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A0041" w14:textId="7B437DF4" w:rsidR="00B05740" w:rsidRDefault="004F05EC" w:rsidP="004F05EC">
      <w:pPr>
        <w:autoSpaceDE w:val="0"/>
        <w:autoSpaceDN w:val="0"/>
        <w:adjustRightInd w:val="0"/>
        <w:jc w:val="left"/>
        <w:rPr>
          <w:rFonts w:asciiTheme="minorHAnsi" w:hAnsiTheme="minorHAnsi" w:cstheme="minorHAnsi"/>
          <w:b/>
          <w:bCs/>
          <w:szCs w:val="24"/>
        </w:rPr>
      </w:pPr>
      <w:r>
        <w:rPr>
          <w:rFonts w:asciiTheme="minorHAnsi" w:hAnsiTheme="minorHAnsi"/>
          <w:b/>
        </w:rPr>
        <w:t>SCÉIM ARDUITHE CÉIME ACADÚLA</w:t>
      </w:r>
      <w:r>
        <w:rPr>
          <w:rFonts w:asciiTheme="minorHAnsi" w:hAnsiTheme="minorHAnsi"/>
          <w:b/>
        </w:rPr>
        <w:tab/>
      </w:r>
      <w:r>
        <w:rPr>
          <w:rFonts w:asciiTheme="minorHAnsi" w:hAnsiTheme="minorHAnsi"/>
          <w:b/>
        </w:rPr>
        <w:tab/>
      </w:r>
      <w:r>
        <w:rPr>
          <w:rFonts w:asciiTheme="minorHAnsi" w:hAnsiTheme="minorHAnsi"/>
          <w:b/>
        </w:rPr>
        <w:tab/>
      </w:r>
      <w:r>
        <w:rPr>
          <w:noProof/>
          <w:lang w:eastAsia="ga-IE"/>
        </w:rPr>
        <w:drawing>
          <wp:inline distT="0" distB="0" distL="0" distR="0" wp14:anchorId="0A677143" wp14:editId="34618FE5">
            <wp:extent cx="1775460" cy="670560"/>
            <wp:effectExtent l="0" t="0" r="0" b="0"/>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5460" cy="670560"/>
                    </a:xfrm>
                    <a:prstGeom prst="rect">
                      <a:avLst/>
                    </a:prstGeom>
                    <a:noFill/>
                    <a:ln>
                      <a:noFill/>
                    </a:ln>
                  </pic:spPr>
                </pic:pic>
              </a:graphicData>
            </a:graphic>
          </wp:inline>
        </w:drawing>
      </w:r>
      <w:r>
        <w:rPr>
          <w:rFonts w:asciiTheme="minorHAnsi" w:hAnsiTheme="minorHAnsi"/>
          <w:b/>
        </w:rPr>
        <w:tab/>
      </w:r>
      <w:r>
        <w:rPr>
          <w:b/>
          <w:color w:val="000000"/>
          <w:shd w:val="clear" w:color="auto" w:fill="FFFFFF"/>
        </w:rPr>
        <w:br/>
      </w:r>
    </w:p>
    <w:p w14:paraId="6EA0F354" w14:textId="1D4A9328" w:rsidR="0031316C" w:rsidRPr="00DC580D" w:rsidRDefault="0031316C" w:rsidP="0031316C">
      <w:pPr>
        <w:autoSpaceDE w:val="0"/>
        <w:autoSpaceDN w:val="0"/>
        <w:adjustRightInd w:val="0"/>
        <w:rPr>
          <w:rFonts w:asciiTheme="minorHAnsi" w:hAnsiTheme="minorHAnsi" w:cstheme="minorHAnsi"/>
          <w:b/>
          <w:bCs/>
          <w:szCs w:val="24"/>
        </w:rPr>
      </w:pPr>
      <w:r>
        <w:rPr>
          <w:rFonts w:asciiTheme="minorHAnsi" w:hAnsiTheme="minorHAnsi"/>
          <w:b/>
        </w:rPr>
        <w:t>NA CRITÉIR</w:t>
      </w:r>
    </w:p>
    <w:p w14:paraId="73E201AE" w14:textId="77777777" w:rsidR="0031316C" w:rsidRDefault="0031316C" w:rsidP="004F05EC">
      <w:pPr>
        <w:autoSpaceDE w:val="0"/>
        <w:autoSpaceDN w:val="0"/>
        <w:adjustRightInd w:val="0"/>
        <w:jc w:val="left"/>
        <w:rPr>
          <w:rFonts w:asciiTheme="minorHAnsi" w:hAnsiTheme="minorHAnsi"/>
          <w:b/>
        </w:rPr>
      </w:pPr>
    </w:p>
    <w:p w14:paraId="299AB15D" w14:textId="15BF35D3" w:rsidR="001D2800" w:rsidRPr="00DC580D" w:rsidRDefault="0031316C" w:rsidP="004F05EC">
      <w:pPr>
        <w:autoSpaceDE w:val="0"/>
        <w:autoSpaceDN w:val="0"/>
        <w:adjustRightInd w:val="0"/>
        <w:jc w:val="left"/>
        <w:rPr>
          <w:rFonts w:asciiTheme="minorHAnsi" w:hAnsiTheme="minorHAnsi" w:cstheme="minorHAnsi"/>
          <w:b/>
          <w:bCs/>
          <w:szCs w:val="24"/>
        </w:rPr>
      </w:pPr>
      <w:r>
        <w:rPr>
          <w:rFonts w:asciiTheme="minorHAnsi" w:hAnsiTheme="minorHAnsi"/>
          <w:b/>
        </w:rPr>
        <w:t>D’</w:t>
      </w:r>
      <w:r w:rsidR="00FC3CB6">
        <w:rPr>
          <w:rFonts w:asciiTheme="minorHAnsi" w:hAnsiTheme="minorHAnsi"/>
          <w:b/>
        </w:rPr>
        <w:t>OLLAMH BUNAITHE</w:t>
      </w:r>
    </w:p>
    <w:p w14:paraId="2E930F6F" w14:textId="77777777" w:rsidR="001D2800" w:rsidRPr="00DC580D" w:rsidRDefault="001D2800" w:rsidP="006D0220">
      <w:pPr>
        <w:autoSpaceDE w:val="0"/>
        <w:autoSpaceDN w:val="0"/>
        <w:adjustRightInd w:val="0"/>
        <w:rPr>
          <w:rFonts w:asciiTheme="minorHAnsi" w:hAnsiTheme="minorHAnsi" w:cstheme="minorHAnsi"/>
          <w:b/>
          <w:bCs/>
          <w:szCs w:val="24"/>
        </w:rPr>
      </w:pPr>
    </w:p>
    <w:p w14:paraId="1779DD4E" w14:textId="77777777" w:rsidR="00462865" w:rsidRPr="00DC580D" w:rsidRDefault="00462865" w:rsidP="006D0220">
      <w:pPr>
        <w:autoSpaceDE w:val="0"/>
        <w:autoSpaceDN w:val="0"/>
        <w:adjustRightInd w:val="0"/>
        <w:rPr>
          <w:rFonts w:asciiTheme="minorHAnsi" w:hAnsiTheme="minorHAnsi" w:cstheme="minorHAnsi"/>
          <w:szCs w:val="24"/>
        </w:rPr>
      </w:pPr>
    </w:p>
    <w:p w14:paraId="4C85255E" w14:textId="49823FD8" w:rsidR="00DF674A" w:rsidRDefault="00E34F5B" w:rsidP="006D0220">
      <w:pPr>
        <w:autoSpaceDE w:val="0"/>
        <w:autoSpaceDN w:val="0"/>
        <w:adjustRightInd w:val="0"/>
        <w:rPr>
          <w:rFonts w:asciiTheme="minorHAnsi" w:hAnsiTheme="minorHAnsi" w:cstheme="minorHAnsi"/>
          <w:szCs w:val="24"/>
        </w:rPr>
      </w:pPr>
      <w:r>
        <w:rPr>
          <w:rFonts w:asciiTheme="minorHAnsi" w:hAnsiTheme="minorHAnsi"/>
        </w:rPr>
        <w:t xml:space="preserve">Bunphrionsabal an ardaithe céime é go mbeidh sé follasach go ndéanann gach iarrthóir cion suntasach don teagasc agus don fhoghlaim, don taighde/léann, chomh maith le dualgais eile, agus iad ag comhlíonadh ar an gcaoi sin bhunghnéithe na coláisteachta mar lucht léinn san Ollscoil. Laistigh den chreat seo, agus mar aitheantas d’éagsúlacht na láidreachtaí i measc iarrthóirí ionchasacha, tá trí chonair oscailte dóibh siúd ar mian leo ollúnacht phearsanta a bhaint amach, ar conairí iad sin atá bunaithe ar ghnóthachan eisceachtúil faoi raon ceannteideal: </w:t>
      </w:r>
    </w:p>
    <w:p w14:paraId="600D1521" w14:textId="7322633B" w:rsidR="00E34F5B" w:rsidRDefault="00E34F5B" w:rsidP="006D0220">
      <w:pPr>
        <w:autoSpaceDE w:val="0"/>
        <w:autoSpaceDN w:val="0"/>
        <w:adjustRightInd w:val="0"/>
        <w:rPr>
          <w:rFonts w:asciiTheme="minorHAnsi" w:hAnsiTheme="minorHAnsi" w:cstheme="minorHAnsi"/>
          <w:szCs w:val="24"/>
        </w:rPr>
      </w:pPr>
    </w:p>
    <w:p w14:paraId="0945B3AA" w14:textId="7096C0A1"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an Taighde agus an Léinn</w:t>
      </w:r>
    </w:p>
    <w:p w14:paraId="0EA658CB" w14:textId="77777777" w:rsidR="002D40D7" w:rsidRDefault="002D40D7" w:rsidP="00E34F5B">
      <w:pPr>
        <w:autoSpaceDE w:val="0"/>
        <w:autoSpaceDN w:val="0"/>
        <w:adjustRightInd w:val="0"/>
        <w:rPr>
          <w:rFonts w:asciiTheme="minorHAnsi" w:hAnsiTheme="minorHAnsi" w:cstheme="minorHAnsi"/>
          <w:szCs w:val="24"/>
        </w:rPr>
      </w:pPr>
    </w:p>
    <w:p w14:paraId="046E729D" w14:textId="7C2F4D65" w:rsidR="00E34F5B" w:rsidRPr="00E34F5B" w:rsidRDefault="00E34F5B" w:rsidP="00E34F5B">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an Taighde agus an Léinn aghaidh a thabhairt ar gach ceann de na critéir i gcuid 1.</w:t>
      </w:r>
    </w:p>
    <w:p w14:paraId="0F684A01" w14:textId="4EFE57D4" w:rsidR="00E34F5B" w:rsidRDefault="00E34F5B" w:rsidP="00E34F5B">
      <w:pPr>
        <w:autoSpaceDE w:val="0"/>
        <w:autoSpaceDN w:val="0"/>
        <w:adjustRightInd w:val="0"/>
        <w:rPr>
          <w:rFonts w:asciiTheme="minorHAnsi" w:hAnsiTheme="minorHAnsi" w:cstheme="minorHAnsi"/>
          <w:szCs w:val="24"/>
        </w:rPr>
      </w:pPr>
    </w:p>
    <w:p w14:paraId="2C0A7943" w14:textId="59C9AE65"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an Teagaisc agus na Foghlama</w:t>
      </w:r>
    </w:p>
    <w:p w14:paraId="142F7A67" w14:textId="77777777" w:rsidR="002D40D7" w:rsidRDefault="002D40D7" w:rsidP="00E34F5B">
      <w:pPr>
        <w:autoSpaceDE w:val="0"/>
        <w:autoSpaceDN w:val="0"/>
        <w:adjustRightInd w:val="0"/>
        <w:rPr>
          <w:rFonts w:asciiTheme="minorHAnsi" w:hAnsiTheme="minorHAnsi" w:cstheme="minorHAnsi"/>
          <w:szCs w:val="24"/>
        </w:rPr>
      </w:pPr>
    </w:p>
    <w:p w14:paraId="7479F8A8" w14:textId="47E7D3CE" w:rsidR="00E34F5B" w:rsidRDefault="00E34F5B" w:rsidP="00E34F5B">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an Teagaisc agus na Foghlama aghaidh a thabhairt ar gach ceann de na critéir i gcuid 2.</w:t>
      </w:r>
    </w:p>
    <w:p w14:paraId="72CA85EA" w14:textId="77777777" w:rsidR="00E34F5B" w:rsidRPr="00E34F5B" w:rsidRDefault="00E34F5B" w:rsidP="00E34F5B">
      <w:pPr>
        <w:autoSpaceDE w:val="0"/>
        <w:autoSpaceDN w:val="0"/>
        <w:adjustRightInd w:val="0"/>
        <w:rPr>
          <w:rFonts w:asciiTheme="minorHAnsi" w:hAnsiTheme="minorHAnsi" w:cstheme="minorHAnsi"/>
          <w:szCs w:val="24"/>
        </w:rPr>
      </w:pPr>
    </w:p>
    <w:p w14:paraId="672DAC06" w14:textId="02A2B916" w:rsidR="00E34F5B" w:rsidRPr="002D40D7" w:rsidRDefault="00E34F5B" w:rsidP="00E34F5B">
      <w:pPr>
        <w:pStyle w:val="Altanliosta"/>
        <w:numPr>
          <w:ilvl w:val="0"/>
          <w:numId w:val="7"/>
        </w:numPr>
        <w:autoSpaceDE w:val="0"/>
        <w:autoSpaceDN w:val="0"/>
        <w:adjustRightInd w:val="0"/>
        <w:rPr>
          <w:rFonts w:asciiTheme="minorHAnsi" w:hAnsiTheme="minorHAnsi" w:cstheme="minorHAnsi"/>
          <w:b/>
          <w:szCs w:val="24"/>
        </w:rPr>
      </w:pPr>
      <w:r>
        <w:rPr>
          <w:rFonts w:asciiTheme="minorHAnsi" w:hAnsiTheme="minorHAnsi"/>
          <w:b/>
        </w:rPr>
        <w:t>Conair na Ceannaireachta</w:t>
      </w:r>
    </w:p>
    <w:p w14:paraId="48754400" w14:textId="77777777" w:rsidR="002D40D7" w:rsidRDefault="002D40D7" w:rsidP="006D0220">
      <w:pPr>
        <w:autoSpaceDE w:val="0"/>
        <w:autoSpaceDN w:val="0"/>
        <w:adjustRightInd w:val="0"/>
        <w:rPr>
          <w:rFonts w:asciiTheme="minorHAnsi" w:hAnsiTheme="minorHAnsi" w:cstheme="minorHAnsi"/>
          <w:szCs w:val="24"/>
        </w:rPr>
      </w:pPr>
    </w:p>
    <w:p w14:paraId="53EA2F31" w14:textId="69A74DC6" w:rsidR="001D2800" w:rsidRDefault="004A2B3E" w:rsidP="006D0220">
      <w:pPr>
        <w:autoSpaceDE w:val="0"/>
        <w:autoSpaceDN w:val="0"/>
        <w:adjustRightInd w:val="0"/>
        <w:rPr>
          <w:rFonts w:asciiTheme="minorHAnsi" w:hAnsiTheme="minorHAnsi" w:cstheme="minorHAnsi"/>
          <w:szCs w:val="24"/>
        </w:rPr>
      </w:pPr>
      <w:r>
        <w:rPr>
          <w:rFonts w:asciiTheme="minorHAnsi" w:hAnsiTheme="minorHAnsi"/>
        </w:rPr>
        <w:t>Ní mór d’iarrthóirí atá ag déanamh iarratais faoi Chonair na Ceannaireachta aghaidh a thabhairt ar gach ceann de na critéir i gcuid 3.</w:t>
      </w:r>
    </w:p>
    <w:p w14:paraId="175ABFD3" w14:textId="7A48DDE9" w:rsidR="00E34F5B" w:rsidRDefault="00E34F5B" w:rsidP="006D0220">
      <w:pPr>
        <w:autoSpaceDE w:val="0"/>
        <w:autoSpaceDN w:val="0"/>
        <w:adjustRightInd w:val="0"/>
        <w:rPr>
          <w:rFonts w:asciiTheme="minorHAnsi" w:hAnsiTheme="minorHAnsi" w:cstheme="minorHAnsi"/>
          <w:szCs w:val="24"/>
        </w:rPr>
      </w:pPr>
    </w:p>
    <w:p w14:paraId="5876254F" w14:textId="7D42E0B8" w:rsidR="00DC71F6" w:rsidRPr="00EB4366" w:rsidRDefault="00DC71F6" w:rsidP="006D0220">
      <w:pPr>
        <w:autoSpaceDE w:val="0"/>
        <w:autoSpaceDN w:val="0"/>
        <w:adjustRightInd w:val="0"/>
        <w:rPr>
          <w:rFonts w:asciiTheme="minorHAnsi" w:hAnsiTheme="minorHAnsi" w:cstheme="minorHAnsi"/>
          <w:b/>
          <w:bCs/>
          <w:szCs w:val="24"/>
        </w:rPr>
      </w:pPr>
      <w:bookmarkStart w:id="0" w:name="_Hlk89816003"/>
      <w:r>
        <w:rPr>
          <w:rFonts w:asciiTheme="minorHAnsi" w:hAnsiTheme="minorHAnsi"/>
          <w:b/>
        </w:rPr>
        <w:t>Croí-Chritéir agus Critéir Thánaisteacha</w:t>
      </w:r>
    </w:p>
    <w:bookmarkEnd w:id="0"/>
    <w:p w14:paraId="480751C7" w14:textId="1657EE0B" w:rsidR="003554C1" w:rsidRDefault="003554C1" w:rsidP="006D0220">
      <w:pPr>
        <w:autoSpaceDE w:val="0"/>
        <w:autoSpaceDN w:val="0"/>
        <w:adjustRightInd w:val="0"/>
        <w:rPr>
          <w:rFonts w:asciiTheme="minorHAnsi" w:hAnsiTheme="minorHAnsi" w:cstheme="minorHAnsi"/>
          <w:szCs w:val="24"/>
        </w:rPr>
      </w:pPr>
      <w:r>
        <w:rPr>
          <w:rFonts w:asciiTheme="minorHAnsi" w:hAnsiTheme="minorHAnsi"/>
        </w:rPr>
        <w:t xml:space="preserve">Éilítear mar sin go dtabharfar aghaidh ar gach ceann de na naoi gcritéir in aon iarratas a dhéantar faoin gconair sin. Sa chás go dteipeann ar iarrthóir </w:t>
      </w:r>
      <w:r>
        <w:rPr>
          <w:rFonts w:asciiTheme="minorHAnsi" w:hAnsiTheme="minorHAnsi"/>
          <w:b/>
        </w:rPr>
        <w:t>critéar tánaisteach</w:t>
      </w:r>
      <w:r>
        <w:rPr>
          <w:rFonts w:asciiTheme="minorHAnsi" w:hAnsiTheme="minorHAnsi"/>
        </w:rPr>
        <w:t xml:space="preserve"> a chomhlíonadh ach a) go bhfuil na critéir eile go léir is gá comhlíonta aige/aici agus b) go measann an painéal go bhfuil go leor láidreachtaí ag baint leis/léi tríd is tríd agus a dhéanfadh cúiteamh ar an méid sin, féadfaidh an painéal a mheas mar sin féin gur comhlíonadh an cás </w:t>
      </w:r>
      <w:proofErr w:type="spellStart"/>
      <w:r>
        <w:rPr>
          <w:rFonts w:asciiTheme="minorHAnsi" w:hAnsiTheme="minorHAnsi"/>
        </w:rPr>
        <w:t>prima</w:t>
      </w:r>
      <w:proofErr w:type="spellEnd"/>
      <w:r>
        <w:rPr>
          <w:rFonts w:asciiTheme="minorHAnsi" w:hAnsiTheme="minorHAnsi"/>
        </w:rPr>
        <w:t xml:space="preserve"> </w:t>
      </w:r>
      <w:proofErr w:type="spellStart"/>
      <w:r>
        <w:rPr>
          <w:rFonts w:asciiTheme="minorHAnsi" w:hAnsiTheme="minorHAnsi"/>
        </w:rPr>
        <w:t>facie</w:t>
      </w:r>
      <w:proofErr w:type="spellEnd"/>
      <w:r>
        <w:rPr>
          <w:rFonts w:asciiTheme="minorHAnsi" w:hAnsiTheme="minorHAnsi"/>
        </w:rPr>
        <w:t xml:space="preserve">. Is iad na </w:t>
      </w:r>
      <w:r>
        <w:rPr>
          <w:rFonts w:asciiTheme="minorHAnsi" w:hAnsiTheme="minorHAnsi"/>
          <w:b/>
        </w:rPr>
        <w:t>croí-chritéir</w:t>
      </w:r>
      <w:r>
        <w:rPr>
          <w:rFonts w:asciiTheme="minorHAnsi" w:hAnsiTheme="minorHAnsi"/>
        </w:rPr>
        <w:t xml:space="preserve"> na cinn a shonraítear i ngach conair agus níor mhór go measfaí go bhfuil siad bainte amach chun go mbeadh cás </w:t>
      </w:r>
      <w:proofErr w:type="spellStart"/>
      <w:r>
        <w:rPr>
          <w:rFonts w:asciiTheme="minorHAnsi" w:hAnsiTheme="minorHAnsi"/>
        </w:rPr>
        <w:t>prima</w:t>
      </w:r>
      <w:proofErr w:type="spellEnd"/>
      <w:r>
        <w:rPr>
          <w:rFonts w:asciiTheme="minorHAnsi" w:hAnsiTheme="minorHAnsi"/>
        </w:rPr>
        <w:t xml:space="preserve"> </w:t>
      </w:r>
      <w:proofErr w:type="spellStart"/>
      <w:r>
        <w:rPr>
          <w:rFonts w:asciiTheme="minorHAnsi" w:hAnsiTheme="minorHAnsi"/>
        </w:rPr>
        <w:t>facie</w:t>
      </w:r>
      <w:proofErr w:type="spellEnd"/>
      <w:r>
        <w:rPr>
          <w:rFonts w:asciiTheme="minorHAnsi" w:hAnsiTheme="minorHAnsi"/>
        </w:rPr>
        <w:t xml:space="preserve"> ann. Meastar gur critéir thánaisteacha gach critéar eile.</w:t>
      </w:r>
    </w:p>
    <w:p w14:paraId="2419F94E" w14:textId="0E4A8A25" w:rsidR="003554C1" w:rsidRDefault="003554C1" w:rsidP="006D0220">
      <w:pPr>
        <w:autoSpaceDE w:val="0"/>
        <w:autoSpaceDN w:val="0"/>
        <w:adjustRightInd w:val="0"/>
        <w:rPr>
          <w:rFonts w:asciiTheme="minorHAnsi" w:hAnsiTheme="minorHAnsi" w:cstheme="minorHAnsi"/>
          <w:szCs w:val="24"/>
        </w:rPr>
      </w:pPr>
    </w:p>
    <w:p w14:paraId="4510B671" w14:textId="5A6EC9D4" w:rsidR="00423CBD" w:rsidRDefault="00423CBD" w:rsidP="00423CBD">
      <w:pPr>
        <w:autoSpaceDE w:val="0"/>
        <w:autoSpaceDN w:val="0"/>
        <w:adjustRightInd w:val="0"/>
        <w:rPr>
          <w:rFonts w:asciiTheme="minorHAnsi" w:hAnsiTheme="minorHAnsi" w:cstheme="minorHAnsi"/>
          <w:szCs w:val="24"/>
        </w:rPr>
      </w:pPr>
      <w:r>
        <w:rPr>
          <w:rFonts w:asciiTheme="minorHAnsi" w:hAnsiTheme="minorHAnsi"/>
        </w:rPr>
        <w:lastRenderedPageBreak/>
        <w:t xml:space="preserve">Léirítear le húsáid leanúnach an fhocail “eisceachtúil” an leibhéal gnóthachain a bhfuiltear ag súil leis ag leibhéal lán-ollaimh, ag teacht le húsáid an téarma in ollscoil amháin eile in Éirinn ar a laghad. </w:t>
      </w:r>
    </w:p>
    <w:p w14:paraId="47121D23" w14:textId="77777777" w:rsidR="00423CBD" w:rsidRPr="00DC580D" w:rsidRDefault="00423CBD" w:rsidP="006D0220">
      <w:pPr>
        <w:autoSpaceDE w:val="0"/>
        <w:autoSpaceDN w:val="0"/>
        <w:adjustRightInd w:val="0"/>
        <w:rPr>
          <w:rFonts w:asciiTheme="minorHAnsi" w:hAnsiTheme="minorHAnsi" w:cstheme="minorHAnsi"/>
          <w:szCs w:val="24"/>
        </w:rPr>
      </w:pPr>
    </w:p>
    <w:p w14:paraId="12098A83" w14:textId="7F9FFC11" w:rsidR="00462865" w:rsidRPr="00DC71F6" w:rsidRDefault="009419E7" w:rsidP="00DC71F6">
      <w:pPr>
        <w:autoSpaceDE w:val="0"/>
        <w:autoSpaceDN w:val="0"/>
        <w:adjustRightInd w:val="0"/>
        <w:rPr>
          <w:rFonts w:asciiTheme="minorHAnsi" w:hAnsiTheme="minorHAnsi" w:cstheme="minorHAnsi"/>
          <w:b/>
          <w:bCs/>
          <w:i/>
          <w:szCs w:val="24"/>
        </w:rPr>
      </w:pPr>
      <w:r>
        <w:rPr>
          <w:rFonts w:asciiTheme="minorHAnsi" w:hAnsiTheme="minorHAnsi"/>
          <w:b/>
          <w:i/>
        </w:rPr>
        <w:t>Níor cheart d’iarrthóirí an gnóthachan céanna ná an fhianaise chéanna a chur síos faoi níos mó ná teideal amháin ina n-iarratas.</w:t>
      </w:r>
      <w:r>
        <w:rPr>
          <w:rFonts w:asciiTheme="minorHAnsi" w:hAnsiTheme="minorHAnsi"/>
          <w:b/>
        </w:rPr>
        <w:br w:type="page"/>
      </w:r>
    </w:p>
    <w:p w14:paraId="5A214FA7" w14:textId="7ABB93FA" w:rsidR="00210EED" w:rsidRPr="00DC580D" w:rsidRDefault="00210EED" w:rsidP="006D0220">
      <w:pPr>
        <w:pStyle w:val="Altanliosta"/>
        <w:numPr>
          <w:ilvl w:val="0"/>
          <w:numId w:val="2"/>
        </w:numPr>
        <w:autoSpaceDE w:val="0"/>
        <w:autoSpaceDN w:val="0"/>
        <w:adjustRightInd w:val="0"/>
        <w:rPr>
          <w:rFonts w:asciiTheme="minorHAnsi" w:hAnsiTheme="minorHAnsi" w:cstheme="minorHAnsi"/>
          <w:b/>
          <w:bCs/>
          <w:szCs w:val="24"/>
        </w:rPr>
      </w:pPr>
      <w:r>
        <w:rPr>
          <w:rFonts w:asciiTheme="minorHAnsi" w:hAnsiTheme="minorHAnsi"/>
          <w:b/>
        </w:rPr>
        <w:lastRenderedPageBreak/>
        <w:t>Conair an Taighde agus an Léinn</w:t>
      </w:r>
    </w:p>
    <w:p w14:paraId="2F3A607D" w14:textId="0928D3FC" w:rsidR="00996E6F" w:rsidRDefault="00996E6F" w:rsidP="00A27BDC">
      <w:pPr>
        <w:pStyle w:val="Altanliosta"/>
        <w:autoSpaceDE w:val="0"/>
        <w:autoSpaceDN w:val="0"/>
        <w:adjustRightInd w:val="0"/>
        <w:ind w:left="360"/>
        <w:rPr>
          <w:rFonts w:asciiTheme="minorHAnsi" w:hAnsiTheme="minorHAnsi" w:cstheme="minorHAnsi"/>
          <w:i/>
          <w:iCs/>
          <w:szCs w:val="24"/>
        </w:rPr>
      </w:pPr>
    </w:p>
    <w:p w14:paraId="4B9C2377" w14:textId="77777777" w:rsidR="00DC71F6" w:rsidRPr="00112A93" w:rsidRDefault="00DC71F6" w:rsidP="00DC71F6">
      <w:pPr>
        <w:pStyle w:val="Altanliosta"/>
        <w:autoSpaceDE w:val="0"/>
        <w:autoSpaceDN w:val="0"/>
        <w:adjustRightInd w:val="0"/>
        <w:ind w:left="360"/>
        <w:rPr>
          <w:rFonts w:asciiTheme="minorHAnsi" w:hAnsiTheme="minorHAnsi" w:cstheme="minorHAnsi"/>
          <w:b/>
          <w:bCs/>
          <w:i/>
          <w:iCs/>
          <w:szCs w:val="24"/>
        </w:rPr>
      </w:pPr>
      <w:r>
        <w:rPr>
          <w:rFonts w:asciiTheme="minorHAnsi" w:hAnsiTheme="minorHAnsi"/>
          <w:b/>
          <w:i/>
        </w:rPr>
        <w:t>Taighde</w:t>
      </w:r>
    </w:p>
    <w:p w14:paraId="56A54BC4" w14:textId="0FE098C6" w:rsidR="00462865" w:rsidRDefault="00FB244A" w:rsidP="00873111">
      <w:pPr>
        <w:pStyle w:val="Altanliosta"/>
        <w:autoSpaceDE w:val="0"/>
        <w:autoSpaceDN w:val="0"/>
        <w:adjustRightInd w:val="0"/>
        <w:rPr>
          <w:rFonts w:asciiTheme="minorHAnsi" w:hAnsiTheme="minorHAnsi" w:cstheme="minorHAnsi"/>
          <w:i/>
          <w:iCs/>
          <w:szCs w:val="24"/>
        </w:rPr>
      </w:pPr>
      <w:r>
        <w:rPr>
          <w:rFonts w:asciiTheme="minorHAnsi" w:hAnsiTheme="minorHAnsi"/>
          <w:i/>
        </w:rPr>
        <w:t xml:space="preserve">Ní mór fianaise orthu seo a leanas a bheith san áireamh le gnóthachain eisceachtúla i dtaighde, léann agus, mar is cuí, i nuálaíocht, </w:t>
      </w:r>
      <w:r>
        <w:rPr>
          <w:rFonts w:asciiTheme="minorHAnsi" w:hAnsiTheme="minorHAnsi"/>
          <w:b/>
          <w:bCs/>
          <w:i/>
        </w:rPr>
        <w:t>sonraí mar is cuí don disciplín:</w:t>
      </w:r>
    </w:p>
    <w:p w14:paraId="24D60037" w14:textId="77777777" w:rsidR="00173F63" w:rsidRDefault="00173F63" w:rsidP="00173F63">
      <w:pPr>
        <w:pStyle w:val="Altanliosta"/>
        <w:autoSpaceDE w:val="0"/>
        <w:autoSpaceDN w:val="0"/>
        <w:adjustRightInd w:val="0"/>
        <w:ind w:left="360"/>
        <w:rPr>
          <w:rFonts w:asciiTheme="minorHAnsi" w:hAnsiTheme="minorHAnsi" w:cstheme="minorHAnsi"/>
          <w:b/>
          <w:bCs/>
          <w:i/>
          <w:iCs/>
          <w:szCs w:val="24"/>
        </w:rPr>
      </w:pPr>
    </w:p>
    <w:p w14:paraId="4F0B9475" w14:textId="7483B927" w:rsidR="001D2800" w:rsidRPr="002527F7" w:rsidRDefault="006612EA" w:rsidP="00462865">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b/>
        </w:rPr>
        <w:t>(Croí-Chritéar)</w:t>
      </w:r>
      <w:r>
        <w:rPr>
          <w:rFonts w:asciiTheme="minorHAnsi" w:hAnsiTheme="minorHAnsi"/>
        </w:rPr>
        <w:t xml:space="preserve"> Teist leanúnach, eisceachtúil d’aschuir thaighde a bhfuil aitheantas faighte acu as a n-úire, a suaithinseacht agus a ndéine, agus a bhfuil stádas agus cáil náisiúnta nó idirnáisiúnta tuillte mar thoradh orthu. Beidh sé soiléir go raibh tionchar ag na foilseacháin seo ar an disciplín (arna léiriú ag </w:t>
      </w:r>
      <w:proofErr w:type="spellStart"/>
      <w:r>
        <w:rPr>
          <w:rFonts w:asciiTheme="minorHAnsi" w:hAnsiTheme="minorHAnsi"/>
        </w:rPr>
        <w:t>méadrachtaí</w:t>
      </w:r>
      <w:proofErr w:type="spellEnd"/>
      <w:r>
        <w:rPr>
          <w:rFonts w:asciiTheme="minorHAnsi" w:hAnsiTheme="minorHAnsi"/>
        </w:rPr>
        <w:t xml:space="preserve"> cuí an disciplín).</w:t>
      </w:r>
    </w:p>
    <w:p w14:paraId="5CDD53BB" w14:textId="77777777" w:rsidR="002D40D7" w:rsidRPr="00462865" w:rsidRDefault="002D40D7" w:rsidP="002D40D7">
      <w:pPr>
        <w:pStyle w:val="Altanliosta"/>
        <w:autoSpaceDE w:val="0"/>
        <w:autoSpaceDN w:val="0"/>
        <w:adjustRightInd w:val="0"/>
        <w:rPr>
          <w:rFonts w:asciiTheme="minorHAnsi" w:hAnsiTheme="minorHAnsi" w:cstheme="minorHAnsi"/>
          <w:b/>
          <w:szCs w:val="24"/>
        </w:rPr>
      </w:pPr>
    </w:p>
    <w:p w14:paraId="0A4B2466" w14:textId="07FE69C3" w:rsidR="004A2B3E" w:rsidRDefault="00FB244A" w:rsidP="006D0220">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 xml:space="preserve">Ceannaireacht eisceachtúil ar thaighde seachtrach, seirbhís ar chomhlachtaí náisiúnta/idirnáisiúnta, róil </w:t>
      </w:r>
      <w:proofErr w:type="spellStart"/>
      <w:r>
        <w:rPr>
          <w:rFonts w:asciiTheme="minorHAnsi" w:hAnsiTheme="minorHAnsi"/>
        </w:rPr>
        <w:t>mholtóireachta</w:t>
      </w:r>
      <w:proofErr w:type="spellEnd"/>
      <w:r>
        <w:rPr>
          <w:rFonts w:asciiTheme="minorHAnsi" w:hAnsiTheme="minorHAnsi"/>
        </w:rPr>
        <w:t>, etc.</w:t>
      </w:r>
    </w:p>
    <w:p w14:paraId="3E45A4E4" w14:textId="22950FC5" w:rsidR="002D40D7" w:rsidRPr="002D40D7" w:rsidRDefault="002D40D7" w:rsidP="002D40D7">
      <w:pPr>
        <w:autoSpaceDE w:val="0"/>
        <w:autoSpaceDN w:val="0"/>
        <w:adjustRightInd w:val="0"/>
        <w:rPr>
          <w:rFonts w:asciiTheme="minorHAnsi" w:hAnsiTheme="minorHAnsi" w:cstheme="minorHAnsi"/>
          <w:szCs w:val="24"/>
        </w:rPr>
      </w:pPr>
    </w:p>
    <w:p w14:paraId="4B3A1307" w14:textId="5B27D315" w:rsidR="001D2800" w:rsidRPr="00DC580D" w:rsidRDefault="00FB244A" w:rsidP="00E03664">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Ar bhonn eisceachtúil agus ar bhonn leanúnach, mic léinn dochtúireachta a stiúradh go ceann scríbe nó taighdeoirí iardhochtúireachta a stiúradh nó meascán den dá rud.</w:t>
      </w:r>
    </w:p>
    <w:p w14:paraId="1F91F682" w14:textId="77777777" w:rsidR="002D40D7" w:rsidRDefault="002D40D7" w:rsidP="002D40D7">
      <w:pPr>
        <w:pStyle w:val="Altanliosta"/>
        <w:autoSpaceDE w:val="0"/>
        <w:autoSpaceDN w:val="0"/>
        <w:adjustRightInd w:val="0"/>
        <w:rPr>
          <w:rFonts w:asciiTheme="minorHAnsi" w:hAnsiTheme="minorHAnsi" w:cstheme="minorHAnsi"/>
          <w:szCs w:val="24"/>
        </w:rPr>
      </w:pPr>
    </w:p>
    <w:p w14:paraId="14DD989E" w14:textId="6FC34265" w:rsidR="00857EE3" w:rsidRDefault="00C62472" w:rsidP="005F1F65">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 xml:space="preserve">Dea-theist eisceachtúil agus leanúnach maidir le maoiniú taighde a aimsiú mar </w:t>
      </w:r>
      <w:proofErr w:type="spellStart"/>
      <w:r>
        <w:rPr>
          <w:rFonts w:asciiTheme="minorHAnsi" w:hAnsiTheme="minorHAnsi"/>
        </w:rPr>
        <w:t>phríomhthaighdeoir</w:t>
      </w:r>
      <w:proofErr w:type="spellEnd"/>
      <w:r>
        <w:rPr>
          <w:rFonts w:asciiTheme="minorHAnsi" w:hAnsiTheme="minorHAnsi"/>
        </w:rPr>
        <w:t xml:space="preserve"> (PI)</w:t>
      </w:r>
    </w:p>
    <w:p w14:paraId="6A66FD05" w14:textId="77777777" w:rsidR="002D40D7" w:rsidRDefault="002D40D7" w:rsidP="002D40D7">
      <w:pPr>
        <w:pStyle w:val="Altanliosta"/>
        <w:autoSpaceDE w:val="0"/>
        <w:autoSpaceDN w:val="0"/>
        <w:adjustRightInd w:val="0"/>
        <w:rPr>
          <w:rFonts w:asciiTheme="minorHAnsi" w:hAnsiTheme="minorHAnsi" w:cstheme="minorHAnsi"/>
          <w:szCs w:val="24"/>
        </w:rPr>
      </w:pPr>
    </w:p>
    <w:p w14:paraId="016A56F5" w14:textId="754456D5" w:rsidR="004A2B3E" w:rsidRDefault="00857EE3" w:rsidP="005F1F65">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rPr>
        <w:t xml:space="preserve">Fianaise go raibh tionchar eisceachtúil ag an taighde taobh amuigh den saol acadúil, </w:t>
      </w:r>
      <w:proofErr w:type="spellStart"/>
      <w:r>
        <w:rPr>
          <w:rFonts w:asciiTheme="minorHAnsi" w:hAnsiTheme="minorHAnsi"/>
        </w:rPr>
        <w:t>e.g</w:t>
      </w:r>
      <w:proofErr w:type="spellEnd"/>
      <w:r>
        <w:rPr>
          <w:rFonts w:asciiTheme="minorHAnsi" w:hAnsiTheme="minorHAnsi"/>
        </w:rPr>
        <w:t xml:space="preserve">. trína scaipeadh ar an bpobal, trí rannpháirtíocht leis an earnáil phoiblí, an tsochaí, an tionscal, tráchtálú taighde, etc. </w:t>
      </w:r>
    </w:p>
    <w:p w14:paraId="512071B3" w14:textId="732D2F82" w:rsidR="002D40D7" w:rsidRDefault="002D40D7" w:rsidP="002D40D7">
      <w:pPr>
        <w:pStyle w:val="Altanliosta"/>
        <w:autoSpaceDE w:val="0"/>
        <w:autoSpaceDN w:val="0"/>
        <w:adjustRightInd w:val="0"/>
        <w:rPr>
          <w:rFonts w:asciiTheme="minorHAnsi" w:hAnsiTheme="minorHAnsi" w:cstheme="minorHAnsi"/>
          <w:szCs w:val="24"/>
        </w:rPr>
      </w:pPr>
    </w:p>
    <w:p w14:paraId="3B55D0F4" w14:textId="77777777" w:rsidR="005B39E7" w:rsidRDefault="005B39E7" w:rsidP="005B39E7">
      <w:pPr>
        <w:pStyle w:val="Altanliosta"/>
        <w:numPr>
          <w:ilvl w:val="0"/>
          <w:numId w:val="1"/>
        </w:numPr>
        <w:autoSpaceDE w:val="0"/>
        <w:autoSpaceDN w:val="0"/>
        <w:adjustRightInd w:val="0"/>
        <w:rPr>
          <w:rFonts w:cstheme="minorHAnsi"/>
        </w:rPr>
      </w:pPr>
      <w:r>
        <w:t xml:space="preserve">Fianaise ar sheasamh eisceachtúil idirnáisiúnta sa disciplín arb í an fhianaise air sin rannpháirtíocht i gcumainn léannta, gníomhaireachtaí maoinithe, irisí, </w:t>
      </w:r>
      <w:proofErr w:type="spellStart"/>
      <w:r>
        <w:t>cuirí</w:t>
      </w:r>
      <w:proofErr w:type="spellEnd"/>
      <w:r>
        <w:t xml:space="preserve"> chun </w:t>
      </w:r>
      <w:proofErr w:type="spellStart"/>
      <w:r>
        <w:t>aithisc</w:t>
      </w:r>
      <w:proofErr w:type="spellEnd"/>
      <w:r>
        <w:t xml:space="preserve"> thosaigh a thabhairt, etc. </w:t>
      </w:r>
      <w:proofErr w:type="spellStart"/>
      <w:r>
        <w:t>Scrúdaitheoireacht</w:t>
      </w:r>
      <w:proofErr w:type="spellEnd"/>
      <w:r>
        <w:t xml:space="preserve"> Sheachtrach ar thráchtais taighde.</w:t>
      </w:r>
    </w:p>
    <w:p w14:paraId="6FE3A27B" w14:textId="3D1EA022" w:rsidR="00084BFE" w:rsidRDefault="00084BFE" w:rsidP="00084BFE">
      <w:pPr>
        <w:autoSpaceDE w:val="0"/>
        <w:autoSpaceDN w:val="0"/>
        <w:adjustRightInd w:val="0"/>
        <w:rPr>
          <w:rFonts w:asciiTheme="minorHAnsi" w:hAnsiTheme="minorHAnsi" w:cstheme="minorHAnsi"/>
          <w:szCs w:val="24"/>
        </w:rPr>
      </w:pPr>
    </w:p>
    <w:p w14:paraId="5AF207ED" w14:textId="2E672E91" w:rsidR="00112A93" w:rsidRPr="00112A93" w:rsidRDefault="00112A93" w:rsidP="00112A93">
      <w:pPr>
        <w:autoSpaceDE w:val="0"/>
        <w:autoSpaceDN w:val="0"/>
        <w:adjustRightInd w:val="0"/>
        <w:ind w:left="360"/>
        <w:rPr>
          <w:rFonts w:asciiTheme="minorHAnsi" w:hAnsiTheme="minorHAnsi" w:cstheme="minorHAnsi"/>
          <w:b/>
          <w:bCs/>
          <w:i/>
          <w:iCs/>
          <w:szCs w:val="24"/>
        </w:rPr>
      </w:pPr>
      <w:r>
        <w:rPr>
          <w:rFonts w:asciiTheme="minorHAnsi" w:hAnsiTheme="minorHAnsi"/>
          <w:b/>
          <w:i/>
        </w:rPr>
        <w:t>Teagasc agus Foghlaim</w:t>
      </w:r>
    </w:p>
    <w:p w14:paraId="6DDC0F84" w14:textId="30D70F42" w:rsidR="00730AF2" w:rsidRDefault="00CF1907" w:rsidP="00730AF2">
      <w:pPr>
        <w:pStyle w:val="Altanliosta"/>
        <w:numPr>
          <w:ilvl w:val="0"/>
          <w:numId w:val="1"/>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mhaithe le teagasc, stiúradh agus meantóireacht mac léinn ag formhór na leibhéal nó ag gach leibhéal sa Scoil.</w:t>
      </w:r>
    </w:p>
    <w:p w14:paraId="029F49CC" w14:textId="23521044" w:rsidR="00112A93" w:rsidRDefault="00112A93" w:rsidP="00112A93">
      <w:pPr>
        <w:autoSpaceDE w:val="0"/>
        <w:autoSpaceDN w:val="0"/>
        <w:adjustRightInd w:val="0"/>
        <w:ind w:left="360"/>
        <w:rPr>
          <w:rFonts w:asciiTheme="minorHAnsi" w:hAnsiTheme="minorHAnsi" w:cstheme="minorHAnsi"/>
          <w:szCs w:val="24"/>
        </w:rPr>
      </w:pPr>
    </w:p>
    <w:p w14:paraId="038DB064" w14:textId="77777777" w:rsidR="00173F63" w:rsidRPr="00DC71F6" w:rsidRDefault="00173F63" w:rsidP="00DC71F6">
      <w:pPr>
        <w:ind w:firstLine="360"/>
        <w:rPr>
          <w:rFonts w:asciiTheme="minorHAnsi" w:hAnsiTheme="minorHAnsi" w:cstheme="minorHAnsi"/>
          <w:b/>
          <w:bCs/>
          <w:i/>
          <w:iCs/>
          <w:szCs w:val="24"/>
        </w:rPr>
      </w:pPr>
      <w:r>
        <w:rPr>
          <w:rFonts w:asciiTheme="minorHAnsi" w:hAnsiTheme="minorHAnsi"/>
          <w:b/>
          <w:i/>
        </w:rPr>
        <w:t>Rannpháirtíocht agus Cion Oibre</w:t>
      </w:r>
    </w:p>
    <w:p w14:paraId="40495EF2" w14:textId="77777777" w:rsidR="00112A93" w:rsidRPr="00112A93" w:rsidRDefault="00112A93" w:rsidP="00112A93">
      <w:pPr>
        <w:pStyle w:val="Altanliosta"/>
        <w:rPr>
          <w:rFonts w:asciiTheme="minorHAnsi" w:hAnsiTheme="minorHAnsi" w:cstheme="minorHAnsi"/>
          <w:i/>
          <w:iCs/>
          <w:szCs w:val="24"/>
        </w:rPr>
      </w:pPr>
      <w:r>
        <w:rPr>
          <w:rFonts w:asciiTheme="minorHAnsi" w:hAnsiTheme="minorHAnsi"/>
          <w:i/>
        </w:rPr>
        <w:t>Saoránacht trí chion oibre eisceachtúil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59CC41E1" w14:textId="77777777" w:rsidR="00112A93" w:rsidRPr="00112A93" w:rsidRDefault="00112A93" w:rsidP="00112A93">
      <w:pPr>
        <w:pStyle w:val="Altanliosta"/>
        <w:rPr>
          <w:rFonts w:asciiTheme="minorHAnsi" w:hAnsiTheme="minorHAnsi" w:cstheme="minorHAnsi"/>
          <w:i/>
          <w:iCs/>
          <w:szCs w:val="24"/>
        </w:rPr>
      </w:pPr>
    </w:p>
    <w:p w14:paraId="0C083806" w14:textId="77777777" w:rsidR="00112A93" w:rsidRPr="00112A93" w:rsidRDefault="00112A93" w:rsidP="00112A93">
      <w:pPr>
        <w:pStyle w:val="Altanliosta"/>
        <w:numPr>
          <w:ilvl w:val="0"/>
          <w:numId w:val="1"/>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eisceachtúil ar scileanna eagrúcháin, ceannaireachta nó bainistíochta ar ardchaighdeán a chuir leis an obair san Aonad Acadúil, sa Choláiste agus san Ollscoil. D’fhéadfadh na róil seo a leanas a bheith i gceist </w:t>
      </w:r>
      <w:r>
        <w:rPr>
          <w:rFonts w:asciiTheme="minorHAnsi" w:hAnsiTheme="minorHAnsi"/>
        </w:rPr>
        <w:lastRenderedPageBreak/>
        <w:t>leis sin,  i measc ról eile: Stiúrthóireacht Chúrsa, Ceann Disciplín, Ceann Scoile (Comhlach), Stiúrthóir Taighde (Comhlach), Leas-Déan, Cathaoirleach Coiste nó Grúpa Oibre, cion suntasach ar mhaithe le gníomhaíochtaí eile ag leibhéal Scoile agus Coláiste, lena n-áirítear coistí agus grúpaí oibre, ballraíocht ar choistí nó ar ghrúpaí oibre sinsearacha na hOllscoile, agus/nó freagracht as saotharlann nó saoráid mhór eile.</w:t>
      </w:r>
    </w:p>
    <w:p w14:paraId="3259E525" w14:textId="77777777" w:rsidR="00112A93" w:rsidRPr="00112A93" w:rsidRDefault="00112A93" w:rsidP="00112A93">
      <w:pPr>
        <w:pStyle w:val="Altanliosta"/>
        <w:rPr>
          <w:rFonts w:asciiTheme="minorHAnsi" w:hAnsiTheme="minorHAnsi" w:cstheme="minorHAnsi"/>
          <w:szCs w:val="24"/>
        </w:rPr>
      </w:pPr>
    </w:p>
    <w:p w14:paraId="3DB8814D" w14:textId="4409A2F1" w:rsidR="00112A93" w:rsidRPr="00112A93" w:rsidRDefault="00EF16B1" w:rsidP="00112A93">
      <w:pPr>
        <w:pStyle w:val="Altanliosta"/>
        <w:numPr>
          <w:ilvl w:val="0"/>
          <w:numId w:val="1"/>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eisceachtúil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38F52DAF" w14:textId="77777777" w:rsidR="00112A93" w:rsidRPr="00112A93" w:rsidRDefault="00112A93" w:rsidP="00112A93">
      <w:pPr>
        <w:autoSpaceDE w:val="0"/>
        <w:autoSpaceDN w:val="0"/>
        <w:adjustRightInd w:val="0"/>
        <w:rPr>
          <w:rFonts w:asciiTheme="minorHAnsi" w:hAnsiTheme="minorHAnsi" w:cstheme="minorHAnsi"/>
          <w:szCs w:val="24"/>
        </w:rPr>
      </w:pPr>
    </w:p>
    <w:p w14:paraId="14FC49AA" w14:textId="2A14DEFF" w:rsidR="00730AF2" w:rsidRPr="00873C32" w:rsidRDefault="00730AF2" w:rsidP="00873C3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p w14:paraId="36CF17A0" w14:textId="77777777" w:rsidR="00243D61" w:rsidRPr="00243D61" w:rsidRDefault="00243D61" w:rsidP="00243D61">
      <w:pPr>
        <w:pStyle w:val="Altanliosta"/>
        <w:rPr>
          <w:rFonts w:asciiTheme="minorHAnsi" w:hAnsiTheme="minorHAnsi" w:cstheme="minorHAnsi"/>
          <w:szCs w:val="24"/>
        </w:rPr>
      </w:pPr>
    </w:p>
    <w:p w14:paraId="136A6935" w14:textId="77777777" w:rsidR="00243D61" w:rsidRPr="00243D61" w:rsidRDefault="00243D61" w:rsidP="00243D61">
      <w:pPr>
        <w:pStyle w:val="Altanliosta"/>
        <w:rPr>
          <w:rFonts w:asciiTheme="minorHAnsi" w:hAnsiTheme="minorHAnsi" w:cstheme="minorHAnsi"/>
          <w:szCs w:val="24"/>
        </w:rPr>
      </w:pPr>
    </w:p>
    <w:p w14:paraId="06637617" w14:textId="77777777" w:rsidR="00243D61" w:rsidRPr="002D40D7" w:rsidRDefault="00243D61" w:rsidP="00243D61">
      <w:pPr>
        <w:pStyle w:val="Altanliosta"/>
        <w:autoSpaceDE w:val="0"/>
        <w:autoSpaceDN w:val="0"/>
        <w:adjustRightInd w:val="0"/>
        <w:rPr>
          <w:rFonts w:asciiTheme="minorHAnsi" w:hAnsiTheme="minorHAnsi" w:cstheme="minorHAnsi"/>
          <w:szCs w:val="24"/>
        </w:rPr>
      </w:pPr>
    </w:p>
    <w:p w14:paraId="67969F56" w14:textId="77777777" w:rsidR="004A2B3E" w:rsidRPr="00DC580D" w:rsidRDefault="004A2B3E" w:rsidP="004A2B3E">
      <w:pPr>
        <w:pStyle w:val="Altanliosta"/>
        <w:autoSpaceDE w:val="0"/>
        <w:autoSpaceDN w:val="0"/>
        <w:adjustRightInd w:val="0"/>
        <w:rPr>
          <w:rFonts w:asciiTheme="minorHAnsi" w:hAnsiTheme="minorHAnsi" w:cstheme="minorHAnsi"/>
          <w:szCs w:val="24"/>
        </w:rPr>
      </w:pPr>
    </w:p>
    <w:p w14:paraId="2D84D2C3" w14:textId="77777777" w:rsidR="001D2800" w:rsidRPr="00DC580D" w:rsidRDefault="001D2800" w:rsidP="006D0220">
      <w:pPr>
        <w:autoSpaceDE w:val="0"/>
        <w:autoSpaceDN w:val="0"/>
        <w:adjustRightInd w:val="0"/>
        <w:rPr>
          <w:rFonts w:asciiTheme="minorHAnsi" w:hAnsiTheme="minorHAnsi" w:cstheme="minorHAnsi"/>
          <w:szCs w:val="24"/>
        </w:rPr>
      </w:pPr>
    </w:p>
    <w:p w14:paraId="5B963F15" w14:textId="77777777" w:rsidR="001D2800" w:rsidRPr="00DC580D" w:rsidRDefault="001D2800" w:rsidP="006D0220">
      <w:pPr>
        <w:autoSpaceDE w:val="0"/>
        <w:autoSpaceDN w:val="0"/>
        <w:adjustRightInd w:val="0"/>
        <w:rPr>
          <w:rFonts w:asciiTheme="minorHAnsi" w:hAnsiTheme="minorHAnsi" w:cstheme="minorHAnsi"/>
          <w:b/>
          <w:bCs/>
          <w:szCs w:val="24"/>
        </w:rPr>
      </w:pPr>
    </w:p>
    <w:p w14:paraId="749E176D" w14:textId="77777777" w:rsidR="008D6145" w:rsidRDefault="008D6145">
      <w:pPr>
        <w:rPr>
          <w:rFonts w:asciiTheme="minorHAnsi" w:hAnsiTheme="minorHAnsi" w:cstheme="minorHAnsi"/>
          <w:b/>
          <w:bCs/>
          <w:szCs w:val="24"/>
        </w:rPr>
      </w:pPr>
      <w:r>
        <w:br w:type="page"/>
      </w:r>
    </w:p>
    <w:p w14:paraId="2DFEE3F8" w14:textId="61D0CFB5" w:rsidR="00210EED" w:rsidRPr="00DC580D" w:rsidRDefault="00210EED" w:rsidP="006D0220">
      <w:pPr>
        <w:pStyle w:val="Altanliosta"/>
        <w:numPr>
          <w:ilvl w:val="0"/>
          <w:numId w:val="2"/>
        </w:numPr>
        <w:autoSpaceDE w:val="0"/>
        <w:autoSpaceDN w:val="0"/>
        <w:adjustRightInd w:val="0"/>
        <w:rPr>
          <w:rFonts w:asciiTheme="minorHAnsi" w:hAnsiTheme="minorHAnsi" w:cstheme="minorHAnsi"/>
          <w:b/>
          <w:bCs/>
          <w:szCs w:val="24"/>
        </w:rPr>
      </w:pPr>
      <w:r>
        <w:rPr>
          <w:rFonts w:asciiTheme="minorHAnsi" w:hAnsiTheme="minorHAnsi"/>
          <w:b/>
        </w:rPr>
        <w:lastRenderedPageBreak/>
        <w:t>Conair an Teagaisc agus na Foghlama</w:t>
      </w:r>
    </w:p>
    <w:p w14:paraId="0E5CB7F5" w14:textId="77777777" w:rsidR="00996E6F" w:rsidRDefault="00996E6F" w:rsidP="000236D2">
      <w:pPr>
        <w:pStyle w:val="Altanliosta"/>
        <w:autoSpaceDE w:val="0"/>
        <w:autoSpaceDN w:val="0"/>
        <w:adjustRightInd w:val="0"/>
        <w:ind w:left="360"/>
        <w:rPr>
          <w:rFonts w:asciiTheme="minorHAnsi" w:hAnsiTheme="minorHAnsi" w:cstheme="minorHAnsi"/>
          <w:i/>
          <w:iCs/>
          <w:szCs w:val="24"/>
        </w:rPr>
      </w:pPr>
    </w:p>
    <w:p w14:paraId="6DF6B3BE" w14:textId="77777777" w:rsidR="00873111" w:rsidRPr="00112A93" w:rsidRDefault="00873111" w:rsidP="00873111">
      <w:pPr>
        <w:pStyle w:val="Altanliosta"/>
        <w:autoSpaceDE w:val="0"/>
        <w:autoSpaceDN w:val="0"/>
        <w:adjustRightInd w:val="0"/>
        <w:ind w:left="360"/>
        <w:rPr>
          <w:rFonts w:asciiTheme="minorHAnsi" w:hAnsiTheme="minorHAnsi" w:cstheme="minorHAnsi"/>
          <w:b/>
          <w:bCs/>
          <w:i/>
          <w:iCs/>
          <w:szCs w:val="24"/>
        </w:rPr>
      </w:pPr>
      <w:bookmarkStart w:id="1" w:name="_Hlk89815705"/>
      <w:r>
        <w:rPr>
          <w:rFonts w:asciiTheme="minorHAnsi" w:hAnsiTheme="minorHAnsi"/>
          <w:b/>
          <w:i/>
        </w:rPr>
        <w:t>Teagasc agus Foghlaim</w:t>
      </w:r>
    </w:p>
    <w:bookmarkEnd w:id="1"/>
    <w:p w14:paraId="267C64AE" w14:textId="71C5D27D" w:rsidR="00C14D2B" w:rsidRPr="00DC580D" w:rsidRDefault="00FB244A" w:rsidP="00873111">
      <w:pPr>
        <w:pStyle w:val="Altanliosta"/>
        <w:autoSpaceDE w:val="0"/>
        <w:autoSpaceDN w:val="0"/>
        <w:adjustRightInd w:val="0"/>
        <w:rPr>
          <w:rFonts w:asciiTheme="minorHAnsi" w:hAnsiTheme="minorHAnsi" w:cstheme="minorHAnsi"/>
          <w:i/>
          <w:iCs/>
          <w:szCs w:val="24"/>
        </w:rPr>
      </w:pPr>
      <w:r>
        <w:rPr>
          <w:rFonts w:asciiTheme="minorHAnsi" w:hAnsiTheme="minorHAnsi"/>
          <w:i/>
        </w:rPr>
        <w:t xml:space="preserve">Ní mór gach ceann acu seo a bheith san áireamh le gnóthachain eisceachtúla nó ardleibhéal gnóthachain ar bhonn leanúnach i dTeagasc agus Foghlaim, </w:t>
      </w:r>
      <w:proofErr w:type="spellStart"/>
      <w:r>
        <w:rPr>
          <w:rFonts w:asciiTheme="minorHAnsi" w:hAnsiTheme="minorHAnsi"/>
          <w:i/>
        </w:rPr>
        <w:t>Nuálaíochtaí</w:t>
      </w:r>
      <w:proofErr w:type="spellEnd"/>
      <w:r>
        <w:rPr>
          <w:rFonts w:asciiTheme="minorHAnsi" w:hAnsiTheme="minorHAnsi"/>
          <w:i/>
        </w:rPr>
        <w:t xml:space="preserve"> Teagaisc san áireamh, </w:t>
      </w:r>
      <w:r>
        <w:rPr>
          <w:rFonts w:asciiTheme="minorHAnsi" w:hAnsiTheme="minorHAnsi"/>
          <w:b/>
          <w:bCs/>
          <w:i/>
        </w:rPr>
        <w:t>sonraí mar is cuí don disciplín:</w:t>
      </w:r>
    </w:p>
    <w:p w14:paraId="0A1A4E0D" w14:textId="3254EBD2" w:rsidR="00210EED" w:rsidRDefault="00210EED" w:rsidP="006D0220">
      <w:pPr>
        <w:pStyle w:val="Altanliosta"/>
        <w:autoSpaceDE w:val="0"/>
        <w:autoSpaceDN w:val="0"/>
        <w:adjustRightInd w:val="0"/>
        <w:ind w:left="360"/>
        <w:rPr>
          <w:rFonts w:asciiTheme="minorHAnsi" w:hAnsiTheme="minorHAnsi" w:cstheme="minorHAnsi"/>
          <w:i/>
          <w:iCs/>
          <w:szCs w:val="24"/>
        </w:rPr>
      </w:pPr>
    </w:p>
    <w:p w14:paraId="7446B5A6" w14:textId="475BA12F" w:rsidR="00A714DF" w:rsidRPr="002527F7" w:rsidRDefault="00CF1907" w:rsidP="00A714DF">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eisceachtúil ar mhaithe le teagasc, stiúradh agus meantóireacht mac léinn ag formhór na leibhéal nó ag gach leibhéal sa Scoil.</w:t>
      </w:r>
    </w:p>
    <w:p w14:paraId="4A243A98" w14:textId="77777777" w:rsidR="009374C2" w:rsidRDefault="009374C2" w:rsidP="009374C2">
      <w:pPr>
        <w:pStyle w:val="Altanliosta"/>
        <w:autoSpaceDE w:val="0"/>
        <w:autoSpaceDN w:val="0"/>
        <w:adjustRightInd w:val="0"/>
        <w:rPr>
          <w:rFonts w:asciiTheme="minorHAnsi" w:hAnsiTheme="minorHAnsi" w:cstheme="minorHAnsi"/>
          <w:szCs w:val="24"/>
        </w:rPr>
      </w:pPr>
    </w:p>
    <w:p w14:paraId="1E10BBF3" w14:textId="307E61E7" w:rsidR="00243D61" w:rsidRPr="005D5C1C" w:rsidRDefault="005D5C1C" w:rsidP="005D5C1C">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Teist eisceachtúil go bhfuil ar chumas an iarrthóra fanacht chun dáta maidir le teoiricí an teagaisc, arna léiriú ag ailt phiarmheasúnaithe agus/nó tuairiscí faoi thaighde oideolaíoch, na modheolaíochtaí is nuaí a chur chun feidhme sa disciplín ábhartha nó ar bhonn níos leithne, etc.</w:t>
      </w:r>
    </w:p>
    <w:p w14:paraId="03070D48" w14:textId="77777777" w:rsidR="00243D61" w:rsidRDefault="00243D61" w:rsidP="00243D61">
      <w:pPr>
        <w:pStyle w:val="Altanliosta"/>
        <w:autoSpaceDE w:val="0"/>
        <w:autoSpaceDN w:val="0"/>
        <w:adjustRightInd w:val="0"/>
        <w:rPr>
          <w:rFonts w:asciiTheme="minorHAnsi" w:hAnsiTheme="minorHAnsi" w:cstheme="minorHAnsi"/>
          <w:szCs w:val="24"/>
        </w:rPr>
      </w:pPr>
    </w:p>
    <w:p w14:paraId="2E30F83B" w14:textId="437B987D" w:rsidR="005D2EE7" w:rsidRPr="00DC580D" w:rsidRDefault="005D2EE7" w:rsidP="005D2EE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Nuálaíocht ardchaighdeáin sa teagasc a ndearnadh meastóireacht uirthi agus a bhfuil cruthúnas ann go bhfuil ag éirí léi a chur chun feidhme go rialta, lena n-áirítear cláir nua, modúil agus/nó ábhair theagaisc a fhorbairt agus a chur i bhfeidhm, go háirithe má bhaineann siad le modheolaíochtaí agus/nó ábhar nuálach.</w:t>
      </w:r>
    </w:p>
    <w:p w14:paraId="3BD1504A" w14:textId="77777777" w:rsidR="009374C2" w:rsidRDefault="009374C2" w:rsidP="009374C2">
      <w:pPr>
        <w:pStyle w:val="Altanliosta"/>
        <w:autoSpaceDE w:val="0"/>
        <w:autoSpaceDN w:val="0"/>
        <w:adjustRightInd w:val="0"/>
        <w:rPr>
          <w:rFonts w:asciiTheme="minorHAnsi" w:hAnsiTheme="minorHAnsi" w:cstheme="minorHAnsi"/>
          <w:szCs w:val="24"/>
        </w:rPr>
      </w:pPr>
    </w:p>
    <w:p w14:paraId="26B389D3" w14:textId="3E024B1F" w:rsidR="00E31824" w:rsidRPr="00DC580D" w:rsidRDefault="0014594B" w:rsidP="00E31824">
      <w:pPr>
        <w:pStyle w:val="Altanliosta"/>
        <w:numPr>
          <w:ilvl w:val="0"/>
          <w:numId w:val="3"/>
        </w:numPr>
        <w:autoSpaceDE w:val="0"/>
        <w:autoSpaceDN w:val="0"/>
        <w:adjustRightInd w:val="0"/>
        <w:rPr>
          <w:rFonts w:asciiTheme="minorHAnsi" w:hAnsiTheme="minorHAnsi" w:cstheme="minorHAnsi"/>
          <w:szCs w:val="24"/>
        </w:rPr>
      </w:pPr>
      <w:r>
        <w:t>Fianaise ar sheasamh eisceachtúil náisiúnta/idirnáisiúnta i réimse an teagaisc agus na foghlama, arna léiriú ag róil cheannaireachta san ábhar go náisiúnta trí chomhlachtaí gairmiúla agus creidiúnaithe nó trí ghrúpaí náisiúnta nó idirnáisiúnta eile atá dírithe ar chaighdeán agus ar bharr feabhais a chur ar fáil i dteagasc agus i bhfoghlaim mac léinn.</w:t>
      </w:r>
    </w:p>
    <w:p w14:paraId="3941FD04" w14:textId="77777777" w:rsidR="009374C2" w:rsidRDefault="009374C2" w:rsidP="009374C2">
      <w:pPr>
        <w:pStyle w:val="Altanliosta"/>
        <w:autoSpaceDE w:val="0"/>
        <w:autoSpaceDN w:val="0"/>
        <w:adjustRightInd w:val="0"/>
        <w:rPr>
          <w:rFonts w:asciiTheme="minorHAnsi" w:hAnsiTheme="minorHAnsi" w:cstheme="minorHAnsi"/>
          <w:szCs w:val="24"/>
        </w:rPr>
      </w:pPr>
    </w:p>
    <w:p w14:paraId="18F54BB7" w14:textId="1AD698B7" w:rsidR="005D2EE7" w:rsidRPr="00DC580D" w:rsidRDefault="005F1F65" w:rsidP="005D2EE7">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Gur éirigh leis/léi forbairtí agus nuálaíocht sna curaclaim a chur i bhfeidhm go forleathan ar bhonn eisceachtúil agus ar bhonn leanúnach agus go raibh na forbairtí agus an nuálaíocht sin glactha chucu féin ag daoine eile trí chuir i láthair ag comhdhálacha, ceardlanna, foilseacháin nó láithreáin ghréasáin, mar shampla. D’fhéadfadh fianaise faoi chomhoibriú ar chomhthionscadail le comhghleacaithe agus/nó tionchar a imirt ar na comhghleacaithe sin in Institiúidí Ard-Oideachais eile a bheith i gceist leis sin.</w:t>
      </w:r>
    </w:p>
    <w:p w14:paraId="2AB8510B" w14:textId="77777777" w:rsidR="005D2EE7" w:rsidRPr="00DC580D" w:rsidRDefault="005D2EE7" w:rsidP="005D2EE7">
      <w:pPr>
        <w:autoSpaceDE w:val="0"/>
        <w:autoSpaceDN w:val="0"/>
        <w:adjustRightInd w:val="0"/>
        <w:rPr>
          <w:rFonts w:asciiTheme="minorHAnsi" w:hAnsiTheme="minorHAnsi" w:cstheme="minorHAnsi"/>
          <w:szCs w:val="24"/>
        </w:rPr>
      </w:pPr>
    </w:p>
    <w:p w14:paraId="68AA4335" w14:textId="1D398E94" w:rsidR="00084BFE" w:rsidRDefault="00FB244A" w:rsidP="009374C2">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rPr>
        <w:t xml:space="preserve">Teist eisceachtúil mar </w:t>
      </w:r>
      <w:proofErr w:type="spellStart"/>
      <w:r>
        <w:rPr>
          <w:rFonts w:asciiTheme="minorHAnsi" w:hAnsiTheme="minorHAnsi"/>
        </w:rPr>
        <w:t>phríomhiarratasóir</w:t>
      </w:r>
      <w:proofErr w:type="spellEnd"/>
      <w:r>
        <w:rPr>
          <w:rFonts w:asciiTheme="minorHAnsi" w:hAnsiTheme="minorHAnsi"/>
        </w:rPr>
        <w:t xml:space="preserve"> maidir le maoiniú seachtrach a fháil do thaighde, a n-áirítear leis sin taighde oideolaíoch, nó do nuálaíocht agus d’fhorbairt teagaisc agus foghlama.</w:t>
      </w:r>
    </w:p>
    <w:p w14:paraId="3806F3E8" w14:textId="14566D5D" w:rsidR="00112A93" w:rsidRDefault="00112A93" w:rsidP="00112A93">
      <w:pPr>
        <w:ind w:left="360"/>
        <w:rPr>
          <w:rFonts w:asciiTheme="minorHAnsi" w:hAnsiTheme="minorHAnsi" w:cstheme="minorHAnsi"/>
          <w:szCs w:val="24"/>
        </w:rPr>
      </w:pPr>
    </w:p>
    <w:p w14:paraId="52AE3597" w14:textId="1AD1C5F0" w:rsidR="00112A93" w:rsidRPr="00112A93" w:rsidRDefault="00112A93" w:rsidP="00112A93">
      <w:pPr>
        <w:ind w:left="360"/>
        <w:rPr>
          <w:rFonts w:asciiTheme="minorHAnsi" w:hAnsiTheme="minorHAnsi" w:cstheme="minorHAnsi"/>
          <w:b/>
          <w:bCs/>
          <w:i/>
          <w:iCs/>
          <w:szCs w:val="24"/>
        </w:rPr>
      </w:pPr>
      <w:bookmarkStart w:id="2" w:name="_Hlk89815729"/>
      <w:r>
        <w:rPr>
          <w:rFonts w:asciiTheme="minorHAnsi" w:hAnsiTheme="minorHAnsi"/>
          <w:b/>
          <w:i/>
        </w:rPr>
        <w:t>Taighde</w:t>
      </w:r>
    </w:p>
    <w:bookmarkEnd w:id="2"/>
    <w:p w14:paraId="2C594673" w14:textId="503C0C70" w:rsidR="001D2800" w:rsidRDefault="00CF1907" w:rsidP="009374C2">
      <w:pPr>
        <w:pStyle w:val="Altanliosta"/>
        <w:numPr>
          <w:ilvl w:val="0"/>
          <w:numId w:val="3"/>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Teist éachtach d'aschuir thaighde a bhfuil aitheantas faighte ag an iarrthóir astu as a n-úire, a suaithinseacht agus a ndéine, agus a bhfuil stádas agus cáil náisiúnta nó idirnáisiúnta tuillte mar thoradh orthu. Beidh sé soiléir go raibh tionchar ag na foilseacháin seo ar an disciplín (arna léiriú ag </w:t>
      </w:r>
      <w:proofErr w:type="spellStart"/>
      <w:r>
        <w:rPr>
          <w:rFonts w:asciiTheme="minorHAnsi" w:hAnsiTheme="minorHAnsi"/>
        </w:rPr>
        <w:t>méadrachtaí</w:t>
      </w:r>
      <w:proofErr w:type="spellEnd"/>
      <w:r>
        <w:rPr>
          <w:rFonts w:asciiTheme="minorHAnsi" w:hAnsiTheme="minorHAnsi"/>
        </w:rPr>
        <w:t xml:space="preserve"> cuí an disciplín).</w:t>
      </w:r>
    </w:p>
    <w:p w14:paraId="5B2B9128" w14:textId="7715CF0E" w:rsidR="00730AF2" w:rsidRDefault="00730AF2" w:rsidP="00112A93">
      <w:pPr>
        <w:ind w:left="360"/>
        <w:rPr>
          <w:rFonts w:asciiTheme="minorHAnsi" w:hAnsiTheme="minorHAnsi" w:cstheme="minorHAnsi"/>
          <w:szCs w:val="24"/>
        </w:rPr>
      </w:pPr>
    </w:p>
    <w:p w14:paraId="56BB1672" w14:textId="77777777" w:rsidR="00173F63" w:rsidRPr="00173F63" w:rsidRDefault="00173F63" w:rsidP="00173F63">
      <w:pPr>
        <w:ind w:left="360"/>
        <w:rPr>
          <w:rFonts w:asciiTheme="minorHAnsi" w:hAnsiTheme="minorHAnsi" w:cstheme="minorHAnsi"/>
          <w:b/>
          <w:bCs/>
          <w:i/>
          <w:iCs/>
          <w:szCs w:val="24"/>
        </w:rPr>
      </w:pPr>
      <w:bookmarkStart w:id="3" w:name="_Hlk89816676"/>
      <w:r>
        <w:rPr>
          <w:rFonts w:asciiTheme="minorHAnsi" w:hAnsiTheme="minorHAnsi"/>
          <w:b/>
          <w:i/>
        </w:rPr>
        <w:lastRenderedPageBreak/>
        <w:t>Rannpháirtíocht agus Cion Oibre</w:t>
      </w:r>
    </w:p>
    <w:bookmarkEnd w:id="3"/>
    <w:p w14:paraId="2A596C5F" w14:textId="77777777" w:rsidR="00112A93" w:rsidRPr="00112A93" w:rsidRDefault="00112A93" w:rsidP="00873111">
      <w:pPr>
        <w:ind w:left="720"/>
        <w:rPr>
          <w:rFonts w:asciiTheme="minorHAnsi" w:hAnsiTheme="minorHAnsi" w:cstheme="minorHAnsi"/>
          <w:i/>
          <w:iCs/>
          <w:szCs w:val="24"/>
        </w:rPr>
      </w:pPr>
      <w:r>
        <w:rPr>
          <w:rFonts w:asciiTheme="minorHAnsi" w:hAnsiTheme="minorHAnsi"/>
          <w:i/>
        </w:rPr>
        <w:t>Saoránacht trí chion oibre eisceachtúil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439F4790" w14:textId="77777777" w:rsidR="00112A93" w:rsidRPr="00112A93" w:rsidRDefault="00112A93" w:rsidP="00112A93">
      <w:pPr>
        <w:ind w:left="360"/>
        <w:rPr>
          <w:rFonts w:asciiTheme="minorHAnsi" w:hAnsiTheme="minorHAnsi" w:cstheme="minorHAnsi"/>
          <w:i/>
          <w:iCs/>
          <w:szCs w:val="24"/>
        </w:rPr>
      </w:pPr>
    </w:p>
    <w:p w14:paraId="50892AFD" w14:textId="6D9A130E" w:rsidR="00112A93" w:rsidRPr="00112A93" w:rsidRDefault="00112A93" w:rsidP="00112A93">
      <w:pPr>
        <w:numPr>
          <w:ilvl w:val="0"/>
          <w:numId w:val="3"/>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eisceachtúil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Taighde (Comhlach), Leas-Déan, Cathaoirleach Coiste nó Grúpa Oibre, cion suntasach ar mhaithe le gníomhaíochtaí eile ag leibhéal Scoile agus Coláiste, lena n-áirítear coistí agus grúpaí oibre, ballraíocht ar choistí nó ar ghrúpaí oibre sinsearacha na hOllscoile, agus/nó freagracht as saotharlann nó saoráid mhór eile.</w:t>
      </w:r>
    </w:p>
    <w:p w14:paraId="39431748" w14:textId="77777777" w:rsidR="00112A93" w:rsidRPr="00112A93" w:rsidRDefault="00112A93" w:rsidP="00112A93">
      <w:pPr>
        <w:ind w:left="360"/>
        <w:rPr>
          <w:rFonts w:asciiTheme="minorHAnsi" w:hAnsiTheme="minorHAnsi" w:cstheme="minorHAnsi"/>
          <w:szCs w:val="24"/>
        </w:rPr>
      </w:pPr>
    </w:p>
    <w:p w14:paraId="5DE10A28" w14:textId="17C70570" w:rsidR="00112A93" w:rsidRPr="00112A93" w:rsidRDefault="00EF16B1" w:rsidP="00112A93">
      <w:pPr>
        <w:numPr>
          <w:ilvl w:val="0"/>
          <w:numId w:val="3"/>
        </w:numPr>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eisceachtúil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6D2B9570" w14:textId="559D08A7" w:rsidR="00112A93" w:rsidRDefault="00112A93" w:rsidP="00112A93">
      <w:pPr>
        <w:ind w:left="360"/>
        <w:rPr>
          <w:rFonts w:asciiTheme="minorHAnsi" w:hAnsiTheme="minorHAnsi" w:cstheme="minorHAnsi"/>
          <w:szCs w:val="24"/>
        </w:rPr>
      </w:pPr>
    </w:p>
    <w:p w14:paraId="0B2CE377" w14:textId="77777777" w:rsidR="00730AF2" w:rsidRPr="000F2936" w:rsidRDefault="00730AF2" w:rsidP="00730AF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p w14:paraId="1E85B25D" w14:textId="77777777" w:rsidR="00730AF2" w:rsidRPr="00873C32" w:rsidRDefault="00730AF2" w:rsidP="00873C32">
      <w:pPr>
        <w:autoSpaceDE w:val="0"/>
        <w:autoSpaceDN w:val="0"/>
        <w:adjustRightInd w:val="0"/>
        <w:rPr>
          <w:rFonts w:asciiTheme="minorHAnsi" w:hAnsiTheme="minorHAnsi" w:cstheme="minorHAnsi"/>
          <w:szCs w:val="24"/>
        </w:rPr>
      </w:pPr>
    </w:p>
    <w:p w14:paraId="77F077A0" w14:textId="77777777" w:rsidR="00210EED" w:rsidRPr="00DC580D" w:rsidRDefault="00210EED" w:rsidP="006D0220">
      <w:pPr>
        <w:autoSpaceDE w:val="0"/>
        <w:autoSpaceDN w:val="0"/>
        <w:adjustRightInd w:val="0"/>
        <w:rPr>
          <w:rFonts w:asciiTheme="minorHAnsi" w:hAnsiTheme="minorHAnsi" w:cstheme="minorHAnsi"/>
          <w:szCs w:val="24"/>
        </w:rPr>
      </w:pPr>
    </w:p>
    <w:p w14:paraId="5F2A2AC3" w14:textId="77777777" w:rsidR="00C73283" w:rsidRPr="00DC580D" w:rsidRDefault="00C73283" w:rsidP="006D0220">
      <w:pPr>
        <w:autoSpaceDE w:val="0"/>
        <w:autoSpaceDN w:val="0"/>
        <w:adjustRightInd w:val="0"/>
        <w:rPr>
          <w:rFonts w:asciiTheme="minorHAnsi" w:hAnsiTheme="minorHAnsi" w:cstheme="minorHAnsi"/>
          <w:szCs w:val="24"/>
        </w:rPr>
      </w:pPr>
    </w:p>
    <w:p w14:paraId="6A2DA19B" w14:textId="77777777" w:rsidR="009B364D" w:rsidRDefault="009B364D">
      <w:pPr>
        <w:rPr>
          <w:rFonts w:asciiTheme="minorHAnsi" w:hAnsiTheme="minorHAnsi" w:cstheme="minorHAnsi"/>
          <w:b/>
          <w:iCs/>
          <w:szCs w:val="24"/>
        </w:rPr>
      </w:pPr>
      <w:r>
        <w:br w:type="page"/>
      </w:r>
    </w:p>
    <w:p w14:paraId="32C20A8A" w14:textId="413CBA45" w:rsidR="002F3306" w:rsidRDefault="002F3306" w:rsidP="002F3306">
      <w:pPr>
        <w:pStyle w:val="Altanliosta"/>
        <w:numPr>
          <w:ilvl w:val="0"/>
          <w:numId w:val="2"/>
        </w:numPr>
        <w:autoSpaceDE w:val="0"/>
        <w:autoSpaceDN w:val="0"/>
        <w:adjustRightInd w:val="0"/>
        <w:rPr>
          <w:rFonts w:asciiTheme="minorHAnsi" w:hAnsiTheme="minorHAnsi" w:cstheme="minorHAnsi"/>
          <w:b/>
          <w:iCs/>
          <w:szCs w:val="24"/>
        </w:rPr>
      </w:pPr>
      <w:r>
        <w:rPr>
          <w:rFonts w:asciiTheme="minorHAnsi" w:hAnsiTheme="minorHAnsi"/>
          <w:b/>
        </w:rPr>
        <w:lastRenderedPageBreak/>
        <w:t>Conair na Ceannaireachta</w:t>
      </w:r>
    </w:p>
    <w:p w14:paraId="591B10F2" w14:textId="77777777" w:rsidR="002F3306" w:rsidRPr="00DC580D" w:rsidRDefault="002F3306" w:rsidP="002F3306">
      <w:pPr>
        <w:pStyle w:val="Altanliosta"/>
        <w:autoSpaceDE w:val="0"/>
        <w:autoSpaceDN w:val="0"/>
        <w:adjustRightInd w:val="0"/>
        <w:ind w:left="360"/>
        <w:rPr>
          <w:rFonts w:asciiTheme="minorHAnsi" w:hAnsiTheme="minorHAnsi" w:cstheme="minorHAnsi"/>
          <w:b/>
          <w:iCs/>
          <w:szCs w:val="24"/>
        </w:rPr>
      </w:pPr>
    </w:p>
    <w:p w14:paraId="7E65F252" w14:textId="4CA54F81" w:rsidR="002F3306" w:rsidRPr="00DC580D" w:rsidRDefault="00FB244A" w:rsidP="002F3306">
      <w:pPr>
        <w:pStyle w:val="Altanliosta"/>
        <w:autoSpaceDE w:val="0"/>
        <w:autoSpaceDN w:val="0"/>
        <w:adjustRightInd w:val="0"/>
        <w:ind w:left="360"/>
        <w:rPr>
          <w:rFonts w:asciiTheme="minorHAnsi" w:hAnsiTheme="minorHAnsi" w:cstheme="minorHAnsi"/>
          <w:i/>
          <w:iCs/>
          <w:szCs w:val="24"/>
        </w:rPr>
      </w:pPr>
      <w:r>
        <w:rPr>
          <w:rFonts w:asciiTheme="minorHAnsi" w:hAnsiTheme="minorHAnsi"/>
          <w:i/>
        </w:rPr>
        <w:t>Ní mór gach ceann de na nithe thíos a áireamh ina ngnóthachain cheannaireachta eisceachtúla ag leibhéal Ollscoile agus Náisiúnta/Idirnáisiúnta, lena n-áirítear cion oibre suntasach ar mhaithe le Taighde agus le Teagasc agus Foghlaim. Éilítear fianaise fhollasach den tionchar suntasach a bhí ag gníomhaíochtaí ceannaireachta an iarrthóra i ngach ceann de na critéir thíos chun go gcomhlíonfar na critéir.</w:t>
      </w:r>
    </w:p>
    <w:p w14:paraId="280E2EE6" w14:textId="2E5D49FE" w:rsidR="002F3306" w:rsidRDefault="002F3306" w:rsidP="002F3306">
      <w:pPr>
        <w:pStyle w:val="Altanliosta"/>
        <w:autoSpaceDE w:val="0"/>
        <w:autoSpaceDN w:val="0"/>
        <w:adjustRightInd w:val="0"/>
        <w:ind w:left="360"/>
        <w:rPr>
          <w:rFonts w:asciiTheme="minorHAnsi" w:hAnsiTheme="minorHAnsi" w:cstheme="minorHAnsi"/>
          <w:b/>
          <w:iCs/>
          <w:szCs w:val="24"/>
        </w:rPr>
      </w:pPr>
    </w:p>
    <w:p w14:paraId="4BEC6B71" w14:textId="59574564" w:rsidR="00112A93" w:rsidRPr="00112A93" w:rsidRDefault="00112A93" w:rsidP="002F3306">
      <w:pPr>
        <w:pStyle w:val="Altanliosta"/>
        <w:autoSpaceDE w:val="0"/>
        <w:autoSpaceDN w:val="0"/>
        <w:adjustRightInd w:val="0"/>
        <w:ind w:left="360"/>
        <w:rPr>
          <w:rFonts w:asciiTheme="minorHAnsi" w:hAnsiTheme="minorHAnsi" w:cstheme="minorHAnsi"/>
          <w:b/>
          <w:i/>
          <w:szCs w:val="24"/>
        </w:rPr>
      </w:pPr>
      <w:r>
        <w:rPr>
          <w:rFonts w:asciiTheme="minorHAnsi" w:hAnsiTheme="minorHAnsi"/>
          <w:b/>
          <w:i/>
        </w:rPr>
        <w:t>Ceannaireacht</w:t>
      </w:r>
    </w:p>
    <w:p w14:paraId="076DCBAB" w14:textId="59A14212" w:rsidR="002F3306" w:rsidRPr="00DC580D" w:rsidRDefault="00CF1907" w:rsidP="002F3306">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Ceannaireacht eisceachtúil ag leibhéal na hOllscoile. Gnóthachain</w:t>
      </w:r>
      <w:r w:rsidR="007E6EDD" w:rsidRPr="007E6EDD">
        <w:t xml:space="preserve"> </w:t>
      </w:r>
      <w:r w:rsidR="007E6EDD">
        <w:t>eagrúcháin</w:t>
      </w:r>
      <w:r>
        <w:rPr>
          <w:rFonts w:asciiTheme="minorHAnsi" w:hAnsiTheme="minorHAnsi"/>
        </w:rPr>
        <w:t>, cheannaireachta nó bhainistíochta ar ardchaighdeán a chuir go mór leis an Ollscoil. Fianaise shuntasach ar nádúr claochlaitheach na ceannaireachta.</w:t>
      </w:r>
    </w:p>
    <w:p w14:paraId="1A2B0E2E" w14:textId="77777777" w:rsidR="002F3306" w:rsidRDefault="002F3306" w:rsidP="002F3306">
      <w:pPr>
        <w:pStyle w:val="Altanliosta"/>
        <w:autoSpaceDE w:val="0"/>
        <w:autoSpaceDN w:val="0"/>
        <w:adjustRightInd w:val="0"/>
        <w:rPr>
          <w:rFonts w:asciiTheme="minorHAnsi" w:hAnsiTheme="minorHAnsi" w:cstheme="minorHAnsi"/>
          <w:szCs w:val="24"/>
        </w:rPr>
      </w:pPr>
    </w:p>
    <w:p w14:paraId="00CBB0E3" w14:textId="01A5E486" w:rsidR="002F3306" w:rsidRDefault="00CF1907" w:rsidP="002F3306">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Ceannaireacht eisceachtúil agus í sin cruthaithe ag leibhéal náisiúnta agus/nó idirnáisiúnta. Ceannaireacht agus obair chruthaitheach agus nuálach ar ardchaighdeán do chomhlachtaí seachtracha ar nós grúpaí oibre náisiúnta, eagraíochtaí ealaíon, grúpaí tionsclaíocha, grúpaí athbhreithnithe eacnamaíocha agus eile, comhlachtaí gairmiúla, meithleacha machnaimh, etc.</w:t>
      </w:r>
    </w:p>
    <w:p w14:paraId="7DE5905B" w14:textId="55227E6F" w:rsidR="002527F7" w:rsidRPr="002527F7" w:rsidRDefault="002527F7" w:rsidP="002527F7">
      <w:pPr>
        <w:autoSpaceDE w:val="0"/>
        <w:autoSpaceDN w:val="0"/>
        <w:adjustRightInd w:val="0"/>
        <w:rPr>
          <w:rFonts w:asciiTheme="minorHAnsi" w:hAnsiTheme="minorHAnsi" w:cstheme="minorHAnsi"/>
          <w:szCs w:val="24"/>
        </w:rPr>
      </w:pPr>
    </w:p>
    <w:p w14:paraId="6A194740" w14:textId="7D66BA6F" w:rsidR="00EF16B1" w:rsidRPr="00EF16B1" w:rsidRDefault="00EF16B1" w:rsidP="00EF16B1">
      <w:pPr>
        <w:ind w:left="360"/>
        <w:rPr>
          <w:rFonts w:asciiTheme="minorHAnsi" w:hAnsiTheme="minorHAnsi" w:cstheme="minorHAnsi"/>
          <w:b/>
          <w:bCs/>
          <w:i/>
          <w:iCs/>
          <w:szCs w:val="24"/>
        </w:rPr>
      </w:pPr>
      <w:bookmarkStart w:id="4" w:name="_Hlk89816578"/>
      <w:r>
        <w:rPr>
          <w:rFonts w:asciiTheme="minorHAnsi" w:hAnsiTheme="minorHAnsi"/>
          <w:b/>
          <w:i/>
        </w:rPr>
        <w:t>Teagasc agus Foghlaim</w:t>
      </w:r>
    </w:p>
    <w:bookmarkEnd w:id="4"/>
    <w:p w14:paraId="00F199BE" w14:textId="69B0E7BA" w:rsidR="006E5378" w:rsidRDefault="00CF1907" w:rsidP="002527F7">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éachtach ar mhaithe le teagasc, stiúradh agus meantóireacht mac léinn ag formhór na leibhéal nó ag gach leibhéal sa Scoil. </w:t>
      </w:r>
    </w:p>
    <w:p w14:paraId="439204A6" w14:textId="1667BAA1" w:rsidR="006E5378" w:rsidRDefault="006E5378" w:rsidP="00EF16B1">
      <w:pPr>
        <w:ind w:left="360"/>
        <w:rPr>
          <w:rFonts w:asciiTheme="minorHAnsi" w:hAnsiTheme="minorHAnsi" w:cstheme="minorHAnsi"/>
          <w:szCs w:val="24"/>
        </w:rPr>
      </w:pPr>
    </w:p>
    <w:p w14:paraId="246F7C85" w14:textId="0B394164" w:rsidR="00EF16B1" w:rsidRPr="00EF16B1" w:rsidRDefault="00EF16B1" w:rsidP="00EF16B1">
      <w:pPr>
        <w:ind w:left="360"/>
        <w:rPr>
          <w:rFonts w:asciiTheme="minorHAnsi" w:hAnsiTheme="minorHAnsi" w:cstheme="minorHAnsi"/>
          <w:b/>
          <w:bCs/>
          <w:i/>
          <w:iCs/>
          <w:szCs w:val="24"/>
        </w:rPr>
      </w:pPr>
      <w:bookmarkStart w:id="5" w:name="_Hlk89816601"/>
      <w:r>
        <w:rPr>
          <w:rFonts w:asciiTheme="minorHAnsi" w:hAnsiTheme="minorHAnsi"/>
          <w:b/>
          <w:i/>
        </w:rPr>
        <w:t>Taighde</w:t>
      </w:r>
    </w:p>
    <w:bookmarkEnd w:id="5"/>
    <w:p w14:paraId="4691A86D" w14:textId="5071AEB9" w:rsidR="002527F7" w:rsidRDefault="00CF1907" w:rsidP="002527F7">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Teist éachtach d'aschuir thaighde a bhfuil aitheantas faighte ag an iarrthóir astu as a n-úire, a suaithinseacht agus a ndéine, agus a bhfuil stádas agus cáil náisiúnta nó idirnáisiúnta tuillte mar thoradh orthu. Beidh sé soiléir go raibh tionchar ag na foilseacháin seo ar an disciplín (arna léiriú ag </w:t>
      </w:r>
      <w:proofErr w:type="spellStart"/>
      <w:r>
        <w:rPr>
          <w:rFonts w:asciiTheme="minorHAnsi" w:hAnsiTheme="minorHAnsi"/>
        </w:rPr>
        <w:t>méadrachtaí</w:t>
      </w:r>
      <w:proofErr w:type="spellEnd"/>
      <w:r>
        <w:rPr>
          <w:rFonts w:asciiTheme="minorHAnsi" w:hAnsiTheme="minorHAnsi"/>
        </w:rPr>
        <w:t xml:space="preserve"> cuí an disciplín).</w:t>
      </w:r>
    </w:p>
    <w:p w14:paraId="6F9235B3" w14:textId="762ED628" w:rsidR="00730AF2" w:rsidRDefault="00730AF2" w:rsidP="00EF16B1">
      <w:pPr>
        <w:ind w:left="360"/>
        <w:rPr>
          <w:rFonts w:asciiTheme="minorHAnsi" w:hAnsiTheme="minorHAnsi" w:cstheme="minorHAnsi"/>
          <w:szCs w:val="24"/>
        </w:rPr>
      </w:pPr>
    </w:p>
    <w:p w14:paraId="6E794FAA" w14:textId="77777777" w:rsidR="00173F63" w:rsidRPr="00423C98" w:rsidRDefault="00423C98" w:rsidP="00423C98">
      <w:pPr>
        <w:ind w:firstLine="360"/>
        <w:rPr>
          <w:rFonts w:asciiTheme="minorHAnsi" w:hAnsiTheme="minorHAnsi" w:cstheme="minorHAnsi"/>
          <w:b/>
          <w:bCs/>
          <w:i/>
          <w:iCs/>
          <w:szCs w:val="24"/>
        </w:rPr>
      </w:pPr>
      <w:r>
        <w:rPr>
          <w:rFonts w:asciiTheme="minorHAnsi" w:hAnsiTheme="minorHAnsi"/>
          <w:b/>
          <w:i/>
        </w:rPr>
        <w:t>Rannpháirtíocht agus Cion Oibre</w:t>
      </w:r>
    </w:p>
    <w:p w14:paraId="71F718C4" w14:textId="77777777" w:rsidR="000E4F54" w:rsidRPr="000E4F54" w:rsidRDefault="000E4F54" w:rsidP="000E4F54">
      <w:pPr>
        <w:pStyle w:val="Altanliosta"/>
        <w:rPr>
          <w:rFonts w:asciiTheme="minorHAnsi" w:hAnsiTheme="minorHAnsi" w:cstheme="minorHAnsi"/>
          <w:i/>
          <w:iCs/>
          <w:szCs w:val="24"/>
        </w:rPr>
      </w:pPr>
      <w:r>
        <w:rPr>
          <w:rFonts w:asciiTheme="minorHAnsi" w:hAnsiTheme="minorHAnsi"/>
          <w:i/>
        </w:rPr>
        <w:t>Saoránacht trí chion oibre eisceachtúil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3C85BED7" w14:textId="77777777" w:rsidR="000E4F54" w:rsidRPr="000E4F54" w:rsidRDefault="000E4F54" w:rsidP="000E4F54">
      <w:pPr>
        <w:pStyle w:val="Altanliosta"/>
        <w:autoSpaceDE w:val="0"/>
        <w:autoSpaceDN w:val="0"/>
        <w:adjustRightInd w:val="0"/>
        <w:rPr>
          <w:rFonts w:asciiTheme="minorHAnsi" w:hAnsiTheme="minorHAnsi" w:cstheme="minorHAnsi"/>
          <w:szCs w:val="24"/>
        </w:rPr>
      </w:pPr>
    </w:p>
    <w:p w14:paraId="3A0FFCC3" w14:textId="03C97D1C" w:rsidR="000E4F54" w:rsidRPr="00DC580D" w:rsidRDefault="000E4F54" w:rsidP="000E4F54">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Fianaise leanúnach eisceachtúil ar scileanna eagrúcháin, ceannaireachta nó bainistíochta ar ardchaighdeán a chuir leis an obair san Aonad Acadúil, sa Choláiste agus san Ollscoil. D’fhéadfadh na róil seo a leanas a bheith i gceist leis sin,  i measc ról eile: Stiúrthóireacht Chúrsa, Ceann Disciplín, Ceann Scoile (Comhlach), Stiúrthóir Taighde (Comhlach), Leas-Déan, Cathaoirleach Coiste nó Grúpa Oibre, cion suntasach ar mhaithe le gníomhaíochtaí eile ag leibhéal Scoile agus </w:t>
      </w:r>
      <w:r>
        <w:rPr>
          <w:rFonts w:asciiTheme="minorHAnsi" w:hAnsiTheme="minorHAnsi"/>
        </w:rPr>
        <w:lastRenderedPageBreak/>
        <w:t>Coláiste, lena n-áirítear coistí agus grúpaí oibre, ballraíocht ar choistí nó ar ghrúpaí oibre sinsearacha na hOllscoile, agus/nó freagracht as saotharlann nó saoráid mhór eile.</w:t>
      </w:r>
    </w:p>
    <w:p w14:paraId="12609ADC" w14:textId="77777777" w:rsidR="000E4F54" w:rsidRPr="002F3306" w:rsidRDefault="000E4F54" w:rsidP="000E4F54">
      <w:pPr>
        <w:autoSpaceDE w:val="0"/>
        <w:autoSpaceDN w:val="0"/>
        <w:adjustRightInd w:val="0"/>
        <w:rPr>
          <w:rFonts w:asciiTheme="minorHAnsi" w:hAnsiTheme="minorHAnsi" w:cstheme="minorHAnsi"/>
          <w:szCs w:val="24"/>
        </w:rPr>
      </w:pPr>
    </w:p>
    <w:p w14:paraId="1F21B17B" w14:textId="7210BAE2" w:rsidR="000E4F54" w:rsidRPr="00DC580D" w:rsidRDefault="000E4F54" w:rsidP="000E4F54">
      <w:pPr>
        <w:pStyle w:val="Altanliosta"/>
        <w:numPr>
          <w:ilvl w:val="0"/>
          <w:numId w:val="4"/>
        </w:numPr>
        <w:autoSpaceDE w:val="0"/>
        <w:autoSpaceDN w:val="0"/>
        <w:adjustRightInd w:val="0"/>
        <w:rPr>
          <w:rFonts w:asciiTheme="minorHAnsi" w:hAnsiTheme="minorHAnsi" w:cstheme="minorHAnsi"/>
          <w:szCs w:val="24"/>
        </w:rPr>
      </w:pPr>
      <w:r>
        <w:rPr>
          <w:rFonts w:asciiTheme="minorHAnsi" w:hAnsiTheme="minorHAnsi"/>
          <w:b/>
          <w:bCs/>
        </w:rPr>
        <w:t>(Croí-Chritéar)</w:t>
      </w:r>
      <w:r>
        <w:rPr>
          <w:rFonts w:asciiTheme="minorHAnsi" w:hAnsiTheme="minorHAnsi"/>
        </w:rPr>
        <w:t xml:space="preserve"> Cion eisceachtúil ar bhonn leanúnach ar mhaithe leis an saol intleachtúil, cultúrtha, sóisialta nó eacnamaíoch lasmuigh den Ollscoil agus go seachtrach ar mhaithe leis an saol acadúil, ag leibhéal réigiúnach, náisiúnta nó idirnáisiúnta, lena n-áirítear gníomhaíochtaí seachtracha rannpháirtíochta don Ollscoil agus thar ceann na hOllscoile.</w:t>
      </w:r>
    </w:p>
    <w:p w14:paraId="23FE308F" w14:textId="0AECCC7C" w:rsidR="000E4F54" w:rsidRDefault="000E4F54" w:rsidP="00EF16B1">
      <w:pPr>
        <w:ind w:left="360"/>
        <w:rPr>
          <w:rFonts w:asciiTheme="minorHAnsi" w:hAnsiTheme="minorHAnsi" w:cstheme="minorHAnsi"/>
          <w:szCs w:val="24"/>
        </w:rPr>
      </w:pPr>
    </w:p>
    <w:p w14:paraId="415A885D" w14:textId="0567AAEE" w:rsidR="00EF16B1" w:rsidRDefault="00EF16B1" w:rsidP="00EF16B1">
      <w:pPr>
        <w:ind w:left="360"/>
        <w:rPr>
          <w:rFonts w:asciiTheme="minorHAnsi" w:hAnsiTheme="minorHAnsi" w:cstheme="minorHAnsi"/>
          <w:szCs w:val="24"/>
        </w:rPr>
      </w:pPr>
      <w:bookmarkStart w:id="6" w:name="_Hlk89816737"/>
      <w:r>
        <w:rPr>
          <w:rFonts w:asciiTheme="minorHAnsi" w:hAnsiTheme="minorHAnsi"/>
          <w:b/>
          <w:i/>
        </w:rPr>
        <w:t>Eile</w:t>
      </w:r>
    </w:p>
    <w:p w14:paraId="75151E6F" w14:textId="45129D71" w:rsidR="000E4F54" w:rsidRDefault="000E4F54" w:rsidP="00EF16B1">
      <w:pPr>
        <w:ind w:left="360"/>
        <w:rPr>
          <w:rFonts w:asciiTheme="minorHAnsi" w:hAnsiTheme="minorHAnsi" w:cstheme="minorHAnsi"/>
          <w:szCs w:val="24"/>
        </w:rPr>
      </w:pPr>
      <w:r>
        <w:rPr>
          <w:rFonts w:asciiTheme="minorHAnsi" w:hAnsiTheme="minorHAnsi"/>
        </w:rPr>
        <w:t>Aon trí chritéar ó chodanna 1.ii-vi agus ó chodanna 2.ii-vi.</w:t>
      </w:r>
    </w:p>
    <w:bookmarkEnd w:id="6"/>
    <w:p w14:paraId="33B50E5B" w14:textId="77777777" w:rsidR="000E4F54" w:rsidRPr="000E4F54" w:rsidRDefault="000E4F54" w:rsidP="00EF16B1">
      <w:pPr>
        <w:ind w:left="360"/>
        <w:rPr>
          <w:rFonts w:asciiTheme="minorHAnsi" w:hAnsiTheme="minorHAnsi" w:cstheme="minorHAnsi"/>
          <w:szCs w:val="24"/>
        </w:rPr>
      </w:pPr>
    </w:p>
    <w:p w14:paraId="551212E2" w14:textId="3350712C" w:rsidR="000E4F54" w:rsidRPr="000F2936" w:rsidRDefault="00730AF2" w:rsidP="00730AF2">
      <w:pPr>
        <w:pStyle w:val="Altanliosta"/>
        <w:autoSpaceDE w:val="0"/>
        <w:autoSpaceDN w:val="0"/>
        <w:adjustRightInd w:val="0"/>
        <w:ind w:left="0"/>
        <w:rPr>
          <w:rFonts w:asciiTheme="minorHAnsi" w:hAnsiTheme="minorHAnsi" w:cstheme="minorHAnsi"/>
          <w:i/>
          <w:szCs w:val="24"/>
        </w:rPr>
      </w:pPr>
      <w:r>
        <w:rPr>
          <w:rFonts w:asciiTheme="minorHAnsi" w:hAnsiTheme="minorHAnsi"/>
          <w:i/>
        </w:rPr>
        <w:t>Is den tábhacht é go dtuigfí go ndéanfaidh an Bord na critéir thuas a thomhas i gcónaí mar is cuí do dhisciplín gach iarratasóra.</w:t>
      </w:r>
    </w:p>
    <w:sectPr w:rsidR="000E4F54" w:rsidRPr="000F293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0CF43" w14:textId="77777777" w:rsidR="005D7677" w:rsidRDefault="005D7677" w:rsidP="000236D2">
      <w:pPr>
        <w:spacing w:line="240" w:lineRule="auto"/>
      </w:pPr>
      <w:r>
        <w:separator/>
      </w:r>
    </w:p>
  </w:endnote>
  <w:endnote w:type="continuationSeparator" w:id="0">
    <w:p w14:paraId="5246F352" w14:textId="77777777" w:rsidR="005D7677" w:rsidRDefault="005D7677" w:rsidP="000236D2">
      <w:pPr>
        <w:spacing w:line="240" w:lineRule="auto"/>
      </w:pPr>
      <w:r>
        <w:continuationSeparator/>
      </w:r>
    </w:p>
  </w:endnote>
  <w:endnote w:type="continuationNotice" w:id="1">
    <w:p w14:paraId="7A09CC53" w14:textId="77777777" w:rsidR="005D7677" w:rsidRDefault="005D76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200012"/>
      <w:docPartObj>
        <w:docPartGallery w:val="Page Numbers (Bottom of Page)"/>
        <w:docPartUnique/>
      </w:docPartObj>
    </w:sdtPr>
    <w:sdtEndPr/>
    <w:sdtContent>
      <w:sdt>
        <w:sdtPr>
          <w:id w:val="-1769616900"/>
          <w:docPartObj>
            <w:docPartGallery w:val="Page Numbers (Top of Page)"/>
            <w:docPartUnique/>
          </w:docPartObj>
        </w:sdtPr>
        <w:sdtEndPr/>
        <w:sdtContent>
          <w:p w14:paraId="3A43570E" w14:textId="6AA1ACCC" w:rsidR="004F05EC" w:rsidRDefault="004F05EC">
            <w:pPr>
              <w:pStyle w:val="Buntsc"/>
              <w:jc w:val="right"/>
            </w:pPr>
            <w:r>
              <w:t xml:space="preserve">Leathanach </w:t>
            </w:r>
            <w:r>
              <w:rPr>
                <w:b/>
              </w:rPr>
              <w:fldChar w:fldCharType="begin"/>
            </w:r>
            <w:r>
              <w:rPr>
                <w:b/>
              </w:rPr>
              <w:instrText xml:space="preserve"> PAGE </w:instrText>
            </w:r>
            <w:r>
              <w:rPr>
                <w:b/>
              </w:rPr>
              <w:fldChar w:fldCharType="separate"/>
            </w:r>
            <w:r w:rsidR="00B706EC">
              <w:rPr>
                <w:b/>
                <w:noProof/>
              </w:rPr>
              <w:t>8</w:t>
            </w:r>
            <w:r>
              <w:rPr>
                <w:b/>
              </w:rPr>
              <w:fldChar w:fldCharType="end"/>
            </w:r>
            <w:r>
              <w:t xml:space="preserve"> de </w:t>
            </w:r>
            <w:r>
              <w:rPr>
                <w:b/>
              </w:rPr>
              <w:fldChar w:fldCharType="begin"/>
            </w:r>
            <w:r>
              <w:rPr>
                <w:b/>
              </w:rPr>
              <w:instrText xml:space="preserve"> NUMPAGES  </w:instrText>
            </w:r>
            <w:r>
              <w:rPr>
                <w:b/>
              </w:rPr>
              <w:fldChar w:fldCharType="separate"/>
            </w:r>
            <w:r w:rsidR="00B706EC">
              <w:rPr>
                <w:b/>
                <w:noProof/>
              </w:rPr>
              <w:t>8</w:t>
            </w:r>
            <w:r>
              <w:rPr>
                <w:b/>
              </w:rPr>
              <w:fldChar w:fldCharType="end"/>
            </w:r>
          </w:p>
        </w:sdtContent>
      </w:sdt>
    </w:sdtContent>
  </w:sdt>
  <w:p w14:paraId="43771A25" w14:textId="77777777" w:rsidR="000236D2" w:rsidRDefault="000236D2">
    <w:pPr>
      <w:pStyle w:val="Bunts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76A2F" w14:textId="77777777" w:rsidR="005D7677" w:rsidRDefault="005D7677" w:rsidP="000236D2">
      <w:pPr>
        <w:spacing w:line="240" w:lineRule="auto"/>
      </w:pPr>
      <w:r>
        <w:separator/>
      </w:r>
    </w:p>
  </w:footnote>
  <w:footnote w:type="continuationSeparator" w:id="0">
    <w:p w14:paraId="69784584" w14:textId="77777777" w:rsidR="005D7677" w:rsidRDefault="005D7677" w:rsidP="000236D2">
      <w:pPr>
        <w:spacing w:line="240" w:lineRule="auto"/>
      </w:pPr>
      <w:r>
        <w:continuationSeparator/>
      </w:r>
    </w:p>
  </w:footnote>
  <w:footnote w:type="continuationNotice" w:id="1">
    <w:p w14:paraId="695E0173" w14:textId="77777777" w:rsidR="005D7677" w:rsidRDefault="005D76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721E4" w14:textId="06E5CE19" w:rsidR="000236D2" w:rsidRPr="002F3306" w:rsidRDefault="0031316C" w:rsidP="002F3306">
    <w:pPr>
      <w:pStyle w:val="Ceanntsc"/>
      <w:jc w:val="right"/>
      <w:rPr>
        <w:i/>
        <w:sz w:val="20"/>
        <w:szCs w:val="20"/>
      </w:rPr>
    </w:pPr>
    <w:r>
      <w:rPr>
        <w:i/>
        <w:sz w:val="20"/>
      </w:rPr>
      <w:t xml:space="preserve">Na </w:t>
    </w:r>
    <w:r w:rsidR="002F3306">
      <w:rPr>
        <w:i/>
        <w:sz w:val="20"/>
      </w:rPr>
      <w:t xml:space="preserve">Critéir </w:t>
    </w:r>
    <w:proofErr w:type="spellStart"/>
    <w:r>
      <w:rPr>
        <w:i/>
        <w:sz w:val="20"/>
      </w:rPr>
      <w:t>d’</w:t>
    </w:r>
    <w:r w:rsidR="002F3306">
      <w:rPr>
        <w:i/>
        <w:sz w:val="20"/>
      </w:rPr>
      <w:t>Oll</w:t>
    </w:r>
    <w:r>
      <w:rPr>
        <w:i/>
        <w:sz w:val="20"/>
      </w:rPr>
      <w:t>amh</w:t>
    </w:r>
    <w:proofErr w:type="spellEnd"/>
    <w:r>
      <w:rPr>
        <w:i/>
        <w:sz w:val="20"/>
      </w:rPr>
      <w:t xml:space="preserve"> Bunaithe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74264"/>
    <w:multiLevelType w:val="hybridMultilevel"/>
    <w:tmpl w:val="E3549686"/>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3A3D7FAD"/>
    <w:multiLevelType w:val="hybridMultilevel"/>
    <w:tmpl w:val="3C50281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9946644"/>
    <w:multiLevelType w:val="hybridMultilevel"/>
    <w:tmpl w:val="23C4813C"/>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6C3A4BC5"/>
    <w:multiLevelType w:val="hybridMultilevel"/>
    <w:tmpl w:val="D542EE7A"/>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B9E3559"/>
    <w:multiLevelType w:val="hybridMultilevel"/>
    <w:tmpl w:val="ACD60698"/>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34334853">
    <w:abstractNumId w:val="0"/>
  </w:num>
  <w:num w:numId="2" w16cid:durableId="1241141781">
    <w:abstractNumId w:val="4"/>
  </w:num>
  <w:num w:numId="3" w16cid:durableId="834688849">
    <w:abstractNumId w:val="2"/>
  </w:num>
  <w:num w:numId="4" w16cid:durableId="1655912622">
    <w:abstractNumId w:val="5"/>
  </w:num>
  <w:num w:numId="5" w16cid:durableId="248732371">
    <w:abstractNumId w:val="6"/>
  </w:num>
  <w:num w:numId="6" w16cid:durableId="743114304">
    <w:abstractNumId w:val="3"/>
  </w:num>
  <w:num w:numId="7" w16cid:durableId="770781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800"/>
    <w:rsid w:val="00006074"/>
    <w:rsid w:val="00007413"/>
    <w:rsid w:val="000236D2"/>
    <w:rsid w:val="000370C8"/>
    <w:rsid w:val="000379DE"/>
    <w:rsid w:val="00052DF1"/>
    <w:rsid w:val="00070779"/>
    <w:rsid w:val="00084BFE"/>
    <w:rsid w:val="000A0623"/>
    <w:rsid w:val="000A7C92"/>
    <w:rsid w:val="000D3C94"/>
    <w:rsid w:val="000E4F54"/>
    <w:rsid w:val="000E6D92"/>
    <w:rsid w:val="00112A93"/>
    <w:rsid w:val="001325A0"/>
    <w:rsid w:val="00135FD2"/>
    <w:rsid w:val="0014594B"/>
    <w:rsid w:val="00165284"/>
    <w:rsid w:val="00173F63"/>
    <w:rsid w:val="0017485C"/>
    <w:rsid w:val="00196C25"/>
    <w:rsid w:val="001C26F1"/>
    <w:rsid w:val="001D2800"/>
    <w:rsid w:val="001D426D"/>
    <w:rsid w:val="00210EED"/>
    <w:rsid w:val="00243D61"/>
    <w:rsid w:val="002527F7"/>
    <w:rsid w:val="0025798F"/>
    <w:rsid w:val="0027182C"/>
    <w:rsid w:val="002838D7"/>
    <w:rsid w:val="00286607"/>
    <w:rsid w:val="002C5C0A"/>
    <w:rsid w:val="002C6CDF"/>
    <w:rsid w:val="002D40D7"/>
    <w:rsid w:val="002D64E4"/>
    <w:rsid w:val="002F3306"/>
    <w:rsid w:val="003049A1"/>
    <w:rsid w:val="0031269E"/>
    <w:rsid w:val="0031316C"/>
    <w:rsid w:val="00355238"/>
    <w:rsid w:val="003554C1"/>
    <w:rsid w:val="00356185"/>
    <w:rsid w:val="003727A6"/>
    <w:rsid w:val="003812E4"/>
    <w:rsid w:val="00393A20"/>
    <w:rsid w:val="003B03CA"/>
    <w:rsid w:val="003B1DE3"/>
    <w:rsid w:val="00404AD6"/>
    <w:rsid w:val="00415D0E"/>
    <w:rsid w:val="00423C98"/>
    <w:rsid w:val="00423CBD"/>
    <w:rsid w:val="00434316"/>
    <w:rsid w:val="0045610F"/>
    <w:rsid w:val="00462865"/>
    <w:rsid w:val="0047313C"/>
    <w:rsid w:val="004A2B3E"/>
    <w:rsid w:val="004C0BEB"/>
    <w:rsid w:val="004C25DD"/>
    <w:rsid w:val="004F05EC"/>
    <w:rsid w:val="004F55A3"/>
    <w:rsid w:val="005053A5"/>
    <w:rsid w:val="00524C3B"/>
    <w:rsid w:val="0053495A"/>
    <w:rsid w:val="005369B3"/>
    <w:rsid w:val="00553FC9"/>
    <w:rsid w:val="0056090E"/>
    <w:rsid w:val="005637EE"/>
    <w:rsid w:val="005A7C84"/>
    <w:rsid w:val="005B39E7"/>
    <w:rsid w:val="005D2EE7"/>
    <w:rsid w:val="005D5C1C"/>
    <w:rsid w:val="005D7677"/>
    <w:rsid w:val="005F1F65"/>
    <w:rsid w:val="0061353C"/>
    <w:rsid w:val="00652797"/>
    <w:rsid w:val="006612EA"/>
    <w:rsid w:val="006C32D2"/>
    <w:rsid w:val="006D0220"/>
    <w:rsid w:val="006D5C07"/>
    <w:rsid w:val="006E5378"/>
    <w:rsid w:val="00730AF2"/>
    <w:rsid w:val="00737477"/>
    <w:rsid w:val="00737720"/>
    <w:rsid w:val="00741ABB"/>
    <w:rsid w:val="00746B1F"/>
    <w:rsid w:val="007675AE"/>
    <w:rsid w:val="00773191"/>
    <w:rsid w:val="007732FF"/>
    <w:rsid w:val="007764BF"/>
    <w:rsid w:val="007A3A6F"/>
    <w:rsid w:val="007B7D69"/>
    <w:rsid w:val="007C15D4"/>
    <w:rsid w:val="007D1813"/>
    <w:rsid w:val="007E6EDD"/>
    <w:rsid w:val="007F3140"/>
    <w:rsid w:val="00815E59"/>
    <w:rsid w:val="008458FE"/>
    <w:rsid w:val="00846220"/>
    <w:rsid w:val="00857EE3"/>
    <w:rsid w:val="00873111"/>
    <w:rsid w:val="00873C32"/>
    <w:rsid w:val="008D37AD"/>
    <w:rsid w:val="008D6145"/>
    <w:rsid w:val="008E3070"/>
    <w:rsid w:val="00905602"/>
    <w:rsid w:val="009374C2"/>
    <w:rsid w:val="00937A1B"/>
    <w:rsid w:val="009419E7"/>
    <w:rsid w:val="009857CE"/>
    <w:rsid w:val="00985DFA"/>
    <w:rsid w:val="00996E6F"/>
    <w:rsid w:val="009B1E13"/>
    <w:rsid w:val="009B364D"/>
    <w:rsid w:val="009B462B"/>
    <w:rsid w:val="009E05D1"/>
    <w:rsid w:val="00A06822"/>
    <w:rsid w:val="00A2265D"/>
    <w:rsid w:val="00A261EF"/>
    <w:rsid w:val="00A27BDC"/>
    <w:rsid w:val="00A36DA1"/>
    <w:rsid w:val="00A473B3"/>
    <w:rsid w:val="00A714DF"/>
    <w:rsid w:val="00A84B36"/>
    <w:rsid w:val="00B05740"/>
    <w:rsid w:val="00B32903"/>
    <w:rsid w:val="00B67E35"/>
    <w:rsid w:val="00B706EC"/>
    <w:rsid w:val="00BA2273"/>
    <w:rsid w:val="00BD3F6D"/>
    <w:rsid w:val="00BE5BA8"/>
    <w:rsid w:val="00C14D2B"/>
    <w:rsid w:val="00C62472"/>
    <w:rsid w:val="00C73283"/>
    <w:rsid w:val="00CA457F"/>
    <w:rsid w:val="00CA54CB"/>
    <w:rsid w:val="00CB1E9F"/>
    <w:rsid w:val="00CE2593"/>
    <w:rsid w:val="00CF1907"/>
    <w:rsid w:val="00D22BE5"/>
    <w:rsid w:val="00D33A39"/>
    <w:rsid w:val="00D9367B"/>
    <w:rsid w:val="00DA61AE"/>
    <w:rsid w:val="00DA6538"/>
    <w:rsid w:val="00DB291C"/>
    <w:rsid w:val="00DC17C3"/>
    <w:rsid w:val="00DC56E7"/>
    <w:rsid w:val="00DC580D"/>
    <w:rsid w:val="00DC71F6"/>
    <w:rsid w:val="00DF674A"/>
    <w:rsid w:val="00E03664"/>
    <w:rsid w:val="00E229FF"/>
    <w:rsid w:val="00E31824"/>
    <w:rsid w:val="00E34F5B"/>
    <w:rsid w:val="00E3567E"/>
    <w:rsid w:val="00EA4B0C"/>
    <w:rsid w:val="00EB4366"/>
    <w:rsid w:val="00EC2DE8"/>
    <w:rsid w:val="00EC7BDE"/>
    <w:rsid w:val="00EC7EB2"/>
    <w:rsid w:val="00EF16B1"/>
    <w:rsid w:val="00F34A6E"/>
    <w:rsid w:val="00FB244A"/>
    <w:rsid w:val="00FC3CB6"/>
    <w:rsid w:val="00FD57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20F07"/>
  <w15:chartTrackingRefBased/>
  <w15:docId w15:val="{6E3AA806-B9F7-483F-861F-AC51DECF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355238"/>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paragraph" w:styleId="Altanliosta">
    <w:name w:val="List Paragraph"/>
    <w:basedOn w:val="Gnth"/>
    <w:uiPriority w:val="34"/>
    <w:qFormat/>
    <w:rsid w:val="001D2800"/>
    <w:pPr>
      <w:ind w:left="720"/>
      <w:contextualSpacing/>
    </w:pPr>
  </w:style>
  <w:style w:type="paragraph" w:styleId="Tacsbalin">
    <w:name w:val="Balloon Text"/>
    <w:basedOn w:val="Gnth"/>
    <w:link w:val="TacsbalinCar"/>
    <w:uiPriority w:val="99"/>
    <w:semiHidden/>
    <w:unhideWhenUsed/>
    <w:rsid w:val="00C73283"/>
    <w:pPr>
      <w:spacing w:line="240" w:lineRule="auto"/>
    </w:pPr>
    <w:rPr>
      <w:rFonts w:ascii="Segoe UI" w:hAnsi="Segoe UI" w:cs="Segoe UI"/>
      <w:sz w:val="18"/>
      <w:szCs w:val="18"/>
    </w:rPr>
  </w:style>
  <w:style w:type="character" w:customStyle="1" w:styleId="TacsbalinCar">
    <w:name w:val="Téacs balúin Car"/>
    <w:basedOn w:val="Clfhoireannramhshocraithenan-alt"/>
    <w:link w:val="Tacsbalin"/>
    <w:uiPriority w:val="99"/>
    <w:semiHidden/>
    <w:rsid w:val="00C73283"/>
    <w:rPr>
      <w:rFonts w:ascii="Segoe UI" w:hAnsi="Segoe UI" w:cs="Segoe UI"/>
      <w:sz w:val="18"/>
      <w:szCs w:val="18"/>
    </w:rPr>
  </w:style>
  <w:style w:type="paragraph" w:styleId="Ceanntsc">
    <w:name w:val="header"/>
    <w:basedOn w:val="Gnth"/>
    <w:link w:val="CeanntscCar"/>
    <w:uiPriority w:val="99"/>
    <w:unhideWhenUsed/>
    <w:rsid w:val="000236D2"/>
    <w:pPr>
      <w:tabs>
        <w:tab w:val="center" w:pos="4513"/>
        <w:tab w:val="right" w:pos="9026"/>
      </w:tabs>
      <w:spacing w:line="240" w:lineRule="auto"/>
    </w:pPr>
  </w:style>
  <w:style w:type="character" w:customStyle="1" w:styleId="CeanntscCar">
    <w:name w:val="Ceanntásc Car"/>
    <w:basedOn w:val="Clfhoireannramhshocraithenan-alt"/>
    <w:link w:val="Ceanntsc"/>
    <w:uiPriority w:val="99"/>
    <w:rsid w:val="000236D2"/>
  </w:style>
  <w:style w:type="paragraph" w:styleId="Buntsc">
    <w:name w:val="footer"/>
    <w:basedOn w:val="Gnth"/>
    <w:link w:val="BuntscCar"/>
    <w:uiPriority w:val="99"/>
    <w:unhideWhenUsed/>
    <w:rsid w:val="000236D2"/>
    <w:pPr>
      <w:tabs>
        <w:tab w:val="center" w:pos="4513"/>
        <w:tab w:val="right" w:pos="9026"/>
      </w:tabs>
      <w:spacing w:line="240" w:lineRule="auto"/>
    </w:pPr>
  </w:style>
  <w:style w:type="character" w:customStyle="1" w:styleId="BuntscCar">
    <w:name w:val="Buntásc Car"/>
    <w:basedOn w:val="Clfhoireannramhshocraithenan-alt"/>
    <w:link w:val="Buntsc"/>
    <w:uiPriority w:val="99"/>
    <w:rsid w:val="000236D2"/>
  </w:style>
  <w:style w:type="character" w:styleId="Tagairtntatrchta">
    <w:name w:val="annotation reference"/>
    <w:basedOn w:val="Clfhoireannramhshocraithenan-alt"/>
    <w:uiPriority w:val="99"/>
    <w:semiHidden/>
    <w:unhideWhenUsed/>
    <w:rsid w:val="005D2EE7"/>
    <w:rPr>
      <w:sz w:val="16"/>
      <w:szCs w:val="16"/>
    </w:rPr>
  </w:style>
  <w:style w:type="paragraph" w:styleId="Tacsntatrchta">
    <w:name w:val="annotation text"/>
    <w:basedOn w:val="Gnth"/>
    <w:link w:val="TacsntatrchtaCar"/>
    <w:uiPriority w:val="99"/>
    <w:semiHidden/>
    <w:unhideWhenUsed/>
    <w:rsid w:val="005D2EE7"/>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5D2EE7"/>
    <w:rPr>
      <w:sz w:val="20"/>
      <w:szCs w:val="20"/>
    </w:rPr>
  </w:style>
  <w:style w:type="paragraph" w:styleId="bharntatrchta">
    <w:name w:val="annotation subject"/>
    <w:basedOn w:val="Tacsntatrchta"/>
    <w:next w:val="Tacsntatrchta"/>
    <w:link w:val="bharntatrchtaCar"/>
    <w:uiPriority w:val="99"/>
    <w:semiHidden/>
    <w:unhideWhenUsed/>
    <w:rsid w:val="005D2EE7"/>
    <w:rPr>
      <w:b/>
      <w:bCs/>
    </w:rPr>
  </w:style>
  <w:style w:type="character" w:customStyle="1" w:styleId="bharntatrchtaCar">
    <w:name w:val="Ábhar nóta tráchta Car"/>
    <w:basedOn w:val="TacsntatrchtaCar"/>
    <w:link w:val="bharntatrchta"/>
    <w:uiPriority w:val="99"/>
    <w:semiHidden/>
    <w:rsid w:val="005D2EE7"/>
    <w:rPr>
      <w:b/>
      <w:bCs/>
      <w:sz w:val="20"/>
      <w:szCs w:val="20"/>
    </w:rPr>
  </w:style>
  <w:style w:type="paragraph" w:styleId="Leaganleasaithe">
    <w:name w:val="Revision"/>
    <w:hidden/>
    <w:uiPriority w:val="99"/>
    <w:semiHidden/>
    <w:rsid w:val="00FC3CB6"/>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41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F57A0E-7F04-400D-BE91-9B6D78793284}">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2.xml><?xml version="1.0" encoding="utf-8"?>
<ds:datastoreItem xmlns:ds="http://schemas.openxmlformats.org/officeDocument/2006/customXml" ds:itemID="{E39AE5C4-E741-4BE0-8463-DA8F7B82F9C2}">
  <ds:schemaRefs>
    <ds:schemaRef ds:uri="http://schemas.openxmlformats.org/officeDocument/2006/bibliography"/>
  </ds:schemaRefs>
</ds:datastoreItem>
</file>

<file path=customXml/itemProps3.xml><?xml version="1.0" encoding="utf-8"?>
<ds:datastoreItem xmlns:ds="http://schemas.openxmlformats.org/officeDocument/2006/customXml" ds:itemID="{282406D1-EBF0-4CFC-BD2F-0636578AA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CD05D-F596-40F5-A23F-EED3C6632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1917</Words>
  <Characters>10931</Characters>
  <Application>Microsoft Office Word</Application>
  <DocSecurity>0</DocSecurity>
  <Lines>91</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4</cp:revision>
  <cp:lastPrinted>2018-12-05T23:06:00Z</cp:lastPrinted>
  <dcterms:created xsi:type="dcterms:W3CDTF">2026-08-18T09:05:00Z</dcterms:created>
  <dcterms:modified xsi:type="dcterms:W3CDTF">2026-08-19T10:31:00Z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SIP_Label_3c92e4bf-1f60-4796-a90f-2b1633f88872_Enabled">
    <vt:lpwstr>true</vt:lpwstr>
  </property>
  <property fmtid="{D5CDD505-2E9C-101B-9397-08002B2CF9AE}" pid="4" name="MSIP_Label_3c92e4bf-1f60-4796-a90f-2b1633f88872_SetDate">
    <vt:lpwstr>2026-08-18T08:56:21Z</vt:lpwstr>
  </property>
  <property fmtid="{D5CDD505-2E9C-101B-9397-08002B2CF9AE}" pid="5" name="MSIP_Label_3c92e4bf-1f60-4796-a90f-2b1633f88872_Method">
    <vt:lpwstr>Standard</vt:lpwstr>
  </property>
  <property fmtid="{D5CDD505-2E9C-101B-9397-08002B2CF9AE}" pid="6" name="MSIP_Label_3c92e4bf-1f60-4796-a90f-2b1633f88872_Name">
    <vt:lpwstr>University of Galway - Controlled</vt:lpwstr>
  </property>
  <property fmtid="{D5CDD505-2E9C-101B-9397-08002B2CF9AE}" pid="7" name="MSIP_Label_3c92e4bf-1f60-4796-a90f-2b1633f88872_SiteId">
    <vt:lpwstr>13e3b186-c446-4aab-9c6d-9ab9bb76816c</vt:lpwstr>
  </property>
  <property fmtid="{D5CDD505-2E9C-101B-9397-08002B2CF9AE}" pid="8" name="MSIP_Label_3c92e4bf-1f60-4796-a90f-2b1633f88872_ActionId">
    <vt:lpwstr>1d1895d5-c2f2-4cd9-84b3-ac0fec6a1fda</vt:lpwstr>
  </property>
  <property fmtid="{D5CDD505-2E9C-101B-9397-08002B2CF9AE}" pid="9" name="MSIP_Label_3c92e4bf-1f60-4796-a90f-2b1633f88872_ContentBits">
    <vt:lpwstr>0</vt:lpwstr>
  </property>
  <property fmtid="{D5CDD505-2E9C-101B-9397-08002B2CF9AE}" pid="10" name="MSIP_Label_3c92e4bf-1f60-4796-a90f-2b1633f88872_Tag">
    <vt:lpwstr>10, 3, 0, 1</vt:lpwstr>
  </property>
  <property fmtid="{D5CDD505-2E9C-101B-9397-08002B2CF9AE}" pid="11" name="MediaServiceImageTags">
    <vt:lpwstr/>
  </property>
</Properties>
</file>