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0899" w:rsidR="00C9648E" w:rsidRDefault="002306A3" w14:paraId="04281CE1" w14:textId="45CC1C27">
      <w:pPr>
        <w:rPr>
          <w:rFonts w:cstheme="minorHAnsi"/>
        </w:rPr>
        <w:sectPr w:rsidRPr="00870899" w:rsidR="00C9648E" w:rsidSect="00171EF4">
          <w:headerReference w:type="default" r:id="rId12"/>
          <w:footerReference w:type="default" r:id="rId13"/>
          <w:pgSz w:w="11906" w:h="16838" w:orient="portrait"/>
          <w:pgMar w:top="0" w:right="1440" w:bottom="851" w:left="1440" w:header="708" w:footer="708" w:gutter="0"/>
          <w:pgNumType w:start="0"/>
          <w:cols w:space="708"/>
          <w:titlePg/>
          <w:docGrid w:linePitch="360"/>
        </w:sectPr>
      </w:pPr>
      <w:bookmarkStart w:name="_Hlk111643350" w:id="0"/>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Pr="00870899" w:rsidR="000113FB">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rsidRPr="00433515" w:rsidR="005277E2" w:rsidP="00266C2C" w:rsidRDefault="00DB1C6F" w14:paraId="5B69E429"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0862CF84"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51BFAD87"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4171052F" w14:textId="77777777">
                            <w:pPr>
                              <w:pStyle w:val="Title"/>
                              <w:spacing w:before="0"/>
                              <w:ind w:left="0"/>
                              <w:jc w:val="both"/>
                              <w:rPr>
                                <w:b/>
                                <w:bCs/>
                                <w:sz w:val="48"/>
                                <w:szCs w:val="48"/>
                              </w:rPr>
                            </w:pPr>
                          </w:p>
                          <w:p w:rsidRPr="0005573C" w:rsidR="005277E2" w:rsidP="00864C36" w:rsidRDefault="00AB2C71" w14:paraId="27E0C08E"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w:t>
                            </w:r>
                            <w:proofErr w:type="spellStart"/>
                            <w:r w:rsidRPr="00DB1C6F">
                              <w:rPr>
                                <w:rFonts w:ascii="Spectral Light" w:hAnsi="Spectral Light" w:eastAsia="Arial" w:cs="Calibri"/>
                                <w:b/>
                                <w:bCs/>
                                <w:i/>
                                <w:iCs/>
                                <w:color w:val="EDEDED" w:themeColor="accent3" w:themeTint="33"/>
                                <w:sz w:val="28"/>
                                <w:szCs w:val="28"/>
                                <w:lang w:val="en-US"/>
                              </w:rPr>
                              <w:t>na</w:t>
                            </w:r>
                            <w:proofErr w:type="spellEnd"/>
                            <w:r w:rsidR="00DB1C6F">
                              <w:rPr>
                                <w:rFonts w:ascii="Spectral Light" w:hAnsi="Spectral Light" w:eastAsia="Arial" w:cs="Calibri"/>
                                <w:b/>
                                <w:bCs/>
                                <w:color w:val="EDEDED" w:themeColor="accent3" w:themeTint="33"/>
                                <w:sz w:val="28"/>
                                <w:szCs w:val="28"/>
                                <w:lang w:val="en-US"/>
                              </w:rPr>
                              <w:t xml:space="preserve"> </w:t>
                            </w:r>
                            <w:proofErr w:type="spellStart"/>
                            <w:r w:rsidR="00DB1C6F">
                              <w:rPr>
                                <w:rFonts w:ascii="Spectral Light" w:hAnsi="Spectral Light" w:eastAsia="Arial" w:cs="Calibri"/>
                                <w:b/>
                                <w:bCs/>
                                <w:color w:val="EDEDED" w:themeColor="accent3" w:themeTint="33"/>
                                <w:sz w:val="28"/>
                                <w:szCs w:val="28"/>
                                <w:lang w:val="en-US"/>
                              </w:rPr>
                              <w:t>hÉireann</w:t>
                            </w:r>
                            <w:proofErr w:type="spellEnd"/>
                            <w:r w:rsidR="00DB1C6F">
                              <w:rPr>
                                <w:rFonts w:ascii="Spectral Light" w:hAnsi="Spectral Light" w:eastAsia="Arial" w:cs="Calibri"/>
                                <w:b/>
                                <w:bCs/>
                                <w:color w:val="EDEDED" w:themeColor="accent3" w:themeTint="33"/>
                                <w:sz w:val="28"/>
                                <w:szCs w:val="28"/>
                                <w:lang w:val="en-US"/>
                              </w:rPr>
                              <w:t xml:space="preserve"> do </w:t>
                            </w:r>
                            <w:proofErr w:type="spellStart"/>
                            <w:r w:rsidR="00DB1C6F">
                              <w:rPr>
                                <w:rFonts w:ascii="Spectral Light" w:hAnsi="Spectral Light" w:eastAsia="Arial" w:cs="Calibri"/>
                                <w:b/>
                                <w:bCs/>
                                <w:color w:val="EDEDED" w:themeColor="accent3" w:themeTint="33"/>
                                <w:sz w:val="28"/>
                                <w:szCs w:val="28"/>
                                <w:lang w:val="en-US"/>
                              </w:rPr>
                              <w:t>Chearta</w:t>
                            </w:r>
                            <w:proofErr w:type="spellEnd"/>
                            <w:r w:rsidR="00DB1C6F">
                              <w:rPr>
                                <w:rFonts w:ascii="Spectral Light" w:hAnsi="Spectral Light" w:eastAsia="Arial" w:cs="Calibri"/>
                                <w:b/>
                                <w:bCs/>
                                <w:color w:val="EDEDED" w:themeColor="accent3" w:themeTint="33"/>
                                <w:sz w:val="28"/>
                                <w:szCs w:val="28"/>
                                <w:lang w:val="en-US"/>
                              </w:rPr>
                              <w:t xml:space="preserve"> an </w:t>
                            </w:r>
                            <w:proofErr w:type="spellStart"/>
                            <w:r w:rsidR="00DB1C6F">
                              <w:rPr>
                                <w:rFonts w:ascii="Spectral Light" w:hAnsi="Spectral Light" w:eastAsia="Arial" w:cs="Calibri"/>
                                <w:b/>
                                <w:bCs/>
                                <w:color w:val="EDEDED" w:themeColor="accent3" w:themeTint="33"/>
                                <w:sz w:val="28"/>
                                <w:szCs w:val="28"/>
                                <w:lang w:val="en-US"/>
                              </w:rPr>
                              <w:t>Duine</w:t>
                            </w:r>
                            <w:proofErr w:type="spellEnd"/>
                          </w:p>
                          <w:p w:rsidRPr="0005573C" w:rsidR="005277E2" w:rsidP="00864C36" w:rsidRDefault="00DB1C6F" w14:paraId="67E21609"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67744F01"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7407D43E"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70A964FB"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51739368" w14:textId="77777777">
                            <w:pPr>
                              <w:jc w:val="center"/>
                              <w:rPr>
                                <w:rFonts w:ascii="Inter Light" w:hAnsi="Inter Light"/>
                                <w:color w:val="FBEBF0"/>
                              </w:rPr>
                            </w:pPr>
                          </w:p>
                          <w:p w:rsidR="00DF2C6E" w:rsidP="000C1C3A" w:rsidRDefault="00DF2C6E" w14:paraId="1388BF91" w14:textId="77777777">
                            <w:pPr>
                              <w:jc w:val="center"/>
                              <w:rPr>
                                <w:rFonts w:ascii="Inter Light" w:hAnsi="Inter Light"/>
                                <w:color w:val="FBEBF0"/>
                              </w:rPr>
                            </w:pPr>
                          </w:p>
                          <w:p w:rsidR="00DF2C6E" w:rsidP="000C1C3A" w:rsidRDefault="00DF2C6E" w14:paraId="5DBFC88E" w14:textId="77777777">
                            <w:pPr>
                              <w:jc w:val="center"/>
                              <w:rPr>
                                <w:rFonts w:ascii="Inter Light" w:hAnsi="Inter Light"/>
                                <w:color w:val="FBEBF0"/>
                              </w:rPr>
                            </w:pPr>
                          </w:p>
                          <w:p w:rsidR="00DF2C6E" w:rsidP="000C1C3A" w:rsidRDefault="00DF2C6E" w14:paraId="75B2EBF7" w14:textId="77777777">
                            <w:pPr>
                              <w:jc w:val="center"/>
                              <w:rPr>
                                <w:rFonts w:ascii="Inter Light" w:hAnsi="Inter Light"/>
                                <w:color w:val="FBEBF0"/>
                              </w:rPr>
                            </w:pPr>
                          </w:p>
                          <w:p w:rsidR="00DF2C6E" w:rsidP="000C1C3A" w:rsidRDefault="00DF2C6E" w14:paraId="3F42D716" w14:textId="77777777">
                            <w:pPr>
                              <w:jc w:val="center"/>
                              <w:rPr>
                                <w:rFonts w:ascii="Inter Light" w:hAnsi="Inter Light"/>
                                <w:color w:val="FBEBF0"/>
                              </w:rPr>
                            </w:pPr>
                          </w:p>
                          <w:p w:rsidR="00DF2C6E" w:rsidP="000C1C3A" w:rsidRDefault="00DF2C6E" w14:paraId="41370EA4" w14:textId="77777777">
                            <w:pPr>
                              <w:jc w:val="center"/>
                              <w:rPr>
                                <w:rFonts w:ascii="Inter Light" w:hAnsi="Inter Light"/>
                                <w:color w:val="FBEBF0"/>
                              </w:rPr>
                            </w:pPr>
                          </w:p>
                          <w:p w:rsidR="00DF2C6E" w:rsidP="000C1C3A" w:rsidRDefault="00DF2C6E" w14:paraId="4F236330" w14:textId="77777777">
                            <w:pPr>
                              <w:jc w:val="center"/>
                              <w:rPr>
                                <w:rFonts w:ascii="Inter Light" w:hAnsi="Inter Light"/>
                                <w:color w:val="FBEBF0"/>
                              </w:rPr>
                            </w:pPr>
                          </w:p>
                          <w:p w:rsidR="00DF2C6E" w:rsidP="000C1C3A" w:rsidRDefault="00DF2C6E" w14:paraId="0A34B73A" w14:textId="77777777">
                            <w:pPr>
                              <w:jc w:val="center"/>
                              <w:rPr>
                                <w:rFonts w:ascii="Inter Light" w:hAnsi="Inter Light"/>
                                <w:color w:val="FBEBF0"/>
                              </w:rPr>
                            </w:pPr>
                          </w:p>
                          <w:p w:rsidR="00DF2C6E" w:rsidP="000C1C3A" w:rsidRDefault="00DF2C6E" w14:paraId="18BBF2D3" w14:textId="77777777">
                            <w:pPr>
                              <w:jc w:val="center"/>
                              <w:rPr>
                                <w:rFonts w:ascii="Inter Light" w:hAnsi="Inter Light"/>
                                <w:color w:val="FBEBF0"/>
                              </w:rPr>
                            </w:pPr>
                          </w:p>
                          <w:p w:rsidR="00DF2C6E" w:rsidP="000C1C3A" w:rsidRDefault="00DF2C6E" w14:paraId="4A618659" w14:textId="77777777">
                            <w:pPr>
                              <w:jc w:val="center"/>
                              <w:rPr>
                                <w:rFonts w:ascii="Inter Light" w:hAnsi="Inter Light"/>
                                <w:color w:val="FBEBF0"/>
                              </w:rPr>
                            </w:pPr>
                          </w:p>
                          <w:p w:rsidR="00DF2C6E" w:rsidP="000C1C3A" w:rsidRDefault="00DF2C6E" w14:paraId="38B27E96" w14:textId="77777777">
                            <w:pPr>
                              <w:jc w:val="center"/>
                              <w:rPr>
                                <w:rFonts w:ascii="Inter Light" w:hAnsi="Inter Light"/>
                                <w:color w:val="FBEBF0"/>
                              </w:rPr>
                            </w:pPr>
                          </w:p>
                          <w:p w:rsidRPr="00864C36" w:rsidR="005277E2" w:rsidP="000C1C3A" w:rsidRDefault="005277E2" w14:paraId="223B17CC"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500CACDF" w14:textId="77777777">
                            <w:pPr>
                              <w:rPr>
                                <w:rFonts w:ascii="Arial Nova" w:hAnsi="Arial Nova" w:eastAsia="Arial" w:cs="Calibri"/>
                                <w:b/>
                                <w:bCs/>
                                <w:color w:val="EDEDED" w:themeColor="accent3" w:themeTint="33"/>
                                <w:sz w:val="28"/>
                                <w:szCs w:val="28"/>
                                <w:lang w:val="en-US"/>
                              </w:rPr>
                            </w:pPr>
                          </w:p>
                          <w:p w:rsidR="005277E2" w:rsidP="00ED7122" w:rsidRDefault="005277E2" w14:paraId="1150D6F5"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655336B7"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1A35A20">
              <v:shapetype id="_x0000_t202" coordsize="21600,21600" o:spt="202" path="m,l,21600r21600,l21600,xe" w14:anchorId="70AB4856">
                <v:stroke joinstyle="miter"/>
                <v:path gradientshapeok="t" o:connecttype="rect"/>
              </v:shapetype>
              <v:shape id="Text Box 28"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a801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v:textbox>
                  <w:txbxContent>
                    <w:p w:rsidRPr="00433515" w:rsidR="005277E2" w:rsidP="00266C2C" w:rsidRDefault="00DB1C6F" w14:paraId="1FCAA5CF"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672A6659"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73DFF965"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0A37501D" w14:textId="77777777">
                      <w:pPr>
                        <w:pStyle w:val="Title"/>
                        <w:spacing w:before="0"/>
                        <w:ind w:left="0"/>
                        <w:jc w:val="both"/>
                        <w:rPr>
                          <w:b/>
                          <w:bCs/>
                          <w:sz w:val="48"/>
                          <w:szCs w:val="48"/>
                        </w:rPr>
                      </w:pPr>
                    </w:p>
                    <w:p w:rsidRPr="0005573C" w:rsidR="005277E2" w:rsidP="00864C36" w:rsidRDefault="00AB2C71" w14:paraId="7217A2B3"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w:t>
                      </w:r>
                      <w:proofErr w:type="spellStart"/>
                      <w:r w:rsidRPr="00DB1C6F">
                        <w:rPr>
                          <w:rFonts w:ascii="Spectral Light" w:hAnsi="Spectral Light" w:eastAsia="Arial" w:cs="Calibri"/>
                          <w:b/>
                          <w:bCs/>
                          <w:i/>
                          <w:iCs/>
                          <w:color w:val="EDEDED" w:themeColor="accent3" w:themeTint="33"/>
                          <w:sz w:val="28"/>
                          <w:szCs w:val="28"/>
                          <w:lang w:val="en-US"/>
                        </w:rPr>
                        <w:t>na</w:t>
                      </w:r>
                      <w:proofErr w:type="spellEnd"/>
                      <w:r w:rsidR="00DB1C6F">
                        <w:rPr>
                          <w:rFonts w:ascii="Spectral Light" w:hAnsi="Spectral Light" w:eastAsia="Arial" w:cs="Calibri"/>
                          <w:b/>
                          <w:bCs/>
                          <w:color w:val="EDEDED" w:themeColor="accent3" w:themeTint="33"/>
                          <w:sz w:val="28"/>
                          <w:szCs w:val="28"/>
                          <w:lang w:val="en-US"/>
                        </w:rPr>
                        <w:t xml:space="preserve"> </w:t>
                      </w:r>
                      <w:proofErr w:type="spellStart"/>
                      <w:r w:rsidR="00DB1C6F">
                        <w:rPr>
                          <w:rFonts w:ascii="Spectral Light" w:hAnsi="Spectral Light" w:eastAsia="Arial" w:cs="Calibri"/>
                          <w:b/>
                          <w:bCs/>
                          <w:color w:val="EDEDED" w:themeColor="accent3" w:themeTint="33"/>
                          <w:sz w:val="28"/>
                          <w:szCs w:val="28"/>
                          <w:lang w:val="en-US"/>
                        </w:rPr>
                        <w:t>hÉireann</w:t>
                      </w:r>
                      <w:proofErr w:type="spellEnd"/>
                      <w:r w:rsidR="00DB1C6F">
                        <w:rPr>
                          <w:rFonts w:ascii="Spectral Light" w:hAnsi="Spectral Light" w:eastAsia="Arial" w:cs="Calibri"/>
                          <w:b/>
                          <w:bCs/>
                          <w:color w:val="EDEDED" w:themeColor="accent3" w:themeTint="33"/>
                          <w:sz w:val="28"/>
                          <w:szCs w:val="28"/>
                          <w:lang w:val="en-US"/>
                        </w:rPr>
                        <w:t xml:space="preserve"> do </w:t>
                      </w:r>
                      <w:proofErr w:type="spellStart"/>
                      <w:r w:rsidR="00DB1C6F">
                        <w:rPr>
                          <w:rFonts w:ascii="Spectral Light" w:hAnsi="Spectral Light" w:eastAsia="Arial" w:cs="Calibri"/>
                          <w:b/>
                          <w:bCs/>
                          <w:color w:val="EDEDED" w:themeColor="accent3" w:themeTint="33"/>
                          <w:sz w:val="28"/>
                          <w:szCs w:val="28"/>
                          <w:lang w:val="en-US"/>
                        </w:rPr>
                        <w:t>Chearta</w:t>
                      </w:r>
                      <w:proofErr w:type="spellEnd"/>
                      <w:r w:rsidR="00DB1C6F">
                        <w:rPr>
                          <w:rFonts w:ascii="Spectral Light" w:hAnsi="Spectral Light" w:eastAsia="Arial" w:cs="Calibri"/>
                          <w:b/>
                          <w:bCs/>
                          <w:color w:val="EDEDED" w:themeColor="accent3" w:themeTint="33"/>
                          <w:sz w:val="28"/>
                          <w:szCs w:val="28"/>
                          <w:lang w:val="en-US"/>
                        </w:rPr>
                        <w:t xml:space="preserve"> an </w:t>
                      </w:r>
                      <w:proofErr w:type="spellStart"/>
                      <w:r w:rsidR="00DB1C6F">
                        <w:rPr>
                          <w:rFonts w:ascii="Spectral Light" w:hAnsi="Spectral Light" w:eastAsia="Arial" w:cs="Calibri"/>
                          <w:b/>
                          <w:bCs/>
                          <w:color w:val="EDEDED" w:themeColor="accent3" w:themeTint="33"/>
                          <w:sz w:val="28"/>
                          <w:szCs w:val="28"/>
                          <w:lang w:val="en-US"/>
                        </w:rPr>
                        <w:t>Duine</w:t>
                      </w:r>
                      <w:proofErr w:type="spellEnd"/>
                    </w:p>
                    <w:p w:rsidRPr="0005573C" w:rsidR="005277E2" w:rsidP="00864C36" w:rsidRDefault="00DB1C6F" w14:paraId="26880A2C"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5DAB6C7B"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673F53D5"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02EB378F"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6A05A809" w14:textId="77777777">
                      <w:pPr>
                        <w:jc w:val="center"/>
                        <w:rPr>
                          <w:rFonts w:ascii="Inter Light" w:hAnsi="Inter Light"/>
                          <w:color w:val="FBEBF0"/>
                        </w:rPr>
                      </w:pPr>
                    </w:p>
                    <w:p w:rsidR="00DF2C6E" w:rsidP="000C1C3A" w:rsidRDefault="00DF2C6E" w14:paraId="5A39BBE3" w14:textId="77777777">
                      <w:pPr>
                        <w:jc w:val="center"/>
                        <w:rPr>
                          <w:rFonts w:ascii="Inter Light" w:hAnsi="Inter Light"/>
                          <w:color w:val="FBEBF0"/>
                        </w:rPr>
                      </w:pPr>
                    </w:p>
                    <w:p w:rsidR="00DF2C6E" w:rsidP="000C1C3A" w:rsidRDefault="00DF2C6E" w14:paraId="41C8F396" w14:textId="77777777">
                      <w:pPr>
                        <w:jc w:val="center"/>
                        <w:rPr>
                          <w:rFonts w:ascii="Inter Light" w:hAnsi="Inter Light"/>
                          <w:color w:val="FBEBF0"/>
                        </w:rPr>
                      </w:pPr>
                    </w:p>
                    <w:p w:rsidR="00DF2C6E" w:rsidP="000C1C3A" w:rsidRDefault="00DF2C6E" w14:paraId="72A3D3EC" w14:textId="77777777">
                      <w:pPr>
                        <w:jc w:val="center"/>
                        <w:rPr>
                          <w:rFonts w:ascii="Inter Light" w:hAnsi="Inter Light"/>
                          <w:color w:val="FBEBF0"/>
                        </w:rPr>
                      </w:pPr>
                    </w:p>
                    <w:p w:rsidR="00DF2C6E" w:rsidP="000C1C3A" w:rsidRDefault="00DF2C6E" w14:paraId="0D0B940D" w14:textId="77777777">
                      <w:pPr>
                        <w:jc w:val="center"/>
                        <w:rPr>
                          <w:rFonts w:ascii="Inter Light" w:hAnsi="Inter Light"/>
                          <w:color w:val="FBEBF0"/>
                        </w:rPr>
                      </w:pPr>
                    </w:p>
                    <w:p w:rsidR="00DF2C6E" w:rsidP="000C1C3A" w:rsidRDefault="00DF2C6E" w14:paraId="0E27B00A" w14:textId="77777777">
                      <w:pPr>
                        <w:jc w:val="center"/>
                        <w:rPr>
                          <w:rFonts w:ascii="Inter Light" w:hAnsi="Inter Light"/>
                          <w:color w:val="FBEBF0"/>
                        </w:rPr>
                      </w:pPr>
                    </w:p>
                    <w:p w:rsidR="00DF2C6E" w:rsidP="000C1C3A" w:rsidRDefault="00DF2C6E" w14:paraId="60061E4C" w14:textId="77777777">
                      <w:pPr>
                        <w:jc w:val="center"/>
                        <w:rPr>
                          <w:rFonts w:ascii="Inter Light" w:hAnsi="Inter Light"/>
                          <w:color w:val="FBEBF0"/>
                        </w:rPr>
                      </w:pPr>
                    </w:p>
                    <w:p w:rsidR="00DF2C6E" w:rsidP="000C1C3A" w:rsidRDefault="00DF2C6E" w14:paraId="44EAFD9C" w14:textId="77777777">
                      <w:pPr>
                        <w:jc w:val="center"/>
                        <w:rPr>
                          <w:rFonts w:ascii="Inter Light" w:hAnsi="Inter Light"/>
                          <w:color w:val="FBEBF0"/>
                        </w:rPr>
                      </w:pPr>
                    </w:p>
                    <w:p w:rsidR="00DF2C6E" w:rsidP="000C1C3A" w:rsidRDefault="00DF2C6E" w14:paraId="4B94D5A5" w14:textId="77777777">
                      <w:pPr>
                        <w:jc w:val="center"/>
                        <w:rPr>
                          <w:rFonts w:ascii="Inter Light" w:hAnsi="Inter Light"/>
                          <w:color w:val="FBEBF0"/>
                        </w:rPr>
                      </w:pPr>
                    </w:p>
                    <w:p w:rsidR="00DF2C6E" w:rsidP="000C1C3A" w:rsidRDefault="00DF2C6E" w14:paraId="3DEEC669" w14:textId="77777777">
                      <w:pPr>
                        <w:jc w:val="center"/>
                        <w:rPr>
                          <w:rFonts w:ascii="Inter Light" w:hAnsi="Inter Light"/>
                          <w:color w:val="FBEBF0"/>
                        </w:rPr>
                      </w:pPr>
                    </w:p>
                    <w:p w:rsidR="00DF2C6E" w:rsidP="000C1C3A" w:rsidRDefault="00DF2C6E" w14:paraId="3656B9AB" w14:textId="77777777">
                      <w:pPr>
                        <w:jc w:val="center"/>
                        <w:rPr>
                          <w:rFonts w:ascii="Inter Light" w:hAnsi="Inter Light"/>
                          <w:color w:val="FBEBF0"/>
                        </w:rPr>
                      </w:pPr>
                    </w:p>
                    <w:p w:rsidRPr="00864C36" w:rsidR="005277E2" w:rsidP="000C1C3A" w:rsidRDefault="005277E2" w14:paraId="4DED69CF"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45FB0818" w14:textId="77777777">
                      <w:pPr>
                        <w:rPr>
                          <w:rFonts w:ascii="Arial Nova" w:hAnsi="Arial Nova" w:eastAsia="Arial" w:cs="Calibri"/>
                          <w:b/>
                          <w:bCs/>
                          <w:color w:val="EDEDED" w:themeColor="accent3" w:themeTint="33"/>
                          <w:sz w:val="28"/>
                          <w:szCs w:val="28"/>
                          <w:lang w:val="en-US"/>
                        </w:rPr>
                      </w:pPr>
                    </w:p>
                    <w:p w:rsidR="005277E2" w:rsidP="00ED7122" w:rsidRDefault="005277E2" w14:paraId="049F31CB"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53128261"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v:textbox>
                <w10:wrap type="square" anchorx="margin"/>
              </v:shape>
            </w:pict>
          </mc:Fallback>
        </mc:AlternateContent>
      </w:r>
      <w:r w:rsidRPr="00870899" w:rsidR="000113FB">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CDA244A">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B5B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r w:rsidRPr="00870899" w:rsidR="000113FB">
        <w:rPr>
          <w:rFonts w:cstheme="minorHAnsi"/>
          <w:noProof/>
        </w:rPr>
        <mc:AlternateContent>
          <mc:Choice Requires="wps">
            <w:drawing>
              <wp:inline distT="0" distB="0" distL="114300" distR="114300" wp14:anchorId="1D50F344" wp14:editId="5AA83517">
                <wp:extent cx="8229600" cy="12315825"/>
                <wp:effectExtent l="0" t="0" r="0" b="0"/>
                <wp:docPr id="11692986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39CC77">
              <v:rect id="Rectangle 27" style="width:9in;height:969.75pt;visibility:visible;mso-wrap-style:square;mso-left-percent:-10001;mso-top-percent:-10001;mso-position-horizontal:absolute;mso-position-horizontal-relative:char;mso-position-vertical:absolute;mso-position-vertical-relative:line;mso-left-percent:-10001;mso-top-percent:-10001;v-text-anchor:top" o:spid="_x0000_s1026" fillcolor="#a80150" stroked="f" w14:anchorId="2A70D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">
                <w10:anchorlock/>
              </v:rect>
            </w:pict>
          </mc:Fallback>
        </mc:AlternateContent>
      </w:r>
    </w:p>
    <w:p w:rsidRPr="00870899" w:rsidR="00872256" w:rsidP="00872256" w:rsidRDefault="00872256" w14:paraId="163A258D" w14:textId="77777777">
      <w:pPr>
        <w:spacing w:before="100" w:after="200" w:line="276" w:lineRule="auto"/>
        <w:jc w:val="both"/>
        <w:rPr>
          <w:rFonts w:eastAsia="Times New Roman" w:cstheme="minorHAnsi"/>
          <w:lang w:eastAsia="en-IE"/>
        </w:rPr>
      </w:pPr>
    </w:p>
    <w:bookmarkStart w:name="_Toc50989434" w:displacedByCustomXml="next" w:id="1"/>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rsidRPr="00870899" w:rsidR="00A6690B" w:rsidP="0095341F" w:rsidRDefault="00872256" w14:paraId="59E34A9A" w14:textId="77777777">
          <w:pPr>
            <w:pStyle w:val="Style10"/>
            <w:spacing w:before="60"/>
            <w:rPr>
              <w:noProof/>
            </w:rPr>
          </w:pPr>
          <w:r w:rsidRPr="00870899">
            <w:t>Contents</w:t>
          </w:r>
          <w:r w:rsidRPr="00870899" w:rsidR="00992825">
            <w:rPr>
              <w:color w:val="000000" w:themeColor="text1"/>
              <w14:textFill>
                <w14:solidFill>
                  <w14:schemeClr w14:val="tx1">
                    <w14:alpha w14:val="2000"/>
                  </w14:schemeClr>
                </w14:solidFill>
              </w14:textFill>
            </w:rPr>
            <w:fldChar w:fldCharType="begin"/>
          </w:r>
          <w:r w:rsidRPr="00870899" w:rsidR="00992825">
            <w:rPr>
              <w:color w:val="000000" w:themeColor="text1"/>
              <w14:textFill>
                <w14:solidFill>
                  <w14:schemeClr w14:val="tx1">
                    <w14:alpha w14:val="2000"/>
                  </w14:schemeClr>
                </w14:solidFill>
              </w14:textFill>
            </w:rPr>
            <w:instrText xml:space="preserve"> TOC \o "1-3" \u </w:instrText>
          </w:r>
          <w:r w:rsidRPr="00870899" w:rsidR="00992825">
            <w:rPr>
              <w:color w:val="000000" w:themeColor="text1"/>
              <w14:textFill>
                <w14:solidFill>
                  <w14:schemeClr w14:val="tx1">
                    <w14:alpha w14:val="2000"/>
                  </w14:schemeClr>
                </w14:solidFill>
              </w14:textFill>
            </w:rPr>
            <w:fldChar w:fldCharType="separate"/>
          </w:r>
        </w:p>
        <w:p w:rsidRPr="00870899" w:rsidR="00A6690B" w:rsidRDefault="00A6690B" w14:paraId="7FB1D327" w14:textId="171CE7C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Semester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_Toc171958195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63FE7DDF" w14:textId="1CF639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ICHR Contacts List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_Toc171958196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352FB3D9" w14:textId="1532EA0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PROFESSIONAL SERVICES STAFF</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_Toc171958197 \h </w:instrText>
          </w:r>
          <w:r w:rsidRPr="00870899">
            <w:rPr>
              <w:noProof/>
              <w:sz w:val="22"/>
              <w:szCs w:val="22"/>
            </w:rPr>
          </w:r>
          <w:r w:rsidRPr="00870899">
            <w:rPr>
              <w:noProof/>
              <w:sz w:val="22"/>
              <w:szCs w:val="22"/>
            </w:rPr>
            <w:fldChar w:fldCharType="separate"/>
          </w:r>
          <w:r w:rsidR="00E84090">
            <w:rPr>
              <w:noProof/>
              <w:sz w:val="22"/>
              <w:szCs w:val="22"/>
            </w:rPr>
            <w:t>3</w:t>
          </w:r>
          <w:r w:rsidRPr="00870899">
            <w:rPr>
              <w:noProof/>
              <w:sz w:val="22"/>
              <w:szCs w:val="22"/>
            </w:rPr>
            <w:fldChar w:fldCharType="end"/>
          </w:r>
        </w:p>
        <w:p w:rsidRPr="00870899" w:rsidR="00A6690B" w:rsidRDefault="00A6690B" w14:paraId="02134B86" w14:textId="6D7321F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LIST OF MODULES: 2024-25 ACADEMIC YEAR</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_Toc171958198 \h </w:instrText>
          </w:r>
          <w:r w:rsidRPr="00870899">
            <w:rPr>
              <w:noProof/>
              <w:sz w:val="22"/>
              <w:szCs w:val="22"/>
            </w:rPr>
          </w:r>
          <w:r w:rsidRPr="00870899">
            <w:rPr>
              <w:noProof/>
              <w:sz w:val="22"/>
              <w:szCs w:val="22"/>
            </w:rPr>
            <w:fldChar w:fldCharType="separate"/>
          </w:r>
          <w:r w:rsidR="00E84090">
            <w:rPr>
              <w:noProof/>
              <w:sz w:val="22"/>
              <w:szCs w:val="22"/>
            </w:rPr>
            <w:t>4</w:t>
          </w:r>
          <w:r w:rsidRPr="00870899">
            <w:rPr>
              <w:noProof/>
              <w:sz w:val="22"/>
              <w:szCs w:val="22"/>
            </w:rPr>
            <w:fldChar w:fldCharType="end"/>
          </w:r>
        </w:p>
        <w:p w:rsidRPr="00870899" w:rsidR="00A6690B" w:rsidRDefault="00A6690B" w14:paraId="3945164B" w14:textId="5A6946B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Details on individual LLM Programmes: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_Toc171958199 \h </w:instrText>
          </w:r>
          <w:r w:rsidRPr="00870899">
            <w:rPr>
              <w:noProof/>
              <w:sz w:val="22"/>
              <w:szCs w:val="22"/>
            </w:rPr>
          </w:r>
          <w:r w:rsidRPr="00870899">
            <w:rPr>
              <w:noProof/>
              <w:sz w:val="22"/>
              <w:szCs w:val="22"/>
            </w:rPr>
            <w:fldChar w:fldCharType="separate"/>
          </w:r>
          <w:r w:rsidR="00E84090">
            <w:rPr>
              <w:noProof/>
              <w:sz w:val="22"/>
              <w:szCs w:val="22"/>
            </w:rPr>
            <w:t>7</w:t>
          </w:r>
          <w:r w:rsidRPr="00870899">
            <w:rPr>
              <w:noProof/>
              <w:sz w:val="22"/>
              <w:szCs w:val="22"/>
            </w:rPr>
            <w:fldChar w:fldCharType="end"/>
          </w:r>
        </w:p>
        <w:p w:rsidRPr="00870899" w:rsidR="00A6690B" w:rsidRDefault="00A6690B" w14:paraId="2A750115" w14:textId="64296BC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 Representatives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_Toc171958200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65B75832" w14:textId="02E8700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Coursework and Assessment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_Toc171958201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45BF60A3" w14:textId="6AE4D6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Essay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_Toc171958202 \h </w:instrText>
          </w:r>
          <w:r w:rsidRPr="00870899">
            <w:rPr>
              <w:noProof/>
              <w:sz w:val="22"/>
              <w:szCs w:val="22"/>
            </w:rPr>
          </w:r>
          <w:r w:rsidRPr="00870899">
            <w:rPr>
              <w:noProof/>
              <w:sz w:val="22"/>
              <w:szCs w:val="22"/>
            </w:rPr>
            <w:fldChar w:fldCharType="separate"/>
          </w:r>
          <w:r w:rsidR="00E84090">
            <w:rPr>
              <w:noProof/>
              <w:sz w:val="22"/>
              <w:szCs w:val="22"/>
            </w:rPr>
            <w:t>9</w:t>
          </w:r>
          <w:r w:rsidRPr="00870899">
            <w:rPr>
              <w:noProof/>
              <w:sz w:val="22"/>
              <w:szCs w:val="22"/>
            </w:rPr>
            <w:fldChar w:fldCharType="end"/>
          </w:r>
        </w:p>
        <w:p w:rsidRPr="00870899" w:rsidR="00A6690B" w:rsidRDefault="00A6690B" w14:paraId="59EB2B53" w14:textId="66F76ABD">
          <w:pPr>
            <w:pStyle w:val="TOC2"/>
            <w:tabs>
              <w:tab w:val="right" w:leader="dot" w:pos="8630"/>
            </w:tabs>
            <w:rPr>
              <w:rFonts w:eastAsiaTheme="minorEastAsia"/>
              <w:smallCaps w:val="0"/>
              <w:noProof/>
              <w:kern w:val="2"/>
              <w:sz w:val="22"/>
              <w:szCs w:val="22"/>
              <w:lang w:eastAsia="en-IE"/>
              <w14:ligatures w14:val="standardContextual"/>
            </w:rPr>
          </w:pPr>
          <w:r w:rsidRPr="00870899">
            <w:rPr>
              <w:rFonts w:eastAsia="Calibri"/>
              <w:noProof/>
              <w:sz w:val="22"/>
              <w:szCs w:val="22"/>
            </w:rPr>
            <w:t>STUDENT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_Toc171958203 \h </w:instrText>
          </w:r>
          <w:r w:rsidRPr="00870899">
            <w:rPr>
              <w:noProof/>
              <w:sz w:val="22"/>
              <w:szCs w:val="22"/>
            </w:rPr>
          </w:r>
          <w:r w:rsidRPr="00870899">
            <w:rPr>
              <w:noProof/>
              <w:sz w:val="22"/>
              <w:szCs w:val="22"/>
            </w:rPr>
            <w:fldChar w:fldCharType="separate"/>
          </w:r>
          <w:r w:rsidR="00E84090">
            <w:rPr>
              <w:noProof/>
              <w:sz w:val="22"/>
              <w:szCs w:val="22"/>
            </w:rPr>
            <w:t>10</w:t>
          </w:r>
          <w:r w:rsidRPr="00870899">
            <w:rPr>
              <w:noProof/>
              <w:sz w:val="22"/>
              <w:szCs w:val="22"/>
            </w:rPr>
            <w:fldChar w:fldCharType="end"/>
          </w:r>
        </w:p>
        <w:p w:rsidRPr="00870899" w:rsidR="00A6690B" w:rsidRDefault="00A6690B" w14:paraId="2DE9EE63" w14:textId="3134A73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Penalties for Late SubMissions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_Toc171958204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026B20A3" w14:textId="3F185DB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Repeat examinations and assessments and Examinations Appeals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_Toc171958205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62CFCA6E" w14:textId="4D72608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Integrity</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_Toc171958206 \h </w:instrText>
          </w:r>
          <w:r w:rsidRPr="00870899">
            <w:rPr>
              <w:noProof/>
              <w:sz w:val="22"/>
              <w:szCs w:val="22"/>
            </w:rPr>
          </w:r>
          <w:r w:rsidRPr="00870899">
            <w:rPr>
              <w:noProof/>
              <w:sz w:val="22"/>
              <w:szCs w:val="22"/>
            </w:rPr>
            <w:fldChar w:fldCharType="separate"/>
          </w:r>
          <w:r w:rsidR="00E84090">
            <w:rPr>
              <w:noProof/>
              <w:sz w:val="22"/>
              <w:szCs w:val="22"/>
            </w:rPr>
            <w:t>12</w:t>
          </w:r>
          <w:r w:rsidRPr="00870899">
            <w:rPr>
              <w:noProof/>
              <w:sz w:val="22"/>
              <w:szCs w:val="22"/>
            </w:rPr>
            <w:fldChar w:fldCharType="end"/>
          </w:r>
        </w:p>
        <w:p w:rsidRPr="00870899" w:rsidR="00A6690B" w:rsidRDefault="00A6690B" w14:paraId="5895C729" w14:textId="555030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citation Style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_Toc171958207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050661A4" w14:textId="0AE879C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Submission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_Toc171958208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60DC79B6" w14:textId="1F6AA5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Submission Information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_Toc171958209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536309C" w14:textId="56C6234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Masters Thesis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_Toc171958210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AF37CF5" w14:textId="0A66ED6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Supervision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_Toc171958211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A0D83E4" w14:textId="1E5619A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 Student Registry Helpdesk</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_Toc171958212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389A735" w14:textId="47DCE4F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Examination TRANSCRIPTS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_Toc171958213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42E06CE0" w14:textId="24FE738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Computer Suite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_Toc171958214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36BDB84C" w14:textId="7DAA213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HOUSE RULES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_Toc171958215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27541D2B" w14:textId="5DB6538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Recycling</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_Toc171958216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0EFC120" w14:textId="1E9EC269">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University of Galway Career Development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_Toc171958217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8D0E5E7" w14:textId="2EDE1BE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Disability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_Toc171958218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3110C3BB" w14:textId="4BF7CC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Writing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_Toc171958219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B31BD97" w14:textId="2AA917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Researcher Development Centre (RDC)</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_Toc171958220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E432FD5" w14:textId="55D0548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Students' Union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_Toc171958221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228EE076" w14:textId="1C4FFAD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International Affairs Office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_Toc171958222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5E45DFDD" w14:textId="1DAC545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Health Unit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_Toc171958223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39AA08B0" w14:textId="1C25318C">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James Hardiman Library – Term &amp; Summer Opening Hours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_Toc171958224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4B1C14E3" w14:textId="1470599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Information for Non-EU/EEA students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_Toc171958225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0F5A3736" w14:textId="7FD7E47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Immigration Registration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_Toc171958226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1304D7EE" w14:textId="186C343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Accommodation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_Toc171958227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992825" w:rsidP="0095341F" w:rsidRDefault="00992825" w14:paraId="7F8298F5" w14:textId="77777777">
          <w:pPr>
            <w:spacing w:before="60"/>
            <w:rPr>
              <w:rFonts w:cstheme="minorHAnsi"/>
              <w:color w:val="000000" w:themeColor="text1"/>
              <w14:textFill>
                <w14:solidFill>
                  <w14:schemeClr w14:val="tx1">
                    <w14:alpha w14:val="2000"/>
                  </w14:schemeClr>
                </w14:solidFill>
              </w14:textFill>
            </w:rPr>
          </w:pPr>
          <w:r w:rsidRPr="00870899">
            <w:rPr>
              <w:rFonts w:cstheme="minorHAnsi"/>
              <w:color w:val="000000" w:themeColor="text1"/>
              <w14:textFill>
                <w14:solidFill>
                  <w14:schemeClr w14:val="tx1">
                    <w14:alpha w14:val="2000"/>
                  </w14:schemeClr>
                </w14:solidFill>
              </w14:textFill>
            </w:rPr>
            <w:fldChar w:fldCharType="end"/>
          </w:r>
        </w:p>
        <w:p w:rsidRPr="00870899" w:rsidR="008A2D18" w:rsidP="00992825" w:rsidRDefault="008A2D18" w14:paraId="78F0AC7D" w14:textId="77777777">
          <w:pPr>
            <w:rPr>
              <w:rFonts w:eastAsia="Times New Roman" w:cstheme="minorHAnsi"/>
              <w:lang w:eastAsia="en-IE"/>
            </w:rPr>
          </w:pPr>
        </w:p>
        <w:p w:rsidRPr="00870899" w:rsidR="008A2D18" w:rsidP="00992825" w:rsidRDefault="008A2D18" w14:paraId="233DD556" w14:textId="77777777">
          <w:pPr>
            <w:rPr>
              <w:rFonts w:eastAsia="Times New Roman" w:cstheme="minorHAnsi"/>
              <w:lang w:eastAsia="en-IE"/>
            </w:rPr>
          </w:pPr>
        </w:p>
        <w:p w:rsidRPr="00870899" w:rsidR="008A2D18" w:rsidP="00992825" w:rsidRDefault="008A2D18" w14:paraId="7F28A11F" w14:textId="77777777">
          <w:pPr>
            <w:rPr>
              <w:rFonts w:eastAsia="Times New Roman" w:cstheme="minorHAnsi"/>
              <w:lang w:eastAsia="en-IE"/>
            </w:rPr>
          </w:pPr>
        </w:p>
        <w:p w:rsidRPr="00870899" w:rsidR="00A6690B" w:rsidP="00992825" w:rsidRDefault="00A6690B" w14:paraId="060AF232" w14:textId="77777777">
          <w:pPr>
            <w:rPr>
              <w:rFonts w:eastAsia="Times New Roman" w:cstheme="minorHAnsi"/>
              <w:lang w:eastAsia="en-IE"/>
            </w:rPr>
          </w:pPr>
        </w:p>
        <w:p w:rsidRPr="00870899" w:rsidR="00A6690B" w:rsidP="00992825" w:rsidRDefault="00A6690B" w14:paraId="4A9713E2" w14:textId="77777777">
          <w:pPr>
            <w:rPr>
              <w:rFonts w:eastAsia="Times New Roman" w:cstheme="minorHAnsi"/>
              <w:lang w:eastAsia="en-IE"/>
            </w:rPr>
          </w:pPr>
        </w:p>
        <w:p w:rsidRPr="00870899" w:rsidR="00872256" w:rsidP="00992825" w:rsidRDefault="007C751E" w14:paraId="09C7B2C5" w14:textId="2CA6BE38">
          <w:pPr>
            <w:rPr>
              <w:rFonts w:eastAsia="Times New Roman" w:cstheme="minorHAnsi"/>
              <w:lang w:eastAsia="en-IE"/>
            </w:rPr>
          </w:pPr>
        </w:p>
      </w:sdtContent>
    </w:sdt>
    <w:p w:rsidRPr="00870899" w:rsidR="00872256" w:rsidP="003F20FF" w:rsidRDefault="00872256" w14:paraId="4D21D58E" w14:textId="073CA8E8">
      <w:pPr>
        <w:pStyle w:val="Style2"/>
        <w:rPr>
          <w:rFonts w:asciiTheme="minorHAnsi" w:hAnsiTheme="minorHAnsi" w:cstheme="minorHAnsi"/>
          <w:szCs w:val="22"/>
        </w:rPr>
      </w:pPr>
      <w:bookmarkStart w:name="_Toc171958195" w:id="2"/>
      <w:r w:rsidRPr="00870899">
        <w:rPr>
          <w:rFonts w:asciiTheme="minorHAnsi" w:hAnsiTheme="minorHAnsi" w:cstheme="minorHAnsi"/>
          <w:szCs w:val="22"/>
        </w:rPr>
        <w:t>Semester Dates</w:t>
      </w:r>
      <w:bookmarkEnd w:id="2"/>
      <w:bookmarkEnd w:id="1"/>
      <w:r w:rsidRPr="00870899" w:rsidR="00637864">
        <w:rPr>
          <w:rFonts w:asciiTheme="minorHAnsi" w:hAnsiTheme="minorHAnsi" w:cstheme="minorHAnsi"/>
          <w:szCs w:val="22"/>
        </w:rPr>
        <w:tab/>
      </w:r>
    </w:p>
    <w:p w:rsidRPr="00870899" w:rsidR="00872256" w:rsidP="00872256" w:rsidRDefault="00872256" w14:paraId="260A85F3" w14:textId="77777777">
      <w:pPr>
        <w:spacing w:before="100" w:after="200" w:line="276" w:lineRule="auto"/>
        <w:ind w:right="180"/>
        <w:jc w:val="both"/>
        <w:rPr>
          <w:rFonts w:eastAsia="Times New Roman" w:cstheme="minorHAnsi"/>
          <w:u w:val="single"/>
          <w:lang w:eastAsia="en-IE"/>
        </w:rPr>
      </w:pPr>
    </w:p>
    <w:p w:rsidRPr="00870899" w:rsidR="00872256" w:rsidP="00872256" w:rsidRDefault="00872256" w14:paraId="7CC17B30" w14:textId="77777777">
      <w:pPr>
        <w:spacing w:before="100" w:after="200" w:line="276" w:lineRule="auto"/>
        <w:ind w:right="180"/>
        <w:jc w:val="both"/>
        <w:rPr>
          <w:rFonts w:eastAsia="Times New Roman" w:cstheme="minorHAnsi"/>
          <w:color w:val="000000" w:themeColor="text1"/>
          <w:lang w:eastAsia="en-IE"/>
        </w:rPr>
      </w:pPr>
      <w:r w:rsidRPr="00870899">
        <w:rPr>
          <w:rFonts w:eastAsia="Times New Roman" w:cstheme="minorHAnsi"/>
          <w:u w:val="single"/>
          <w:lang w:eastAsia="en-IE"/>
        </w:rPr>
        <w:t>Semester 1</w:t>
      </w:r>
      <w:r w:rsidRPr="00870899">
        <w:rPr>
          <w:rFonts w:eastAsia="Times New Roman" w:cstheme="minorHAnsi"/>
          <w:lang w:eastAsia="en-IE"/>
        </w:rPr>
        <w:t>: 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September 2024  -  29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November 2024</w:t>
      </w:r>
    </w:p>
    <w:p w:rsidRPr="00870899" w:rsidR="00872256" w:rsidP="00872256" w:rsidRDefault="00872256" w14:paraId="259FDE52" w14:textId="77777777">
      <w:pPr>
        <w:spacing w:after="0" w:line="235" w:lineRule="atLeast"/>
        <w:jc w:val="both"/>
        <w:textAlignment w:val="baseline"/>
        <w:rPr>
          <w:rFonts w:eastAsia="Times New Roman" w:cstheme="minorHAnsi"/>
          <w:color w:val="000000"/>
          <w:lang w:eastAsia="en-IE"/>
        </w:rPr>
      </w:pPr>
      <w:r w:rsidRPr="00870899">
        <w:rPr>
          <w:rFonts w:eastAsia="Times New Roman" w:cstheme="minorHAnsi"/>
          <w:color w:val="000000"/>
          <w:u w:val="single"/>
          <w:lang w:eastAsia="en-IE"/>
        </w:rPr>
        <w:t>Semester 2:</w:t>
      </w:r>
      <w:r w:rsidRPr="00870899">
        <w:rPr>
          <w:rFonts w:eastAsia="Times New Roman" w:cstheme="minorHAnsi"/>
          <w:color w:val="000000"/>
          <w:lang w:eastAsia="en-IE"/>
        </w:rPr>
        <w:t xml:space="preserve">  13</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January 2025 – 4</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April 2025</w:t>
      </w:r>
    </w:p>
    <w:p w:rsidRPr="00870899" w:rsidR="00872256" w:rsidP="00872256" w:rsidRDefault="00872256" w14:paraId="0120A9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5D0A2F07" w14:textId="77777777">
      <w:pPr>
        <w:pStyle w:val="Style2"/>
        <w:rPr>
          <w:rFonts w:asciiTheme="minorHAnsi" w:hAnsiTheme="minorHAnsi" w:cstheme="minorHAnsi"/>
          <w:szCs w:val="22"/>
        </w:rPr>
      </w:pPr>
      <w:bookmarkStart w:name="_Toc50989435" w:id="3"/>
      <w:bookmarkStart w:name="_Toc171958196" w:id="4"/>
      <w:r w:rsidRPr="00870899">
        <w:rPr>
          <w:rFonts w:asciiTheme="minorHAnsi" w:hAnsiTheme="minorHAnsi" w:cstheme="minorHAnsi"/>
          <w:szCs w:val="22"/>
        </w:rPr>
        <w:t>ICHR Contacts List</w:t>
      </w:r>
      <w:bookmarkEnd w:id="3"/>
      <w:bookmarkEnd w:id="4"/>
    </w:p>
    <w:p w:rsidRPr="00870899" w:rsidR="00872256" w:rsidP="00872256" w:rsidRDefault="00872256" w14:paraId="6ABB0884" w14:textId="77777777">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w:history="1" r:id="rId15">
        <w:r w:rsidRPr="00870899">
          <w:rPr>
            <w:rFonts w:eastAsia="Times New Roman" w:cstheme="minorHAnsi"/>
            <w:color w:val="0000FF"/>
            <w:u w:val="single"/>
            <w:lang w:eastAsia="en-IE"/>
          </w:rPr>
          <w:t>https://www.universityofgalway.ie/irish-centre-human-rights/staff/</w:t>
        </w:r>
      </w:hyperlink>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50"/>
        <w:gridCol w:w="4380"/>
      </w:tblGrid>
      <w:tr w:rsidRPr="00870899" w:rsidR="00872256" w:rsidTr="15D1AC9F" w14:paraId="76C9F773" w14:textId="77777777">
        <w:trPr>
          <w:trHeight w:val="1169"/>
        </w:trPr>
        <w:tc>
          <w:tcPr>
            <w:tcW w:w="4250" w:type="dxa"/>
            <w:tcMar/>
          </w:tcPr>
          <w:p w:rsidRPr="00870899" w:rsidR="00872256" w:rsidP="00872256" w:rsidRDefault="00872256" w14:paraId="2442A79E"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rsidRPr="00870899" w:rsidR="00872256" w:rsidP="00872256" w:rsidRDefault="00872256" w14:paraId="2C250EF3" w14:textId="77777777">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rsidRPr="00870899" w:rsidR="00872256" w:rsidP="00872256" w:rsidRDefault="00872256" w14:paraId="24BB3CB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of the Irish Centre for Human Rights and Programme Director, LLM in International Human Rights Law</w:t>
            </w:r>
          </w:p>
        </w:tc>
        <w:tc>
          <w:tcPr>
            <w:tcW w:w="4380" w:type="dxa"/>
            <w:tcMar/>
          </w:tcPr>
          <w:p w:rsidRPr="00870899" w:rsidR="00872256" w:rsidP="00872256" w:rsidRDefault="00872256" w14:paraId="3E163544"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rsidRPr="00870899" w:rsidR="00872256" w:rsidP="00872256" w:rsidRDefault="00872256" w14:paraId="75064F49" w14:textId="77777777">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rsidRPr="00870899" w:rsidR="00872256" w:rsidP="00872256" w:rsidRDefault="00872256" w14:paraId="0E1C9EB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rsidRPr="00870899" w:rsidR="00872256" w:rsidP="00872256" w:rsidRDefault="00872256" w14:paraId="7B012A8A" w14:textId="77777777">
            <w:pPr>
              <w:spacing w:before="100" w:after="200" w:line="276" w:lineRule="auto"/>
              <w:jc w:val="both"/>
              <w:rPr>
                <w:rFonts w:eastAsia="Times New Roman" w:cstheme="minorHAnsi"/>
                <w:lang w:eastAsia="en-IE"/>
              </w:rPr>
            </w:pPr>
          </w:p>
        </w:tc>
      </w:tr>
      <w:tr w:rsidRPr="00870899" w:rsidR="00872256" w:rsidTr="15D1AC9F" w14:paraId="1966DB4F" w14:textId="77777777">
        <w:trPr>
          <w:trHeight w:val="1074"/>
        </w:trPr>
        <w:tc>
          <w:tcPr>
            <w:tcW w:w="4250" w:type="dxa"/>
            <w:tcMar/>
          </w:tcPr>
          <w:p w:rsidRPr="00870899" w:rsidR="00872256" w:rsidP="00872256" w:rsidRDefault="00872256" w14:paraId="3D26F8C7"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rsidRPr="00870899" w:rsidR="00872256" w:rsidP="00872256" w:rsidRDefault="00872256" w14:paraId="1B22C9D4" w14:textId="77777777">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rsidRPr="00870899" w:rsidR="00872256" w:rsidP="00872256" w:rsidRDefault="00872256" w14:paraId="20A594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Mar/>
          </w:tcPr>
          <w:p w:rsidRPr="00870899" w:rsidR="00872256" w:rsidP="00872256" w:rsidRDefault="00872256" w14:paraId="0B331543" w14:textId="77777777">
            <w:pPr>
              <w:spacing w:before="100" w:after="200" w:line="276" w:lineRule="auto"/>
              <w:jc w:val="both"/>
              <w:rPr>
                <w:rFonts w:eastAsia="Times New Roman" w:cstheme="minorHAnsi"/>
                <w:b/>
                <w:lang w:eastAsia="en-IE"/>
              </w:rPr>
            </w:pPr>
            <w:proofErr w:type="spellStart"/>
            <w:r w:rsidRPr="00870899">
              <w:rPr>
                <w:rFonts w:eastAsia="Times New Roman" w:cstheme="minorHAnsi"/>
                <w:b/>
                <w:lang w:eastAsia="en-IE"/>
              </w:rPr>
              <w:t>Dr.</w:t>
            </w:r>
            <w:proofErr w:type="spellEnd"/>
            <w:r w:rsidRPr="00870899">
              <w:rPr>
                <w:rFonts w:eastAsia="Times New Roman" w:cstheme="minorHAnsi"/>
                <w:b/>
                <w:lang w:eastAsia="en-IE"/>
              </w:rPr>
              <w:t xml:space="preserve"> Ciara Smyth</w:t>
            </w:r>
          </w:p>
          <w:p w:rsidRPr="00870899" w:rsidR="00872256" w:rsidP="00872256" w:rsidRDefault="00872256" w14:paraId="41C36FAD" w14:textId="77777777">
            <w:pPr>
              <w:spacing w:before="100" w:after="200" w:line="276" w:lineRule="auto"/>
              <w:jc w:val="both"/>
              <w:rPr>
                <w:rFonts w:eastAsia="Times New Roman" w:cstheme="minorHAnsi"/>
                <w:lang w:val="en" w:eastAsia="en-IE"/>
              </w:rPr>
            </w:pPr>
            <w:hyperlink r:id="rId19">
              <w:r w:rsidRPr="00870899">
                <w:rPr>
                  <w:rFonts w:eastAsia="Times New Roman" w:cstheme="minorHAnsi"/>
                  <w:color w:val="0000FF"/>
                  <w:u w:val="single"/>
                  <w:lang w:val="en" w:eastAsia="en-IE"/>
                </w:rPr>
                <w:t>ciara.m.smyth@universityofgalway.ie</w:t>
              </w:r>
            </w:hyperlink>
            <w:r w:rsidRPr="00870899">
              <w:rPr>
                <w:rFonts w:eastAsia="Times New Roman" w:cstheme="minorHAnsi"/>
                <w:lang w:val="en" w:eastAsia="en-IE"/>
              </w:rPr>
              <w:t xml:space="preserve">   </w:t>
            </w:r>
          </w:p>
          <w:p w:rsidRPr="00870899" w:rsidR="00872256" w:rsidP="00872256" w:rsidRDefault="00872256" w14:paraId="01A00C81" w14:textId="77777777">
            <w:pPr>
              <w:spacing w:before="100" w:after="200" w:line="276" w:lineRule="auto"/>
              <w:jc w:val="both"/>
              <w:rPr>
                <w:rFonts w:eastAsia="Times New Roman" w:cstheme="minorHAnsi"/>
                <w:lang w:val="en-US" w:eastAsia="en-IE"/>
              </w:rPr>
            </w:pPr>
            <w:proofErr w:type="spellStart"/>
            <w:r w:rsidRPr="00870899">
              <w:rPr>
                <w:rFonts w:eastAsia="Times New Roman" w:cstheme="minorHAnsi"/>
                <w:lang w:val="en-US" w:eastAsia="en-IE"/>
              </w:rPr>
              <w:t>Programme</w:t>
            </w:r>
            <w:proofErr w:type="spellEnd"/>
            <w:r w:rsidRPr="00870899">
              <w:rPr>
                <w:rFonts w:eastAsia="Times New Roman" w:cstheme="minorHAnsi"/>
                <w:lang w:val="en-US" w:eastAsia="en-IE"/>
              </w:rPr>
              <w:t xml:space="preserve"> Director, LLM International Migration and Refugee Law and Policy</w:t>
            </w:r>
          </w:p>
          <w:p w:rsidRPr="00870899" w:rsidR="00872256" w:rsidP="00872256" w:rsidRDefault="00872256" w14:paraId="740C5D5E" w14:textId="77777777">
            <w:pPr>
              <w:spacing w:before="100" w:after="200" w:line="276" w:lineRule="auto"/>
              <w:jc w:val="both"/>
              <w:rPr>
                <w:rFonts w:eastAsia="Times New Roman" w:cstheme="minorHAnsi"/>
                <w:lang w:val="en-US" w:eastAsia="en-IE"/>
              </w:rPr>
            </w:pPr>
          </w:p>
        </w:tc>
      </w:tr>
      <w:tr w:rsidRPr="00870899" w:rsidR="00872256" w:rsidTr="15D1AC9F" w14:paraId="758F23E1" w14:textId="77777777">
        <w:trPr>
          <w:trHeight w:val="1074"/>
        </w:trPr>
        <w:tc>
          <w:tcPr>
            <w:tcW w:w="4250" w:type="dxa"/>
            <w:tcBorders>
              <w:bottom w:val="single" w:color="auto" w:sz="4" w:space="0"/>
            </w:tcBorders>
            <w:tcMar/>
          </w:tcPr>
          <w:p w:rsidRPr="00870899" w:rsidR="00872256" w:rsidP="00872256" w:rsidRDefault="00872256" w14:paraId="19F823F8" w14:textId="77777777">
            <w:pPr>
              <w:spacing w:before="100" w:after="200" w:line="276" w:lineRule="auto"/>
              <w:jc w:val="both"/>
              <w:rPr>
                <w:rFonts w:eastAsia="Times New Roman" w:cstheme="minorHAnsi"/>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Maeve O’Rourke</w:t>
            </w:r>
            <w:r w:rsidRPr="00870899">
              <w:rPr>
                <w:rFonts w:eastAsia="Times New Roman" w:cstheme="minorHAnsi"/>
                <w:lang w:eastAsia="en-IE"/>
              </w:rPr>
              <w:t xml:space="preserve">             </w:t>
            </w:r>
          </w:p>
          <w:p w:rsidRPr="00870899" w:rsidR="00872256" w:rsidP="00872256" w:rsidRDefault="00872256" w14:paraId="5F889265" w14:textId="77777777">
            <w:pPr>
              <w:spacing w:before="100" w:after="200" w:line="276" w:lineRule="auto"/>
              <w:jc w:val="both"/>
              <w:rPr>
                <w:rFonts w:eastAsia="Times New Roman" w:cstheme="minorHAnsi"/>
                <w:lang w:eastAsia="en-IE"/>
              </w:rPr>
            </w:pPr>
            <w:hyperlink r:id="rId20">
              <w:r w:rsidRPr="00870899">
                <w:rPr>
                  <w:rFonts w:eastAsia="Times New Roman" w:cstheme="minorHAnsi"/>
                  <w:color w:val="0000FF"/>
                  <w:u w:val="single"/>
                  <w:lang w:eastAsia="en-IE"/>
                </w:rPr>
                <w:t>maeve.orourke@universityofgalway.ie</w:t>
              </w:r>
            </w:hyperlink>
            <w:r w:rsidRPr="00870899">
              <w:rPr>
                <w:rFonts w:eastAsia="Times New Roman" w:cstheme="minorHAnsi"/>
                <w:lang w:eastAsia="en-IE"/>
              </w:rPr>
              <w:t xml:space="preserve">      </w:t>
            </w:r>
          </w:p>
          <w:p w:rsidRPr="00870899" w:rsidR="00872256" w:rsidP="00872256" w:rsidRDefault="00872256" w14:paraId="15651A7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BCL Law and Human Rights</w:t>
            </w:r>
          </w:p>
          <w:p w:rsidRPr="00870899" w:rsidR="00872256" w:rsidP="00872256" w:rsidRDefault="00872256" w14:paraId="62B4FEAD" w14:textId="77777777">
            <w:pPr>
              <w:spacing w:before="100" w:after="200" w:line="276" w:lineRule="auto"/>
              <w:jc w:val="both"/>
              <w:rPr>
                <w:rFonts w:eastAsia="Times New Roman" w:cstheme="minorHAnsi"/>
                <w:lang w:eastAsia="en-IE"/>
              </w:rPr>
            </w:pPr>
          </w:p>
        </w:tc>
        <w:tc>
          <w:tcPr>
            <w:tcW w:w="4380" w:type="dxa"/>
            <w:tcBorders>
              <w:bottom w:val="single" w:color="auto" w:sz="4" w:space="0"/>
            </w:tcBorders>
            <w:tcMar/>
          </w:tcPr>
          <w:p w:rsidRPr="00870899" w:rsidR="00872256" w:rsidP="15D1AC9F" w:rsidRDefault="00872256" w14:paraId="5DA3F231" w14:textId="59A0E266">
            <w:pPr>
              <w:spacing w:before="100" w:after="200" w:line="276" w:lineRule="auto"/>
              <w:jc w:val="both"/>
              <w:rPr>
                <w:rFonts w:eastAsia="Times New Roman" w:cs="Calibri" w:cstheme="minorAscii"/>
                <w:lang w:eastAsia="en-IE"/>
              </w:rPr>
            </w:pPr>
            <w:r w:rsidRPr="15D1AC9F" w:rsidR="00872256">
              <w:rPr>
                <w:rFonts w:eastAsia="Times New Roman" w:cs="Calibri" w:cstheme="minorAscii"/>
                <w:lang w:val="en" w:eastAsia="en-IE"/>
              </w:rPr>
              <w:t xml:space="preserve">      </w:t>
            </w:r>
          </w:p>
        </w:tc>
      </w:tr>
      <w:tr w:rsidRPr="00870899" w:rsidR="00872256" w:rsidTr="15D1AC9F" w14:paraId="35B4B9D1" w14:textId="77777777">
        <w:trPr>
          <w:trHeight w:val="1074"/>
        </w:trPr>
        <w:tc>
          <w:tcPr>
            <w:tcW w:w="4250" w:type="dxa"/>
            <w:tcBorders>
              <w:bottom w:val="single" w:color="auto" w:sz="4" w:space="0"/>
            </w:tcBorders>
            <w:tcMar/>
          </w:tcPr>
          <w:p w:rsidRPr="00870899" w:rsidR="00872256" w:rsidP="00872256" w:rsidRDefault="00872256" w14:paraId="0F606607" w14:textId="77777777">
            <w:pPr>
              <w:spacing w:after="0" w:line="276" w:lineRule="auto"/>
              <w:jc w:val="both"/>
              <w:rPr>
                <w:rFonts w:eastAsia="Times New Roman" w:cstheme="minorHAnsi"/>
                <w:b/>
                <w:bCs/>
                <w:color w:val="262626" w:themeColor="text1" w:themeTint="D9"/>
                <w:lang w:eastAsia="en-IE"/>
              </w:rPr>
            </w:pPr>
            <w:r w:rsidRPr="00870899">
              <w:rPr>
                <w:rFonts w:eastAsia="Times New Roman" w:cstheme="minorHAnsi"/>
                <w:b/>
                <w:bCs/>
                <w:color w:val="333333"/>
                <w:lang w:eastAsia="en-IE"/>
              </w:rPr>
              <w:t xml:space="preserve">Prof. Roja </w:t>
            </w:r>
            <w:r w:rsidRPr="00870899">
              <w:rPr>
                <w:rFonts w:eastAsia="Times New Roman" w:cstheme="minorHAnsi"/>
                <w:b/>
                <w:bCs/>
                <w:color w:val="262626" w:themeColor="text1" w:themeTint="D9"/>
                <w:lang w:eastAsia="en-IE"/>
              </w:rPr>
              <w:t>Fazaeli</w:t>
            </w:r>
          </w:p>
          <w:p w:rsidRPr="00870899" w:rsidR="00872256" w:rsidP="00872256" w:rsidRDefault="00872256" w14:paraId="0036D49E" w14:textId="77777777">
            <w:pPr>
              <w:spacing w:after="0" w:line="276" w:lineRule="auto"/>
              <w:jc w:val="both"/>
              <w:rPr>
                <w:rFonts w:eastAsia="Segoe UI" w:cstheme="minorHAnsi"/>
                <w:color w:val="333333"/>
                <w:lang w:eastAsia="en-IE"/>
              </w:rPr>
            </w:pPr>
          </w:p>
          <w:p w:rsidRPr="00870899" w:rsidR="00872256" w:rsidP="00872256" w:rsidRDefault="00872256" w14:paraId="52875C1B" w14:textId="77777777">
            <w:pPr>
              <w:spacing w:after="0" w:line="276" w:lineRule="auto"/>
              <w:jc w:val="both"/>
              <w:rPr>
                <w:rFonts w:eastAsia="Segoe UI" w:cstheme="minorHAnsi"/>
                <w:color w:val="333333"/>
                <w:lang w:eastAsia="en-IE"/>
              </w:rPr>
            </w:pPr>
            <w:hyperlink r:id="rId22">
              <w:r w:rsidRPr="00870899">
                <w:rPr>
                  <w:rFonts w:eastAsia="Segoe UI" w:cstheme="minorHAnsi"/>
                  <w:color w:val="0000FF"/>
                  <w:u w:val="single"/>
                  <w:lang w:eastAsia="en-IE"/>
                </w:rPr>
                <w:t>roja.fazaeli@universityofgalway.ie</w:t>
              </w:r>
            </w:hyperlink>
            <w:r w:rsidRPr="00870899">
              <w:rPr>
                <w:rFonts w:eastAsia="Segoe UI" w:cstheme="minorHAnsi"/>
                <w:color w:val="333333"/>
                <w:lang w:eastAsia="en-IE"/>
              </w:rPr>
              <w:t xml:space="preserve"> </w:t>
            </w:r>
          </w:p>
          <w:p w:rsidRPr="00870899" w:rsidR="00872256" w:rsidP="00872256" w:rsidRDefault="00872256" w14:paraId="2DE5662E" w14:textId="77777777">
            <w:pPr>
              <w:spacing w:after="0" w:line="276" w:lineRule="auto"/>
              <w:jc w:val="both"/>
              <w:rPr>
                <w:rFonts w:eastAsia="Segoe UI" w:cstheme="minorHAnsi"/>
                <w:color w:val="333333"/>
                <w:lang w:eastAsia="en-IE"/>
              </w:rPr>
            </w:pPr>
          </w:p>
          <w:p w:rsidRPr="00870899" w:rsidR="00872256" w:rsidP="00872256" w:rsidRDefault="00872256" w14:paraId="548DC9ED" w14:textId="77777777">
            <w:pPr>
              <w:spacing w:before="100" w:after="200" w:line="276" w:lineRule="auto"/>
              <w:jc w:val="both"/>
              <w:rPr>
                <w:rFonts w:eastAsia="Times New Roman" w:cstheme="minorHAnsi"/>
                <w:b/>
                <w:bCs/>
                <w:lang w:eastAsia="en-IE"/>
              </w:rPr>
            </w:pPr>
          </w:p>
          <w:p w:rsidRPr="00870899" w:rsidR="00872256" w:rsidP="00872256" w:rsidRDefault="00872256" w14:paraId="5E88736B" w14:textId="77777777">
            <w:pPr>
              <w:spacing w:before="100" w:after="200" w:line="276" w:lineRule="auto"/>
              <w:jc w:val="both"/>
              <w:rPr>
                <w:rFonts w:eastAsia="Times New Roman" w:cstheme="minorHAnsi"/>
                <w:b/>
                <w:bCs/>
                <w:lang w:eastAsia="en-IE"/>
              </w:rPr>
            </w:pPr>
          </w:p>
        </w:tc>
        <w:tc>
          <w:tcPr>
            <w:tcW w:w="4380" w:type="dxa"/>
            <w:tcBorders>
              <w:bottom w:val="single" w:color="auto" w:sz="4" w:space="0"/>
            </w:tcBorders>
            <w:tcMar/>
          </w:tcPr>
          <w:p w:rsidRPr="00870899" w:rsidR="00872256" w:rsidP="00872256" w:rsidRDefault="00872256" w14:paraId="33C0C669" w14:textId="77777777">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Anita Ferrara </w:t>
            </w:r>
          </w:p>
          <w:p w:rsidRPr="00870899" w:rsidR="00872256" w:rsidP="00872256" w:rsidRDefault="00872256" w14:paraId="05886B43" w14:textId="77777777">
            <w:pPr>
              <w:spacing w:before="100" w:after="200" w:line="276" w:lineRule="auto"/>
              <w:jc w:val="both"/>
              <w:rPr>
                <w:rFonts w:eastAsia="Times New Roman" w:cstheme="minorHAnsi"/>
                <w:lang w:eastAsia="en-IE"/>
              </w:rPr>
            </w:pPr>
            <w:hyperlink r:id="rId23">
              <w:r w:rsidRPr="00870899">
                <w:rPr>
                  <w:rFonts w:eastAsia="Times New Roman" w:cstheme="minorHAnsi"/>
                  <w:color w:val="0000FF"/>
                  <w:u w:val="single"/>
                  <w:lang w:eastAsia="en-IE"/>
                </w:rPr>
                <w:t>Anita.ferrara@universityofgalway.ie</w:t>
              </w:r>
            </w:hyperlink>
            <w:r w:rsidRPr="00870899">
              <w:rPr>
                <w:rFonts w:eastAsia="Times New Roman" w:cstheme="minorHAnsi"/>
                <w:lang w:eastAsia="en-IE"/>
              </w:rPr>
              <w:t xml:space="preserve"> </w:t>
            </w:r>
          </w:p>
          <w:p w:rsidRPr="00870899" w:rsidR="00872256" w:rsidP="00872256" w:rsidRDefault="00872256" w14:paraId="5D8796E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Programme Director, BA Connect Human Rights </w:t>
            </w:r>
          </w:p>
        </w:tc>
      </w:tr>
      <w:tr w:rsidRPr="00870899" w:rsidR="00872256" w:rsidTr="15D1AC9F" w14:paraId="1A6A7CD5" w14:textId="77777777">
        <w:trPr>
          <w:trHeight w:val="1074"/>
        </w:trPr>
        <w:tc>
          <w:tcPr>
            <w:tcW w:w="4250" w:type="dxa"/>
            <w:tcBorders>
              <w:bottom w:val="single" w:color="auto" w:sz="4" w:space="0"/>
            </w:tcBorders>
            <w:tcMar/>
          </w:tcPr>
          <w:p w:rsidRPr="00870899" w:rsidR="00872256" w:rsidP="00872256" w:rsidRDefault="00872256" w14:paraId="71494C9B" w14:textId="77777777">
            <w:pPr>
              <w:spacing w:before="100" w:after="200" w:line="276" w:lineRule="auto"/>
              <w:jc w:val="both"/>
              <w:rPr>
                <w:rFonts w:eastAsia="Times New Roman" w:cstheme="minorHAnsi"/>
                <w:b/>
                <w:bCs/>
                <w:color w:val="333333"/>
                <w:lang w:eastAsia="en-IE"/>
              </w:rPr>
            </w:pPr>
            <w:proofErr w:type="spellStart"/>
            <w:r w:rsidRPr="00870899">
              <w:rPr>
                <w:rFonts w:eastAsia="Times New Roman" w:cstheme="minorHAnsi"/>
                <w:b/>
                <w:bCs/>
                <w:color w:val="333333"/>
                <w:lang w:eastAsia="en-IE"/>
              </w:rPr>
              <w:t>Dr.</w:t>
            </w:r>
            <w:proofErr w:type="spellEnd"/>
            <w:r w:rsidRPr="00870899">
              <w:rPr>
                <w:rFonts w:eastAsia="Times New Roman" w:cstheme="minorHAnsi"/>
                <w:b/>
                <w:bCs/>
                <w:color w:val="333333"/>
                <w:lang w:eastAsia="en-IE"/>
              </w:rPr>
              <w:t xml:space="preserve"> Rory Kelly</w:t>
            </w:r>
          </w:p>
          <w:p w:rsidRPr="00870899" w:rsidR="00872256" w:rsidP="00872256" w:rsidRDefault="00872256" w14:paraId="240CD3AA" w14:textId="77777777">
            <w:pPr>
              <w:spacing w:before="100" w:after="200" w:line="276" w:lineRule="auto"/>
              <w:jc w:val="both"/>
              <w:rPr>
                <w:rFonts w:eastAsia="Times New Roman" w:cstheme="minorHAnsi"/>
                <w:color w:val="333333"/>
                <w:lang w:eastAsia="en-IE"/>
              </w:rPr>
            </w:pPr>
            <w:hyperlink w:history="1" r:id="rId24">
              <w:r w:rsidRPr="00870899">
                <w:rPr>
                  <w:rFonts w:eastAsia="Times New Roman" w:cstheme="minorHAnsi"/>
                  <w:color w:val="0000FF"/>
                  <w:u w:val="single"/>
                  <w:lang w:eastAsia="en-IE"/>
                </w:rPr>
                <w:t>rory.kelly@universityofgalway.ie</w:t>
              </w:r>
            </w:hyperlink>
            <w:r w:rsidRPr="00870899">
              <w:rPr>
                <w:rFonts w:eastAsia="Times New Roman" w:cstheme="minorHAnsi"/>
                <w:color w:val="333333"/>
                <w:lang w:eastAsia="en-IE"/>
              </w:rPr>
              <w:t xml:space="preserve"> </w:t>
            </w:r>
          </w:p>
          <w:p w:rsidRPr="00870899" w:rsidR="00872256" w:rsidP="00872256" w:rsidRDefault="00872256" w14:paraId="1B20F641" w14:textId="77777777">
            <w:pPr>
              <w:spacing w:before="100" w:after="200" w:line="276" w:lineRule="auto"/>
              <w:jc w:val="both"/>
              <w:rPr>
                <w:rFonts w:eastAsia="Times New Roman" w:cstheme="minorHAnsi"/>
                <w:b/>
                <w:bCs/>
                <w:color w:val="333333"/>
                <w:lang w:eastAsia="en-IE"/>
              </w:rPr>
            </w:pPr>
          </w:p>
        </w:tc>
        <w:tc>
          <w:tcPr>
            <w:tcW w:w="4380" w:type="dxa"/>
            <w:tcBorders>
              <w:bottom w:val="single" w:color="auto" w:sz="4" w:space="0"/>
            </w:tcBorders>
            <w:tcMar/>
          </w:tcPr>
          <w:p w:rsidRPr="00870899" w:rsidR="00872256" w:rsidP="00872256" w:rsidRDefault="00872256" w14:paraId="5A93D8C1" w14:textId="2B27E443">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r w:rsidR="007E282A">
              <w:rPr>
                <w:rFonts w:eastAsia="Times New Roman" w:cstheme="minorHAnsi"/>
                <w:b/>
                <w:bCs/>
                <w:lang w:eastAsia="en-IE"/>
              </w:rPr>
              <w:t>.</w:t>
            </w:r>
            <w:proofErr w:type="spellEnd"/>
            <w:r w:rsidRPr="00870899">
              <w:rPr>
                <w:rFonts w:eastAsia="Times New Roman" w:cstheme="minorHAnsi"/>
                <w:b/>
                <w:bCs/>
                <w:lang w:eastAsia="en-IE"/>
              </w:rPr>
              <w:t xml:space="preserve"> Roisin Mulgrew</w:t>
            </w:r>
          </w:p>
          <w:p w:rsidRPr="00870899" w:rsidR="00872256" w:rsidP="00872256" w:rsidRDefault="00872256" w14:paraId="74EF4657" w14:textId="77777777">
            <w:pPr>
              <w:spacing w:before="100" w:after="200" w:line="276" w:lineRule="auto"/>
              <w:jc w:val="both"/>
              <w:rPr>
                <w:rFonts w:eastAsia="Times New Roman" w:cstheme="minorHAnsi"/>
                <w:lang w:eastAsia="en-IE"/>
              </w:rPr>
            </w:pPr>
            <w:hyperlink w:history="1" r:id="rId25">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Pr="00870899" w:rsidR="00872256" w:rsidTr="15D1AC9F" w14:paraId="79C7B80D" w14:textId="77777777">
        <w:trPr>
          <w:trHeight w:val="1074"/>
        </w:trPr>
        <w:tc>
          <w:tcPr>
            <w:tcW w:w="4250" w:type="dxa"/>
            <w:tcBorders>
              <w:bottom w:val="single" w:color="auto" w:sz="4" w:space="0"/>
            </w:tcBorders>
            <w:tcMar/>
          </w:tcPr>
          <w:p w:rsidRPr="00870899" w:rsidR="00872256" w:rsidP="00872256" w:rsidRDefault="00872256" w14:paraId="0243A95C" w14:textId="77777777">
            <w:pPr>
              <w:spacing w:before="100" w:after="200" w:line="276" w:lineRule="auto"/>
              <w:jc w:val="both"/>
              <w:rPr>
                <w:rFonts w:eastAsia="Times New Roman" w:cstheme="minorHAnsi"/>
                <w:b/>
                <w:bCs/>
                <w:lang w:val="en-US" w:eastAsia="en-IE"/>
              </w:rPr>
            </w:pPr>
            <w:r w:rsidRPr="00870899">
              <w:rPr>
                <w:rFonts w:eastAsia="Times New Roman" w:cstheme="minorHAnsi"/>
                <w:b/>
                <w:bCs/>
                <w:lang w:val="en-US" w:eastAsia="en-IE"/>
              </w:rPr>
              <w:t>Dr. Illan Wall</w:t>
            </w:r>
          </w:p>
          <w:p w:rsidRPr="00870899" w:rsidR="00872256" w:rsidP="00872256" w:rsidRDefault="00872256" w14:paraId="78C4E7D0" w14:textId="77777777">
            <w:pPr>
              <w:spacing w:before="100" w:after="200" w:line="276" w:lineRule="auto"/>
              <w:jc w:val="both"/>
              <w:rPr>
                <w:rFonts w:eastAsia="Times New Roman" w:cstheme="minorHAnsi"/>
                <w:color w:val="333333"/>
                <w:highlight w:val="yellow"/>
                <w:lang w:eastAsia="en-IE"/>
              </w:rPr>
            </w:pPr>
            <w:hyperlink w:history="1" r:id="rId26">
              <w:r w:rsidRPr="00870899">
                <w:rPr>
                  <w:rFonts w:eastAsia="Times New Roman" w:cstheme="minorHAnsi"/>
                  <w:color w:val="0000FF"/>
                  <w:u w:val="single"/>
                  <w:lang w:eastAsia="en-IE"/>
                </w:rPr>
                <w:t>illan.wall@universityofgalway.ie</w:t>
              </w:r>
            </w:hyperlink>
            <w:r w:rsidRPr="00870899">
              <w:rPr>
                <w:rFonts w:eastAsia="Times New Roman" w:cstheme="minorHAnsi"/>
                <w:color w:val="333333"/>
                <w:lang w:eastAsia="en-IE"/>
              </w:rPr>
              <w:t xml:space="preserve"> </w:t>
            </w:r>
          </w:p>
        </w:tc>
        <w:tc>
          <w:tcPr>
            <w:tcW w:w="4380" w:type="dxa"/>
            <w:tcBorders>
              <w:bottom w:val="single" w:color="auto" w:sz="4" w:space="0"/>
            </w:tcBorders>
            <w:tcMar/>
          </w:tcPr>
          <w:p w:rsidRPr="00870899" w:rsidR="00872256" w:rsidP="6264E403" w:rsidRDefault="3A9DAAFB" w14:paraId="34FE1C03" w14:textId="4A42AD6D">
            <w:pPr>
              <w:spacing w:before="100" w:after="200" w:line="276" w:lineRule="auto"/>
              <w:jc w:val="both"/>
              <w:rPr>
                <w:rFonts w:eastAsia="Times New Roman"/>
                <w:lang w:eastAsia="en-IE"/>
              </w:rPr>
            </w:pPr>
            <w:proofErr w:type="spellStart"/>
            <w:r w:rsidRPr="6264E403">
              <w:rPr>
                <w:rFonts w:eastAsia="Times New Roman"/>
                <w:lang w:eastAsia="en-IE"/>
              </w:rPr>
              <w:t>Dr.</w:t>
            </w:r>
            <w:proofErr w:type="spellEnd"/>
            <w:r w:rsidRPr="6264E403">
              <w:rPr>
                <w:rFonts w:eastAsia="Times New Roman"/>
                <w:lang w:eastAsia="en-IE"/>
              </w:rPr>
              <w:t xml:space="preserve"> Paul Bradfield</w:t>
            </w:r>
          </w:p>
          <w:p w:rsidR="3A9DAAFB" w:rsidP="6264E403" w:rsidRDefault="3A9DAAFB" w14:paraId="3B945C72" w14:textId="42F7D5B5">
            <w:pPr>
              <w:spacing w:before="100" w:after="200" w:line="276" w:lineRule="auto"/>
              <w:jc w:val="both"/>
            </w:pPr>
            <w:hyperlink r:id="rId27">
              <w:r w:rsidRPr="6264E403">
                <w:rPr>
                  <w:rStyle w:val="Hyperlink"/>
                  <w:rFonts w:eastAsia="Times New Roman"/>
                  <w:lang w:eastAsia="en-IE"/>
                </w:rPr>
                <w:t>Paul.bradfield@universityofgalway.ie</w:t>
              </w:r>
            </w:hyperlink>
          </w:p>
          <w:p w:rsidR="6264E403" w:rsidP="6264E403" w:rsidRDefault="6264E403" w14:paraId="6D23017B" w14:textId="61AFB21F">
            <w:pPr>
              <w:spacing w:before="100" w:after="200" w:line="276" w:lineRule="auto"/>
              <w:jc w:val="both"/>
              <w:rPr>
                <w:rFonts w:eastAsia="Times New Roman"/>
                <w:highlight w:val="yellow"/>
                <w:lang w:eastAsia="en-IE"/>
              </w:rPr>
            </w:pPr>
          </w:p>
          <w:p w:rsidRPr="00870899" w:rsidR="00872256" w:rsidP="00872256" w:rsidRDefault="00872256" w14:paraId="13857CD4" w14:textId="77777777">
            <w:pPr>
              <w:spacing w:before="100" w:after="200" w:line="276" w:lineRule="auto"/>
              <w:jc w:val="both"/>
              <w:rPr>
                <w:rFonts w:eastAsia="Times New Roman" w:cstheme="minorHAnsi"/>
                <w:highlight w:val="yellow"/>
                <w:lang w:eastAsia="en-IE"/>
              </w:rPr>
            </w:pPr>
          </w:p>
          <w:p w:rsidRPr="00870899" w:rsidR="00872256" w:rsidP="00872256" w:rsidRDefault="00872256" w14:paraId="03128D69" w14:textId="77777777">
            <w:pPr>
              <w:spacing w:before="100" w:after="200" w:line="276" w:lineRule="auto"/>
              <w:jc w:val="both"/>
              <w:rPr>
                <w:rFonts w:eastAsia="Times New Roman" w:cstheme="minorHAnsi"/>
                <w:b/>
                <w:bCs/>
                <w:lang w:eastAsia="en-IE"/>
              </w:rPr>
            </w:pPr>
          </w:p>
        </w:tc>
      </w:tr>
      <w:tr w:rsidRPr="00870899" w:rsidR="00872256" w:rsidTr="15D1AC9F" w14:paraId="40C0C485" w14:textId="77777777">
        <w:trPr>
          <w:trHeight w:val="1078"/>
        </w:trPr>
        <w:tc>
          <w:tcPr>
            <w:tcW w:w="8630" w:type="dxa"/>
            <w:gridSpan w:val="2"/>
            <w:tcBorders>
              <w:bottom w:val="single" w:color="auto" w:sz="4" w:space="0"/>
            </w:tcBorders>
            <w:shd w:val="clear" w:color="auto" w:fill="auto"/>
            <w:tcMar/>
          </w:tcPr>
          <w:p w:rsidRPr="00870899" w:rsidR="00872256" w:rsidP="00872256" w:rsidRDefault="00872256" w14:paraId="7DECD2C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Adjunct and Part-Time Lecturers:  </w:t>
            </w:r>
          </w:p>
          <w:p w:rsidRPr="00870899" w:rsidR="00872256" w:rsidP="00872256" w:rsidRDefault="00872256" w14:paraId="015FA146"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Prof. Brian Farrell</w:t>
            </w:r>
          </w:p>
          <w:p w:rsidRPr="00870899" w:rsidR="00872256" w:rsidP="00872256" w:rsidRDefault="00872256" w14:paraId="4CBAA0B8"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Iowa, School of Law</w:t>
            </w:r>
          </w:p>
          <w:p w:rsidRPr="00870899" w:rsidR="00872256" w:rsidP="15D1AC9F" w:rsidRDefault="00872256" w14:paraId="5E7A9EBC" w14:noSpellErr="1" w14:textId="0AF23070">
            <w:pPr>
              <w:spacing w:before="100" w:after="200" w:line="276" w:lineRule="auto"/>
              <w:jc w:val="both"/>
              <w:rPr>
                <w:rFonts w:eastAsia="Times New Roman" w:cs="Calibri" w:cstheme="minorAscii"/>
                <w:lang w:eastAsia="en-IE"/>
              </w:rPr>
            </w:pPr>
            <w:hyperlink r:id="Ra206c3255b5c48c0">
              <w:r w:rsidRPr="15D1AC9F" w:rsidR="00872256">
                <w:rPr>
                  <w:rFonts w:eastAsia="Times New Roman" w:cs="Calibri" w:cstheme="minorAscii"/>
                  <w:color w:val="0000FF"/>
                  <w:u w:val="single"/>
                  <w:lang w:eastAsia="en-IE"/>
                </w:rPr>
                <w:t>brian-r-farrell@uiowa.edu</w:t>
              </w:r>
            </w:hyperlink>
            <w:r w:rsidRPr="15D1AC9F" w:rsidR="00872256">
              <w:rPr>
                <w:rFonts w:eastAsia="Times New Roman" w:cs="Calibri" w:cstheme="minorAscii"/>
                <w:lang w:eastAsia="en-IE"/>
              </w:rPr>
              <w:t xml:space="preserve">           </w:t>
            </w:r>
          </w:p>
          <w:p w:rsidRPr="00870899" w:rsidR="00872256" w:rsidP="00872256" w:rsidRDefault="00872256" w14:paraId="212889A9" w14:textId="77777777">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Gearóid </w:t>
            </w:r>
            <w:proofErr w:type="spellStart"/>
            <w:r w:rsidRPr="00870899">
              <w:rPr>
                <w:rFonts w:eastAsia="Times New Roman" w:cstheme="minorHAnsi"/>
                <w:b/>
                <w:bCs/>
                <w:lang w:eastAsia="en-IE"/>
              </w:rPr>
              <w:t>O’Cuinn</w:t>
            </w:r>
            <w:proofErr w:type="spellEnd"/>
            <w:r w:rsidRPr="00870899">
              <w:rPr>
                <w:rFonts w:eastAsia="Times New Roman" w:cstheme="minorHAnsi"/>
                <w:b/>
                <w:bCs/>
                <w:lang w:eastAsia="en-IE"/>
              </w:rPr>
              <w:t xml:space="preserve">  </w:t>
            </w:r>
          </w:p>
          <w:p w:rsidRPr="00870899" w:rsidR="00872256" w:rsidP="00872256" w:rsidRDefault="00872256" w14:paraId="2B35D96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Global Legal Action Network</w:t>
            </w:r>
          </w:p>
          <w:p w:rsidRPr="00870899" w:rsidR="00872256" w:rsidP="15D1AC9F" w:rsidRDefault="00872256" w14:paraId="68BF202C" w14:noSpellErr="1" w14:textId="558B592E">
            <w:pPr>
              <w:spacing w:before="100" w:after="200" w:line="276" w:lineRule="auto"/>
              <w:jc w:val="both"/>
              <w:rPr>
                <w:rFonts w:eastAsia="Times New Roman" w:cs="Calibri" w:cstheme="minorAscii"/>
                <w:lang w:eastAsia="en-IE"/>
              </w:rPr>
            </w:pPr>
            <w:hyperlink r:id="R3e507a6d485f49f6">
              <w:r w:rsidRPr="15D1AC9F" w:rsidR="00872256">
                <w:rPr>
                  <w:rFonts w:eastAsia="Times New Roman" w:cs="Calibri" w:cstheme="minorAscii"/>
                  <w:color w:val="0000FF"/>
                  <w:u w:val="single"/>
                  <w:lang w:eastAsia="en-IE"/>
                </w:rPr>
                <w:t>gocuinn@glanlaw.org</w:t>
              </w:r>
            </w:hyperlink>
            <w:r w:rsidRPr="15D1AC9F" w:rsidR="00872256">
              <w:rPr>
                <w:rFonts w:eastAsia="Times New Roman" w:cs="Calibri" w:cstheme="minorAscii"/>
                <w:lang w:eastAsia="en-IE"/>
              </w:rPr>
              <w:t xml:space="preserve"> </w:t>
            </w:r>
          </w:p>
          <w:p w:rsidRPr="00870899" w:rsidR="00872256" w:rsidP="00872256" w:rsidRDefault="00872256" w14:paraId="074223A9"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 Niamh Keady Tabbal</w:t>
            </w:r>
          </w:p>
          <w:p w:rsidRPr="00870899" w:rsidR="00872256" w:rsidP="15D1AC9F" w:rsidRDefault="00872256" w14:noSpellErr="1" w14:paraId="05FEA948" w14:textId="620824F0">
            <w:pPr>
              <w:spacing w:before="100" w:after="200" w:line="276" w:lineRule="auto"/>
              <w:jc w:val="both"/>
              <w:rPr>
                <w:rFonts w:eastAsia="Aptos" w:cs="Calibri" w:cstheme="minorAscii"/>
                <w:lang w:eastAsia="en-IE"/>
              </w:rPr>
            </w:pPr>
            <w:hyperlink r:id="Ra9b421abf4eb43e1">
              <w:r w:rsidRPr="15D1AC9F" w:rsidR="00872256">
                <w:rPr>
                  <w:rFonts w:eastAsia="Times New Roman" w:cs="Calibri" w:cstheme="minorAscii"/>
                  <w:color w:val="0000FF"/>
                  <w:u w:val="single"/>
                  <w:lang w:eastAsia="en-IE"/>
                </w:rPr>
                <w:t>niamh.keady-tabbal@universityofgalway.ie</w:t>
              </w:r>
            </w:hyperlink>
            <w:r w:rsidRPr="15D1AC9F" w:rsidR="00872256">
              <w:rPr>
                <w:rFonts w:eastAsia="Times New Roman" w:cs="Calibri" w:cstheme="minorAscii"/>
                <w:lang w:eastAsia="en-IE"/>
              </w:rPr>
              <w:t xml:space="preserve"> </w:t>
            </w:r>
          </w:p>
          <w:p w:rsidRPr="00870899" w:rsidR="00872256" w:rsidP="15D1AC9F" w:rsidRDefault="00872256" w14:paraId="0C8ED574" w14:textId="5E92BA1A">
            <w:pPr>
              <w:spacing w:before="100" w:after="200" w:line="276" w:lineRule="auto"/>
              <w:jc w:val="both"/>
              <w:rPr>
                <w:rFonts w:eastAsia="Times New Roman" w:cs="Calibri" w:cstheme="minorAscii"/>
                <w:b w:val="1"/>
                <w:bCs w:val="1"/>
                <w:lang w:eastAsia="en-IE"/>
              </w:rPr>
            </w:pPr>
            <w:r w:rsidRPr="15D1AC9F" w:rsidR="4AE18FD4">
              <w:rPr>
                <w:rFonts w:eastAsia="Times New Roman" w:cs="Calibri" w:cstheme="minorAscii"/>
                <w:b w:val="1"/>
                <w:bCs w:val="1"/>
                <w:lang w:eastAsia="en-IE"/>
              </w:rPr>
              <w:t>Dr.</w:t>
            </w:r>
            <w:r w:rsidRPr="15D1AC9F" w:rsidR="4AE18FD4">
              <w:rPr>
                <w:rFonts w:eastAsia="Times New Roman" w:cs="Calibri" w:cstheme="minorAscii"/>
                <w:b w:val="1"/>
                <w:bCs w:val="1"/>
                <w:lang w:eastAsia="en-IE"/>
              </w:rPr>
              <w:t xml:space="preserve"> Maelle Noir</w:t>
            </w:r>
          </w:p>
          <w:p w:rsidRPr="00870899" w:rsidR="00872256" w:rsidP="15D1AC9F" w:rsidRDefault="00872256" w14:paraId="34388B44" w14:textId="08E6BE3E">
            <w:pPr>
              <w:spacing w:before="100" w:after="200" w:line="276" w:lineRule="auto"/>
              <w:jc w:val="both"/>
              <w:rPr>
                <w:rFonts w:eastAsia="Times New Roman" w:cs="Calibri" w:cstheme="minorAscii"/>
                <w:lang w:eastAsia="en-IE"/>
              </w:rPr>
            </w:pPr>
            <w:hyperlink r:id="Rfc04e9ebe28e4898">
              <w:r w:rsidRPr="15D1AC9F" w:rsidR="4AE18FD4">
                <w:rPr>
                  <w:rStyle w:val="Hyperlink"/>
                  <w:rFonts w:eastAsia="Times New Roman" w:cs="Calibri" w:cstheme="minorAscii"/>
                  <w:lang w:eastAsia="en-IE"/>
                </w:rPr>
                <w:t>m.noir4@universityofgalway.ie</w:t>
              </w:r>
            </w:hyperlink>
          </w:p>
          <w:p w:rsidRPr="00870899" w:rsidR="00872256" w:rsidP="15D1AC9F" w:rsidRDefault="00872256" w14:paraId="0E3EC677" w14:textId="0EDBF22A">
            <w:pPr>
              <w:spacing w:before="100" w:after="200" w:line="276" w:lineRule="auto"/>
              <w:jc w:val="both"/>
              <w:rPr>
                <w:rFonts w:eastAsia="Times New Roman" w:cs="Calibri" w:cstheme="minorAscii"/>
                <w:b w:val="1"/>
                <w:bCs w:val="1"/>
                <w:lang w:eastAsia="en-IE"/>
              </w:rPr>
            </w:pPr>
            <w:r w:rsidRPr="15D1AC9F" w:rsidR="4AE18FD4">
              <w:rPr>
                <w:rFonts w:eastAsia="Times New Roman" w:cs="Calibri" w:cstheme="minorAscii"/>
                <w:b w:val="1"/>
                <w:bCs w:val="1"/>
                <w:lang w:eastAsia="en-IE"/>
              </w:rPr>
              <w:t>Mr. Pearce Clancy</w:t>
            </w:r>
          </w:p>
          <w:p w:rsidRPr="00870899" w:rsidR="00872256" w:rsidP="15D1AC9F" w:rsidRDefault="00872256" w14:paraId="12C743A9" w14:textId="68E6BB55">
            <w:pPr>
              <w:spacing w:before="100" w:after="200" w:line="276" w:lineRule="auto"/>
              <w:jc w:val="both"/>
              <w:rPr>
                <w:rFonts w:eastAsia="Times New Roman" w:cs="Calibri" w:cstheme="minorAscii"/>
                <w:lang w:eastAsia="en-IE"/>
              </w:rPr>
            </w:pPr>
            <w:hyperlink r:id="R07fe883c9c5149a7">
              <w:r w:rsidRPr="15D1AC9F" w:rsidR="4AE18FD4">
                <w:rPr>
                  <w:rStyle w:val="Hyperlink"/>
                  <w:rFonts w:eastAsia="Times New Roman" w:cs="Calibri" w:cstheme="minorAscii"/>
                  <w:lang w:eastAsia="en-IE"/>
                </w:rPr>
                <w:t>p.clancy</w:t>
              </w:r>
              <w:r w:rsidRPr="15D1AC9F" w:rsidR="4AE18FD4">
                <w:rPr>
                  <w:rStyle w:val="Hyperlink"/>
                  <w:rFonts w:eastAsia="Times New Roman" w:cs="Calibri" w:cstheme="minorAscii"/>
                  <w:lang w:eastAsia="en-IE"/>
                </w:rPr>
                <w:t>5@universityofgalway.ie</w:t>
              </w:r>
            </w:hyperlink>
          </w:p>
          <w:p w:rsidRPr="00870899" w:rsidR="00872256" w:rsidP="15D1AC9F" w:rsidRDefault="00872256" w14:paraId="0F5EBE8C" w14:textId="50F9440E">
            <w:pPr>
              <w:spacing w:before="100" w:after="200" w:line="276" w:lineRule="auto"/>
              <w:jc w:val="both"/>
              <w:rPr>
                <w:rFonts w:eastAsia="Times New Roman" w:cs="Calibri" w:cstheme="minorAscii"/>
                <w:lang w:eastAsia="en-IE"/>
              </w:rPr>
            </w:pPr>
          </w:p>
        </w:tc>
      </w:tr>
    </w:tbl>
    <w:p w:rsidRPr="00870899" w:rsidR="00872256" w:rsidP="00872256" w:rsidRDefault="00872256" w14:paraId="3E3FFCFB" w14:textId="77777777">
      <w:pPr>
        <w:spacing w:before="100" w:after="200" w:line="276" w:lineRule="auto"/>
        <w:jc w:val="both"/>
        <w:rPr>
          <w:rFonts w:eastAsia="Times New Roman" w:cstheme="minorHAnsi"/>
          <w:color w:val="5E6464"/>
          <w:lang w:eastAsia="en-IE"/>
        </w:rPr>
      </w:pPr>
    </w:p>
    <w:p w:rsidRPr="00870899" w:rsidR="00872256" w:rsidP="003F20FF" w:rsidRDefault="00872256" w14:paraId="37D8FAC8" w14:textId="77777777">
      <w:pPr>
        <w:pStyle w:val="Style2"/>
        <w:rPr>
          <w:rFonts w:asciiTheme="minorHAnsi" w:hAnsiTheme="minorHAnsi" w:cstheme="minorHAnsi"/>
          <w:szCs w:val="22"/>
        </w:rPr>
      </w:pPr>
      <w:bookmarkStart w:name="_Toc171958197" w:id="5"/>
      <w:r w:rsidRPr="00870899">
        <w:rPr>
          <w:rFonts w:asciiTheme="minorHAnsi" w:hAnsiTheme="minorHAnsi" w:cstheme="minorHAnsi"/>
          <w:szCs w:val="22"/>
        </w:rPr>
        <w:t>PROFESSIONAL SERVICES STAFF</w:t>
      </w:r>
      <w:bookmarkEnd w:id="5"/>
    </w:p>
    <w:p w:rsidRPr="00870899" w:rsidR="00872256" w:rsidP="00872256" w:rsidRDefault="00872256" w14:paraId="1A199D14" w14:textId="77777777">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w:history="1" r:id="rId31">
        <w:r w:rsidRPr="00870899">
          <w:rPr>
            <w:rFonts w:eastAsia="Times New Roman" w:cstheme="minorHAnsi"/>
            <w:color w:val="0000FF"/>
            <w:u w:val="single"/>
            <w:lang w:eastAsia="en-IE"/>
          </w:rPr>
          <w:t>https://www.universityofgalway.ie/irish-centre-human-rights/staff/administrativestaff/</w:t>
        </w:r>
      </w:hyperlink>
    </w:p>
    <w:p w:rsidRPr="00870899" w:rsidR="00872256" w:rsidP="00872256" w:rsidRDefault="00872256" w14:paraId="63ABDA9C" w14:textId="77777777">
      <w:pPr>
        <w:spacing w:after="450" w:line="276" w:lineRule="auto"/>
        <w:rPr>
          <w:rFonts w:eastAsia="Times New Roman" w:cstheme="minorHAnsi"/>
          <w:lang w:eastAsia="en-IE"/>
        </w:rPr>
      </w:pPr>
      <w:r w:rsidRPr="00870899">
        <w:rPr>
          <w:rFonts w:eastAsia="Times New Roman" w:cstheme="minorHAnsi"/>
          <w:lang w:eastAsia="en-IE"/>
        </w:rPr>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rsidRPr="00870899" w:rsidR="00872256" w:rsidP="00872256" w:rsidRDefault="00872256" w14:paraId="52EE846A"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w:tooltip="https://goo.gl/maps/egubJBqV9KEMAeZ37" w:history="1" r:id="rId32">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rsidRPr="00870899" w:rsidR="00872256" w:rsidP="00872256" w:rsidRDefault="00872256" w14:paraId="235AA60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679F69D9"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rsidRPr="00870899" w:rsidR="00872256" w:rsidP="00EA00BC" w:rsidRDefault="00872256" w14:paraId="69ACA2D7"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3">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rsidRPr="00870899" w:rsidR="00872256" w:rsidP="00EA00BC" w:rsidRDefault="00872256" w14:paraId="1EEFF95C"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4">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rsidRPr="00870899" w:rsidR="00872256" w:rsidP="00EA00BC" w:rsidRDefault="00872256" w14:paraId="773DFD6F" w14:textId="77777777">
      <w:pPr>
        <w:numPr>
          <w:ilvl w:val="0"/>
          <w:numId w:val="14"/>
        </w:numPr>
        <w:spacing w:before="100" w:after="180" w:line="240" w:lineRule="auto"/>
        <w:ind w:left="1020"/>
        <w:jc w:val="both"/>
        <w:textAlignment w:val="center"/>
        <w:rPr>
          <w:rFonts w:eastAsia="Times New Roman" w:cstheme="minorHAnsi"/>
          <w:lang w:eastAsia="en-IE"/>
        </w:rPr>
      </w:pPr>
      <w:r w:rsidRPr="00870899">
        <w:rPr>
          <w:rFonts w:eastAsia="Times New Roman" w:cstheme="minorHAnsi"/>
          <w:lang w:eastAsia="en-IE"/>
        </w:rPr>
        <w:t>Sabrina Walsh (On campus: Tuesday, Wednesday, Friday  Online: Monday, Thursday)</w:t>
      </w:r>
    </w:p>
    <w:p w:rsidRPr="00870899" w:rsidR="00872256" w:rsidP="00872256" w:rsidRDefault="00872256" w14:paraId="20308250"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0003FBA0"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5">
        <w:r w:rsidRPr="00870899">
          <w:rPr>
            <w:rFonts w:eastAsia="Times New Roman" w:cstheme="minorHAnsi"/>
            <w:color w:val="0000FF"/>
            <w:u w:val="single"/>
            <w:lang w:eastAsia="en-IE"/>
          </w:rPr>
          <w:t>humanrights@universityofgalway.ie</w:t>
        </w:r>
      </w:hyperlink>
    </w:p>
    <w:p w:rsidRPr="00870899" w:rsidR="00872256" w:rsidP="00872256" w:rsidRDefault="00872256" w14:paraId="33D8E45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2BBE4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rsidRPr="00870899" w:rsidR="00872256" w:rsidP="00872256" w:rsidRDefault="00872256" w14:paraId="1D321C5A"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67677A2" w14:textId="01EF7A2D">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Pr="00870899" w:rsidR="00A6690B">
        <w:rPr>
          <w:rFonts w:eastAsia="Times New Roman" w:cstheme="minorHAnsi"/>
          <w:lang w:eastAsia="en-IE"/>
        </w:rPr>
        <w:t xml:space="preserve"> and all other administrative enquiries must be directed to the professional services team.</w:t>
      </w:r>
    </w:p>
    <w:p w:rsidRPr="00870899" w:rsidR="00872256" w:rsidP="00872256" w:rsidRDefault="00872256" w14:paraId="29D856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6B720059" w14:textId="77777777">
      <w:pPr>
        <w:pStyle w:val="Style2"/>
        <w:rPr>
          <w:rFonts w:asciiTheme="minorHAnsi" w:hAnsiTheme="minorHAnsi" w:cstheme="minorHAnsi"/>
          <w:szCs w:val="22"/>
        </w:rPr>
      </w:pPr>
      <w:bookmarkStart w:name="_Toc171958198" w:id="6"/>
      <w:r w:rsidRPr="00870899">
        <w:rPr>
          <w:rFonts w:asciiTheme="minorHAnsi" w:hAnsiTheme="minorHAnsi" w:cstheme="minorHAnsi"/>
          <w:szCs w:val="22"/>
        </w:rPr>
        <w:t>LIST OF MODULES: 2024-25 ACADEMIC YEAR</w:t>
      </w:r>
      <w:bookmarkEnd w:id="6"/>
    </w:p>
    <w:p w:rsidRPr="00870899" w:rsidR="00872256" w:rsidP="00872256" w:rsidRDefault="00872256" w14:paraId="0F843AC7" w14:textId="77777777">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rsidRPr="00870899" w:rsidR="00872256" w:rsidP="00872256" w:rsidRDefault="00872256" w14:paraId="5ECF9778" w14:textId="77777777">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rsidRPr="00870899" w:rsidR="00872256" w:rsidP="00872256" w:rsidRDefault="00872256" w14:paraId="5CF2B2C1" w14:textId="77777777">
      <w:pPr>
        <w:spacing w:before="100" w:after="0" w:line="240" w:lineRule="auto"/>
        <w:jc w:val="both"/>
        <w:rPr>
          <w:rFonts w:eastAsia="Times New Roman" w:cstheme="minorHAnsi"/>
          <w:color w:val="000000" w:themeColor="text1"/>
          <w:lang w:eastAsia="en-IE"/>
        </w:rPr>
      </w:pPr>
    </w:p>
    <w:p w:rsidRPr="00870899" w:rsidR="00872256" w:rsidP="00872256" w:rsidRDefault="00872256" w14:paraId="65C07FF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w:anchor="course_outline" r:id="rId36">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rsidRPr="00870899" w:rsidR="00872256" w:rsidP="00872256" w:rsidRDefault="00872256" w14:paraId="24FAD9A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w:anchor="course_outline" r:id="rId37">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rsidRPr="00870899" w:rsidR="00872256" w:rsidP="00872256" w:rsidRDefault="00872256" w14:paraId="467C1C0E" w14:textId="77777777">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rsidRPr="00870899" w:rsidR="00872256" w:rsidP="00872256" w:rsidRDefault="00872256" w14:paraId="224D16C3"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For Law graduates, it is advisable to audit to ensure that you are up to date with citation guidelines for international law sources and research databases.</w:t>
      </w:r>
    </w:p>
    <w:p w:rsidRPr="00870899" w:rsidR="00872256" w:rsidP="00872256" w:rsidRDefault="00872256" w14:paraId="026EE9DF"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40EB7DF" w14:textId="77777777">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rsidRPr="00870899" w:rsidR="00872256" w:rsidP="00872256" w:rsidRDefault="00872256" w14:paraId="73B0D821"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62604CF7"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8">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rsidRPr="00870899" w:rsidR="00872256" w:rsidP="00872256" w:rsidRDefault="00872256" w14:paraId="23759DFD"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23AA8DB" w14:textId="07378775">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rsidRPr="00870899" w:rsidR="00872256" w:rsidP="00872256" w:rsidRDefault="00872256" w14:paraId="4F6CD15E" w14:textId="77777777">
      <w:pPr>
        <w:spacing w:after="0" w:line="240" w:lineRule="auto"/>
        <w:jc w:val="both"/>
        <w:rPr>
          <w:rFonts w:eastAsia="Times New Roman" w:cstheme="minorHAnsi"/>
          <w:lang w:eastAsia="en-IE"/>
        </w:rPr>
      </w:pPr>
      <w:r w:rsidRPr="00870899">
        <w:rPr>
          <w:rFonts w:eastAsia="Times New Roman" w:cstheme="minorHAnsi"/>
          <w:lang w:eastAsia="en-IE"/>
        </w:rPr>
        <w:t> </w:t>
      </w:r>
    </w:p>
    <w:p w:rsidRPr="00870899" w:rsidR="00872256" w:rsidP="00872256" w:rsidRDefault="00872256" w14:paraId="1CA8EE13"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1</w:t>
      </w:r>
    </w:p>
    <w:tbl>
      <w:tblPr>
        <w:tblStyle w:val="TableGrid2"/>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40"/>
        <w:gridCol w:w="900"/>
      </w:tblGrid>
      <w:tr w:rsidRPr="00870899" w:rsidR="00660AC0" w:rsidTr="6264E403" w14:paraId="11F8985B"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F1DA9D"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75C9247"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Code</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5646E15"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DFEFA1"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ECTS</w:t>
            </w:r>
          </w:p>
        </w:tc>
      </w:tr>
      <w:tr w:rsidRPr="00870899" w:rsidR="00660AC0" w:rsidTr="6264E403" w14:paraId="282BD4C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F99CA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 Rights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AFA572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LW5117</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0ED5EE3"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D5DF27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0B11FF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48F122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Public International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FB7B0D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470169A5" w14:paraId="7508FA8E" w14:textId="3D3638AE">
            <w:pPr>
              <w:rPr>
                <w:rFonts w:asciiTheme="minorHAnsi" w:hAnsiTheme="minorHAnsi" w:cstheme="minorBidi"/>
                <w:color w:val="000000" w:themeColor="text1"/>
              </w:rPr>
            </w:pPr>
            <w:proofErr w:type="spellStart"/>
            <w:r w:rsidRPr="6264E403">
              <w:rPr>
                <w:rFonts w:asciiTheme="minorHAnsi" w:hAnsiTheme="minorHAnsi" w:cstheme="minorBidi"/>
                <w:color w:val="000000" w:themeColor="text1"/>
              </w:rPr>
              <w:t>Dr.</w:t>
            </w:r>
            <w:proofErr w:type="spellEnd"/>
            <w:r w:rsidRPr="6264E403">
              <w:rPr>
                <w:rFonts w:asciiTheme="minorHAnsi" w:hAnsiTheme="minorHAnsi" w:cstheme="minorBidi"/>
                <w:color w:val="000000" w:themeColor="text1"/>
              </w:rPr>
              <w:t xml:space="preserve"> Paul Bradfield</w:t>
            </w:r>
          </w:p>
          <w:p w:rsidRPr="00870899" w:rsidR="00660AC0" w:rsidP="0095341F" w:rsidRDefault="00660AC0" w14:paraId="7481058E"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4BF0F0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36A7C10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233F9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Criminal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14A371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FCF5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Prof. Shane Darcy </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03259B1"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213DAFA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CA4933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B079E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LW471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2AD6E035" w14:paraId="7D40587E" w14:textId="00F99A8C">
            <w:pPr>
              <w:rPr>
                <w:rFonts w:asciiTheme="minorHAnsi" w:hAnsiTheme="minorHAnsi" w:cstheme="minorBidi"/>
                <w:color w:val="000000" w:themeColor="text1"/>
              </w:rPr>
            </w:pPr>
            <w:proofErr w:type="spellStart"/>
            <w:r w:rsidRPr="6264E403">
              <w:rPr>
                <w:rFonts w:asciiTheme="minorHAnsi" w:hAnsiTheme="minorHAnsi" w:cstheme="minorBidi"/>
                <w:color w:val="000000" w:themeColor="text1"/>
              </w:rPr>
              <w:t>Dr.</w:t>
            </w:r>
            <w:proofErr w:type="spellEnd"/>
            <w:r w:rsidRPr="6264E403">
              <w:rPr>
                <w:rFonts w:asciiTheme="minorHAnsi" w:hAnsiTheme="minorHAnsi" w:cstheme="minorBidi"/>
                <w:color w:val="000000" w:themeColor="text1"/>
              </w:rPr>
              <w:t xml:space="preserve"> Paul Bradfield</w:t>
            </w:r>
          </w:p>
          <w:p w:rsidRPr="00870899" w:rsidR="00660AC0" w:rsidP="0095341F" w:rsidRDefault="00660AC0" w14:paraId="288FDCFA"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1D186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4E88F9F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88BF7C"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Contemporary Issues in International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726D0C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LW5105</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3A51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D80BAB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CA6AC9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7EB5F8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BDEC6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241EFC" w14:textId="77777777">
            <w:pPr>
              <w:rPr>
                <w:rFonts w:asciiTheme="minorHAnsi" w:hAnsiTheme="minorHAnsi" w:cstheme="minorHAnsi"/>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4C5A06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5</w:t>
            </w:r>
          </w:p>
        </w:tc>
      </w:tr>
      <w:tr w:rsidRPr="00870899" w:rsidR="00660AC0" w:rsidTr="6264E403" w14:paraId="1A2E3AF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137E04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Peace Support Operations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A4630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LW5123</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876FB66"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Ray Murphy</w:t>
            </w:r>
          </w:p>
          <w:p w:rsidRPr="00870899" w:rsidR="00660AC0" w:rsidP="0095341F" w:rsidRDefault="00660AC0" w14:paraId="17975053"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2F1329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63349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A9928D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Convention on HR: Law and Politics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BFA2E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D97520"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B6F141B"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6DE594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BE54419"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572324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8FE7972"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585ED1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FD05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6C900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Advocacy, Activism and Public Interest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EDD70D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LW439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03FF42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Donncha O’Connell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87420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7D2FBD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8B6906C" w14:textId="597044C4">
            <w:pPr>
              <w:rPr>
                <w:rFonts w:asciiTheme="minorHAnsi" w:hAnsiTheme="minorHAnsi" w:cstheme="minorHAnsi"/>
                <w:color w:val="000000" w:themeColor="text1"/>
              </w:rPr>
            </w:pPr>
            <w:r w:rsidRPr="007E2B74">
              <w:rPr>
                <w:rFonts w:asciiTheme="minorHAnsi" w:hAnsiTheme="minorHAnsi" w:cstheme="minorHAnsi"/>
                <w:color w:val="000000" w:themeColor="text1"/>
              </w:rPr>
              <w:t>Policing, Security and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4ECF3F86" w14:textId="0DDC5990">
            <w:pPr>
              <w:rPr>
                <w:rFonts w:asciiTheme="minorHAnsi" w:hAnsiTheme="minorHAnsi" w:cstheme="minorHAnsi"/>
                <w:color w:val="000000" w:themeColor="text1"/>
              </w:rPr>
            </w:pPr>
            <w:r w:rsidRPr="007E2B74">
              <w:rPr>
                <w:rFonts w:asciiTheme="minorHAnsi" w:hAnsiTheme="minorHAnsi" w:cstheme="minorHAnsi"/>
                <w:color w:val="000000" w:themeColor="text1"/>
              </w:rPr>
              <w:t>LW5216</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7FC4CBAC" w14:textId="71B4E49B">
            <w:pPr>
              <w:rPr>
                <w:rFonts w:asciiTheme="minorHAnsi" w:hAnsiTheme="minorHAnsi" w:cstheme="minorHAnsi"/>
                <w:color w:val="000000" w:themeColor="text1"/>
              </w:rPr>
            </w:pPr>
            <w:proofErr w:type="spellStart"/>
            <w:r w:rsidRPr="007E2B74">
              <w:rPr>
                <w:rFonts w:asciiTheme="minorHAnsi" w:hAnsiTheme="minorHAnsi" w:cstheme="minorHAnsi"/>
                <w:color w:val="000000" w:themeColor="text1"/>
              </w:rPr>
              <w:t>Dr.</w:t>
            </w:r>
            <w:proofErr w:type="spellEnd"/>
            <w:r w:rsidRPr="007E2B74">
              <w:rPr>
                <w:rFonts w:asciiTheme="minorHAnsi" w:hAnsiTheme="minorHAnsi" w:cstheme="minorHAnsi"/>
                <w:color w:val="000000" w:themeColor="text1"/>
              </w:rPr>
              <w:t xml:space="preserve"> Illan Wall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BC67714" w14:textId="457A5DC5">
            <w:pPr>
              <w:rPr>
                <w:rFonts w:asciiTheme="minorHAnsi" w:hAnsiTheme="minorHAnsi" w:cstheme="minorHAnsi"/>
                <w:color w:val="000000" w:themeColor="text1"/>
              </w:rPr>
            </w:pPr>
            <w:r w:rsidRPr="007E2B74">
              <w:rPr>
                <w:rFonts w:asciiTheme="minorHAnsi" w:hAnsiTheme="minorHAnsi" w:cstheme="minorHAnsi"/>
                <w:color w:val="000000" w:themeColor="text1"/>
              </w:rPr>
              <w:t>10</w:t>
            </w:r>
          </w:p>
        </w:tc>
      </w:tr>
      <w:tr w:rsidRPr="00870899" w:rsidR="00660AC0" w:rsidTr="6264E403" w14:paraId="4276B85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413CB63" w14:textId="77777777">
            <w:pPr>
              <w:rPr>
                <w:rFonts w:asciiTheme="minorHAnsi" w:hAnsiTheme="minorHAnsi" w:cstheme="minorHAnsi"/>
                <w:color w:val="FF0000"/>
              </w:rPr>
            </w:pPr>
            <w:r w:rsidRPr="00870899">
              <w:rPr>
                <w:rFonts w:asciiTheme="minorHAnsi" w:hAnsiTheme="minorHAnsi" w:cstheme="minorHAnsi"/>
                <w:color w:val="FF0000"/>
              </w:rPr>
              <w:t>Foundational Theoretical Framework in Disability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66E4081" w14:textId="77777777">
            <w:pPr>
              <w:rPr>
                <w:rFonts w:asciiTheme="minorHAnsi" w:hAnsiTheme="minorHAnsi" w:cstheme="minorHAnsi"/>
                <w:color w:val="FF0000"/>
              </w:rPr>
            </w:pPr>
            <w:r w:rsidRPr="00870899">
              <w:rPr>
                <w:rFonts w:asciiTheme="minorHAnsi" w:hAnsiTheme="minorHAnsi" w:cstheme="minorHAnsi"/>
                <w:color w:val="FF0000"/>
              </w:rPr>
              <w:t>LW552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EAD366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60E022F"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E5784E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F89BCD6" w14:textId="77777777">
            <w:pPr>
              <w:rPr>
                <w:rFonts w:asciiTheme="minorHAnsi" w:hAnsiTheme="minorHAnsi" w:cstheme="minorHAnsi"/>
                <w:color w:val="FF0000"/>
              </w:rPr>
            </w:pPr>
            <w:r w:rsidRPr="00870899">
              <w:rPr>
                <w:rFonts w:asciiTheme="minorHAnsi" w:hAnsiTheme="minorHAnsi" w:cstheme="minorHAnsi"/>
                <w:color w:val="FF0000"/>
              </w:rPr>
              <w:t>Legal Capacity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21E4D89" w14:textId="77777777">
            <w:pPr>
              <w:rPr>
                <w:rFonts w:asciiTheme="minorHAnsi" w:hAnsiTheme="minorHAnsi" w:cstheme="minorHAnsi"/>
                <w:color w:val="FF0000"/>
              </w:rPr>
            </w:pPr>
            <w:r w:rsidRPr="00870899">
              <w:rPr>
                <w:rFonts w:asciiTheme="minorHAnsi" w:hAnsiTheme="minorHAnsi" w:cstheme="minorHAnsi"/>
                <w:color w:val="FF0000"/>
              </w:rPr>
              <w:t>LW558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F915AE9"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5963D4"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21173E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E932176" w14:textId="77777777">
            <w:pPr>
              <w:rPr>
                <w:rFonts w:asciiTheme="minorHAnsi" w:hAnsiTheme="minorHAnsi" w:cstheme="minorHAnsi"/>
                <w:color w:val="FF0000"/>
              </w:rPr>
            </w:pPr>
            <w:r w:rsidRPr="00870899">
              <w:rPr>
                <w:rFonts w:asciiTheme="minorHAnsi" w:hAnsiTheme="minorHAnsi" w:cstheme="minorHAnsi"/>
                <w:color w:val="FF0000"/>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D776989" w14:textId="77777777">
            <w:pPr>
              <w:rPr>
                <w:rFonts w:asciiTheme="minorHAnsi" w:hAnsiTheme="minorHAnsi" w:cstheme="minorHAnsi"/>
                <w:color w:val="FF0000"/>
              </w:rPr>
            </w:pPr>
            <w:r w:rsidRPr="00870899">
              <w:rPr>
                <w:rFonts w:asciiTheme="minorHAnsi" w:hAnsiTheme="minorHAnsi" w:cstheme="minorHAnsi"/>
                <w:color w:val="FF0000"/>
              </w:rPr>
              <w:t>LW5101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918730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A02A219" w14:textId="77777777">
            <w:pPr>
              <w:rPr>
                <w:rFonts w:asciiTheme="minorHAnsi" w:hAnsiTheme="minorHAnsi" w:cstheme="minorHAnsi"/>
                <w:color w:val="FF0000"/>
              </w:rPr>
            </w:pPr>
            <w:r w:rsidRPr="00870899">
              <w:rPr>
                <w:rFonts w:asciiTheme="minorHAnsi" w:hAnsiTheme="minorHAnsi" w:cstheme="minorHAnsi"/>
                <w:color w:val="FF0000"/>
              </w:rPr>
              <w:t>10</w:t>
            </w:r>
          </w:p>
        </w:tc>
      </w:tr>
    </w:tbl>
    <w:p w:rsidRPr="00870899" w:rsidR="00872256" w:rsidP="00872256" w:rsidRDefault="00872256" w14:paraId="00D65DCC"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3AD90A64"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 xml:space="preserve"> </w:t>
      </w:r>
    </w:p>
    <w:p w:rsidRPr="00870899" w:rsidR="00872256" w:rsidP="00872256" w:rsidRDefault="00872256" w14:paraId="33706969"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2</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25"/>
        <w:gridCol w:w="900"/>
      </w:tblGrid>
      <w:tr w:rsidRPr="00870899" w:rsidR="003D0E8F" w:rsidTr="15D1AC9F" w14:paraId="6825BCB8"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D45D0F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A6DCC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Code</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15B60F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9A488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ECTS</w:t>
            </w:r>
          </w:p>
        </w:tc>
      </w:tr>
      <w:tr w:rsidRPr="00870899" w:rsidR="003D0E8F" w:rsidTr="15D1AC9F" w14:paraId="35AE4EB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AC5C9C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Gender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DA45C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LW5116</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003D0E8F" w14:paraId="30B31059" w14:textId="4BE0BF22">
            <w:pPr>
              <w:rPr>
                <w:rFonts w:ascii="Calibri" w:hAnsi="Calibri" w:cs="Calibri" w:asciiTheme="minorAscii" w:hAnsiTheme="minorAscii" w:cstheme="minorAscii"/>
                <w:color w:val="000000" w:themeColor="text1"/>
                <w:sz w:val="22"/>
                <w:szCs w:val="22"/>
              </w:rPr>
            </w:pPr>
            <w:r w:rsidRPr="15D1AC9F" w:rsidR="7F0DD311">
              <w:rPr>
                <w:rFonts w:ascii="Calibri" w:hAnsi="Calibri" w:cs="Calibri" w:asciiTheme="minorAscii" w:hAnsiTheme="minorAscii" w:cstheme="minorAscii"/>
                <w:color w:val="000000" w:themeColor="text1" w:themeTint="FF" w:themeShade="FF"/>
                <w:sz w:val="22"/>
                <w:szCs w:val="22"/>
              </w:rPr>
              <w:t>Dr.</w:t>
            </w:r>
            <w:r w:rsidRPr="15D1AC9F" w:rsidR="444E367B">
              <w:rPr>
                <w:rFonts w:ascii="Calibri" w:hAnsi="Calibri" w:cs="Calibri" w:asciiTheme="minorAscii" w:hAnsiTheme="minorAscii" w:cstheme="minorAscii"/>
                <w:color w:val="000000" w:themeColor="text1" w:themeTint="FF" w:themeShade="FF"/>
                <w:sz w:val="22"/>
                <w:szCs w:val="22"/>
              </w:rPr>
              <w:t xml:space="preserve"> </w:t>
            </w:r>
            <w:r w:rsidRPr="15D1AC9F" w:rsidR="1C37F363">
              <w:rPr>
                <w:rFonts w:ascii="Calibri" w:hAnsi="Calibri" w:cs="Calibri" w:asciiTheme="minorAscii" w:hAnsiTheme="minorAscii" w:cstheme="minorAscii"/>
                <w:color w:val="000000" w:themeColor="text1" w:themeTint="FF" w:themeShade="FF"/>
                <w:sz w:val="22"/>
                <w:szCs w:val="22"/>
              </w:rPr>
              <w:t>Maelle Noir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86FD3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1E1EF06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0E09A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96648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LW471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89C574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Ray Murphy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0CE1C4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3E4E74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3F9BD3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Business and Human Rights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EDCD55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8F1A68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98E51C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4012D4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F88BB4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Refugee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844BC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5C2712"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353E19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9570BBD"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C31C538" w14:textId="77777777">
            <w:pPr>
              <w:jc w:val="both"/>
              <w:rPr>
                <w:rFonts w:asciiTheme="minorHAnsi" w:hAnsiTheme="minorHAnsi" w:cstheme="minorHAnsi"/>
                <w:sz w:val="22"/>
                <w:szCs w:val="22"/>
              </w:rPr>
            </w:pPr>
            <w:r w:rsidRPr="00870899">
              <w:rPr>
                <w:rFonts w:asciiTheme="minorHAnsi" w:hAnsiTheme="minorHAnsi" w:cstheme="minorHAnsi"/>
                <w:sz w:val="22"/>
                <w:szCs w:val="22"/>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C67E57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8D9C956"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60DC54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E4152F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6A39A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Climate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532E6B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003D0E8F" w14:paraId="2CCA61B6" w14:textId="0A58D07B">
            <w:pPr>
              <w:jc w:val="both"/>
              <w:rPr>
                <w:rFonts w:ascii="Calibri" w:hAnsi="Calibri" w:cs="Calibri" w:asciiTheme="minorAscii" w:hAnsiTheme="minorAscii" w:cstheme="minorAscii"/>
                <w:color w:val="000000" w:themeColor="text1"/>
                <w:sz w:val="22"/>
                <w:szCs w:val="22"/>
              </w:rPr>
            </w:pPr>
            <w:r w:rsidRPr="15D1AC9F" w:rsidR="6B7CF5B3">
              <w:rPr>
                <w:rFonts w:ascii="Calibri" w:hAnsi="Calibri" w:cs="Calibri" w:asciiTheme="minorAscii" w:hAnsiTheme="minorAscii" w:cstheme="minorAscii"/>
                <w:color w:val="000000" w:themeColor="text1" w:themeTint="FF" w:themeShade="FF"/>
                <w:sz w:val="22"/>
                <w:szCs w:val="22"/>
              </w:rPr>
              <w:t>Mr. Pearce Clancy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B134B6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28F880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179F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The Common European Asylum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45B24F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LW5113</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7A4E95F"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99C7B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17D224E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762589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Transitional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ECC5A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LW538</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68B2F3"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Anita Ferrara</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A5EF1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0C69D51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3DE090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Procedure before International Criminal Courts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80C64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E84B70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46FB46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476CA5B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320101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Counter Terrorism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5580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LW525</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DDF0E6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 xml:space="preserve">Prof. Brian Farrell &amp; </w:t>
            </w: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Rory Kelly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138B46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3CAD854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FCB29E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Transnational Lawyering</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3138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6E1EE80"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Gearóid </w:t>
            </w:r>
            <w:proofErr w:type="spellStart"/>
            <w:r w:rsidRPr="00870899">
              <w:rPr>
                <w:rFonts w:asciiTheme="minorHAnsi" w:hAnsiTheme="minorHAnsi" w:cstheme="minorHAnsi"/>
                <w:color w:val="000000" w:themeColor="text1"/>
                <w:sz w:val="22"/>
                <w:szCs w:val="22"/>
              </w:rPr>
              <w:t>O’Cuinn</w:t>
            </w:r>
            <w:proofErr w:type="spellEnd"/>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877C0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2364C9F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7DF27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Child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6FDF50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LW5107</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7AD604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153B57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137620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A472E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Islam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D9CD6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A9EA6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Roja Fazaeli</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A92EA6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B1C8CBD" w14:textId="77777777">
        <w:trPr>
          <w:trHeight w:val="34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24B8CD56"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Imprisonment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60AA1C74"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LW5214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79128187" w14:textId="77777777">
            <w:pPr>
              <w:jc w:val="both"/>
              <w:rPr>
                <w:rFonts w:asciiTheme="minorHAnsi" w:hAnsiTheme="minorHAnsi" w:cstheme="minorHAnsi"/>
                <w:color w:val="000000" w:themeColor="text1"/>
                <w:sz w:val="22"/>
                <w:szCs w:val="22"/>
              </w:rPr>
            </w:pPr>
            <w:proofErr w:type="spellStart"/>
            <w:r w:rsidRPr="007E2B74">
              <w:rPr>
                <w:rFonts w:asciiTheme="minorHAnsi" w:hAnsiTheme="minorHAnsi" w:cstheme="minorHAnsi"/>
                <w:color w:val="000000" w:themeColor="text1"/>
                <w:sz w:val="22"/>
                <w:szCs w:val="22"/>
              </w:rPr>
              <w:t>Dr.</w:t>
            </w:r>
            <w:proofErr w:type="spellEnd"/>
            <w:r w:rsidRPr="007E2B74">
              <w:rPr>
                <w:rFonts w:asciiTheme="minorHAnsi" w:hAnsiTheme="minorHAnsi" w:cstheme="minorHAnsi"/>
                <w:color w:val="000000" w:themeColor="text1"/>
                <w:sz w:val="22"/>
                <w:szCs w:val="22"/>
              </w:rPr>
              <w:t xml:space="preserve"> Roisin Mulgrew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6000DC1" w14:textId="77777777">
            <w:pPr>
              <w:jc w:val="both"/>
              <w:rPr>
                <w:rFonts w:asciiTheme="minorHAnsi" w:hAnsiTheme="minorHAnsi" w:cstheme="minorHAnsi"/>
                <w:color w:val="000000" w:themeColor="text1"/>
                <w:sz w:val="22"/>
                <w:szCs w:val="22"/>
                <w:highlight w:val="yellow"/>
              </w:rPr>
            </w:pPr>
            <w:r w:rsidRPr="007E2B74">
              <w:rPr>
                <w:rFonts w:asciiTheme="minorHAnsi" w:hAnsiTheme="minorHAnsi" w:cstheme="minorHAnsi"/>
                <w:color w:val="000000" w:themeColor="text1"/>
                <w:sz w:val="22"/>
                <w:szCs w:val="22"/>
              </w:rPr>
              <w:t>10</w:t>
            </w:r>
          </w:p>
        </w:tc>
      </w:tr>
      <w:tr w:rsidRPr="00870899" w:rsidR="00870899" w:rsidTr="15D1AC9F" w14:paraId="7D77248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41CB21E8" w14:textId="66440AA1">
            <w:pPr>
              <w:jc w:val="both"/>
              <w:rPr>
                <w:rFonts w:cstheme="minorHAnsi"/>
                <w:color w:val="000000" w:themeColor="text1"/>
              </w:rPr>
            </w:pPr>
            <w:r w:rsidRPr="007E2B74">
              <w:rPr>
                <w:rFonts w:asciiTheme="minorHAnsi" w:hAnsiTheme="minorHAnsi" w:cstheme="minorHAnsi"/>
                <w:color w:val="000000" w:themeColor="text1"/>
                <w:sz w:val="22"/>
                <w:szCs w:val="22"/>
              </w:rPr>
              <w:t>Minority Groups and the Criminal Justice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28E098A6" w14:textId="2C6F0196">
            <w:pPr>
              <w:jc w:val="both"/>
              <w:rPr>
                <w:rFonts w:cstheme="minorHAnsi"/>
                <w:color w:val="000000" w:themeColor="text1"/>
              </w:rPr>
            </w:pPr>
            <w:r w:rsidRPr="007E2B74">
              <w:rPr>
                <w:rFonts w:asciiTheme="minorHAnsi" w:hAnsiTheme="minorHAnsi" w:cstheme="minorHAnsi"/>
                <w:color w:val="000000" w:themeColor="text1"/>
                <w:sz w:val="22"/>
                <w:szCs w:val="22"/>
              </w:rPr>
              <w:t>LW5219</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870899" w:rsidP="002F128C" w:rsidRDefault="008A4650" w14:paraId="4B4CEA33" w14:textId="369E4F62">
            <w:pPr>
              <w:jc w:val="both"/>
              <w:rPr>
                <w:rFonts w:cstheme="minorHAnsi"/>
                <w:color w:val="000000" w:themeColor="text1"/>
              </w:rPr>
            </w:pPr>
            <w:proofErr w:type="spellStart"/>
            <w:r>
              <w:rPr>
                <w:rFonts w:asciiTheme="minorHAnsi" w:hAnsiTheme="minorHAnsi" w:cstheme="minorHAnsi"/>
                <w:color w:val="000000" w:themeColor="text1"/>
                <w:sz w:val="22"/>
                <w:szCs w:val="22"/>
              </w:rPr>
              <w:t>Dr.</w:t>
            </w:r>
            <w:proofErr w:type="spellEnd"/>
            <w:r>
              <w:rPr>
                <w:rFonts w:asciiTheme="minorHAnsi" w:hAnsiTheme="minorHAnsi" w:cstheme="minorHAnsi"/>
                <w:color w:val="000000" w:themeColor="text1"/>
                <w:sz w:val="22"/>
                <w:szCs w:val="22"/>
              </w:rPr>
              <w:t xml:space="preserve"> </w:t>
            </w:r>
            <w:r w:rsidRPr="007E2B74" w:rsidR="007E2B74">
              <w:rPr>
                <w:rFonts w:asciiTheme="minorHAnsi" w:hAnsiTheme="minorHAnsi" w:cstheme="minorHAnsi"/>
                <w:color w:val="000000" w:themeColor="text1"/>
                <w:sz w:val="22"/>
                <w:szCs w:val="22"/>
              </w:rPr>
              <w:t>Charles O'Mahony</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7E2B74" w:rsidP="002F128C" w:rsidRDefault="007E2B74" w14:paraId="60C194D2" w14:textId="738E230F">
            <w:pPr>
              <w:jc w:val="both"/>
              <w:rPr>
                <w:highlight w:val="yellow"/>
              </w:rPr>
            </w:pPr>
            <w:r w:rsidRPr="007E2B74">
              <w:rPr>
                <w:rFonts w:asciiTheme="minorHAnsi" w:hAnsiTheme="minorHAnsi" w:cstheme="minorHAnsi"/>
                <w:color w:val="000000" w:themeColor="text1"/>
                <w:sz w:val="22"/>
                <w:szCs w:val="22"/>
              </w:rPr>
              <w:t>10</w:t>
            </w:r>
          </w:p>
        </w:tc>
      </w:tr>
      <w:tr w:rsidRPr="00870899" w:rsidR="003D0E8F" w:rsidTr="15D1AC9F" w14:paraId="17BC1AC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150108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Dissertation</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7967A5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LW450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DFFBC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Academic staff</w:t>
            </w:r>
          </w:p>
          <w:p w:rsidRPr="00870899" w:rsidR="003D0E8F" w:rsidP="002F128C" w:rsidRDefault="003D0E8F" w14:paraId="75C9CBAA" w14:textId="77777777">
            <w:pPr>
              <w:jc w:val="both"/>
              <w:rPr>
                <w:rFonts w:asciiTheme="minorHAnsi" w:hAnsiTheme="minorHAnsi" w:cstheme="minorHAns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9972D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30</w:t>
            </w:r>
          </w:p>
        </w:tc>
      </w:tr>
      <w:tr w:rsidRPr="00870899" w:rsidR="003D0E8F" w:rsidTr="15D1AC9F" w14:paraId="1DC1A3B3"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65BE484"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E5A537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LW5101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5A4139A6"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134D765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5AB201D6"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8B1D76E"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Advocacy and Access to Justice</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9A262C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LW550</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5B4B253"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02A1D4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09DCC0DD"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FD4EC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Inclusive Education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5C4E31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LW553</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6D47DFD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63EF35"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2B8AE0F7"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4DF9475"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Mental Health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04F32DB"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LW561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95EDA3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6E57374"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bl>
    <w:p w:rsidRPr="00870899" w:rsidR="00872256" w:rsidP="00872256" w:rsidRDefault="00872256" w14:paraId="75195965"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68876CA7" w14:textId="77777777">
      <w:pPr>
        <w:spacing w:after="0" w:line="276" w:lineRule="auto"/>
        <w:jc w:val="both"/>
        <w:rPr>
          <w:rFonts w:eastAsia="Times New Roman" w:cstheme="minorHAnsi"/>
          <w:color w:val="000000" w:themeColor="text1"/>
          <w:lang w:eastAsia="en-IE"/>
        </w:rPr>
      </w:pPr>
    </w:p>
    <w:p w:rsidRPr="00870899" w:rsidR="00872256" w:rsidP="003D0E8F" w:rsidRDefault="00872256" w14:paraId="2E603157"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Please note that LW5101 - International Disability Human Rights Clinic runs once but classes are timetabled across 2 semesters.</w:t>
      </w:r>
    </w:p>
    <w:p w:rsidRPr="00870899" w:rsidR="00872256" w:rsidP="003D0E8F" w:rsidRDefault="00872256" w14:paraId="3B5194F2" w14:textId="77777777">
      <w:pPr>
        <w:spacing w:after="0" w:line="240" w:lineRule="auto"/>
        <w:jc w:val="both"/>
        <w:rPr>
          <w:rFonts w:eastAsia="Times New Roman" w:cstheme="minorHAnsi"/>
          <w:color w:val="FF0000"/>
          <w:lang w:eastAsia="en-IE"/>
        </w:rPr>
      </w:pPr>
    </w:p>
    <w:p w:rsidRPr="00870899" w:rsidR="00872256" w:rsidP="003D0E8F" w:rsidRDefault="00872256" w14:paraId="43CBE68C"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Similarly, LW5110 – Human Rights Law Clinic runs once but classes are timetabled across 2 semesters</w:t>
      </w:r>
    </w:p>
    <w:p w:rsidRPr="00870899" w:rsidR="00872256" w:rsidP="003D0E8F" w:rsidRDefault="00872256" w14:paraId="5C2DC369" w14:textId="0CAD4CDA">
      <w:pPr>
        <w:spacing w:after="0" w:line="240" w:lineRule="auto"/>
        <w:jc w:val="both"/>
        <w:rPr>
          <w:rFonts w:eastAsia="Times New Roman" w:cstheme="minorHAnsi"/>
          <w:lang w:eastAsia="en-IE"/>
        </w:rPr>
      </w:pPr>
    </w:p>
    <w:p w:rsidRPr="00870899" w:rsidR="00872256" w:rsidP="003D0E8F" w:rsidRDefault="00872256" w14:paraId="62AE7959"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rsidRPr="00870899" w:rsidR="00872256" w:rsidP="003D0E8F" w:rsidRDefault="00872256" w14:paraId="5A722A44" w14:textId="77777777">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39">
        <w:r w:rsidRPr="00870899">
          <w:rPr>
            <w:rFonts w:eastAsia="Times New Roman" w:cstheme="minorHAnsi"/>
            <w:b/>
            <w:bCs/>
            <w:color w:val="0000FF"/>
            <w:u w:val="single"/>
            <w:lang w:eastAsia="en-IE"/>
          </w:rPr>
          <w:t>http://www.universityofgalway.ie/business-public-policy-law/school-of-law/students/timetables/</w:t>
        </w:r>
      </w:hyperlink>
    </w:p>
    <w:p w:rsidRPr="00870899" w:rsidR="00872256" w:rsidP="003D0E8F" w:rsidRDefault="00872256" w14:paraId="68CC51DC"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rsidRPr="00870899" w:rsidR="00872256" w:rsidP="003D0E8F" w:rsidRDefault="00872256" w14:paraId="016D58FD" w14:textId="77777777">
      <w:pPr>
        <w:spacing w:before="100" w:after="200" w:line="240" w:lineRule="auto"/>
        <w:jc w:val="both"/>
        <w:rPr>
          <w:rFonts w:eastAsia="Times New Roman" w:cstheme="minorHAnsi"/>
          <w:b/>
          <w:bCs/>
          <w:u w:val="single"/>
          <w:lang w:eastAsia="en-IE"/>
        </w:rPr>
      </w:pPr>
      <w:hyperlink r:id="rId40">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rsidR="00872256" w:rsidP="003D0E8F" w:rsidRDefault="00872256" w14:paraId="5AFBA33F" w14:textId="77777777">
      <w:pPr>
        <w:spacing w:before="100" w:after="200" w:line="240" w:lineRule="auto"/>
        <w:jc w:val="both"/>
        <w:rPr>
          <w:rFonts w:eastAsia="Times New Roman" w:cstheme="minorHAnsi"/>
          <w:b/>
          <w:bCs/>
          <w:u w:val="single"/>
          <w:lang w:eastAsia="en-IE"/>
        </w:rPr>
      </w:pPr>
    </w:p>
    <w:p w:rsidRPr="00D52791" w:rsidR="00D52791" w:rsidP="00D52791" w:rsidRDefault="00D52791" w14:paraId="00CC4E23" w14:textId="77777777">
      <w:pPr>
        <w:spacing w:before="100" w:after="200" w:line="240" w:lineRule="auto"/>
        <w:jc w:val="both"/>
        <w:rPr>
          <w:rFonts w:eastAsia="Times New Roman" w:cstheme="minorHAnsi"/>
          <w:lang w:eastAsia="en-IE"/>
        </w:rPr>
      </w:pPr>
      <w:r w:rsidRPr="00D52791">
        <w:rPr>
          <w:rFonts w:eastAsia="Times New Roman" w:cstheme="minorHAnsi"/>
          <w:lang w:eastAsia="en-IE"/>
        </w:rPr>
        <w:t>Students who wish to audit an LLM module, that is to attend a module but not undertake an assessment for credit, must check with the lecturer on the relevant module before the module begins to see if there is space available. Auditing students are required to attend all classes, undertake the necessary readings and to participate in class discussions and activities. Students should be cautious about auditing additional modules as it can significantly increase their workload. </w:t>
      </w:r>
    </w:p>
    <w:p w:rsidR="00D52791" w:rsidP="003D0E8F" w:rsidRDefault="00D52791" w14:paraId="1C4A784A" w14:textId="77777777">
      <w:pPr>
        <w:spacing w:before="100" w:after="200" w:line="240" w:lineRule="auto"/>
        <w:jc w:val="both"/>
        <w:rPr>
          <w:rFonts w:eastAsia="Times New Roman" w:cstheme="minorHAnsi"/>
          <w:b/>
          <w:bCs/>
          <w:u w:val="single"/>
          <w:lang w:eastAsia="en-IE"/>
        </w:rPr>
      </w:pPr>
    </w:p>
    <w:p w:rsidRPr="00870899" w:rsidR="00D52791" w:rsidP="003D0E8F" w:rsidRDefault="00D52791" w14:paraId="7331BE0F" w14:textId="77777777">
      <w:pPr>
        <w:spacing w:before="100" w:after="200" w:line="240" w:lineRule="auto"/>
        <w:jc w:val="both"/>
        <w:rPr>
          <w:rFonts w:eastAsia="Times New Roman" w:cstheme="minorHAnsi"/>
          <w:b/>
          <w:bCs/>
          <w:u w:val="single"/>
          <w:lang w:eastAsia="en-IE"/>
        </w:rPr>
      </w:pPr>
    </w:p>
    <w:p w:rsidRPr="00870899" w:rsidR="00872256" w:rsidP="003F20FF" w:rsidRDefault="00872256" w14:paraId="02B290B7" w14:textId="77777777">
      <w:pPr>
        <w:pStyle w:val="Style2"/>
        <w:rPr>
          <w:rFonts w:asciiTheme="minorHAnsi" w:hAnsiTheme="minorHAnsi" w:cstheme="minorHAnsi"/>
          <w:szCs w:val="22"/>
        </w:rPr>
      </w:pPr>
      <w:bookmarkStart w:name="_Toc171958199" w:id="7"/>
      <w:r w:rsidRPr="00870899">
        <w:rPr>
          <w:rFonts w:asciiTheme="minorHAnsi" w:hAnsiTheme="minorHAnsi" w:cstheme="minorHAnsi"/>
          <w:szCs w:val="22"/>
        </w:rPr>
        <w:t>Details on individual LLM Programmes:</w:t>
      </w:r>
      <w:bookmarkEnd w:id="7"/>
    </w:p>
    <w:p w:rsidRPr="00870899" w:rsidR="00872256" w:rsidP="00872256" w:rsidRDefault="00872256" w14:paraId="17667FD8" w14:textId="77777777">
      <w:pPr>
        <w:spacing w:before="100" w:after="200" w:line="276" w:lineRule="auto"/>
        <w:jc w:val="both"/>
        <w:rPr>
          <w:rFonts w:eastAsia="Times New Roman" w:cstheme="minorHAnsi"/>
          <w:b/>
          <w:bCs/>
          <w:lang w:eastAsia="en-IE"/>
        </w:rPr>
      </w:pPr>
    </w:p>
    <w:p w:rsidRPr="00870899" w:rsidR="00872256" w:rsidP="003D0E8F" w:rsidRDefault="00872256" w14:paraId="52434043" w14:textId="77777777">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rsidRPr="00870899" w:rsidR="00872256" w:rsidP="003D0E8F" w:rsidRDefault="00872256" w14:paraId="79051D0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5438B6AB" w14:textId="77777777">
      <w:pPr>
        <w:spacing w:before="100" w:after="200" w:line="240" w:lineRule="auto"/>
        <w:jc w:val="both"/>
        <w:rPr>
          <w:rFonts w:eastAsia="Times New Roman" w:cstheme="minorHAnsi"/>
          <w:u w:val="single"/>
          <w:lang w:eastAsia="en-IE"/>
        </w:rPr>
      </w:pPr>
      <w:hyperlink w:history="1" r:id="rId41">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rsidRPr="00870899" w:rsidR="00872256" w:rsidP="003D0E8F" w:rsidRDefault="00872256" w14:paraId="1EC49F75"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rsidRPr="00870899" w:rsidR="00872256" w:rsidP="003D0E8F" w:rsidRDefault="00872256" w14:paraId="7825FD1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rsidRPr="00870899" w:rsidR="00872256" w:rsidP="003D0E8F" w:rsidRDefault="00872256" w14:paraId="646BD816"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788F594D" w14:textId="0EC3E823">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2">
        <w:r w:rsidRPr="00870899">
          <w:rPr>
            <w:rFonts w:eastAsia="Times New Roman" w:cstheme="minorHAnsi"/>
            <w:color w:val="0000FF"/>
            <w:u w:val="single"/>
            <w:lang w:eastAsia="en-IE"/>
          </w:rPr>
          <w:t>www.universityofgalway.ie/irish-centre-human-rights/academics/llmprogrammes/modules</w:t>
        </w:r>
      </w:hyperlink>
    </w:p>
    <w:p w:rsidRPr="00870899" w:rsidR="00872256" w:rsidP="003D0E8F" w:rsidRDefault="00872256" w14:paraId="2E61D848"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rsidRPr="00870899" w:rsidR="00872256" w:rsidP="003D0E8F" w:rsidRDefault="00872256" w14:paraId="7AB31EF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4B8D223" w14:textId="77777777">
      <w:pPr>
        <w:spacing w:before="100" w:after="200" w:line="240" w:lineRule="auto"/>
        <w:jc w:val="both"/>
        <w:rPr>
          <w:rFonts w:eastAsia="Times New Roman" w:cstheme="minorHAnsi"/>
          <w:lang w:eastAsia="en-IE"/>
        </w:rPr>
      </w:pPr>
      <w:hyperlink w:history="1" r:id="rId43">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rsidRPr="00870899" w:rsidR="00872256" w:rsidP="003D0E8F" w:rsidRDefault="00872256" w14:paraId="016256DF"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4AB476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rsidRPr="00870899" w:rsidR="00872256" w:rsidP="003D0E8F" w:rsidRDefault="00872256" w14:paraId="29E03D6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1AA1443F" w14:textId="77777777">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4">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37C3E537" w14:textId="77777777">
      <w:pPr>
        <w:spacing w:before="100" w:after="200" w:line="240" w:lineRule="auto"/>
        <w:jc w:val="both"/>
        <w:rPr>
          <w:rFonts w:eastAsia="Times New Roman" w:cstheme="minorHAnsi"/>
          <w:b/>
          <w:bCs/>
          <w:lang w:eastAsia="en-IE"/>
        </w:rPr>
      </w:pPr>
    </w:p>
    <w:p w:rsidRPr="00870899" w:rsidR="00872256" w:rsidP="003D0E8F" w:rsidRDefault="00872256" w14:paraId="713D3346"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Migration and Refugee Law and Policy (LLM) -Programme Director: Dr Ciara Smyth</w:t>
      </w:r>
      <w:r w:rsidRPr="00870899">
        <w:rPr>
          <w:rFonts w:eastAsia="Times New Roman" w:cstheme="minorHAnsi"/>
          <w:lang w:eastAsia="en-IE"/>
        </w:rPr>
        <w:t xml:space="preserve"> </w:t>
      </w:r>
    </w:p>
    <w:p w:rsidRPr="00870899" w:rsidR="00872256" w:rsidP="003D0E8F" w:rsidRDefault="00872256" w14:paraId="53E5071B"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144E6842" w14:textId="77777777">
      <w:pPr>
        <w:spacing w:before="100" w:after="200" w:line="240" w:lineRule="auto"/>
        <w:jc w:val="both"/>
        <w:rPr>
          <w:rFonts w:eastAsia="Times New Roman" w:cstheme="minorHAnsi"/>
          <w:lang w:eastAsia="en-IE"/>
        </w:rPr>
      </w:pPr>
      <w:hyperlink w:history="1" r:id="rId45">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rsidRPr="00870899" w:rsidR="00872256" w:rsidP="003D0E8F" w:rsidRDefault="00872256" w14:paraId="1F027077"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BA1397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33260822"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rsidRPr="00870899" w:rsidR="00872256" w:rsidP="003D0E8F" w:rsidRDefault="00872256" w14:paraId="5512D6E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LW5114: International Refugee Law - 10 Credits - Semester 1</w:t>
      </w:r>
    </w:p>
    <w:p w:rsidRPr="00870899" w:rsidR="00872256" w:rsidP="003D0E8F" w:rsidRDefault="00872256" w14:paraId="4ECAE12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LW5113: The Common European Asylum System - 5 Credits - Semester 1</w:t>
      </w:r>
    </w:p>
    <w:p w:rsidRPr="00870899" w:rsidR="00872256" w:rsidP="003D0E8F" w:rsidRDefault="00872256" w14:paraId="582CD72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LW5109: European Migration Law - 5 Credits - Semester 1</w:t>
      </w:r>
    </w:p>
    <w:p w:rsidRPr="00870899" w:rsidR="00872256" w:rsidP="003D0E8F" w:rsidRDefault="00872256" w14:paraId="7D7D2376" w14:textId="2E618AF2">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6">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44C6707C" w14:textId="77777777">
      <w:pPr>
        <w:spacing w:before="100" w:after="200" w:line="240" w:lineRule="auto"/>
        <w:jc w:val="both"/>
        <w:rPr>
          <w:rFonts w:eastAsia="Times New Roman" w:cstheme="minorHAnsi"/>
          <w:b/>
          <w:bCs/>
          <w:lang w:eastAsia="en-IE"/>
        </w:rPr>
      </w:pPr>
    </w:p>
    <w:p w:rsidRPr="00870899" w:rsidR="00872256" w:rsidP="003D0E8F" w:rsidRDefault="00872256" w14:paraId="0BD62063"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rsidRPr="00870899" w:rsidR="00872256" w:rsidP="003D0E8F" w:rsidRDefault="00872256" w14:paraId="30A5398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D9DA9EB" w14:textId="77777777">
      <w:pPr>
        <w:spacing w:before="100" w:after="200" w:line="240" w:lineRule="auto"/>
        <w:jc w:val="both"/>
        <w:rPr>
          <w:rFonts w:eastAsia="Times New Roman" w:cstheme="minorHAnsi"/>
          <w:lang w:eastAsia="en-IE"/>
        </w:rPr>
      </w:pPr>
      <w:hyperlink w:history="1" r:id="rId47">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rsidRPr="00870899" w:rsidR="00872256" w:rsidP="003D0E8F" w:rsidRDefault="00872256" w14:paraId="348C7217" w14:textId="77777777">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0B01AE6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rsidRPr="00870899" w:rsidR="00872256" w:rsidP="003D0E8F" w:rsidRDefault="00872256" w14:paraId="5A8C7B49"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rsidRPr="00870899" w:rsidR="00872256" w:rsidP="003D0E8F" w:rsidRDefault="00872256" w14:paraId="5A627F80"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2AF0AD25" w14:textId="2D420DE6">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8">
        <w:r w:rsidRPr="00870899">
          <w:rPr>
            <w:rFonts w:eastAsia="Times New Roman" w:cstheme="minorHAnsi"/>
            <w:color w:val="0000FF"/>
            <w:u w:val="single"/>
            <w:lang w:eastAsia="en-IE"/>
          </w:rPr>
          <w:t>www.universityofgalway.ie/irish-centre-human-rights/academics/llmprogrammes/modules</w:t>
        </w:r>
      </w:hyperlink>
    </w:p>
    <w:p w:rsidRPr="00870899" w:rsidR="00872256" w:rsidP="003F20FF" w:rsidRDefault="00872256" w14:paraId="6E2F2B05" w14:textId="77777777">
      <w:pPr>
        <w:pStyle w:val="Style2"/>
        <w:rPr>
          <w:rFonts w:asciiTheme="minorHAnsi" w:hAnsiTheme="minorHAnsi" w:cstheme="minorHAnsi"/>
          <w:szCs w:val="22"/>
        </w:rPr>
      </w:pPr>
      <w:bookmarkStart w:name="_Toc50989438" w:id="8"/>
      <w:bookmarkStart w:name="_Toc171958200" w:id="9"/>
      <w:r w:rsidRPr="00870899">
        <w:rPr>
          <w:rFonts w:asciiTheme="minorHAnsi" w:hAnsiTheme="minorHAnsi" w:cstheme="minorHAnsi"/>
          <w:szCs w:val="22"/>
        </w:rPr>
        <w:t>Student Representatives</w:t>
      </w:r>
      <w:bookmarkEnd w:id="8"/>
      <w:bookmarkEnd w:id="9"/>
    </w:p>
    <w:p w:rsidRPr="00870899" w:rsidR="00872256" w:rsidP="00872256" w:rsidRDefault="00872256" w14:paraId="22926311"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rsidRPr="00870899" w:rsidR="00872256" w:rsidP="00872256" w:rsidRDefault="00872256" w14:paraId="64EF4D94" w14:textId="77777777">
      <w:pPr>
        <w:spacing w:before="100" w:after="200" w:line="276" w:lineRule="auto"/>
        <w:ind w:right="180"/>
        <w:jc w:val="both"/>
        <w:rPr>
          <w:rFonts w:eastAsia="Times New Roman" w:cstheme="minorHAnsi"/>
          <w:b/>
          <w:u w:val="single"/>
          <w:lang w:eastAsia="en-IE"/>
        </w:rPr>
      </w:pPr>
    </w:p>
    <w:p w:rsidRPr="00870899" w:rsidR="00872256" w:rsidP="003F20FF" w:rsidRDefault="00872256" w14:paraId="4B800EC4" w14:textId="77777777">
      <w:pPr>
        <w:pStyle w:val="Style2"/>
        <w:rPr>
          <w:rFonts w:asciiTheme="minorHAnsi" w:hAnsiTheme="minorHAnsi" w:cstheme="minorHAnsi"/>
          <w:szCs w:val="22"/>
        </w:rPr>
      </w:pPr>
      <w:bookmarkStart w:name="_Toc50989442" w:id="10"/>
      <w:bookmarkStart w:name="_Toc171958201" w:id="11"/>
      <w:r w:rsidRPr="00870899">
        <w:rPr>
          <w:rFonts w:asciiTheme="minorHAnsi" w:hAnsiTheme="minorHAnsi" w:cstheme="minorHAnsi"/>
          <w:szCs w:val="22"/>
        </w:rPr>
        <w:t>Coursework and Assessment</w:t>
      </w:r>
      <w:bookmarkEnd w:id="10"/>
      <w:bookmarkEnd w:id="11"/>
      <w:r w:rsidRPr="00870899">
        <w:rPr>
          <w:rFonts w:asciiTheme="minorHAnsi" w:hAnsiTheme="minorHAnsi" w:cstheme="minorHAnsi"/>
          <w:szCs w:val="22"/>
        </w:rPr>
        <w:t xml:space="preserve"> </w:t>
      </w:r>
    </w:p>
    <w:p w:rsidRPr="00870899" w:rsidR="00872256" w:rsidP="00872256" w:rsidRDefault="00872256" w14:paraId="0AC3538B" w14:textId="77777777">
      <w:pPr>
        <w:spacing w:before="100" w:after="200" w:line="276" w:lineRule="auto"/>
        <w:ind w:right="180"/>
        <w:jc w:val="both"/>
        <w:rPr>
          <w:rFonts w:eastAsia="Times New Roman" w:cstheme="minorHAnsi"/>
          <w:b/>
          <w:u w:val="single"/>
          <w:lang w:eastAsia="en-IE"/>
        </w:rPr>
      </w:pPr>
    </w:p>
    <w:p w:rsidRPr="00870899" w:rsidR="00872256" w:rsidP="00872256" w:rsidRDefault="00872256" w14:paraId="0268A2EA"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rsidRPr="00870899" w:rsidR="00872256" w:rsidP="00872256" w:rsidRDefault="00872256" w14:paraId="033E8CF4" w14:textId="77777777">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rsidRPr="00870899" w:rsidR="00872256" w:rsidP="00872256" w:rsidRDefault="00872256" w14:paraId="11B22AFD"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All coursework is to be submitted online only, via Canvas. As per above, you can download a receipt of submission.  There is no need to email a copy to staff.  Please follow the instructions given by individual lecturers. </w:t>
      </w:r>
    </w:p>
    <w:p w:rsidRPr="00870899" w:rsidR="00872256" w:rsidP="00872256" w:rsidRDefault="00872256" w14:paraId="7B27D4D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rsidRPr="00870899" w:rsidR="003D0E8F" w:rsidP="00872256" w:rsidRDefault="00872256" w14:paraId="539D75EB" w14:textId="38FF5342">
      <w:pPr>
        <w:spacing w:before="100" w:after="200" w:line="276" w:lineRule="auto"/>
        <w:ind w:right="180"/>
        <w:jc w:val="both"/>
        <w:rPr>
          <w:rFonts w:eastAsia="Times New Roman" w:cstheme="minorHAnsi"/>
          <w:bCs/>
          <w:lang w:eastAsia="en-IE"/>
        </w:rPr>
      </w:pPr>
      <w:r w:rsidRPr="00870899">
        <w:rPr>
          <w:rFonts w:eastAsia="Times New Roman" w:cstheme="minorHAnsi"/>
          <w:lang w:eastAsia="en-IE"/>
        </w:rPr>
        <w:t xml:space="preserve">Submit an essay in a single file, not a combination of files. </w:t>
      </w:r>
      <w:r w:rsidRPr="00870899">
        <w:rPr>
          <w:rFonts w:eastAsia="Times New Roman" w:cstheme="minorHAnsi"/>
          <w:bCs/>
          <w:lang w:eastAsia="en-IE"/>
        </w:rPr>
        <w:t>Make sure that the file is properly identified, indicating your name, date, and the nature of the file. Please include your name and course title in the file name, and do not submit files that are entitled only 'essay'.</w:t>
      </w:r>
    </w:p>
    <w:p w:rsidRPr="00870899" w:rsidR="0095341F" w:rsidP="00872256" w:rsidRDefault="0095341F" w14:paraId="7E506DB5" w14:textId="77777777">
      <w:pPr>
        <w:spacing w:before="100" w:after="200" w:line="276" w:lineRule="auto"/>
        <w:ind w:right="180"/>
        <w:jc w:val="both"/>
        <w:rPr>
          <w:rFonts w:eastAsia="Times New Roman" w:cstheme="minorHAnsi"/>
          <w:lang w:eastAsia="en-IE"/>
        </w:rPr>
      </w:pPr>
    </w:p>
    <w:p w:rsidRPr="00870899" w:rsidR="003D0E8F" w:rsidP="00872256" w:rsidRDefault="003D0E8F" w14:paraId="663B5E8F" w14:textId="77777777">
      <w:pPr>
        <w:spacing w:before="100" w:after="200" w:line="276" w:lineRule="auto"/>
        <w:ind w:right="180"/>
        <w:jc w:val="both"/>
        <w:rPr>
          <w:rFonts w:eastAsia="Times New Roman" w:cstheme="minorHAnsi"/>
          <w:lang w:eastAsia="en-IE"/>
        </w:rPr>
      </w:pPr>
    </w:p>
    <w:p w:rsidRPr="00870899" w:rsidR="00872256" w:rsidP="008A2D18" w:rsidRDefault="00872256" w14:paraId="74BF6D52" w14:textId="77777777">
      <w:pPr>
        <w:pStyle w:val="Style2"/>
        <w:rPr>
          <w:rFonts w:asciiTheme="minorHAnsi" w:hAnsiTheme="minorHAnsi" w:cstheme="minorHAnsi"/>
          <w:szCs w:val="22"/>
        </w:rPr>
      </w:pPr>
      <w:bookmarkStart w:name="_Toc50989444" w:id="12"/>
      <w:bookmarkStart w:name="_Toc140499109" w:id="13"/>
      <w:bookmarkStart w:name="_Toc171958202" w:id="14"/>
      <w:r w:rsidRPr="00870899">
        <w:rPr>
          <w:rFonts w:asciiTheme="minorHAnsi" w:hAnsiTheme="minorHAnsi" w:cstheme="minorHAnsi"/>
          <w:szCs w:val="22"/>
        </w:rPr>
        <w:t>Essay Layout</w:t>
      </w:r>
      <w:bookmarkEnd w:id="12"/>
      <w:bookmarkEnd w:id="13"/>
      <w:bookmarkEnd w:id="14"/>
      <w:r w:rsidRPr="00870899">
        <w:rPr>
          <w:rFonts w:asciiTheme="minorHAnsi" w:hAnsiTheme="minorHAnsi" w:cstheme="minorHAnsi"/>
          <w:szCs w:val="22"/>
        </w:rPr>
        <w:t xml:space="preserve"> </w:t>
      </w:r>
    </w:p>
    <w:p w:rsidRPr="00870899" w:rsidR="00872256" w:rsidP="00872256" w:rsidRDefault="00872256" w14:paraId="6ED1D55A" w14:textId="77777777">
      <w:pPr>
        <w:spacing w:before="100" w:after="200" w:line="276" w:lineRule="auto"/>
        <w:ind w:right="180"/>
        <w:jc w:val="both"/>
        <w:rPr>
          <w:rFonts w:eastAsia="Times New Roman" w:cstheme="minorHAnsi"/>
          <w:b/>
          <w:lang w:eastAsia="en-IE"/>
        </w:rPr>
      </w:pPr>
    </w:p>
    <w:p w:rsidRPr="00870899" w:rsidR="00872256" w:rsidP="00EA00BC" w:rsidRDefault="00872256" w14:paraId="02F2D390"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rsidRPr="00870899" w:rsidR="00872256" w:rsidP="00EA00BC" w:rsidRDefault="00872256" w14:paraId="38AAE426"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rsidRPr="00870899" w:rsidR="00872256" w:rsidP="00EA00BC" w:rsidRDefault="00872256" w14:paraId="0EFF5F6D"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Title of essay</w:t>
      </w:r>
    </w:p>
    <w:p w:rsidRPr="00870899" w:rsidR="00872256" w:rsidP="00EA00BC" w:rsidRDefault="00872256" w14:paraId="75FC8600"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rsidRPr="00870899" w:rsidR="00872256" w:rsidP="00EA00BC" w:rsidRDefault="00872256" w14:paraId="73ADB10C"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rsidRPr="00870899" w:rsidR="00872256" w:rsidP="00EA00BC" w:rsidRDefault="00872256" w14:paraId="696E0DB9"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rsidRPr="00870899" w:rsidR="00872256" w:rsidP="00EA00BC" w:rsidRDefault="00872256" w14:paraId="3E114F7E"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Name of Module instructor</w:t>
      </w:r>
    </w:p>
    <w:p w:rsidRPr="00870899" w:rsidR="00872256" w:rsidP="00EA00BC" w:rsidRDefault="00872256" w14:paraId="3923741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2029254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rsidRPr="00870899" w:rsidR="00872256" w:rsidP="00EA00BC" w:rsidRDefault="00872256" w14:paraId="6587812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rsidRPr="00870899" w:rsidR="00872256" w:rsidP="00EA00BC" w:rsidRDefault="00872256" w14:paraId="1A72EB7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rsidRPr="00870899" w:rsidR="00872256" w:rsidP="00EA00BC" w:rsidRDefault="00872256" w14:paraId="45C031CF"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rsidRPr="00870899" w:rsidR="00872256" w:rsidP="00872256" w:rsidRDefault="00872256" w14:paraId="7943BC85"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36A430DB" w14:textId="77777777">
      <w:pPr>
        <w:spacing w:before="100" w:after="200" w:line="276" w:lineRule="auto"/>
        <w:jc w:val="both"/>
        <w:rPr>
          <w:rFonts w:eastAsia="Times New Roman" w:cstheme="minorHAnsi"/>
          <w:b/>
          <w:lang w:eastAsia="en-IE"/>
        </w:rPr>
      </w:pPr>
    </w:p>
    <w:p w:rsidRPr="00870899" w:rsidR="00872256" w:rsidP="00872256" w:rsidRDefault="00872256" w14:paraId="53F302D2"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2CC01426" w14:textId="77777777">
      <w:pPr>
        <w:spacing w:before="100" w:after="200" w:line="276" w:lineRule="auto"/>
        <w:jc w:val="both"/>
        <w:rPr>
          <w:rFonts w:eastAsia="Times New Roman" w:cstheme="minorHAnsi"/>
          <w:b/>
          <w:lang w:eastAsia="en-IE"/>
        </w:rPr>
      </w:pPr>
    </w:p>
    <w:p w:rsidRPr="00870899" w:rsidR="003D0E8F" w:rsidP="00872256" w:rsidRDefault="00872256" w14:paraId="63CDD14E" w14:textId="2A6BE08B">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3D0E8F" w:rsidP="00872256" w:rsidRDefault="003D0E8F" w14:paraId="1C3A8E5D" w14:textId="77777777">
      <w:pPr>
        <w:spacing w:before="100" w:after="200" w:line="276" w:lineRule="auto"/>
        <w:jc w:val="both"/>
        <w:rPr>
          <w:rFonts w:eastAsia="Times New Roman" w:cstheme="minorHAnsi"/>
          <w:b/>
          <w:lang w:eastAsia="en-IE"/>
        </w:rPr>
      </w:pPr>
    </w:p>
    <w:p w:rsidRPr="00870899" w:rsidR="00872256" w:rsidP="008A2D18" w:rsidRDefault="00872256" w14:paraId="2B7FC5F1" w14:textId="77777777">
      <w:pPr>
        <w:pStyle w:val="Style2"/>
        <w:rPr>
          <w:rFonts w:eastAsia="Calibri" w:asciiTheme="minorHAnsi" w:hAnsiTheme="minorHAnsi" w:cstheme="minorHAnsi"/>
          <w:szCs w:val="22"/>
        </w:rPr>
      </w:pPr>
      <w:bookmarkStart w:name="_Toc171958203" w:id="15"/>
      <w:r w:rsidRPr="00870899">
        <w:rPr>
          <w:rFonts w:eastAsia="Calibri" w:asciiTheme="minorHAnsi" w:hAnsiTheme="minorHAnsi" w:cstheme="minorHAnsi"/>
          <w:szCs w:val="22"/>
        </w:rPr>
        <w:t>STUDENT support services</w:t>
      </w:r>
      <w:bookmarkEnd w:id="15"/>
      <w:r w:rsidRPr="00870899">
        <w:rPr>
          <w:rFonts w:eastAsia="Calibri" w:asciiTheme="minorHAnsi" w:hAnsiTheme="minorHAnsi" w:cstheme="minorHAnsi"/>
          <w:szCs w:val="22"/>
        </w:rPr>
        <w:t xml:space="preserve"> </w:t>
      </w:r>
    </w:p>
    <w:p w:rsidRPr="00870899" w:rsidR="00872256" w:rsidP="00872256" w:rsidRDefault="00872256" w14:paraId="5FD9811F"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rsidRPr="00870899" w:rsidR="00872256" w:rsidP="00872256" w:rsidRDefault="00872256" w14:paraId="363B628C" w14:textId="77777777">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2. </w:t>
      </w:r>
      <w:r w:rsidRPr="00870899">
        <w:rPr>
          <w:rFonts w:eastAsia="Calibri" w:cstheme="minorHAnsi"/>
          <w:b/>
          <w:bCs/>
          <w:color w:val="000000" w:themeColor="text1"/>
          <w:lang w:eastAsia="en-IE"/>
        </w:rPr>
        <w:t>Personal Difficulties:</w:t>
      </w:r>
      <w:r w:rsidRPr="00870899">
        <w:rPr>
          <w:rFonts w:eastAsia="Calibri" w:cstheme="minorHAnsi"/>
          <w:color w:val="000000" w:themeColor="text1"/>
          <w:lang w:eastAsia="en-IE"/>
        </w:rPr>
        <w:t xml:space="preserve"> For personal challenges, such as physical or emotional health concerns, family issues, or any other personal matter, please reach out to AnnMarie Gilchrist, our Student Support Officer. AnnMarie can provide referrals to a wide array of support services available on campus, including the student health unit, counselling services, and information regarding financial aid.</w:t>
      </w:r>
    </w:p>
    <w:p w:rsidRPr="00870899" w:rsidR="00872256" w:rsidP="00872256" w:rsidRDefault="00872256" w14:paraId="1F4057FF" w14:textId="77777777">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AnnMarie Gilchrist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rsidRPr="00870899" w:rsidR="00872256" w:rsidP="00872256" w:rsidRDefault="00872256" w14:paraId="027CA1E4" w14:textId="77777777">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rsidRPr="00870899" w:rsidR="00872256" w:rsidP="003D0E8F" w:rsidRDefault="00872256" w14:paraId="2060FE61" w14:textId="17D3AE5D">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AnnMarie is available to students from Monday to Friday,</w:t>
      </w:r>
      <w:r w:rsidR="005D7A1D">
        <w:rPr>
          <w:rFonts w:eastAsia="Times New Roman" w:cstheme="minorHAnsi"/>
          <w:color w:val="000000"/>
          <w:lang w:eastAsia="en-IE"/>
        </w:rPr>
        <w:t xml:space="preserve"> </w:t>
      </w:r>
      <w:hyperlink w:history="1" r:id="rId49">
        <w:r w:rsidRPr="001D29A2" w:rsidR="005D7A1D">
          <w:rPr>
            <w:rStyle w:val="Hyperlink"/>
            <w:rFonts w:eastAsia="Times New Roman" w:cstheme="minorHAnsi"/>
            <w:lang w:eastAsia="en-IE"/>
          </w:rPr>
          <w:t>studentsupportlaw@universityofgalway.ie</w:t>
        </w:r>
      </w:hyperlink>
      <w:r w:rsidR="005D7A1D">
        <w:rPr>
          <w:rFonts w:eastAsia="Times New Roman" w:cstheme="minorHAnsi"/>
          <w:color w:val="000000"/>
          <w:lang w:eastAsia="en-IE"/>
        </w:rPr>
        <w:t xml:space="preserve"> </w:t>
      </w:r>
      <w:r w:rsidRPr="00870899">
        <w:rPr>
          <w:rFonts w:eastAsia="Times New Roman" w:cstheme="minorHAnsi"/>
          <w:color w:val="000000"/>
          <w:lang w:eastAsia="en-IE"/>
        </w:rPr>
        <w:t>It is a confidential service.</w:t>
      </w:r>
    </w:p>
    <w:p w:rsidRPr="00870899" w:rsidR="00872256" w:rsidP="00872256" w:rsidRDefault="00872256" w14:paraId="440B85C0"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rsidRPr="00870899" w:rsidR="00872256" w:rsidP="00EA00BC" w:rsidRDefault="00872256" w14:paraId="0916E2E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rsidRPr="00870899" w:rsidR="00872256" w:rsidP="00EA00BC" w:rsidRDefault="00872256" w14:paraId="4E0C0A2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rsidRPr="00870899" w:rsidR="00872256" w:rsidP="00EA00BC" w:rsidRDefault="00872256" w14:paraId="3EEEE152"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rsidRPr="00870899" w:rsidR="00872256" w:rsidP="00EA00BC" w:rsidRDefault="00872256" w14:paraId="6D46EE7D"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Experiencing a life-threatening illness or the death of a person with whom you have a close relationship.</w:t>
      </w:r>
    </w:p>
    <w:p w:rsidRPr="00870899" w:rsidR="00872256" w:rsidP="00EA00BC" w:rsidRDefault="00872256" w14:paraId="55381A3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rsidRPr="00870899" w:rsidR="00872256" w:rsidP="00EA00BC" w:rsidRDefault="00872256" w14:paraId="64534E21"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rsidRPr="00870899" w:rsidR="00872256" w:rsidP="00EA00BC" w:rsidRDefault="00872256" w14:paraId="6AE93C20"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Becoming a victim of a crime or experiencing threatening behaviour.</w:t>
      </w:r>
    </w:p>
    <w:p w:rsidRPr="00870899" w:rsidR="00872256" w:rsidP="00EA00BC" w:rsidRDefault="00872256" w14:paraId="10B4864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rsidRPr="00870899" w:rsidR="00872256" w:rsidP="62A17092" w:rsidRDefault="00872256" w14:paraId="7890D006" w14:textId="6B140A79">
      <w:pPr>
        <w:spacing w:before="240" w:after="240" w:line="276" w:lineRule="auto"/>
        <w:jc w:val="both"/>
        <w:rPr>
          <w:rFonts w:eastAsia="Times New Roman"/>
          <w:lang w:eastAsia="en-IE"/>
        </w:rPr>
      </w:pPr>
      <w:r w:rsidRPr="62A17092">
        <w:rPr>
          <w:rFonts w:eastAsia="Calibri"/>
          <w:color w:val="000000" w:themeColor="text1"/>
          <w:lang w:eastAsia="en-IE"/>
        </w:rPr>
        <w:t xml:space="preserve">In such cases, where the value of any coursework affected amounts to </w:t>
      </w:r>
      <w:r w:rsidRPr="62A17092">
        <w:rPr>
          <w:rFonts w:eastAsia="Calibri"/>
          <w:b/>
          <w:bCs/>
          <w:color w:val="000000" w:themeColor="text1"/>
          <w:lang w:eastAsia="en-IE"/>
        </w:rPr>
        <w:t>20% or more of your final module mark</w:t>
      </w:r>
      <w:r w:rsidRPr="62A17092">
        <w:rPr>
          <w:rFonts w:eastAsia="Calibri"/>
          <w:color w:val="000000" w:themeColor="text1"/>
          <w:lang w:eastAsia="en-IE"/>
        </w:rPr>
        <w:t xml:space="preserve">, please contact AnnMarie Gilchrist </w:t>
      </w:r>
      <w:r w:rsidRPr="62A17092" w:rsidR="10D039B0">
        <w:rPr>
          <w:rFonts w:eastAsia="Calibri"/>
          <w:color w:val="000000" w:themeColor="text1"/>
          <w:lang w:eastAsia="en-IE"/>
        </w:rPr>
        <w:t>(</w:t>
      </w:r>
      <w:hyperlink w:history="1" r:id="rId50">
        <w:r w:rsidRPr="001D29A2" w:rsidR="005D7A1D">
          <w:rPr>
            <w:rStyle w:val="Hyperlink"/>
            <w:rFonts w:eastAsia="Times New Roman" w:cstheme="minorHAnsi"/>
            <w:lang w:eastAsia="en-IE"/>
          </w:rPr>
          <w:t>studentsupportlaw@universityofgalway.ie</w:t>
        </w:r>
      </w:hyperlink>
      <w:r w:rsidRPr="62A17092" w:rsidR="10D039B0">
        <w:rPr>
          <w:rFonts w:eastAsia="Calibri"/>
          <w:color w:val="000000" w:themeColor="text1"/>
          <w:lang w:eastAsia="en-IE"/>
        </w:rPr>
        <w:t xml:space="preserve">) </w:t>
      </w:r>
      <w:r w:rsidRPr="62A17092">
        <w:rPr>
          <w:rFonts w:eastAsia="Calibri"/>
          <w:color w:val="000000" w:themeColor="text1"/>
          <w:lang w:eastAsia="en-IE"/>
        </w:rPr>
        <w:t>as soon as possible. AnnMarie will provide guidance, in some cases this will involve applying to the College of Business Public Policy and Law for assistance under the Extenuating Circumstances Committee Policy.</w:t>
      </w:r>
    </w:p>
    <w:p w:rsidRPr="00870899" w:rsidR="00872256" w:rsidP="003D0E8F" w:rsidRDefault="00872256" w14:paraId="3E92ED2F" w14:textId="26E068ED">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1">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rsidRPr="00870899" w:rsidR="003D0E8F" w:rsidP="003D0E8F" w:rsidRDefault="003D0E8F" w14:paraId="2B739943" w14:textId="77777777">
      <w:pPr>
        <w:spacing w:before="240" w:after="240" w:line="276" w:lineRule="auto"/>
        <w:jc w:val="both"/>
        <w:rPr>
          <w:rFonts w:eastAsia="Times New Roman" w:cstheme="minorHAnsi"/>
          <w:lang w:eastAsia="en-IE"/>
        </w:rPr>
      </w:pPr>
    </w:p>
    <w:p w:rsidRPr="00870899" w:rsidR="00872256" w:rsidP="008A2D18" w:rsidRDefault="00872256" w14:paraId="25A202A3" w14:textId="77777777">
      <w:pPr>
        <w:pStyle w:val="Style2"/>
        <w:rPr>
          <w:rFonts w:asciiTheme="minorHAnsi" w:hAnsiTheme="minorHAnsi" w:cstheme="minorHAnsi"/>
          <w:szCs w:val="22"/>
        </w:rPr>
      </w:pPr>
      <w:bookmarkStart w:name="_Toc50989446" w:id="16"/>
      <w:bookmarkStart w:name="_Toc140499111" w:id="17"/>
      <w:bookmarkStart w:name="_Toc171958204" w:id="18"/>
      <w:r w:rsidRPr="00870899">
        <w:rPr>
          <w:rFonts w:asciiTheme="minorHAnsi" w:hAnsiTheme="minorHAnsi" w:cstheme="minorHAnsi"/>
          <w:szCs w:val="22"/>
        </w:rPr>
        <w:t>Penalties</w:t>
      </w:r>
      <w:bookmarkEnd w:id="16"/>
      <w:r w:rsidRPr="00870899">
        <w:rPr>
          <w:rFonts w:asciiTheme="minorHAnsi" w:hAnsiTheme="minorHAnsi" w:cstheme="minorHAnsi"/>
          <w:szCs w:val="22"/>
        </w:rPr>
        <w:t xml:space="preserve"> for Late SubMissions</w:t>
      </w:r>
      <w:bookmarkEnd w:id="17"/>
      <w:bookmarkEnd w:id="18"/>
    </w:p>
    <w:p w:rsidRPr="00870899" w:rsidR="00872256" w:rsidP="00872256" w:rsidRDefault="00872256" w14:paraId="534BE388"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rsidRPr="00870899" w:rsidR="00872256" w:rsidP="00872256" w:rsidRDefault="00872256" w14:paraId="2164BAB7"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rsidRPr="00870899" w:rsidR="00872256" w:rsidP="00EA00BC" w:rsidRDefault="00872256" w14:paraId="305BBDF2"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rsidRPr="00870899" w:rsidR="00872256" w:rsidP="00872256" w:rsidRDefault="00872256" w14:paraId="4A92C0F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rsidRPr="00870899" w:rsidR="00872256" w:rsidP="00EA00BC" w:rsidRDefault="00872256" w14:paraId="7B0255BD" w14:textId="77777777">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rsidRPr="00870899" w:rsidR="00872256" w:rsidP="00872256" w:rsidRDefault="00872256" w14:paraId="23A03DD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rsidRPr="00870899" w:rsidR="00872256" w:rsidP="00EA00BC" w:rsidRDefault="00872256" w14:paraId="625F71DA" w14:textId="07E23FCD">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rsidRPr="00870899" w:rsidR="003D0E8F" w:rsidP="0095341F" w:rsidRDefault="003D0E8F" w14:paraId="78B581FE" w14:textId="77777777">
      <w:pPr>
        <w:spacing w:before="100" w:after="200" w:line="276" w:lineRule="auto"/>
        <w:ind w:right="180"/>
        <w:jc w:val="both"/>
        <w:rPr>
          <w:rFonts w:eastAsia="Times New Roman" w:cstheme="minorHAnsi"/>
          <w:lang w:eastAsia="en-IE"/>
        </w:rPr>
      </w:pPr>
    </w:p>
    <w:p w:rsidRPr="00870899" w:rsidR="00872256" w:rsidP="008A2D18" w:rsidRDefault="00872256" w14:paraId="029F91E3" w14:textId="6B07436D">
      <w:pPr>
        <w:pStyle w:val="Style2"/>
        <w:rPr>
          <w:rFonts w:asciiTheme="minorHAnsi" w:hAnsiTheme="minorHAnsi" w:cstheme="minorHAnsi"/>
          <w:szCs w:val="22"/>
        </w:rPr>
      </w:pPr>
      <w:bookmarkStart w:name="_Toc171958205" w:id="19"/>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19"/>
    </w:p>
    <w:p w:rsidR="0050588B" w:rsidP="0050588B" w:rsidRDefault="0050588B" w14:paraId="5A54BBB4" w14:textId="77777777">
      <w:pPr>
        <w:spacing w:before="100" w:after="200" w:line="276" w:lineRule="auto"/>
        <w:jc w:val="both"/>
        <w:rPr>
          <w:rFonts w:eastAsia="Times New Roman" w:cstheme="minorHAnsi"/>
          <w:lang w:val="en-US"/>
        </w:rPr>
      </w:pPr>
    </w:p>
    <w:p w:rsidRPr="00B61B42" w:rsidR="0050588B" w:rsidP="00870899" w:rsidRDefault="0050588B" w14:paraId="38DDEE83" w14:textId="78010951">
      <w:pPr>
        <w:spacing w:before="100" w:after="200" w:line="276" w:lineRule="auto"/>
        <w:jc w:val="both"/>
        <w:rPr>
          <w:rFonts w:eastAsia="Times New Roman" w:cstheme="minorHAnsi"/>
          <w:lang w:val="en-US"/>
        </w:rPr>
      </w:pPr>
      <w:r w:rsidRPr="00870899">
        <w:rPr>
          <w:rFonts w:eastAsia="Times New Roman" w:cstheme="minorHAnsi"/>
          <w:lang w:val="en-US"/>
        </w:rPr>
        <w:t xml:space="preserve">If a fail mark is awarded for a module in Semester 1 or Semester 2, students will be required to resubmit the </w:t>
      </w:r>
      <w:r w:rsidRPr="00870899">
        <w:rPr>
          <w:rFonts w:eastAsia="Times New Roman" w:cstheme="minorHAnsi"/>
          <w:b/>
          <w:bCs/>
          <w:lang w:val="en-US"/>
        </w:rPr>
        <w:t>assessment in advance of the Summer postgraduate examination board.</w:t>
      </w:r>
      <w:r w:rsidRPr="00870899">
        <w:rPr>
          <w:rFonts w:eastAsia="Times New Roman" w:cstheme="minorHAnsi"/>
          <w:lang w:val="en-US"/>
        </w:rPr>
        <w:t xml:space="preserve"> For details on examination appeals please see: </w:t>
      </w:r>
      <w:hyperlink w:tgtFrame="_blank" w:history="1" r:id="rId52">
        <w:r w:rsidRPr="00870899">
          <w:rPr>
            <w:rFonts w:eastAsia="Times New Roman" w:cstheme="minorHAnsi"/>
            <w:color w:val="0000FF"/>
            <w:u w:val="single"/>
            <w:lang w:val="en-US"/>
          </w:rPr>
          <w:t>http://www.universityofgalway.ie/exams/results/appeals/</w:t>
        </w:r>
      </w:hyperlink>
      <w:r w:rsidRPr="00870899">
        <w:rPr>
          <w:rFonts w:eastAsia="Times New Roman" w:cstheme="minorHAnsi"/>
          <w:lang w:val="en-US"/>
        </w:rPr>
        <w:t xml:space="preserve"> </w:t>
      </w:r>
    </w:p>
    <w:p w:rsidR="0050588B" w:rsidP="00870899" w:rsidRDefault="0050588B" w14:paraId="58FC7C50" w14:textId="77777777">
      <w:pPr>
        <w:spacing w:before="100" w:after="200" w:line="276" w:lineRule="auto"/>
        <w:jc w:val="both"/>
        <w:rPr>
          <w:rFonts w:eastAsia="Times New Roman" w:cstheme="minorHAnsi"/>
          <w:b/>
          <w:bCs/>
        </w:rPr>
      </w:pPr>
    </w:p>
    <w:p w:rsidRPr="00870899" w:rsidR="00870899" w:rsidP="00870899" w:rsidRDefault="00870899" w14:paraId="38C1B3B0" w14:textId="3513F075">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rsidRPr="00870899" w:rsidR="00870899" w:rsidP="00870899" w:rsidRDefault="00870899" w14:paraId="6739F9B1" w14:textId="492DA76B">
      <w:pPr>
        <w:spacing w:before="100" w:after="200" w:line="276" w:lineRule="auto"/>
        <w:jc w:val="both"/>
        <w:rPr>
          <w:rFonts w:eastAsia="Times New Roman" w:cstheme="minorHAnsi"/>
        </w:rPr>
      </w:pPr>
      <w:r w:rsidRPr="00870899">
        <w:rPr>
          <w:rFonts w:eastAsia="Times New Roman" w:cstheme="minorHAnsi"/>
        </w:rPr>
        <w:t>In accordance with the </w:t>
      </w:r>
      <w:hyperlink w:tooltip="https://www.universityofgalway.ie/media/registry/exams/policiesprocedures/QA236-Postgraduate-Marks-and-Standards-final-marked-with-Irish-updates-following-Dec-22-AC-to-AC-Feb-23-June2023.pdf" w:history="1" r:id="rId53">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rsidRPr="00870899" w:rsidR="00870899" w:rsidP="00870899" w:rsidRDefault="0050588B" w14:paraId="362CD6A4" w14:textId="790DF0B1">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Pr="00870899" w:rsidR="00870899">
        <w:rPr>
          <w:rFonts w:eastAsia="Times New Roman" w:cstheme="minorHAnsi"/>
          <w:b/>
          <w:bCs/>
        </w:rPr>
        <w:t xml:space="preserve"> sitting</w:t>
      </w:r>
    </w:p>
    <w:p w:rsidRPr="00870899" w:rsidR="00870899" w:rsidP="00870899" w:rsidRDefault="00870899" w14:paraId="71331529" w14:textId="77777777">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rsidRPr="00870899" w:rsidR="00870899" w:rsidP="00870899" w:rsidRDefault="00870899" w14:paraId="4FBFBFF4" w14:textId="637A7880">
      <w:pPr>
        <w:spacing w:before="100" w:after="200" w:line="276" w:lineRule="auto"/>
        <w:jc w:val="both"/>
        <w:rPr>
          <w:rFonts w:eastAsia="Times New Roman" w:cstheme="minorHAnsi"/>
        </w:rPr>
      </w:pPr>
      <w:r w:rsidRPr="00870899">
        <w:rPr>
          <w:rFonts w:eastAsia="Times New Roman" w:cstheme="minorHAnsi"/>
        </w:rPr>
        <w:t>It's important to note that compensation cannot be applied at the first sitting. If a module mark is not returned for a student, the result will be recorded as zero (fail), and their second sitting result will be capped at 40%,</w:t>
      </w:r>
      <w:r w:rsidRPr="00870899" w:rsidR="002950EA">
        <w:rPr>
          <w:rFonts w:eastAsia="Times New Roman" w:cstheme="minorHAnsi"/>
          <w:lang w:val="en-US"/>
        </w:rPr>
        <w:t xml:space="preserve">(Students can carry forward the mark of any component of their assessment that was passed </w:t>
      </w:r>
      <w:proofErr w:type="spellStart"/>
      <w:r w:rsidRPr="00870899" w:rsidR="002950EA">
        <w:rPr>
          <w:rFonts w:eastAsia="Times New Roman" w:cstheme="minorHAnsi"/>
          <w:lang w:val="en-US"/>
        </w:rPr>
        <w:t>eg</w:t>
      </w:r>
      <w:proofErr w:type="spellEnd"/>
      <w:r w:rsidRPr="00870899" w:rsidR="002950EA">
        <w:rPr>
          <w:rFonts w:eastAsia="Times New Roman" w:cstheme="minorHAnsi"/>
          <w:lang w:val="en-US"/>
        </w:rPr>
        <w:t xml:space="preserve"> a mark awarded for class participation or presentation) </w:t>
      </w:r>
      <w:r w:rsidRPr="00870899">
        <w:rPr>
          <w:rFonts w:eastAsia="Times New Roman" w:cstheme="minorHAnsi"/>
        </w:rPr>
        <w:t xml:space="preserve"> they will also be liable for a repeat fee of €295.</w:t>
      </w:r>
    </w:p>
    <w:p w:rsidRPr="00870899" w:rsidR="00870899" w:rsidP="00870899" w:rsidRDefault="00870899" w14:paraId="0A33C970" w14:textId="77777777">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rsidRPr="00870899" w:rsidR="00870899" w:rsidP="00870899" w:rsidRDefault="00870899" w14:paraId="7FC38056" w14:textId="77777777">
      <w:pPr>
        <w:spacing w:before="100" w:after="200" w:line="276" w:lineRule="auto"/>
        <w:jc w:val="both"/>
        <w:rPr>
          <w:rFonts w:eastAsia="Times New Roman" w:cstheme="minorHAnsi"/>
        </w:rPr>
      </w:pPr>
      <w:r w:rsidRPr="00870899">
        <w:rPr>
          <w:rFonts w:eastAsia="Times New Roman" w:cstheme="minorHAnsi"/>
        </w:rPr>
        <w:t> </w:t>
      </w:r>
    </w:p>
    <w:p w:rsidRPr="00870899" w:rsidR="00870899" w:rsidP="00870899" w:rsidRDefault="00870899" w14:paraId="0A1F5B5B" w14:textId="77777777">
      <w:pPr>
        <w:spacing w:before="100" w:after="200" w:line="276" w:lineRule="auto"/>
        <w:jc w:val="both"/>
        <w:rPr>
          <w:rFonts w:eastAsia="Times New Roman" w:cstheme="minorHAnsi"/>
          <w:b/>
          <w:bCs/>
        </w:rPr>
      </w:pPr>
      <w:r w:rsidRPr="00870899">
        <w:rPr>
          <w:rFonts w:eastAsia="Times New Roman" w:cstheme="minorHAnsi"/>
          <w:b/>
          <w:bCs/>
        </w:rPr>
        <w:t>2</w:t>
      </w:r>
      <w:r w:rsidRPr="00870899">
        <w:rPr>
          <w:rFonts w:eastAsia="Times New Roman" w:cstheme="minorHAnsi"/>
          <w:b/>
          <w:bCs/>
          <w:vertAlign w:val="superscript"/>
        </w:rPr>
        <w:t>nd</w:t>
      </w:r>
      <w:r w:rsidRPr="00870899">
        <w:rPr>
          <w:rFonts w:eastAsia="Times New Roman" w:cstheme="minorHAnsi"/>
          <w:b/>
          <w:bCs/>
        </w:rPr>
        <w:t xml:space="preserve"> sitting</w:t>
      </w:r>
    </w:p>
    <w:p w:rsidRPr="00870899" w:rsidR="0050588B" w:rsidP="00870899" w:rsidRDefault="00870899" w14:paraId="7A89F8F5" w14:textId="1A20C984">
      <w:pPr>
        <w:spacing w:before="100" w:after="200" w:line="276" w:lineRule="auto"/>
        <w:jc w:val="both"/>
        <w:rPr>
          <w:rFonts w:eastAsia="Times New Roman" w:cstheme="minorHAnsi"/>
        </w:rPr>
      </w:pPr>
      <w:r w:rsidRPr="00870899">
        <w:rPr>
          <w:rFonts w:eastAsia="Times New Roman" w:cstheme="minorHAnsi"/>
          <w:b/>
          <w:bCs/>
        </w:rPr>
        <w:t>The PGT Autumn Exam Board</w:t>
      </w:r>
      <w:r w:rsidRPr="00870899">
        <w:rPr>
          <w:rFonts w:eastAsia="Times New Roman" w:cstheme="minorHAnsi"/>
        </w:rPr>
        <w:t xml:space="preserve"> will consider repeat and deferred module results along with dissertation results. Overall awards will be considered, and compensation can be applied at this board. </w:t>
      </w:r>
    </w:p>
    <w:p w:rsidRPr="00870899" w:rsidR="00870899" w:rsidP="00870899" w:rsidRDefault="00870899" w14:paraId="5B40FF0F" w14:textId="77777777">
      <w:pPr>
        <w:spacing w:before="100" w:after="200" w:line="276" w:lineRule="auto"/>
        <w:jc w:val="both"/>
        <w:rPr>
          <w:rFonts w:eastAsia="Times New Roman" w:cstheme="minorHAnsi"/>
        </w:rPr>
      </w:pPr>
      <w:r w:rsidRPr="00870899">
        <w:rPr>
          <w:rFonts w:eastAsia="Times New Roman" w:cstheme="minorHAnsi"/>
        </w:rPr>
        <w:t>If all results for a student have not been returned and considered by the PGT Autumn Board, it will be necessary for the student to repeat the year, incurring repeat fees. </w:t>
      </w:r>
    </w:p>
    <w:p w:rsidRPr="00870899" w:rsidR="0050588B" w:rsidP="00872256" w:rsidRDefault="0050588B" w14:paraId="1B5209FA" w14:textId="77777777">
      <w:pPr>
        <w:spacing w:before="100" w:after="200" w:line="276" w:lineRule="auto"/>
        <w:jc w:val="both"/>
        <w:rPr>
          <w:rFonts w:eastAsia="Times New Roman" w:cstheme="minorHAnsi"/>
          <w:lang w:val="en-US"/>
        </w:rPr>
      </w:pPr>
    </w:p>
    <w:p w:rsidRPr="00870899" w:rsidR="00872256" w:rsidP="008A2D18" w:rsidRDefault="00872256" w14:paraId="0C2CF0AF" w14:textId="77777777">
      <w:pPr>
        <w:pStyle w:val="Style2"/>
        <w:rPr>
          <w:rFonts w:asciiTheme="minorHAnsi" w:hAnsiTheme="minorHAnsi" w:cstheme="minorHAnsi"/>
          <w:szCs w:val="22"/>
        </w:rPr>
      </w:pPr>
      <w:bookmarkStart w:name="_Toc171958206" w:id="20"/>
      <w:r w:rsidRPr="00870899">
        <w:rPr>
          <w:rFonts w:asciiTheme="minorHAnsi" w:hAnsiTheme="minorHAnsi" w:cstheme="minorHAnsi"/>
          <w:szCs w:val="22"/>
        </w:rPr>
        <w:t>Academic Integrity</w:t>
      </w:r>
      <w:bookmarkEnd w:id="20"/>
    </w:p>
    <w:p w:rsidRPr="00870899" w:rsidR="00872256" w:rsidP="00872256" w:rsidRDefault="00872256" w14:paraId="331A19D4" w14:textId="77777777">
      <w:pPr>
        <w:spacing w:before="100" w:after="200" w:line="276" w:lineRule="auto"/>
        <w:ind w:right="180"/>
        <w:jc w:val="both"/>
        <w:rPr>
          <w:rFonts w:eastAsia="Times New Roman" w:cstheme="minorHAnsi"/>
          <w:b/>
          <w:bCs/>
          <w:u w:val="single"/>
          <w:lang w:eastAsia="en-IE"/>
        </w:rPr>
      </w:pPr>
    </w:p>
    <w:p w:rsidRPr="00870899" w:rsidR="00872256" w:rsidP="00872256" w:rsidRDefault="00872256" w14:paraId="0B5DB2F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rsidRPr="00870899" w:rsidR="00872256" w:rsidP="00872256" w:rsidRDefault="00872256" w14:paraId="24A72BC9"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See the complete </w:t>
      </w:r>
      <w:hyperlink r:id="rId54">
        <w:r w:rsidRPr="00870899">
          <w:rPr>
            <w:rFonts w:eastAsia="Times New Roman" w:cstheme="minorHAnsi"/>
            <w:color w:val="0000FF"/>
            <w:u w:val="single"/>
            <w:lang w:eastAsia="en-IE"/>
          </w:rPr>
          <w:t>Academic Integrity Policy</w:t>
        </w:r>
      </w:hyperlink>
      <w:r w:rsidRPr="00870899">
        <w:rPr>
          <w:rFonts w:eastAsia="Times New Roman" w:cstheme="minorHAnsi"/>
          <w:lang w:eastAsia="en-IE"/>
        </w:rPr>
        <w:t xml:space="preserve"> and </w:t>
      </w:r>
      <w:hyperlink r:id="rId55">
        <w:r w:rsidRPr="00870899">
          <w:rPr>
            <w:rFonts w:eastAsia="Times New Roman" w:cstheme="minorHAnsi"/>
            <w:color w:val="0000FF"/>
            <w:u w:val="single"/>
            <w:lang w:eastAsia="en-IE"/>
          </w:rPr>
          <w:t>Appendix</w:t>
        </w:r>
      </w:hyperlink>
      <w:r w:rsidRPr="00870899">
        <w:rPr>
          <w:rFonts w:eastAsia="Times New Roman" w:cstheme="minorHAnsi"/>
          <w:lang w:eastAsia="en-IE"/>
        </w:rPr>
        <w:t xml:space="preserve"> at the link below.‌</w:t>
      </w:r>
    </w:p>
    <w:p w:rsidRPr="00870899" w:rsidR="00872256" w:rsidP="00872256" w:rsidRDefault="00872256" w14:paraId="3C477C23" w14:textId="77777777">
      <w:pPr>
        <w:spacing w:before="100" w:after="200" w:line="276" w:lineRule="auto"/>
        <w:ind w:right="180"/>
        <w:jc w:val="both"/>
        <w:rPr>
          <w:rFonts w:eastAsia="Times New Roman" w:cstheme="minorHAnsi"/>
          <w:color w:val="0000FF"/>
          <w:u w:val="single"/>
          <w:lang w:eastAsia="en-IE"/>
        </w:rPr>
      </w:pPr>
      <w:hyperlink r:id="rId56">
        <w:r w:rsidRPr="00870899">
          <w:rPr>
            <w:rFonts w:eastAsia="Times New Roman" w:cstheme="minorHAnsi"/>
            <w:color w:val="0000FF"/>
            <w:u w:val="single"/>
            <w:lang w:eastAsia="en-IE"/>
          </w:rPr>
          <w:t>https://www.universityofgalway.ie/academicintegrity/</w:t>
        </w:r>
      </w:hyperlink>
    </w:p>
    <w:p w:rsidRPr="00870899" w:rsidR="00252D71" w:rsidP="00872256" w:rsidRDefault="002950EA" w14:paraId="1393B865" w14:textId="6F5FAB22">
      <w:pPr>
        <w:spacing w:before="100" w:after="200" w:line="276" w:lineRule="auto"/>
        <w:ind w:right="180"/>
        <w:jc w:val="both"/>
        <w:rPr>
          <w:rFonts w:eastAsia="Times New Roman" w:cstheme="minorHAnsi"/>
          <w:lang w:eastAsia="en-IE"/>
        </w:rPr>
      </w:pPr>
      <w:r w:rsidRPr="002950EA">
        <w:rPr>
          <w:rFonts w:eastAsia="Times New Roman" w:cstheme="minorHAnsi"/>
          <w:lang w:eastAsia="en-IE"/>
        </w:rPr>
        <w:t>The Academic Integrity adviser for the School of Law is Ms Anna-Louise Hinds.  If you have any queries about the University of Galway Research Ethics and Academic Integrity guidelines you should contact Ms Hinds for advice. </w:t>
      </w:r>
    </w:p>
    <w:p w:rsidRPr="00870899" w:rsidR="00872256" w:rsidP="00872256" w:rsidRDefault="00872256" w14:paraId="19E986C8" w14:textId="15525BAD">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rsidRPr="00870899" w:rsidR="00872256" w:rsidP="00EA00BC" w:rsidRDefault="00872256" w14:paraId="2EE4684B" w14:textId="77777777">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rsidRPr="00870899" w:rsidR="003D0E8F" w:rsidP="00EA00BC" w:rsidRDefault="00872256" w14:paraId="4AEE20FF" w14:textId="06F8CA58">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rsidRPr="00870899" w:rsidR="00EA00BC" w:rsidP="00EA00BC" w:rsidRDefault="00EA00BC" w14:paraId="29F49DF7" w14:textId="77777777">
      <w:pPr>
        <w:spacing w:before="100" w:after="200" w:line="276" w:lineRule="auto"/>
        <w:ind w:left="720" w:right="180"/>
        <w:jc w:val="both"/>
        <w:rPr>
          <w:rFonts w:eastAsia="Times New Roman" w:cstheme="minorHAnsi"/>
          <w:lang w:eastAsia="en-IE"/>
        </w:rPr>
      </w:pPr>
    </w:p>
    <w:p w:rsidRPr="00870899" w:rsidR="00872256" w:rsidP="008A2D18" w:rsidRDefault="00872256" w14:paraId="786AC495" w14:textId="77777777">
      <w:pPr>
        <w:pStyle w:val="Style2"/>
        <w:rPr>
          <w:rFonts w:asciiTheme="minorHAnsi" w:hAnsiTheme="minorHAnsi" w:cstheme="minorHAnsi"/>
          <w:szCs w:val="22"/>
        </w:rPr>
      </w:pPr>
      <w:bookmarkStart w:name="_Toc50989448" w:id="21"/>
      <w:bookmarkStart w:name="_Toc171958207" w:id="22"/>
      <w:r w:rsidRPr="00870899">
        <w:rPr>
          <w:rFonts w:asciiTheme="minorHAnsi" w:hAnsiTheme="minorHAnsi" w:cstheme="minorHAnsi"/>
          <w:szCs w:val="22"/>
        </w:rPr>
        <w:t>citation Style</w:t>
      </w:r>
      <w:bookmarkEnd w:id="21"/>
      <w:bookmarkEnd w:id="22"/>
    </w:p>
    <w:p w:rsidRPr="00870899" w:rsidR="00872256" w:rsidP="00872256" w:rsidRDefault="00872256" w14:paraId="330493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rsidRPr="00870899" w:rsidR="00872256" w:rsidP="00872256" w:rsidRDefault="00872256" w14:paraId="518FC3C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rsidRPr="00870899" w:rsidR="00872256" w:rsidP="00872256" w:rsidRDefault="00872256" w14:paraId="135752C3" w14:textId="77777777">
      <w:pPr>
        <w:spacing w:before="100" w:after="200" w:line="276" w:lineRule="auto"/>
        <w:jc w:val="both"/>
        <w:rPr>
          <w:rFonts w:eastAsia="Times New Roman" w:cstheme="minorHAnsi"/>
          <w:lang w:eastAsia="en-IE"/>
        </w:rPr>
      </w:pPr>
      <w:hyperlink w:history="1" r:id="rId57">
        <w:r w:rsidRPr="00870899">
          <w:rPr>
            <w:rFonts w:eastAsia="Times New Roman" w:cstheme="minorHAnsi"/>
            <w:color w:val="0000FF"/>
            <w:u w:val="single"/>
            <w:lang w:eastAsia="en-IE"/>
          </w:rPr>
          <w:t>https://www.law.ox.ac.uk/sites/files/oxlaw/oscola_4th_edn_hart_2012.pdf</w:t>
        </w:r>
      </w:hyperlink>
    </w:p>
    <w:p w:rsidRPr="00870899" w:rsidR="00872256" w:rsidP="00872256" w:rsidRDefault="00872256" w14:paraId="180EBAA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Of particular importance for international law is the OSCOLA Guide to International Law citation available at:</w:t>
      </w:r>
    </w:p>
    <w:p w:rsidRPr="00870899" w:rsidR="00872256" w:rsidP="00872256" w:rsidRDefault="00872256" w14:paraId="081BCB9A" w14:textId="77777777">
      <w:pPr>
        <w:spacing w:before="100" w:after="200" w:line="276" w:lineRule="auto"/>
        <w:jc w:val="both"/>
        <w:rPr>
          <w:rFonts w:eastAsia="Times New Roman" w:cstheme="minorHAnsi"/>
          <w:lang w:eastAsia="en-IE"/>
        </w:rPr>
      </w:pPr>
      <w:hyperlink w:history="1" r:id="rId58">
        <w:r w:rsidRPr="00870899">
          <w:rPr>
            <w:rFonts w:eastAsia="Times New Roman" w:cstheme="minorHAnsi"/>
            <w:color w:val="0000FF"/>
            <w:u w:val="single"/>
            <w:lang w:eastAsia="en-IE"/>
          </w:rPr>
          <w:t>https://www.law.ox.ac.uk/sites/files/oxlaw/oscola_2006_citing_international_law.pdf</w:t>
        </w:r>
      </w:hyperlink>
    </w:p>
    <w:p w:rsidRPr="00870899" w:rsidR="00872256" w:rsidP="00872256" w:rsidRDefault="00872256" w14:paraId="2D5E7D2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rsidRPr="00870899" w:rsidR="00872256" w:rsidP="00872256" w:rsidRDefault="00872256" w14:paraId="1CF33EF2" w14:textId="77777777">
      <w:pPr>
        <w:spacing w:before="100" w:after="200" w:line="276" w:lineRule="auto"/>
        <w:jc w:val="both"/>
        <w:rPr>
          <w:rFonts w:eastAsia="Times New Roman" w:cstheme="minorHAnsi"/>
          <w:lang w:eastAsia="en-IE"/>
        </w:rPr>
      </w:pPr>
      <w:hyperlink w:history="1" r:id="rId59">
        <w:r w:rsidRPr="00870899">
          <w:rPr>
            <w:rFonts w:eastAsia="Times New Roman" w:cstheme="minorHAnsi"/>
            <w:color w:val="0000FF"/>
            <w:u w:val="single"/>
            <w:lang w:eastAsia="en-IE"/>
          </w:rPr>
          <w:t>http://legalcitation.ie/</w:t>
        </w:r>
      </w:hyperlink>
    </w:p>
    <w:p w:rsidRPr="00870899" w:rsidR="00872256" w:rsidP="00872256" w:rsidRDefault="00872256" w14:paraId="3AC2893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w:history="1" r:id="rId60">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rsidRPr="00870899" w:rsidR="00872256" w:rsidP="00872256" w:rsidRDefault="00872256" w14:paraId="54176291" w14:textId="77777777">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rsidRPr="00870899" w:rsidR="00872256" w:rsidP="00872256" w:rsidRDefault="00872256" w14:paraId="202D2F1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See also the guide available from the University of Galway Hardiman Library:</w:t>
      </w:r>
    </w:p>
    <w:p w:rsidRPr="00870899" w:rsidR="00872256" w:rsidP="00872256" w:rsidRDefault="00872256" w14:paraId="00754E98" w14:textId="77777777">
      <w:pPr>
        <w:spacing w:before="100" w:after="200" w:line="276" w:lineRule="auto"/>
        <w:jc w:val="both"/>
        <w:rPr>
          <w:rFonts w:eastAsia="Times New Roman" w:cstheme="minorHAnsi"/>
          <w:lang w:eastAsia="en-IE"/>
        </w:rPr>
      </w:pPr>
      <w:hyperlink w:history="1" r:id="rId61">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rsidRPr="00870899" w:rsidR="003D0E8F" w:rsidP="00872256" w:rsidRDefault="003D0E8F" w14:paraId="7DD54B81" w14:textId="77777777">
      <w:pPr>
        <w:spacing w:before="100" w:after="200" w:line="276" w:lineRule="auto"/>
        <w:jc w:val="both"/>
        <w:rPr>
          <w:rFonts w:eastAsia="Times New Roman" w:cstheme="minorHAnsi"/>
          <w:b/>
          <w:u w:val="single"/>
          <w:lang w:eastAsia="en-IE"/>
        </w:rPr>
      </w:pPr>
    </w:p>
    <w:p w:rsidRPr="00870899" w:rsidR="008A2D18" w:rsidP="00872256" w:rsidRDefault="008A2D18" w14:paraId="030FA674" w14:textId="77777777">
      <w:pPr>
        <w:spacing w:before="100" w:after="200" w:line="276" w:lineRule="auto"/>
        <w:jc w:val="both"/>
        <w:rPr>
          <w:rFonts w:eastAsia="Times New Roman" w:cstheme="minorHAnsi"/>
          <w:b/>
          <w:u w:val="single"/>
          <w:lang w:eastAsia="en-IE"/>
        </w:rPr>
      </w:pPr>
    </w:p>
    <w:p w:rsidRPr="00870899" w:rsidR="008A2D18" w:rsidP="00872256" w:rsidRDefault="008A2D18" w14:paraId="3D1E1E05" w14:textId="77777777">
      <w:pPr>
        <w:spacing w:before="100" w:after="200" w:line="276" w:lineRule="auto"/>
        <w:jc w:val="both"/>
        <w:rPr>
          <w:rFonts w:eastAsia="Times New Roman" w:cstheme="minorHAnsi"/>
          <w:b/>
          <w:u w:val="single"/>
          <w:lang w:eastAsia="en-IE"/>
        </w:rPr>
      </w:pPr>
    </w:p>
    <w:p w:rsidRPr="00870899" w:rsidR="00872256" w:rsidP="008A2D18" w:rsidRDefault="00872256" w14:paraId="2F54D5A4" w14:textId="77777777">
      <w:pPr>
        <w:pStyle w:val="Style2"/>
        <w:rPr>
          <w:rFonts w:asciiTheme="minorHAnsi" w:hAnsiTheme="minorHAnsi" w:cstheme="minorHAnsi"/>
          <w:szCs w:val="22"/>
        </w:rPr>
      </w:pPr>
      <w:bookmarkStart w:name="_Toc50989449" w:id="23"/>
      <w:bookmarkStart w:name="_Toc171958208" w:id="24"/>
      <w:r w:rsidRPr="00870899">
        <w:rPr>
          <w:rFonts w:asciiTheme="minorHAnsi" w:hAnsiTheme="minorHAnsi" w:cstheme="minorHAnsi"/>
          <w:szCs w:val="22"/>
        </w:rPr>
        <w:t>Submission Dates</w:t>
      </w:r>
      <w:bookmarkEnd w:id="23"/>
      <w:bookmarkEnd w:id="24"/>
    </w:p>
    <w:p w:rsidRPr="00870899" w:rsidR="00872256" w:rsidP="00872256" w:rsidRDefault="00872256" w14:paraId="6494C5CD" w14:textId="77777777">
      <w:pPr>
        <w:spacing w:before="100" w:after="200" w:line="276" w:lineRule="auto"/>
        <w:ind w:right="180"/>
        <w:jc w:val="both"/>
        <w:rPr>
          <w:rFonts w:eastAsia="Times New Roman" w:cstheme="minorHAnsi"/>
          <w:lang w:eastAsia="en-IE"/>
        </w:rPr>
      </w:pPr>
    </w:p>
    <w:p w:rsidRPr="00870899" w:rsidR="00872256" w:rsidP="3EF9E070" w:rsidRDefault="00872256" w14:paraId="3BFC48A5" w14:textId="4A74E239">
      <w:pPr>
        <w:spacing w:before="100" w:after="200" w:line="276" w:lineRule="auto"/>
        <w:ind w:right="180"/>
        <w:jc w:val="both"/>
        <w:rPr>
          <w:rFonts w:eastAsia="Times New Roman" w:cs="Calibri" w:cstheme="minorAscii"/>
          <w:b w:val="1"/>
          <w:bCs w:val="1"/>
          <w:color w:val="000000" w:themeColor="text1"/>
          <w:lang w:eastAsia="en-IE"/>
        </w:rPr>
      </w:pPr>
      <w:r w:rsidRPr="3EF9E070" w:rsidR="00872256">
        <w:rPr>
          <w:rFonts w:eastAsia="Times New Roman" w:cs="Calibri" w:cstheme="minorAscii"/>
          <w:b w:val="1"/>
          <w:bCs w:val="1"/>
          <w:color w:val="000000" w:themeColor="text1" w:themeTint="FF" w:themeShade="FF"/>
          <w:lang w:eastAsia="en-IE"/>
        </w:rPr>
        <w:t xml:space="preserve">All essays/dissertations must be </w:t>
      </w:r>
      <w:r w:rsidRPr="3EF9E070" w:rsidR="00872256">
        <w:rPr>
          <w:rFonts w:eastAsia="Times New Roman" w:cs="Calibri" w:cstheme="minorAscii"/>
          <w:b w:val="1"/>
          <w:bCs w:val="1"/>
          <w:color w:val="000000" w:themeColor="text1" w:themeTint="FF" w:themeShade="FF"/>
          <w:lang w:eastAsia="en-IE"/>
        </w:rPr>
        <w:t>submitted</w:t>
      </w:r>
      <w:r w:rsidRPr="3EF9E070" w:rsidR="00872256">
        <w:rPr>
          <w:rFonts w:eastAsia="Times New Roman" w:cs="Calibri" w:cstheme="minorAscii"/>
          <w:b w:val="1"/>
          <w:bCs w:val="1"/>
          <w:color w:val="000000" w:themeColor="text1" w:themeTint="FF" w:themeShade="FF"/>
          <w:lang w:eastAsia="en-IE"/>
        </w:rPr>
        <w:t xml:space="preserve"> on the date listed by </w:t>
      </w:r>
      <w:r w:rsidRPr="3EF9E070" w:rsidR="00872256">
        <w:rPr>
          <w:rFonts w:eastAsia="Times New Roman" w:cs="Calibri" w:cstheme="minorAscii"/>
          <w:b w:val="1"/>
          <w:bCs w:val="1"/>
          <w:color w:val="000000" w:themeColor="text1" w:themeTint="FF" w:themeShade="FF"/>
          <w:u w:val="single"/>
          <w:lang w:eastAsia="en-IE"/>
        </w:rPr>
        <w:t>4 p.m</w:t>
      </w:r>
      <w:r w:rsidRPr="3EF9E070" w:rsidR="00872256">
        <w:rPr>
          <w:rFonts w:eastAsia="Times New Roman" w:cs="Calibri" w:cstheme="minorAscii"/>
          <w:b w:val="1"/>
          <w:bCs w:val="1"/>
          <w:color w:val="000000" w:themeColor="text1" w:themeTint="FF" w:themeShade="FF"/>
          <w:lang w:eastAsia="en-IE"/>
        </w:rPr>
        <w:t xml:space="preserv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305"/>
        <w:gridCol w:w="4305"/>
      </w:tblGrid>
      <w:tr w:rsidRPr="00870899" w:rsidR="00195699" w:rsidTr="3EF9E070" w14:paraId="6CDC809F" w14:textId="77777777">
        <w:trPr>
          <w:trHeight w:val="300"/>
        </w:trPr>
        <w:tc>
          <w:tcPr>
            <w:tcW w:w="4305" w:type="dxa"/>
            <w:tcMar>
              <w:left w:w="105" w:type="dxa"/>
              <w:right w:w="105" w:type="dxa"/>
            </w:tcMar>
          </w:tcPr>
          <w:p w:rsidRPr="00870899" w:rsidR="00195699" w:rsidP="002F128C" w:rsidRDefault="00195699" w14:paraId="755C3A45"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1 submission date:</w:t>
            </w:r>
          </w:p>
        </w:tc>
        <w:tc>
          <w:tcPr>
            <w:tcW w:w="4305" w:type="dxa"/>
            <w:tcMar>
              <w:left w:w="105" w:type="dxa"/>
              <w:right w:w="105" w:type="dxa"/>
            </w:tcMar>
          </w:tcPr>
          <w:p w:rsidRPr="00870899" w:rsidR="00195699" w:rsidP="3EF9E070" w:rsidRDefault="00195699" w14:paraId="6E3470E9" w14:textId="65A85031">
            <w:pPr>
              <w:ind w:right="180"/>
              <w:jc w:val="both"/>
              <w:rPr>
                <w:rFonts w:ascii="Calibri" w:hAnsi="Calibri" w:cs="Calibri" w:asciiTheme="minorAscii" w:hAnsiTheme="minorAscii" w:cstheme="minorAscii"/>
                <w:b w:val="1"/>
                <w:bCs w:val="1"/>
                <w:sz w:val="22"/>
                <w:szCs w:val="22"/>
              </w:rPr>
            </w:pPr>
            <w:r w:rsidRPr="3EF9E070" w:rsidR="4F279BA3">
              <w:rPr>
                <w:rFonts w:ascii="Calibri" w:hAnsi="Calibri" w:cs="Calibri" w:asciiTheme="minorAscii" w:hAnsiTheme="minorAscii" w:cstheme="minorAscii"/>
                <w:b w:val="1"/>
                <w:bCs w:val="1"/>
                <w:sz w:val="22"/>
                <w:szCs w:val="22"/>
              </w:rPr>
              <w:t>Thursday</w:t>
            </w:r>
            <w:r w:rsidRPr="3EF9E070" w:rsidR="3D39FA96">
              <w:rPr>
                <w:rFonts w:ascii="Calibri" w:hAnsi="Calibri" w:cs="Calibri" w:asciiTheme="minorAscii" w:hAnsiTheme="minorAscii" w:cstheme="minorAscii"/>
                <w:b w:val="1"/>
                <w:bCs w:val="1"/>
                <w:sz w:val="22"/>
                <w:szCs w:val="22"/>
              </w:rPr>
              <w:t>, 1</w:t>
            </w:r>
            <w:r w:rsidRPr="3EF9E070" w:rsidR="105D219A">
              <w:rPr>
                <w:rFonts w:ascii="Calibri" w:hAnsi="Calibri" w:cs="Calibri" w:asciiTheme="minorAscii" w:hAnsiTheme="minorAscii" w:cstheme="minorAscii"/>
                <w:b w:val="1"/>
                <w:bCs w:val="1"/>
                <w:sz w:val="22"/>
                <w:szCs w:val="22"/>
              </w:rPr>
              <w:t>9</w:t>
            </w:r>
            <w:r w:rsidRPr="3EF9E070" w:rsidR="3D39FA96">
              <w:rPr>
                <w:rFonts w:ascii="Calibri" w:hAnsi="Calibri" w:cs="Calibri" w:asciiTheme="minorAscii" w:hAnsiTheme="minorAscii" w:cstheme="minorAscii"/>
                <w:b w:val="1"/>
                <w:bCs w:val="1"/>
                <w:sz w:val="22"/>
                <w:szCs w:val="22"/>
                <w:vertAlign w:val="superscript"/>
              </w:rPr>
              <w:t>th</w:t>
            </w:r>
            <w:r w:rsidRPr="3EF9E070" w:rsidR="3D39FA96">
              <w:rPr>
                <w:rFonts w:ascii="Calibri" w:hAnsi="Calibri" w:cs="Calibri" w:asciiTheme="minorAscii" w:hAnsiTheme="minorAscii" w:cstheme="minorAscii"/>
                <w:b w:val="1"/>
                <w:bCs w:val="1"/>
                <w:sz w:val="22"/>
                <w:szCs w:val="22"/>
              </w:rPr>
              <w:t xml:space="preserve"> December 2024 </w:t>
            </w:r>
          </w:p>
        </w:tc>
      </w:tr>
      <w:tr w:rsidRPr="00870899" w:rsidR="00195699" w:rsidTr="3EF9E070" w14:paraId="08446CA3" w14:textId="77777777">
        <w:trPr>
          <w:trHeight w:val="300"/>
        </w:trPr>
        <w:tc>
          <w:tcPr>
            <w:tcW w:w="4305" w:type="dxa"/>
            <w:tcMar>
              <w:left w:w="105" w:type="dxa"/>
              <w:right w:w="105" w:type="dxa"/>
            </w:tcMar>
          </w:tcPr>
          <w:p w:rsidRPr="00870899" w:rsidR="00195699" w:rsidP="002F128C" w:rsidRDefault="00195699" w14:paraId="623F35D7"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2 submission date:</w:t>
            </w:r>
          </w:p>
        </w:tc>
        <w:tc>
          <w:tcPr>
            <w:tcW w:w="4305" w:type="dxa"/>
            <w:tcMar>
              <w:left w:w="105" w:type="dxa"/>
              <w:right w:w="105" w:type="dxa"/>
            </w:tcMar>
          </w:tcPr>
          <w:p w:rsidRPr="00870899" w:rsidR="00195699" w:rsidP="002F128C" w:rsidRDefault="00195699" w14:paraId="2E017078" w14:textId="77777777">
            <w:pPr>
              <w:ind w:right="180"/>
              <w:jc w:val="both"/>
              <w:rPr>
                <w:rFonts w:asciiTheme="minorHAnsi" w:hAnsiTheme="minorHAnsi" w:cstheme="minorHAnsi"/>
                <w:b/>
                <w:bCs/>
                <w:sz w:val="22"/>
                <w:szCs w:val="22"/>
              </w:rPr>
            </w:pPr>
            <w:r w:rsidRPr="00870899">
              <w:rPr>
                <w:rFonts w:asciiTheme="minorHAnsi" w:hAnsiTheme="minorHAnsi" w:cstheme="minorHAnsi"/>
                <w:b/>
                <w:bCs/>
                <w:sz w:val="22"/>
                <w:szCs w:val="22"/>
              </w:rPr>
              <w:t>Friday, 4</w:t>
            </w:r>
            <w:r w:rsidRPr="00870899">
              <w:rPr>
                <w:rFonts w:asciiTheme="minorHAnsi" w:hAnsiTheme="minorHAnsi" w:cstheme="minorHAnsi"/>
                <w:b/>
                <w:bCs/>
                <w:sz w:val="22"/>
                <w:szCs w:val="22"/>
                <w:vertAlign w:val="superscript"/>
              </w:rPr>
              <w:t>th</w:t>
            </w:r>
            <w:r w:rsidRPr="00870899">
              <w:rPr>
                <w:rFonts w:asciiTheme="minorHAnsi" w:hAnsiTheme="minorHAnsi" w:cstheme="minorHAnsi"/>
                <w:b/>
                <w:bCs/>
                <w:sz w:val="22"/>
                <w:szCs w:val="22"/>
              </w:rPr>
              <w:t xml:space="preserve"> April 2025</w:t>
            </w:r>
          </w:p>
        </w:tc>
      </w:tr>
      <w:tr w:rsidRPr="00870899" w:rsidR="00195699" w:rsidTr="3EF9E070" w14:paraId="7293DBA6" w14:textId="77777777">
        <w:trPr>
          <w:trHeight w:val="300"/>
        </w:trPr>
        <w:tc>
          <w:tcPr>
            <w:tcW w:w="4305" w:type="dxa"/>
            <w:tcMar>
              <w:left w:w="105" w:type="dxa"/>
              <w:right w:w="105" w:type="dxa"/>
            </w:tcMar>
          </w:tcPr>
          <w:p w:rsidRPr="00870899" w:rsidR="00195699" w:rsidP="002F128C" w:rsidRDefault="00195699" w14:paraId="44084FCE"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Submission of dissertation thesis title:</w:t>
            </w:r>
          </w:p>
        </w:tc>
        <w:tc>
          <w:tcPr>
            <w:tcW w:w="4305" w:type="dxa"/>
            <w:tcMar>
              <w:left w:w="105" w:type="dxa"/>
              <w:right w:w="105" w:type="dxa"/>
            </w:tcMar>
          </w:tcPr>
          <w:p w:rsidRPr="00870899" w:rsidR="00195699" w:rsidP="002F128C" w:rsidRDefault="00195699" w14:paraId="0DEA5A38" w14:textId="77777777">
            <w:pPr>
              <w:ind w:right="180"/>
              <w:jc w:val="both"/>
              <w:rPr>
                <w:rFonts w:asciiTheme="minorHAnsi" w:hAnsiTheme="minorHAnsi" w:cstheme="minorHAnsi"/>
                <w:b/>
                <w:bCs/>
                <w:sz w:val="22"/>
                <w:szCs w:val="22"/>
              </w:rPr>
            </w:pPr>
            <w:r w:rsidRPr="00870899">
              <w:rPr>
                <w:rFonts w:asciiTheme="minorHAnsi" w:hAnsiTheme="minorHAnsi" w:cstheme="minorHAnsi"/>
                <w:b/>
                <w:bCs/>
                <w:sz w:val="22"/>
                <w:szCs w:val="22"/>
              </w:rPr>
              <w:t>Friday, 21</w:t>
            </w:r>
            <w:r w:rsidRPr="00870899">
              <w:rPr>
                <w:rFonts w:asciiTheme="minorHAnsi" w:hAnsiTheme="minorHAnsi" w:cstheme="minorHAnsi"/>
                <w:b/>
                <w:bCs/>
                <w:sz w:val="22"/>
                <w:szCs w:val="22"/>
                <w:vertAlign w:val="superscript"/>
              </w:rPr>
              <w:t>st</w:t>
            </w:r>
            <w:r w:rsidRPr="00870899">
              <w:rPr>
                <w:rFonts w:asciiTheme="minorHAnsi" w:hAnsiTheme="minorHAnsi" w:cstheme="minorHAnsi"/>
                <w:b/>
                <w:bCs/>
                <w:sz w:val="22"/>
                <w:szCs w:val="22"/>
              </w:rPr>
              <w:t xml:space="preserve"> February 2025</w:t>
            </w:r>
          </w:p>
        </w:tc>
      </w:tr>
      <w:tr w:rsidRPr="00870899" w:rsidR="00195699" w:rsidTr="3EF9E070" w14:paraId="49C4CCF6" w14:textId="77777777">
        <w:trPr>
          <w:trHeight w:val="300"/>
        </w:trPr>
        <w:tc>
          <w:tcPr>
            <w:tcW w:w="4305" w:type="dxa"/>
            <w:tcMar>
              <w:left w:w="105" w:type="dxa"/>
              <w:right w:w="105" w:type="dxa"/>
            </w:tcMar>
          </w:tcPr>
          <w:p w:rsidRPr="00870899" w:rsidR="00195699" w:rsidP="002F128C" w:rsidRDefault="00195699" w14:paraId="2D5E702F"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Dissertation submission date:</w:t>
            </w:r>
          </w:p>
        </w:tc>
        <w:tc>
          <w:tcPr>
            <w:tcW w:w="4305" w:type="dxa"/>
            <w:tcMar>
              <w:left w:w="105" w:type="dxa"/>
              <w:right w:w="105" w:type="dxa"/>
            </w:tcMar>
          </w:tcPr>
          <w:p w:rsidRPr="00870899" w:rsidR="00195699" w:rsidP="002F128C" w:rsidRDefault="00F76652" w14:paraId="1B027EBD" w14:textId="7E2B676A">
            <w:pPr>
              <w:ind w:right="180"/>
              <w:jc w:val="both"/>
              <w:rPr>
                <w:rFonts w:asciiTheme="minorHAnsi" w:hAnsiTheme="minorHAnsi" w:cstheme="minorHAnsi"/>
                <w:b/>
                <w:bCs/>
                <w:sz w:val="22"/>
                <w:szCs w:val="22"/>
              </w:rPr>
            </w:pPr>
            <w:r>
              <w:rPr>
                <w:rFonts w:asciiTheme="minorHAnsi" w:hAnsiTheme="minorHAnsi" w:cstheme="minorHAnsi"/>
                <w:b/>
                <w:bCs/>
                <w:sz w:val="22"/>
                <w:szCs w:val="22"/>
              </w:rPr>
              <w:t>Tuesday</w:t>
            </w:r>
            <w:r w:rsidRPr="00870899" w:rsidR="00195699">
              <w:rPr>
                <w:rFonts w:asciiTheme="minorHAnsi" w:hAnsiTheme="minorHAnsi" w:cstheme="minorHAnsi"/>
                <w:b/>
                <w:bCs/>
                <w:sz w:val="22"/>
                <w:szCs w:val="22"/>
              </w:rPr>
              <w:t xml:space="preserve">, </w:t>
            </w:r>
            <w:r w:rsidR="0050588B">
              <w:rPr>
                <w:rFonts w:asciiTheme="minorHAnsi" w:hAnsiTheme="minorHAnsi" w:cstheme="minorHAnsi"/>
                <w:b/>
                <w:bCs/>
                <w:sz w:val="22"/>
                <w:szCs w:val="22"/>
              </w:rPr>
              <w:t>5</w:t>
            </w:r>
            <w:r w:rsidRPr="0050588B" w:rsidR="0050588B">
              <w:rPr>
                <w:rFonts w:asciiTheme="minorHAnsi" w:hAnsiTheme="minorHAnsi" w:cstheme="minorHAnsi"/>
                <w:b/>
                <w:bCs/>
                <w:sz w:val="22"/>
                <w:szCs w:val="22"/>
                <w:vertAlign w:val="superscript"/>
              </w:rPr>
              <w:t>th</w:t>
            </w:r>
            <w:r w:rsidRPr="00870899" w:rsidR="00195699">
              <w:rPr>
                <w:rFonts w:asciiTheme="minorHAnsi" w:hAnsiTheme="minorHAnsi" w:cstheme="minorHAnsi"/>
                <w:b/>
                <w:bCs/>
                <w:sz w:val="22"/>
                <w:szCs w:val="22"/>
              </w:rPr>
              <w:t xml:space="preserve"> August 2025</w:t>
            </w:r>
          </w:p>
        </w:tc>
      </w:tr>
    </w:tbl>
    <w:p w:rsidRPr="00870899" w:rsidR="00872256" w:rsidP="00872256" w:rsidRDefault="00872256" w14:paraId="005C53EF" w14:textId="77777777">
      <w:pPr>
        <w:spacing w:before="100" w:after="200" w:line="276" w:lineRule="auto"/>
        <w:ind w:right="180"/>
        <w:jc w:val="both"/>
        <w:rPr>
          <w:rFonts w:eastAsia="Times New Roman" w:cstheme="minorHAnsi"/>
          <w:lang w:eastAsia="en-IE"/>
        </w:rPr>
      </w:pPr>
    </w:p>
    <w:p w:rsidRPr="00870899" w:rsidR="00872256" w:rsidP="00872256" w:rsidRDefault="00872256" w14:paraId="710CB9FC" w14:textId="32CB606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Pr="00870899" w:rsidR="006676F5">
        <w:rPr>
          <w:rFonts w:eastAsia="Times New Roman" w:cstheme="minorHAnsi"/>
          <w:lang w:eastAsia="en-IE"/>
        </w:rPr>
        <w:t>lecturers</w:t>
      </w:r>
      <w:r w:rsidRPr="00870899">
        <w:rPr>
          <w:rFonts w:eastAsia="Times New Roman" w:cstheme="minorHAnsi"/>
          <w:lang w:eastAsia="en-IE"/>
        </w:rPr>
        <w:t xml:space="preserve">, please check with the module lecturer. Where other assessment methods are used, such as class presentations, moot court or shorter assignments, the submission dates will be provided by the individual lecturer and in module materials. </w:t>
      </w:r>
    </w:p>
    <w:p w:rsidRPr="00870899" w:rsidR="00872256" w:rsidP="00872256" w:rsidRDefault="00872256" w14:paraId="1047E14D" w14:textId="77777777">
      <w:pPr>
        <w:spacing w:before="100" w:after="200" w:line="276" w:lineRule="auto"/>
        <w:jc w:val="both"/>
        <w:rPr>
          <w:rFonts w:eastAsia="Times New Roman" w:cstheme="minorHAnsi"/>
          <w:lang w:eastAsia="en-IE"/>
        </w:rPr>
      </w:pPr>
    </w:p>
    <w:p w:rsidRPr="00870899" w:rsidR="00872256" w:rsidP="00195699" w:rsidRDefault="00872256" w14:paraId="309B064A" w14:textId="77777777">
      <w:pPr>
        <w:pStyle w:val="Style2"/>
        <w:rPr>
          <w:rFonts w:asciiTheme="minorHAnsi" w:hAnsiTheme="minorHAnsi" w:cstheme="minorHAnsi"/>
          <w:szCs w:val="22"/>
        </w:rPr>
      </w:pPr>
      <w:bookmarkStart w:name="_Toc50989450" w:id="25"/>
      <w:bookmarkStart w:name="_Toc171958209" w:id="26"/>
      <w:r w:rsidRPr="00870899">
        <w:rPr>
          <w:rFonts w:asciiTheme="minorHAnsi" w:hAnsiTheme="minorHAnsi" w:cstheme="minorHAnsi"/>
          <w:szCs w:val="22"/>
        </w:rPr>
        <w:t>Thesis Submission Information</w:t>
      </w:r>
      <w:bookmarkEnd w:id="25"/>
      <w:bookmarkEnd w:id="26"/>
    </w:p>
    <w:p w:rsidRPr="00870899" w:rsidR="003D0E8F" w:rsidP="00872256" w:rsidRDefault="00872256" w14:paraId="0AEB52B6" w14:textId="1842822A">
      <w:pPr>
        <w:spacing w:before="100" w:after="200" w:line="276" w:lineRule="auto"/>
        <w:ind w:right="180"/>
        <w:jc w:val="both"/>
        <w:rPr>
          <w:rFonts w:eastAsia="Times New Roman" w:cstheme="minorHAnsi"/>
          <w:lang w:eastAsia="en-IE"/>
        </w:rPr>
      </w:pPr>
      <w:r w:rsidRPr="00870899">
        <w:rPr>
          <w:rFonts w:eastAsia="Times New Roman" w:cstheme="minorHAnsi"/>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rsidRPr="00870899" w:rsidR="003D0E8F" w:rsidP="00872256" w:rsidRDefault="003D0E8F" w14:paraId="677F4FC2" w14:textId="77777777">
      <w:pPr>
        <w:spacing w:before="100" w:after="200" w:line="276" w:lineRule="auto"/>
        <w:ind w:right="180"/>
        <w:jc w:val="both"/>
        <w:rPr>
          <w:rFonts w:eastAsia="Times New Roman" w:cstheme="minorHAnsi"/>
          <w:lang w:eastAsia="en-IE"/>
        </w:rPr>
      </w:pPr>
    </w:p>
    <w:p w:rsidRPr="00870899" w:rsidR="00872256" w:rsidP="00195699" w:rsidRDefault="00872256" w14:paraId="36C077E2" w14:textId="77777777">
      <w:pPr>
        <w:pStyle w:val="Style2"/>
        <w:rPr>
          <w:rFonts w:asciiTheme="minorHAnsi" w:hAnsiTheme="minorHAnsi" w:cstheme="minorHAnsi"/>
          <w:szCs w:val="22"/>
        </w:rPr>
      </w:pPr>
      <w:bookmarkStart w:name="_Toc50989451" w:id="27"/>
      <w:bookmarkStart w:name="_Toc171958210" w:id="28"/>
      <w:r w:rsidRPr="00870899">
        <w:rPr>
          <w:rFonts w:asciiTheme="minorHAnsi" w:hAnsiTheme="minorHAnsi" w:cstheme="minorHAnsi"/>
          <w:szCs w:val="22"/>
        </w:rPr>
        <w:t>Masters Thesis Layout</w:t>
      </w:r>
      <w:bookmarkEnd w:id="27"/>
      <w:bookmarkEnd w:id="28"/>
    </w:p>
    <w:p w:rsidRPr="00870899" w:rsidR="00872256" w:rsidP="00872256" w:rsidRDefault="00872256" w14:paraId="10C3F7E4" w14:textId="77777777">
      <w:pPr>
        <w:spacing w:before="100" w:after="200" w:line="276" w:lineRule="auto"/>
        <w:ind w:right="180"/>
        <w:jc w:val="both"/>
        <w:rPr>
          <w:rFonts w:eastAsia="Times New Roman" w:cstheme="minorHAnsi"/>
          <w:b/>
          <w:lang w:eastAsia="en-IE"/>
        </w:rPr>
      </w:pPr>
    </w:p>
    <w:p w:rsidRPr="00870899" w:rsidR="00872256" w:rsidP="00EA00BC" w:rsidRDefault="00872256" w14:paraId="490990B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rsidRPr="00870899" w:rsidR="00872256" w:rsidP="00EA00BC" w:rsidRDefault="00872256" w14:paraId="0F0085E2"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rsidRPr="00870899" w:rsidR="00872256" w:rsidP="00872256" w:rsidRDefault="00872256" w14:paraId="221CEFB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rsidRPr="00870899" w:rsidR="00872256" w:rsidP="00872256" w:rsidRDefault="00872256" w14:paraId="4B2422CE"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 xml:space="preserve">Name of Candidate </w:t>
      </w:r>
    </w:p>
    <w:p w:rsidRPr="00870899" w:rsidR="00872256" w:rsidP="00872256" w:rsidRDefault="00872256" w14:paraId="445819F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rsidRPr="00870899" w:rsidR="00872256" w:rsidP="00872256" w:rsidRDefault="00872256" w14:paraId="02E81BFB" w14:textId="77777777">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rsidRPr="00870899" w:rsidR="00872256" w:rsidP="00EA00BC" w:rsidRDefault="00872256" w14:paraId="1D860F1A" w14:textId="77777777">
      <w:pPr>
        <w:numPr>
          <w:ilvl w:val="0"/>
          <w:numId w:val="6"/>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rsidRPr="00870899" w:rsidR="00872256" w:rsidP="00EA00BC" w:rsidRDefault="00872256" w14:paraId="3AFE24A6"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rsidRPr="00870899" w:rsidR="00872256" w:rsidP="00EA00BC" w:rsidRDefault="00872256" w14:paraId="42D0DAB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rsidRPr="00870899" w:rsidR="00872256" w:rsidP="00EA00BC" w:rsidRDefault="00872256" w14:paraId="61641D63"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rsidRPr="00870899" w:rsidR="00872256" w:rsidP="00EA00BC" w:rsidRDefault="00872256" w14:paraId="58C8368E"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rsidRPr="00870899" w:rsidR="00872256" w:rsidP="00EA00BC" w:rsidRDefault="00872256" w14:paraId="13E1CC64"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rsidRPr="00870899" w:rsidR="00872256" w:rsidP="00EA00BC" w:rsidRDefault="00872256" w14:paraId="586AD3E5"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rsidRPr="00870899" w:rsidR="00872256" w:rsidP="00EA00BC" w:rsidRDefault="00872256" w14:paraId="154FE18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rsidRPr="00870899" w:rsidR="00872256" w:rsidP="00EA00BC" w:rsidRDefault="00872256" w14:paraId="348C53CF"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rsidRPr="00870899" w:rsidR="00872256" w:rsidP="00872256" w:rsidRDefault="00872256" w14:paraId="0677FC87" w14:textId="77777777">
      <w:pPr>
        <w:spacing w:before="100" w:after="200" w:line="276" w:lineRule="auto"/>
        <w:ind w:right="180"/>
        <w:jc w:val="both"/>
        <w:rPr>
          <w:rFonts w:eastAsia="Times New Roman" w:cstheme="minorHAnsi"/>
          <w:lang w:eastAsia="en-IE"/>
        </w:rPr>
      </w:pPr>
    </w:p>
    <w:p w:rsidRPr="00870899" w:rsidR="00872256" w:rsidP="00EA00BC" w:rsidRDefault="00872256" w14:paraId="441F6FBB"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rsidRPr="00870899" w:rsidR="00872256" w:rsidP="00EA00BC" w:rsidRDefault="00872256" w14:paraId="050E249D"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0A9F600C"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rsidRPr="00870899" w:rsidR="00872256" w:rsidP="00EA00BC" w:rsidRDefault="00872256" w14:paraId="1F346B0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rsidRPr="00870899" w:rsidR="00872256" w:rsidP="00EA00BC" w:rsidRDefault="00872256" w14:paraId="38F9B325" w14:textId="77777777">
      <w:pPr>
        <w:numPr>
          <w:ilvl w:val="0"/>
          <w:numId w:val="6"/>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t xml:space="preserve">If you wish to submit your thesis electronically to the library this can be done via the Library website under ‘About our Collections’ &amp; ‘Theses’; however, this is optional.  </w:t>
      </w:r>
    </w:p>
    <w:p w:rsidRPr="00870899" w:rsidR="00872256" w:rsidP="00872256" w:rsidRDefault="00872256" w14:paraId="5E5A6B9B" w14:textId="77777777">
      <w:pPr>
        <w:spacing w:before="100" w:after="200" w:line="276" w:lineRule="auto"/>
        <w:ind w:left="360" w:right="-1800" w:firstLine="720"/>
        <w:jc w:val="both"/>
        <w:rPr>
          <w:rFonts w:eastAsia="Times New Roman" w:cstheme="minorHAnsi"/>
          <w:b/>
          <w:color w:val="000000"/>
          <w:u w:val="single"/>
          <w:lang w:eastAsia="en-IE"/>
        </w:rPr>
      </w:pPr>
      <w:hyperlink w:history="1" r:id="rId62">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rsidRPr="00870899" w:rsidR="00872256" w:rsidP="00872256" w:rsidRDefault="00872256" w14:paraId="4DDEF8FE" w14:textId="77777777">
      <w:pPr>
        <w:spacing w:before="100" w:after="200" w:line="276" w:lineRule="auto"/>
        <w:ind w:left="360" w:right="-1800" w:firstLine="720"/>
        <w:jc w:val="both"/>
        <w:rPr>
          <w:rFonts w:eastAsia="Times New Roman" w:cstheme="minorHAnsi"/>
          <w:b/>
          <w:color w:val="000000"/>
          <w:u w:val="single"/>
          <w:lang w:eastAsia="en-IE"/>
        </w:rPr>
      </w:pPr>
    </w:p>
    <w:p w:rsidRPr="00870899" w:rsidR="00872256" w:rsidP="00872256" w:rsidRDefault="00872256" w14:paraId="7E030063"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5432C72E" w14:textId="77777777">
      <w:pPr>
        <w:spacing w:before="100" w:after="200" w:line="276" w:lineRule="auto"/>
        <w:jc w:val="both"/>
        <w:rPr>
          <w:rFonts w:eastAsia="Times New Roman" w:cstheme="minorHAnsi"/>
          <w:b/>
          <w:lang w:eastAsia="en-IE"/>
        </w:rPr>
      </w:pPr>
    </w:p>
    <w:p w:rsidRPr="00870899" w:rsidR="00872256" w:rsidP="00872256" w:rsidRDefault="00872256" w14:paraId="3B101B3C"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73F1995F" w14:textId="77777777">
      <w:pPr>
        <w:spacing w:before="100" w:after="200" w:line="276" w:lineRule="auto"/>
        <w:jc w:val="both"/>
        <w:rPr>
          <w:rFonts w:eastAsia="Times New Roman" w:cstheme="minorHAnsi"/>
          <w:b/>
          <w:lang w:eastAsia="en-IE"/>
        </w:rPr>
      </w:pPr>
    </w:p>
    <w:p w:rsidRPr="00870899" w:rsidR="00872256" w:rsidP="00872256" w:rsidRDefault="00872256" w14:paraId="1695C3C8"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872256" w:rsidP="00872256" w:rsidRDefault="00872256" w14:paraId="0A848349" w14:textId="77777777">
      <w:pPr>
        <w:autoSpaceDE w:val="0"/>
        <w:autoSpaceDN w:val="0"/>
        <w:adjustRightInd w:val="0"/>
        <w:spacing w:before="100" w:after="200" w:line="276" w:lineRule="auto"/>
        <w:jc w:val="both"/>
        <w:rPr>
          <w:rFonts w:eastAsia="Times New Roman" w:cstheme="minorHAnsi"/>
          <w:b/>
          <w:lang w:eastAsia="en-IE"/>
        </w:rPr>
      </w:pPr>
    </w:p>
    <w:p w:rsidRPr="00870899" w:rsidR="00872256" w:rsidP="00195699" w:rsidRDefault="00872256" w14:paraId="18AD40C4" w14:textId="77777777">
      <w:pPr>
        <w:pStyle w:val="Style2"/>
        <w:rPr>
          <w:rFonts w:asciiTheme="minorHAnsi" w:hAnsiTheme="minorHAnsi" w:cstheme="minorHAnsi"/>
          <w:szCs w:val="22"/>
        </w:rPr>
      </w:pPr>
      <w:bookmarkStart w:name="_Toc50989452" w:id="29"/>
      <w:bookmarkStart w:name="_Toc171958211" w:id="30"/>
      <w:r w:rsidRPr="00870899">
        <w:rPr>
          <w:rFonts w:asciiTheme="minorHAnsi" w:hAnsiTheme="minorHAnsi" w:cstheme="minorHAnsi"/>
          <w:szCs w:val="22"/>
        </w:rPr>
        <w:t>Thesis Supervision</w:t>
      </w:r>
      <w:bookmarkEnd w:id="29"/>
      <w:bookmarkEnd w:id="30"/>
    </w:p>
    <w:p w:rsidRPr="00870899" w:rsidR="00872256" w:rsidP="00872256" w:rsidRDefault="00872256" w14:paraId="499A705A" w14:textId="77777777">
      <w:pPr>
        <w:spacing w:before="100" w:after="200" w:line="276" w:lineRule="auto"/>
        <w:ind w:right="180" w:firstLine="720"/>
        <w:jc w:val="both"/>
        <w:rPr>
          <w:rFonts w:eastAsia="Times New Roman" w:cstheme="minorHAnsi"/>
          <w:b/>
          <w:u w:val="single"/>
          <w:lang w:eastAsia="en-IE"/>
        </w:rPr>
      </w:pPr>
    </w:p>
    <w:p w:rsidRPr="00870899" w:rsidR="00872256" w:rsidP="00872256" w:rsidRDefault="00872256" w14:paraId="44D4FBA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rsidRPr="00870899" w:rsidR="00872256" w:rsidP="00872256" w:rsidRDefault="00872256" w14:paraId="39C7BA32" w14:textId="77777777">
      <w:pPr>
        <w:spacing w:after="0" w:line="240" w:lineRule="auto"/>
        <w:jc w:val="both"/>
        <w:textAlignment w:val="baseline"/>
        <w:rPr>
          <w:rFonts w:eastAsia="Times New Roman" w:cstheme="minorHAnsi"/>
          <w:lang w:eastAsia="en-IE"/>
        </w:rPr>
      </w:pPr>
    </w:p>
    <w:p w:rsidRPr="00870899" w:rsidR="00872256" w:rsidP="00EA00BC" w:rsidRDefault="00872256" w14:paraId="3E3ED94B" w14:textId="77777777">
      <w:pPr>
        <w:numPr>
          <w:ilvl w:val="0"/>
          <w:numId w:val="10"/>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rsidRPr="00870899" w:rsidR="00872256" w:rsidP="00872256" w:rsidRDefault="00872256" w14:paraId="0C22F6E1"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3465C70B" w14:textId="77777777">
      <w:pPr>
        <w:numPr>
          <w:ilvl w:val="0"/>
          <w:numId w:val="11"/>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rsidRPr="00870899" w:rsidR="00872256" w:rsidP="00872256" w:rsidRDefault="00872256" w14:paraId="3F91B867"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545C253A" w14:textId="77777777">
      <w:pPr>
        <w:numPr>
          <w:ilvl w:val="0"/>
          <w:numId w:val="12"/>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rsidRPr="00870899" w:rsidR="00872256" w:rsidP="00872256" w:rsidRDefault="00872256" w14:paraId="6E0D0BCB"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058A4FE7" w14:textId="77777777">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Clear arrangements for future communication in the writing process, either through e-mail or by appointment, including timely responses to email queries and questions (during normal working hours) relating to the research topic and writing process. </w:t>
      </w:r>
    </w:p>
    <w:p w:rsidRPr="00870899" w:rsidR="00872256" w:rsidP="00872256" w:rsidRDefault="00872256" w14:paraId="26280CCA" w14:textId="77777777">
      <w:pPr>
        <w:spacing w:after="0" w:line="240" w:lineRule="auto"/>
        <w:ind w:left="360"/>
        <w:jc w:val="both"/>
        <w:textAlignment w:val="baseline"/>
        <w:rPr>
          <w:rFonts w:eastAsia="Times New Roman" w:cstheme="minorHAnsi"/>
          <w:lang w:eastAsia="en-IE"/>
        </w:rPr>
      </w:pPr>
    </w:p>
    <w:p w:rsidRPr="00870899" w:rsidR="00872256" w:rsidP="00872256" w:rsidRDefault="00872256" w14:paraId="697F59E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rsidRPr="00870899" w:rsidR="00872256" w:rsidP="00872256" w:rsidRDefault="00872256" w14:paraId="55A7E4E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including University administration, research deadlines and repeat examinations, as well as other supervision duties. It is prudent to bear all of this in mind and to discuss a schedule for writing, reviews and meetings with your supervisor as early as possible.  </w:t>
      </w:r>
    </w:p>
    <w:p w:rsidRPr="00870899" w:rsidR="00872256" w:rsidP="00872256" w:rsidRDefault="00872256" w14:paraId="25065049"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rsidRPr="00870899" w:rsidR="00872256" w:rsidP="00872256" w:rsidRDefault="00872256" w14:paraId="7E42C17B" w14:textId="77777777">
      <w:pPr>
        <w:spacing w:before="100" w:after="200" w:line="276" w:lineRule="auto"/>
        <w:jc w:val="both"/>
        <w:rPr>
          <w:rFonts w:eastAsia="Times New Roman" w:cstheme="minorHAnsi"/>
          <w:lang w:eastAsia="en-IE"/>
        </w:rPr>
      </w:pPr>
    </w:p>
    <w:p w:rsidRPr="00870899" w:rsidR="00872256" w:rsidP="00195699" w:rsidRDefault="00872256" w14:paraId="62057807" w14:textId="77777777">
      <w:pPr>
        <w:pStyle w:val="Style2"/>
        <w:rPr>
          <w:rFonts w:asciiTheme="minorHAnsi" w:hAnsiTheme="minorHAnsi" w:cstheme="minorHAnsi"/>
          <w:szCs w:val="22"/>
        </w:rPr>
      </w:pPr>
      <w:bookmarkStart w:name="_Toc171958212" w:id="31"/>
      <w:r w:rsidRPr="00870899">
        <w:rPr>
          <w:rFonts w:asciiTheme="minorHAnsi" w:hAnsiTheme="minorHAnsi" w:cstheme="minorHAnsi"/>
          <w:szCs w:val="22"/>
        </w:rPr>
        <w:t>The Student Registry Helpdesk</w:t>
      </w:r>
      <w:bookmarkEnd w:id="31"/>
      <w:r w:rsidRPr="00870899">
        <w:rPr>
          <w:rFonts w:asciiTheme="minorHAnsi" w:hAnsiTheme="minorHAnsi" w:cstheme="minorHAnsi"/>
          <w:szCs w:val="22"/>
        </w:rPr>
        <w:t xml:space="preserve"> </w:t>
      </w:r>
    </w:p>
    <w:p w:rsidRPr="00870899" w:rsidR="00872256" w:rsidP="00872256" w:rsidRDefault="00872256" w14:paraId="06DA9790"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rsidRPr="00870899" w:rsidR="00872256" w:rsidP="00872256" w:rsidRDefault="00872256" w14:paraId="0AF51BD3"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rsidRPr="00870899" w:rsidR="00872256" w:rsidP="00872256" w:rsidRDefault="00872256" w14:paraId="78391D14" w14:textId="77777777">
      <w:pPr>
        <w:spacing w:before="100" w:after="200" w:line="276" w:lineRule="auto"/>
        <w:ind w:right="180"/>
        <w:jc w:val="both"/>
        <w:rPr>
          <w:rFonts w:eastAsia="Times New Roman" w:cstheme="minorHAnsi"/>
          <w:bCs/>
          <w:iCs/>
          <w:lang w:eastAsia="en-IE"/>
        </w:rPr>
      </w:pPr>
      <w:hyperlink w:history="1" r:id="rId63">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rsidRPr="00870899" w:rsidR="00872256" w:rsidP="00872256" w:rsidRDefault="00872256" w14:paraId="421D87A5"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rsidRPr="00870899" w:rsidR="00872256" w:rsidP="00872256" w:rsidRDefault="00872256" w14:paraId="01E996B1" w14:textId="77777777">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rsidRPr="00870899" w:rsidR="00872256" w:rsidP="00872256" w:rsidRDefault="00872256" w14:paraId="7946BE4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Registry Helpdesk is located on the ground floor of </w:t>
      </w:r>
      <w:proofErr w:type="spellStart"/>
      <w:r w:rsidRPr="00870899">
        <w:rPr>
          <w:rFonts w:eastAsia="Times New Roman" w:cstheme="minorHAnsi"/>
          <w:lang w:eastAsia="en-IE"/>
        </w:rPr>
        <w:t>Áras</w:t>
      </w:r>
      <w:proofErr w:type="spellEnd"/>
      <w:r w:rsidRPr="00870899">
        <w:rPr>
          <w:rFonts w:eastAsia="Times New Roman" w:cstheme="minorHAnsi"/>
          <w:lang w:eastAsia="en-IE"/>
        </w:rPr>
        <w:t xml:space="preserve"> Uí­ </w:t>
      </w:r>
      <w:proofErr w:type="spellStart"/>
      <w:r w:rsidRPr="00870899">
        <w:rPr>
          <w:rFonts w:eastAsia="Times New Roman" w:cstheme="minorHAnsi"/>
          <w:lang w:eastAsia="en-IE"/>
        </w:rPr>
        <w:t>Chathail</w:t>
      </w:r>
      <w:proofErr w:type="spellEnd"/>
      <w:r w:rsidRPr="00870899">
        <w:rPr>
          <w:rFonts w:eastAsia="Times New Roman" w:cstheme="minorHAnsi"/>
          <w:lang w:eastAsia="en-IE"/>
        </w:rPr>
        <w:t xml:space="preserve"> Building (right-hand side), which is situated on the main campus.</w:t>
      </w:r>
    </w:p>
    <w:p w:rsidRPr="00870899" w:rsidR="00872256" w:rsidP="00872256" w:rsidRDefault="00872256" w14:paraId="29FF33B8" w14:textId="77777777">
      <w:pPr>
        <w:spacing w:before="100" w:after="200" w:line="276" w:lineRule="auto"/>
        <w:ind w:right="180"/>
        <w:jc w:val="both"/>
        <w:rPr>
          <w:rFonts w:eastAsia="Times New Roman" w:cstheme="minorHAnsi"/>
          <w:lang w:eastAsia="en-IE"/>
        </w:rPr>
      </w:pPr>
    </w:p>
    <w:p w:rsidRPr="00870899" w:rsidR="00872256" w:rsidP="00195699" w:rsidRDefault="00872256" w14:paraId="3E6FD69C" w14:textId="77777777">
      <w:pPr>
        <w:pStyle w:val="Style2"/>
        <w:rPr>
          <w:rFonts w:asciiTheme="minorHAnsi" w:hAnsiTheme="minorHAnsi" w:cstheme="minorHAnsi"/>
          <w:szCs w:val="22"/>
        </w:rPr>
      </w:pPr>
      <w:bookmarkStart w:name="_Toc171958213" w:id="32"/>
      <w:r w:rsidRPr="00870899">
        <w:rPr>
          <w:rFonts w:asciiTheme="minorHAnsi" w:hAnsiTheme="minorHAnsi" w:cstheme="minorHAnsi"/>
          <w:szCs w:val="22"/>
        </w:rPr>
        <w:t>Examination TRANSCRIPTS</w:t>
      </w:r>
      <w:bookmarkEnd w:id="32"/>
    </w:p>
    <w:p w:rsidRPr="00870899" w:rsidR="00872256" w:rsidP="00872256" w:rsidRDefault="00872256" w14:paraId="6389046C"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rsidRPr="00870899" w:rsidR="00872256" w:rsidP="00872256" w:rsidRDefault="00872256" w14:paraId="1A7B96B4"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rsidRPr="00870899" w:rsidR="00872256" w:rsidP="00872256" w:rsidRDefault="00872256" w14:paraId="12512759"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Please find more information linked here as we do not deal directly with Transcripts- </w:t>
      </w:r>
      <w:hyperlink r:id="rId64">
        <w:r w:rsidRPr="00870899">
          <w:rPr>
            <w:rFonts w:eastAsia="Calibri" w:cstheme="minorHAnsi"/>
            <w:u w:val="single"/>
            <w:lang w:eastAsia="en-IE"/>
          </w:rPr>
          <w:t>Exam Transcripts - University of Galway</w:t>
        </w:r>
      </w:hyperlink>
    </w:p>
    <w:p w:rsidRPr="00870899" w:rsidR="00872256" w:rsidP="00872256" w:rsidRDefault="00872256" w14:paraId="4E5F3E66"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rsidRPr="00870899" w:rsidR="00872256" w:rsidP="00872256" w:rsidRDefault="00872256" w14:paraId="36E9AA51" w14:textId="77777777">
      <w:pPr>
        <w:spacing w:before="100" w:after="200" w:line="276" w:lineRule="auto"/>
        <w:jc w:val="both"/>
        <w:rPr>
          <w:rFonts w:eastAsia="Times New Roman" w:cstheme="minorHAnsi"/>
          <w:lang w:eastAsia="en-IE"/>
        </w:rPr>
      </w:pPr>
      <w:hyperlink r:id="rId65">
        <w:r w:rsidRPr="00870899">
          <w:rPr>
            <w:rFonts w:eastAsia="Times New Roman" w:cstheme="minorHAnsi"/>
            <w:u w:val="single"/>
            <w:lang w:eastAsia="en-IE"/>
          </w:rPr>
          <w:t>Name &amp; Address Changes - University of Galway</w:t>
        </w:r>
      </w:hyperlink>
    </w:p>
    <w:p w:rsidRPr="00870899" w:rsidR="00872256" w:rsidP="00872256" w:rsidRDefault="00872256" w14:paraId="3D37C868" w14:textId="77777777">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66">
        <w:proofErr w:type="spellStart"/>
        <w:r w:rsidRPr="00870899">
          <w:rPr>
            <w:rFonts w:eastAsia="Arial" w:cstheme="minorHAnsi"/>
            <w:u w:val="single"/>
            <w:lang w:eastAsia="en-IE"/>
          </w:rPr>
          <w:t>MyCampus</w:t>
        </w:r>
        <w:proofErr w:type="spellEnd"/>
      </w:hyperlink>
    </w:p>
    <w:p w:rsidRPr="00870899" w:rsidR="00872256" w:rsidP="00872256" w:rsidRDefault="00872256" w14:paraId="20101599" w14:textId="77777777">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rsidRPr="00870899" w:rsidR="00872256" w:rsidP="00EA00BC" w:rsidRDefault="00872256" w14:paraId="241963ED" w14:textId="77777777">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rsidRPr="00870899" w:rsidR="00872256" w:rsidP="0072478C" w:rsidRDefault="00872256" w14:paraId="1BF2743C" w14:textId="2F9E6448">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67">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rsidRPr="00870899" w:rsidR="00872256" w:rsidP="00872256" w:rsidRDefault="00872256" w14:paraId="3F61D99E"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Information on a wide range of University of Galway student services is available at:</w:t>
      </w:r>
    </w:p>
    <w:p w:rsidRPr="00870899" w:rsidR="00872256" w:rsidP="0072478C" w:rsidRDefault="00872256" w14:paraId="51B141BA" w14:textId="67E9CE79">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rsidRPr="00870899" w:rsidR="00872256" w:rsidP="00195699" w:rsidRDefault="00872256" w14:paraId="18336240" w14:textId="77777777">
      <w:pPr>
        <w:pStyle w:val="Style2"/>
        <w:rPr>
          <w:rFonts w:asciiTheme="minorHAnsi" w:hAnsiTheme="minorHAnsi" w:cstheme="minorHAnsi"/>
          <w:szCs w:val="22"/>
        </w:rPr>
      </w:pPr>
      <w:bookmarkStart w:name="_Toc50989439" w:id="33"/>
      <w:bookmarkStart w:name="_Toc171958214" w:id="34"/>
      <w:r w:rsidRPr="00870899">
        <w:rPr>
          <w:rFonts w:asciiTheme="minorHAnsi" w:hAnsiTheme="minorHAnsi" w:cstheme="minorHAnsi"/>
          <w:szCs w:val="22"/>
        </w:rPr>
        <w:t>Computer Suite</w:t>
      </w:r>
      <w:bookmarkEnd w:id="33"/>
      <w:bookmarkEnd w:id="34"/>
    </w:p>
    <w:p w:rsidRPr="00870899" w:rsidR="00872256" w:rsidP="00872256" w:rsidRDefault="00872256" w14:paraId="064CF763"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rsidRPr="00870899" w:rsidR="00872256" w:rsidP="00872256" w:rsidRDefault="00872256" w14:paraId="51BB450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rsidRPr="00870899" w:rsidR="00872256" w:rsidP="00872256" w:rsidRDefault="00872256" w14:paraId="185473B1" w14:textId="77777777">
      <w:pPr>
        <w:spacing w:before="100" w:after="200" w:line="276" w:lineRule="auto"/>
        <w:ind w:right="180"/>
        <w:jc w:val="both"/>
        <w:rPr>
          <w:rFonts w:eastAsia="Times New Roman" w:cstheme="minorHAnsi"/>
          <w:lang w:eastAsia="en-IE"/>
        </w:rPr>
      </w:pPr>
      <w:hyperlink w:history="1" r:id="rId68">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rsidRPr="00870899" w:rsidR="00872256" w:rsidP="00872256" w:rsidRDefault="00872256" w14:paraId="0BD35B6F" w14:textId="77777777">
      <w:pPr>
        <w:spacing w:before="100" w:after="200" w:line="276" w:lineRule="auto"/>
        <w:jc w:val="both"/>
        <w:rPr>
          <w:rFonts w:eastAsia="Times New Roman" w:cstheme="minorHAnsi"/>
          <w:b/>
          <w:bCs/>
          <w:u w:val="single"/>
          <w:lang w:eastAsia="en-IE"/>
        </w:rPr>
      </w:pPr>
    </w:p>
    <w:p w:rsidRPr="00870899" w:rsidR="00872256" w:rsidP="00195699" w:rsidRDefault="00872256" w14:paraId="466760E7" w14:textId="77777777">
      <w:pPr>
        <w:pStyle w:val="Style2"/>
        <w:rPr>
          <w:rFonts w:asciiTheme="minorHAnsi" w:hAnsiTheme="minorHAnsi" w:cstheme="minorHAnsi"/>
          <w:szCs w:val="22"/>
        </w:rPr>
      </w:pPr>
      <w:bookmarkStart w:name="_Toc50989453" w:id="35"/>
      <w:bookmarkStart w:name="_Toc171958215" w:id="36"/>
      <w:r w:rsidRPr="00870899">
        <w:rPr>
          <w:rFonts w:asciiTheme="minorHAnsi" w:hAnsiTheme="minorHAnsi" w:cstheme="minorHAnsi"/>
          <w:szCs w:val="22"/>
        </w:rPr>
        <w:t>HOUSE RULES</w:t>
      </w:r>
      <w:bookmarkEnd w:id="35"/>
      <w:bookmarkEnd w:id="36"/>
    </w:p>
    <w:p w:rsidRPr="00870899" w:rsidR="00872256" w:rsidP="00872256" w:rsidRDefault="00872256" w14:paraId="06FD64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Irish Centre for Human Rights is available to you as a study space and centre for group work and meetings. Please feel free to use the space for study and group work or meeting space, and when available, the seminar room can also be used for study and group work. The kitchen area is available for use, and please ensure that you respect this space and keep it clean for others also to use.</w:t>
      </w:r>
    </w:p>
    <w:p w:rsidRPr="00870899" w:rsidR="00872256" w:rsidP="00195699" w:rsidRDefault="00872256" w14:paraId="42138884" w14:textId="77777777">
      <w:pPr>
        <w:pStyle w:val="Style2"/>
        <w:rPr>
          <w:rFonts w:asciiTheme="minorHAnsi" w:hAnsiTheme="minorHAnsi" w:cstheme="minorHAnsi"/>
          <w:szCs w:val="22"/>
        </w:rPr>
      </w:pPr>
      <w:bookmarkStart w:name="_Toc50989454" w:id="37"/>
      <w:bookmarkStart w:name="_Toc171958216" w:id="38"/>
      <w:r w:rsidRPr="00870899">
        <w:rPr>
          <w:rFonts w:asciiTheme="minorHAnsi" w:hAnsiTheme="minorHAnsi" w:cstheme="minorHAnsi"/>
          <w:szCs w:val="22"/>
        </w:rPr>
        <w:t>Recycling</w:t>
      </w:r>
      <w:bookmarkEnd w:id="37"/>
      <w:bookmarkEnd w:id="38"/>
    </w:p>
    <w:p w:rsidRPr="00870899" w:rsidR="00872256" w:rsidP="00872256" w:rsidRDefault="00872256" w14:paraId="0269111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rsidRPr="00870899" w:rsidR="00872256" w:rsidP="00872256" w:rsidRDefault="00872256" w14:paraId="13C055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rsidRPr="00870899" w:rsidR="00872256" w:rsidP="00195699" w:rsidRDefault="00872256" w14:paraId="54AB3BA8" w14:textId="77777777">
      <w:pPr>
        <w:pStyle w:val="Style2"/>
        <w:rPr>
          <w:rFonts w:asciiTheme="minorHAnsi" w:hAnsiTheme="minorHAnsi" w:cstheme="minorHAnsi"/>
          <w:szCs w:val="22"/>
        </w:rPr>
      </w:pPr>
      <w:bookmarkStart w:name="_Toc50989456" w:id="39"/>
      <w:bookmarkStart w:name="_Toc171958217" w:id="40"/>
      <w:r w:rsidRPr="00870899">
        <w:rPr>
          <w:rFonts w:asciiTheme="minorHAnsi" w:hAnsiTheme="minorHAnsi" w:cstheme="minorHAnsi"/>
          <w:szCs w:val="22"/>
        </w:rPr>
        <w:t>University of Galway Career Development Centre</w:t>
      </w:r>
      <w:bookmarkEnd w:id="39"/>
      <w:bookmarkEnd w:id="40"/>
    </w:p>
    <w:p w:rsidRPr="00870899" w:rsidR="00872256" w:rsidP="00872256" w:rsidRDefault="00872256" w14:paraId="481C7F3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rsidRPr="00870899" w:rsidR="00872256" w:rsidP="00872256" w:rsidRDefault="00872256" w14:paraId="084A0D8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rsidRPr="00870899" w:rsidR="00872256" w:rsidP="00872256" w:rsidRDefault="00872256" w14:paraId="1BF570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rsidRPr="00870899" w:rsidR="00872256" w:rsidP="00872256" w:rsidRDefault="00872256" w14:paraId="31E1EA4D" w14:textId="77777777">
      <w:pPr>
        <w:spacing w:after="0" w:line="240" w:lineRule="auto"/>
        <w:jc w:val="both"/>
        <w:textAlignment w:val="baseline"/>
        <w:rPr>
          <w:rFonts w:eastAsia="Times New Roman" w:cstheme="minorHAnsi"/>
          <w:lang w:eastAsia="en-IE"/>
        </w:rPr>
      </w:pPr>
      <w:hyperlink w:tgtFrame="_blank" w:history="1" r:id="rId69">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rsidRPr="00870899" w:rsidR="00872256" w:rsidP="00872256" w:rsidRDefault="00872256" w14:paraId="42E66BE2" w14:textId="77777777">
      <w:pPr>
        <w:spacing w:before="100" w:after="200" w:line="276" w:lineRule="auto"/>
        <w:ind w:right="180"/>
        <w:jc w:val="both"/>
        <w:rPr>
          <w:rFonts w:eastAsia="Times New Roman" w:cstheme="minorHAnsi"/>
          <w:lang w:eastAsia="en-IE"/>
        </w:rPr>
      </w:pPr>
    </w:p>
    <w:p w:rsidRPr="00870899" w:rsidR="00872256" w:rsidP="00195699" w:rsidRDefault="00872256" w14:paraId="1CC583C3" w14:textId="77777777">
      <w:pPr>
        <w:pStyle w:val="Style2"/>
        <w:rPr>
          <w:rFonts w:asciiTheme="minorHAnsi" w:hAnsiTheme="minorHAnsi" w:cstheme="minorHAnsi"/>
          <w:szCs w:val="22"/>
        </w:rPr>
      </w:pPr>
      <w:bookmarkStart w:name="_Toc50989457" w:id="41"/>
      <w:bookmarkStart w:name="_Toc171958218" w:id="42"/>
      <w:r w:rsidRPr="00870899">
        <w:rPr>
          <w:rFonts w:asciiTheme="minorHAnsi" w:hAnsiTheme="minorHAnsi" w:cstheme="minorHAnsi"/>
          <w:szCs w:val="22"/>
        </w:rPr>
        <w:t>Disability Support Services</w:t>
      </w:r>
      <w:bookmarkEnd w:id="41"/>
      <w:bookmarkEnd w:id="42"/>
      <w:r w:rsidRPr="00870899">
        <w:rPr>
          <w:rFonts w:asciiTheme="minorHAnsi" w:hAnsiTheme="minorHAnsi" w:cstheme="minorHAnsi"/>
          <w:szCs w:val="22"/>
        </w:rPr>
        <w:t xml:space="preserve"> </w:t>
      </w:r>
    </w:p>
    <w:p w:rsidRPr="00870899" w:rsidR="00872256" w:rsidP="00872256" w:rsidRDefault="00872256" w14:paraId="605C8E5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rsidRPr="00870899" w:rsidR="00872256" w:rsidP="00872256" w:rsidRDefault="00872256" w14:paraId="59CD191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Galway offers a range of disability support services, including on use of technology to support your learning and engagement with University services and resources, as well as a range of social support services.</w:t>
      </w:r>
    </w:p>
    <w:p w:rsidRPr="00870899" w:rsidR="00872256" w:rsidP="00872256" w:rsidRDefault="00872256" w14:paraId="2C48426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rsidRPr="00870899" w:rsidR="00872256" w:rsidP="00872256" w:rsidRDefault="00872256" w14:paraId="6B2821FD" w14:textId="77777777">
      <w:pPr>
        <w:spacing w:before="100" w:after="200" w:line="276" w:lineRule="auto"/>
        <w:jc w:val="both"/>
        <w:rPr>
          <w:rFonts w:eastAsia="Times New Roman" w:cstheme="minorHAnsi"/>
          <w:color w:val="5E6464"/>
          <w:lang w:eastAsia="en-IE"/>
        </w:rPr>
      </w:pPr>
      <w:hyperlink w:history="1" r:id="rId70">
        <w:r w:rsidRPr="00870899">
          <w:rPr>
            <w:rFonts w:eastAsia="Times New Roman" w:cstheme="minorHAnsi"/>
            <w:color w:val="0000FF"/>
            <w:u w:val="single"/>
            <w:lang w:eastAsia="en-IE"/>
          </w:rPr>
          <w:t>https://www.universityofgalway.ie/disability/</w:t>
        </w:r>
      </w:hyperlink>
    </w:p>
    <w:p w:rsidRPr="00870899" w:rsidR="00872256" w:rsidP="00872256" w:rsidRDefault="00872256" w14:paraId="7DACC61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rsidRPr="00870899" w:rsidR="00872256" w:rsidP="00872256" w:rsidRDefault="00872256" w14:paraId="68376E63" w14:textId="77777777">
      <w:pPr>
        <w:spacing w:before="100" w:after="200" w:line="276" w:lineRule="auto"/>
        <w:jc w:val="both"/>
        <w:rPr>
          <w:rFonts w:eastAsia="Times New Roman" w:cstheme="minorHAnsi"/>
          <w:color w:val="5E6464"/>
          <w:lang w:eastAsia="en-IE"/>
        </w:rPr>
      </w:pPr>
      <w:hyperlink w:history="1" r:id="rId71">
        <w:r w:rsidRPr="00870899">
          <w:rPr>
            <w:rFonts w:eastAsia="Times New Roman" w:cstheme="minorHAnsi"/>
            <w:color w:val="0000FF"/>
            <w:u w:val="single"/>
            <w:lang w:eastAsia="en-IE"/>
          </w:rPr>
          <w:t>https://www.universityofgalway.ie/disability/register/</w:t>
        </w:r>
      </w:hyperlink>
    </w:p>
    <w:p w:rsidRPr="00870899" w:rsidR="00872256" w:rsidP="00872256" w:rsidRDefault="00872256" w14:paraId="3192C1A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rsidRPr="00870899" w:rsidR="00872256" w:rsidP="00872256" w:rsidRDefault="00872256" w14:paraId="661CF16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w:history="1" r:id="rId72">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rsidRPr="00870899" w:rsidR="00872256" w:rsidP="00872256" w:rsidRDefault="00872256" w14:paraId="7F65B0F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rsidRPr="00870899" w:rsidR="00872256" w:rsidP="00195699" w:rsidRDefault="00872256" w14:paraId="7B41F40D" w14:textId="77777777">
      <w:pPr>
        <w:pStyle w:val="Style2"/>
        <w:rPr>
          <w:rFonts w:asciiTheme="minorHAnsi" w:hAnsiTheme="minorHAnsi" w:cstheme="minorHAnsi"/>
          <w:szCs w:val="22"/>
        </w:rPr>
      </w:pPr>
      <w:bookmarkStart w:name="_Toc50989458" w:id="43"/>
      <w:bookmarkStart w:name="_Toc171958219" w:id="44"/>
      <w:r w:rsidRPr="00870899">
        <w:rPr>
          <w:rFonts w:asciiTheme="minorHAnsi" w:hAnsiTheme="minorHAnsi" w:cstheme="minorHAnsi"/>
          <w:szCs w:val="22"/>
        </w:rPr>
        <w:t>Academic Writing Centre</w:t>
      </w:r>
      <w:bookmarkEnd w:id="43"/>
      <w:bookmarkEnd w:id="44"/>
    </w:p>
    <w:p w:rsidRPr="00870899" w:rsidR="00872256" w:rsidP="00872256" w:rsidRDefault="00872256" w14:paraId="2C3C832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rsidRPr="00870899" w:rsidR="00872256" w:rsidP="00872256" w:rsidRDefault="00872256" w14:paraId="287FF5FD" w14:textId="77777777">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w:history="1" r:id="rId73">
        <w:r w:rsidRPr="00870899">
          <w:rPr>
            <w:rFonts w:eastAsia="Times New Roman" w:cstheme="minorHAnsi"/>
            <w:color w:val="0000FF"/>
            <w:u w:val="single"/>
            <w:lang w:eastAsia="en-IE"/>
          </w:rPr>
          <w:t>https://library.universityofgalway.ie/awc/</w:t>
        </w:r>
      </w:hyperlink>
    </w:p>
    <w:p w:rsidRPr="00870899" w:rsidR="00872256" w:rsidP="00872256" w:rsidRDefault="00872256" w14:paraId="500CB2B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rsidRPr="00870899" w:rsidR="00872256" w:rsidP="00872256" w:rsidRDefault="00872256" w14:paraId="12300A98" w14:textId="77777777">
      <w:pPr>
        <w:spacing w:before="100" w:after="200" w:line="276" w:lineRule="auto"/>
        <w:jc w:val="both"/>
        <w:rPr>
          <w:rFonts w:eastAsia="Times New Roman" w:cstheme="minorHAnsi"/>
          <w:color w:val="5E6464"/>
          <w:lang w:eastAsia="en-IE"/>
        </w:rPr>
      </w:pPr>
      <w:hyperlink w:history="1" r:id="rId74">
        <w:r w:rsidRPr="00870899">
          <w:rPr>
            <w:rFonts w:eastAsia="Times New Roman" w:cstheme="minorHAnsi"/>
            <w:color w:val="0000FF"/>
            <w:u w:val="single"/>
            <w:lang w:eastAsia="en-IE"/>
          </w:rPr>
          <w:t>https://library.universityofgalway.ie/awc/onlineresourcesguides/</w:t>
        </w:r>
      </w:hyperlink>
    </w:p>
    <w:p w:rsidRPr="00870899" w:rsidR="00872256" w:rsidP="00872256" w:rsidRDefault="00872256" w14:paraId="581317F9" w14:textId="77777777">
      <w:pPr>
        <w:spacing w:before="100" w:after="200" w:line="276" w:lineRule="auto"/>
        <w:jc w:val="both"/>
        <w:rPr>
          <w:rFonts w:eastAsia="Times New Roman" w:cstheme="minorHAnsi"/>
          <w:b/>
          <w:color w:val="5E6464"/>
          <w:lang w:eastAsia="en-IE"/>
        </w:rPr>
      </w:pPr>
    </w:p>
    <w:p w:rsidRPr="00870899" w:rsidR="00872256" w:rsidP="00195699" w:rsidRDefault="00872256" w14:paraId="6F8B927B" w14:textId="77777777">
      <w:pPr>
        <w:pStyle w:val="Style2"/>
        <w:rPr>
          <w:rFonts w:asciiTheme="minorHAnsi" w:hAnsiTheme="minorHAnsi" w:cstheme="minorHAnsi"/>
          <w:szCs w:val="22"/>
        </w:rPr>
      </w:pPr>
      <w:bookmarkStart w:name="_Toc50989459" w:id="45"/>
      <w:bookmarkStart w:name="_Toc171958220" w:id="46"/>
      <w:r w:rsidRPr="00870899">
        <w:rPr>
          <w:rFonts w:asciiTheme="minorHAnsi" w:hAnsiTheme="minorHAnsi" w:cstheme="minorHAnsi"/>
          <w:szCs w:val="22"/>
        </w:rPr>
        <w:t>Researcher Development Centre (RDC)</w:t>
      </w:r>
      <w:bookmarkEnd w:id="45"/>
      <w:bookmarkEnd w:id="46"/>
    </w:p>
    <w:p w:rsidRPr="00870899" w:rsidR="00872256" w:rsidP="00872256" w:rsidRDefault="00872256" w14:paraId="587F6F8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rsidRPr="00870899" w:rsidR="00872256" w:rsidP="00872256" w:rsidRDefault="00872256" w14:paraId="2BE61E74" w14:textId="77777777">
      <w:pPr>
        <w:spacing w:before="100" w:after="200" w:line="276" w:lineRule="auto"/>
        <w:jc w:val="both"/>
        <w:rPr>
          <w:rFonts w:eastAsia="Times New Roman" w:cstheme="minorHAnsi"/>
          <w:lang w:eastAsia="en-IE"/>
        </w:rPr>
      </w:pPr>
      <w:hyperlink w:history="1" r:id="rId75">
        <w:r w:rsidRPr="00870899">
          <w:rPr>
            <w:rFonts w:eastAsia="Times New Roman" w:cstheme="minorHAnsi"/>
            <w:color w:val="0000FF"/>
            <w:u w:val="single"/>
            <w:lang w:eastAsia="en-IE"/>
          </w:rPr>
          <w:t>https://www.universityofgalway.ie/rdc/</w:t>
        </w:r>
      </w:hyperlink>
    </w:p>
    <w:p w:rsidRPr="00870899" w:rsidR="00872256" w:rsidP="00872256" w:rsidRDefault="00872256" w14:paraId="362B198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rsidRPr="00870899" w:rsidR="00872256" w:rsidP="00872256" w:rsidRDefault="00872256" w14:paraId="2E7E9A78" w14:textId="77777777">
      <w:pPr>
        <w:spacing w:before="100" w:after="200" w:line="276" w:lineRule="auto"/>
        <w:ind w:right="180"/>
        <w:jc w:val="both"/>
        <w:rPr>
          <w:rFonts w:eastAsia="Times New Roman" w:cstheme="minorHAnsi"/>
          <w:lang w:eastAsia="en-IE"/>
        </w:rPr>
      </w:pPr>
    </w:p>
    <w:p w:rsidRPr="00870899" w:rsidR="00872256" w:rsidP="00195699" w:rsidRDefault="00872256" w14:paraId="49F8CC4E" w14:textId="77777777">
      <w:pPr>
        <w:pStyle w:val="Style2"/>
        <w:rPr>
          <w:rFonts w:asciiTheme="minorHAnsi" w:hAnsiTheme="minorHAnsi" w:cstheme="minorHAnsi"/>
          <w:szCs w:val="22"/>
        </w:rPr>
      </w:pPr>
      <w:bookmarkStart w:name="_Toc50989460" w:id="47"/>
      <w:bookmarkStart w:name="_Toc171958221" w:id="48"/>
      <w:r w:rsidRPr="00870899">
        <w:rPr>
          <w:rFonts w:asciiTheme="minorHAnsi" w:hAnsiTheme="minorHAnsi" w:cstheme="minorHAnsi"/>
          <w:szCs w:val="22"/>
        </w:rPr>
        <w:t>Students' Union</w:t>
      </w:r>
      <w:bookmarkEnd w:id="47"/>
      <w:bookmarkEnd w:id="48"/>
      <w:r w:rsidRPr="00870899">
        <w:rPr>
          <w:rFonts w:asciiTheme="minorHAnsi" w:hAnsiTheme="minorHAnsi" w:cstheme="minorHAnsi"/>
          <w:szCs w:val="22"/>
        </w:rPr>
        <w:t xml:space="preserve">    </w:t>
      </w:r>
    </w:p>
    <w:p w:rsidRPr="00870899" w:rsidR="00872256" w:rsidP="00872256" w:rsidRDefault="00872256" w14:paraId="68C29696" w14:textId="77777777">
      <w:pPr>
        <w:spacing w:before="100" w:after="200" w:line="276" w:lineRule="auto"/>
        <w:ind w:right="180"/>
        <w:jc w:val="both"/>
        <w:rPr>
          <w:rFonts w:eastAsia="Times New Roman" w:cstheme="minorHAnsi"/>
          <w:lang w:eastAsia="en-IE"/>
        </w:rPr>
      </w:pPr>
      <w:hyperlink w:history="1" r:id="rId76">
        <w:r w:rsidRPr="00870899">
          <w:rPr>
            <w:rFonts w:eastAsia="Times New Roman" w:cstheme="minorHAnsi"/>
            <w:color w:val="0000FF"/>
            <w:u w:val="single"/>
            <w:lang w:eastAsia="en-IE"/>
          </w:rPr>
          <w:t>www.su.universityofgalway.ie/</w:t>
        </w:r>
      </w:hyperlink>
    </w:p>
    <w:p w:rsidRPr="00870899" w:rsidR="00872256" w:rsidP="00872256" w:rsidRDefault="00872256" w14:paraId="0C17F8EC" w14:textId="77777777">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rsidRPr="00870899" w:rsidR="00872256" w:rsidP="00872256" w:rsidRDefault="00872256" w14:paraId="0EB535F4" w14:textId="77777777">
      <w:pPr>
        <w:spacing w:before="100" w:after="200" w:line="276" w:lineRule="auto"/>
        <w:ind w:right="180"/>
        <w:jc w:val="both"/>
        <w:rPr>
          <w:rFonts w:eastAsia="Times New Roman" w:cstheme="minorHAnsi"/>
          <w:b/>
          <w:lang w:eastAsia="en-IE"/>
        </w:rPr>
      </w:pPr>
    </w:p>
    <w:p w:rsidRPr="00870899" w:rsidR="00872256" w:rsidP="00195699" w:rsidRDefault="00872256" w14:paraId="58E3784D" w14:textId="77777777">
      <w:pPr>
        <w:pStyle w:val="Style2"/>
        <w:rPr>
          <w:rFonts w:asciiTheme="minorHAnsi" w:hAnsiTheme="minorHAnsi" w:cstheme="minorHAnsi"/>
          <w:szCs w:val="22"/>
        </w:rPr>
      </w:pPr>
      <w:bookmarkStart w:name="_Toc50989461" w:id="49"/>
      <w:bookmarkStart w:name="_Toc171958222" w:id="50"/>
      <w:r w:rsidRPr="00870899">
        <w:rPr>
          <w:rFonts w:asciiTheme="minorHAnsi" w:hAnsiTheme="minorHAnsi" w:cstheme="minorHAnsi"/>
          <w:szCs w:val="22"/>
        </w:rPr>
        <w:t>International Affairs Office</w:t>
      </w:r>
      <w:bookmarkEnd w:id="49"/>
      <w:bookmarkEnd w:id="50"/>
      <w:r w:rsidRPr="00870899">
        <w:rPr>
          <w:rFonts w:asciiTheme="minorHAnsi" w:hAnsiTheme="minorHAnsi" w:cstheme="minorHAnsi"/>
          <w:szCs w:val="22"/>
        </w:rPr>
        <w:t xml:space="preserve">   </w:t>
      </w:r>
    </w:p>
    <w:p w:rsidRPr="00870899" w:rsidR="00872256" w:rsidP="00872256" w:rsidRDefault="00872256" w14:paraId="298B17B0" w14:textId="77777777">
      <w:pPr>
        <w:spacing w:before="100" w:after="200" w:line="276" w:lineRule="auto"/>
        <w:ind w:right="180"/>
        <w:jc w:val="both"/>
        <w:rPr>
          <w:rFonts w:eastAsia="Times New Roman" w:cstheme="minorHAnsi"/>
          <w:lang w:eastAsia="en-IE"/>
        </w:rPr>
      </w:pPr>
      <w:hyperlink w:history="1" r:id="rId77">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rsidRPr="00870899" w:rsidR="00872256" w:rsidP="00872256" w:rsidRDefault="00872256" w14:paraId="58187C2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rsidRPr="00870899" w:rsidR="00872256" w:rsidP="00872256" w:rsidRDefault="00872256" w14:paraId="3E5EB283" w14:textId="77777777">
      <w:pPr>
        <w:spacing w:before="100" w:after="200" w:line="276" w:lineRule="auto"/>
        <w:ind w:right="180"/>
        <w:jc w:val="both"/>
        <w:rPr>
          <w:rFonts w:eastAsia="Times New Roman" w:cstheme="minorHAnsi"/>
          <w:lang w:eastAsia="en-IE"/>
        </w:rPr>
      </w:pPr>
    </w:p>
    <w:p w:rsidRPr="00870899" w:rsidR="00872256" w:rsidP="00195699" w:rsidRDefault="00872256" w14:paraId="51F33217" w14:textId="77777777">
      <w:pPr>
        <w:pStyle w:val="Style2"/>
        <w:rPr>
          <w:rFonts w:asciiTheme="minorHAnsi" w:hAnsiTheme="minorHAnsi" w:cstheme="minorHAnsi"/>
          <w:szCs w:val="22"/>
        </w:rPr>
      </w:pPr>
      <w:bookmarkStart w:name="_Toc50989462" w:id="51"/>
      <w:bookmarkStart w:name="_Toc171958223" w:id="52"/>
      <w:r w:rsidRPr="00870899">
        <w:rPr>
          <w:rFonts w:asciiTheme="minorHAnsi" w:hAnsiTheme="minorHAnsi" w:cstheme="minorHAnsi"/>
          <w:szCs w:val="22"/>
        </w:rPr>
        <w:t>Health Unit</w:t>
      </w:r>
      <w:bookmarkEnd w:id="51"/>
      <w:bookmarkEnd w:id="52"/>
      <w:r w:rsidRPr="00870899">
        <w:rPr>
          <w:rFonts w:asciiTheme="minorHAnsi" w:hAnsiTheme="minorHAnsi" w:cstheme="minorHAnsi"/>
          <w:szCs w:val="22"/>
        </w:rPr>
        <w:t xml:space="preserve">    </w:t>
      </w:r>
    </w:p>
    <w:p w:rsidRPr="00870899" w:rsidR="00872256" w:rsidP="00195699" w:rsidRDefault="00872256" w14:paraId="0FED0DC4" w14:textId="16E60339">
      <w:pPr>
        <w:spacing w:before="100" w:after="200" w:line="276" w:lineRule="auto"/>
        <w:ind w:right="180"/>
        <w:jc w:val="both"/>
        <w:rPr>
          <w:rFonts w:eastAsia="Times New Roman" w:cstheme="minorHAnsi"/>
          <w:bCs/>
          <w:u w:val="single"/>
          <w:lang w:eastAsia="en-IE"/>
        </w:rPr>
      </w:pPr>
      <w:hyperlink w:history="1" r:id="rId78">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rsidRPr="00870899" w:rsidR="00872256" w:rsidP="00872256" w:rsidRDefault="00872256" w14:paraId="1435D92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is a clinic available on campus for all students. This is located at The Health Unit is located upstairs in Aras </w:t>
      </w:r>
      <w:proofErr w:type="spellStart"/>
      <w:r w:rsidRPr="00870899">
        <w:rPr>
          <w:rFonts w:eastAsia="Times New Roman" w:cstheme="minorHAnsi"/>
          <w:lang w:eastAsia="en-IE"/>
        </w:rPr>
        <w:t>na</w:t>
      </w:r>
      <w:proofErr w:type="spellEnd"/>
      <w:r w:rsidRPr="00870899">
        <w:rPr>
          <w:rFonts w:eastAsia="Times New Roman" w:cstheme="minorHAnsi"/>
          <w:lang w:eastAsia="en-IE"/>
        </w:rPr>
        <w:t xml:space="preserve"> </w:t>
      </w:r>
      <w:proofErr w:type="spellStart"/>
      <w:r w:rsidRPr="00870899">
        <w:rPr>
          <w:rFonts w:eastAsia="Times New Roman" w:cstheme="minorHAnsi"/>
          <w:lang w:eastAsia="en-IE"/>
        </w:rPr>
        <w:t>Macleinn</w:t>
      </w:r>
      <w:proofErr w:type="spellEnd"/>
      <w:r w:rsidRPr="00870899">
        <w:rPr>
          <w:rFonts w:eastAsia="Times New Roman" w:cstheme="minorHAnsi"/>
          <w:lang w:eastAsia="en-IE"/>
        </w:rPr>
        <w:t>, accessible by lift or stairs.</w:t>
      </w:r>
    </w:p>
    <w:p w:rsidRPr="00870899" w:rsidR="00872256" w:rsidP="00872256" w:rsidRDefault="00872256" w14:paraId="70D90C9A" w14:textId="77777777">
      <w:pPr>
        <w:spacing w:before="100" w:after="200" w:line="276" w:lineRule="auto"/>
        <w:ind w:right="180"/>
        <w:jc w:val="both"/>
        <w:rPr>
          <w:rFonts w:eastAsia="Times New Roman" w:cstheme="minorHAnsi"/>
          <w:lang w:eastAsia="en-IE"/>
        </w:rPr>
      </w:pPr>
    </w:p>
    <w:p w:rsidRPr="00870899" w:rsidR="00872256" w:rsidP="00195699" w:rsidRDefault="00872256" w14:paraId="1C6C8A93" w14:textId="288570E7">
      <w:pPr>
        <w:pStyle w:val="Style2"/>
        <w:rPr>
          <w:rFonts w:asciiTheme="minorHAnsi" w:hAnsiTheme="minorHAnsi" w:cstheme="minorHAnsi"/>
          <w:szCs w:val="22"/>
        </w:rPr>
      </w:pPr>
      <w:bookmarkStart w:name="_Toc50989463" w:id="53"/>
      <w:bookmarkStart w:name="_Toc171958224" w:id="54"/>
      <w:r w:rsidRPr="00870899">
        <w:rPr>
          <w:rFonts w:asciiTheme="minorHAnsi" w:hAnsiTheme="minorHAnsi" w:cstheme="minorHAnsi"/>
          <w:szCs w:val="22"/>
        </w:rPr>
        <w:t>James Hardiman Library – Term &amp; Summer Opening Hours</w:t>
      </w:r>
      <w:bookmarkEnd w:id="53"/>
      <w:bookmarkEnd w:id="54"/>
    </w:p>
    <w:p w:rsidRPr="00870899" w:rsidR="00872256" w:rsidP="00872256" w:rsidRDefault="00872256" w14:paraId="0B0CE80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w:history="1" r:id="rId79">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rsidRPr="00870899" w:rsidR="00AB7234" w:rsidP="00872256" w:rsidRDefault="00AB7234" w14:paraId="563062C1" w14:textId="77777777">
      <w:pPr>
        <w:spacing w:before="100" w:after="200" w:line="276" w:lineRule="auto"/>
        <w:ind w:right="180"/>
        <w:jc w:val="both"/>
        <w:rPr>
          <w:rFonts w:eastAsia="Times New Roman" w:cstheme="minorHAnsi"/>
          <w:b/>
          <w:bCs/>
          <w:lang w:eastAsia="en-IE"/>
        </w:rPr>
      </w:pPr>
    </w:p>
    <w:p w:rsidRPr="00870899" w:rsidR="00872256" w:rsidP="00195699" w:rsidRDefault="00872256" w14:paraId="61DAB83E" w14:textId="77777777">
      <w:pPr>
        <w:pStyle w:val="Style2"/>
        <w:rPr>
          <w:rFonts w:asciiTheme="minorHAnsi" w:hAnsiTheme="minorHAnsi" w:cstheme="minorHAnsi"/>
          <w:b/>
          <w:bCs/>
          <w:szCs w:val="22"/>
        </w:rPr>
      </w:pPr>
      <w:bookmarkStart w:name="_Toc50989464" w:id="55"/>
      <w:bookmarkStart w:name="_Toc171958225" w:id="56"/>
      <w:r w:rsidRPr="00870899">
        <w:rPr>
          <w:rFonts w:asciiTheme="minorHAnsi" w:hAnsiTheme="minorHAnsi" w:cstheme="minorHAnsi"/>
          <w:b/>
          <w:bCs/>
          <w:szCs w:val="22"/>
        </w:rPr>
        <w:t>Information for Non-EU/EEA students</w:t>
      </w:r>
      <w:bookmarkEnd w:id="55"/>
      <w:bookmarkEnd w:id="56"/>
    </w:p>
    <w:p w:rsidRPr="00870899" w:rsidR="00872256" w:rsidP="00195699" w:rsidRDefault="00872256" w14:paraId="1EDB0236" w14:textId="77777777">
      <w:pPr>
        <w:pStyle w:val="Style2"/>
        <w:rPr>
          <w:rFonts w:asciiTheme="minorHAnsi" w:hAnsiTheme="minorHAnsi" w:cstheme="minorHAnsi"/>
          <w:szCs w:val="22"/>
        </w:rPr>
      </w:pPr>
      <w:bookmarkStart w:name="_Toc50989465" w:id="57"/>
      <w:bookmarkStart w:name="_Toc171958226" w:id="58"/>
      <w:r w:rsidRPr="00870899">
        <w:rPr>
          <w:rFonts w:asciiTheme="minorHAnsi" w:hAnsiTheme="minorHAnsi" w:cstheme="minorHAnsi"/>
          <w:szCs w:val="22"/>
        </w:rPr>
        <w:t>Immigration Registration</w:t>
      </w:r>
      <w:bookmarkEnd w:id="57"/>
      <w:bookmarkEnd w:id="58"/>
    </w:p>
    <w:p w:rsidRPr="00870899" w:rsidR="00872256" w:rsidP="00872256" w:rsidRDefault="00872256" w14:paraId="52F0835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rsidRPr="00870899" w:rsidR="00872256" w:rsidP="00872256" w:rsidRDefault="00872256" w14:paraId="6FEC9E5D" w14:textId="77777777">
      <w:pPr>
        <w:spacing w:before="100" w:beforeAutospacing="1" w:after="100" w:afterAutospacing="1" w:line="276" w:lineRule="auto"/>
        <w:jc w:val="both"/>
        <w:rPr>
          <w:rFonts w:eastAsia="Times New Roman" w:cstheme="minorHAnsi"/>
          <w:color w:val="000000"/>
          <w:lang w:eastAsia="en-IE"/>
        </w:rPr>
      </w:pPr>
      <w:hyperlink w:history="1" r:id="rId80">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rsidRPr="00870899" w:rsidR="00872256" w:rsidP="00872256" w:rsidRDefault="00872256" w14:paraId="6384413B"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 xml:space="preserve">The Garda National Immigration Bureau office is located at </w:t>
      </w:r>
      <w:hyperlink w:tooltip="google maps" w:history="1" r:id="rId81">
        <w:r w:rsidRPr="00870899">
          <w:rPr>
            <w:rFonts w:eastAsia="Times New Roman" w:cstheme="minorHAnsi"/>
            <w:color w:val="000000"/>
            <w:u w:val="single"/>
            <w:lang w:eastAsia="en-IE"/>
          </w:rPr>
          <w:t xml:space="preserve">Unit 3, </w:t>
        </w:r>
        <w:proofErr w:type="spellStart"/>
        <w:r w:rsidRPr="00870899">
          <w:rPr>
            <w:rFonts w:eastAsia="Times New Roman" w:cstheme="minorHAnsi"/>
            <w:color w:val="000000"/>
            <w:u w:val="single"/>
            <w:lang w:eastAsia="en-IE"/>
          </w:rPr>
          <w:t>Liosbaun</w:t>
        </w:r>
        <w:proofErr w:type="spellEnd"/>
        <w:r w:rsidRPr="00870899">
          <w:rPr>
            <w:rFonts w:eastAsia="Times New Roman" w:cstheme="minorHAnsi"/>
            <w:color w:val="000000"/>
            <w:u w:val="single"/>
            <w:lang w:eastAsia="en-IE"/>
          </w:rPr>
          <w:t xml:space="preserve"> Industrial Estate, </w:t>
        </w:r>
        <w:proofErr w:type="spellStart"/>
        <w:r w:rsidRPr="00870899">
          <w:rPr>
            <w:rFonts w:eastAsia="Times New Roman" w:cstheme="minorHAnsi"/>
            <w:color w:val="000000"/>
            <w:u w:val="single"/>
            <w:lang w:eastAsia="en-IE"/>
          </w:rPr>
          <w:t>Tuam</w:t>
        </w:r>
        <w:proofErr w:type="spellEnd"/>
        <w:r w:rsidRPr="00870899">
          <w:rPr>
            <w:rFonts w:eastAsia="Times New Roman" w:cstheme="minorHAnsi"/>
            <w:color w:val="000000"/>
            <w:u w:val="single"/>
            <w:lang w:eastAsia="en-IE"/>
          </w:rPr>
          <w:t xml:space="preserve">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rsidRPr="00870899" w:rsidR="00872256" w:rsidP="00872256" w:rsidRDefault="00872256" w14:paraId="63C7608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rsidRPr="00870899" w:rsidR="00872256" w:rsidP="00872256" w:rsidRDefault="00872256" w14:paraId="72D0058B" w14:textId="77777777">
      <w:pPr>
        <w:spacing w:before="100" w:after="200" w:line="276" w:lineRule="auto"/>
        <w:ind w:right="180"/>
        <w:jc w:val="both"/>
        <w:rPr>
          <w:rFonts w:eastAsia="Times New Roman" w:cstheme="minorHAnsi"/>
          <w:b/>
          <w:u w:val="single"/>
          <w:lang w:eastAsia="en-IE"/>
        </w:rPr>
      </w:pPr>
    </w:p>
    <w:p w:rsidRPr="00870899" w:rsidR="00872256" w:rsidP="00195699" w:rsidRDefault="00872256" w14:paraId="31719D28" w14:textId="77777777">
      <w:pPr>
        <w:pStyle w:val="Style2"/>
        <w:rPr>
          <w:rFonts w:asciiTheme="minorHAnsi" w:hAnsiTheme="minorHAnsi" w:cstheme="minorHAnsi"/>
          <w:szCs w:val="22"/>
        </w:rPr>
      </w:pPr>
      <w:bookmarkStart w:name="_Toc50989466" w:id="59"/>
      <w:bookmarkStart w:name="_Toc171958227" w:id="60"/>
      <w:r w:rsidRPr="00870899">
        <w:rPr>
          <w:rFonts w:asciiTheme="minorHAnsi" w:hAnsiTheme="minorHAnsi" w:cstheme="minorHAnsi"/>
          <w:szCs w:val="22"/>
        </w:rPr>
        <w:t>Accommodation</w:t>
      </w:r>
      <w:bookmarkEnd w:id="59"/>
      <w:bookmarkEnd w:id="60"/>
    </w:p>
    <w:p w:rsidRPr="00870899" w:rsidR="00872256" w:rsidP="00872256" w:rsidRDefault="00872256" w14:paraId="6EA6E48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rsidRPr="00870899" w:rsidR="00872256" w:rsidP="00872256" w:rsidRDefault="00872256" w14:paraId="139985C1" w14:textId="77777777">
      <w:pPr>
        <w:spacing w:before="100" w:after="200" w:line="276" w:lineRule="auto"/>
        <w:ind w:right="180"/>
        <w:jc w:val="both"/>
        <w:rPr>
          <w:rFonts w:eastAsia="Times New Roman" w:cstheme="minorHAnsi"/>
          <w:lang w:eastAsia="en-IE"/>
        </w:rPr>
      </w:pPr>
      <w:hyperlink w:history="1" r:id="rId82">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rsidRPr="00870899" w:rsidR="00872256" w:rsidP="00872256" w:rsidRDefault="00872256" w14:paraId="03AD02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rsidRPr="00870899" w:rsidR="00872256" w:rsidP="00872256" w:rsidRDefault="00872256" w14:paraId="1F5402F9" w14:textId="77777777">
      <w:pPr>
        <w:spacing w:before="100" w:after="200" w:line="276" w:lineRule="auto"/>
        <w:ind w:right="180"/>
        <w:jc w:val="both"/>
        <w:rPr>
          <w:rFonts w:eastAsia="Times New Roman" w:cstheme="minorHAnsi"/>
          <w:lang w:eastAsia="en-IE"/>
        </w:rPr>
      </w:pPr>
    </w:p>
    <w:p w:rsidRPr="00870899" w:rsidR="00872256" w:rsidP="00872256" w:rsidRDefault="00872256" w14:paraId="7502DBC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rsidRPr="00870899" w:rsidR="00872256" w:rsidP="00872256" w:rsidRDefault="00872256" w14:paraId="09B55807" w14:textId="77777777">
      <w:pPr>
        <w:spacing w:before="100" w:after="200" w:line="276" w:lineRule="auto"/>
        <w:ind w:right="180"/>
        <w:jc w:val="both"/>
        <w:rPr>
          <w:rFonts w:eastAsia="Times New Roman" w:cstheme="minorHAnsi"/>
          <w:lang w:eastAsia="en-IE"/>
        </w:rPr>
      </w:pPr>
    </w:p>
    <w:p w:rsidRPr="00870899" w:rsidR="00872256" w:rsidP="00872256" w:rsidRDefault="00872256" w14:paraId="0CFEC103"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rsidRPr="00870899" w:rsidR="00872256" w:rsidP="00872256" w:rsidRDefault="00872256" w14:paraId="243F59F9" w14:textId="77777777">
      <w:pPr>
        <w:spacing w:before="100" w:after="200" w:line="276" w:lineRule="auto"/>
        <w:ind w:right="180"/>
        <w:jc w:val="both"/>
        <w:rPr>
          <w:rFonts w:eastAsia="Times New Roman" w:cstheme="minorHAnsi"/>
          <w:lang w:eastAsia="en-IE"/>
        </w:rPr>
      </w:pPr>
      <w:hyperlink w:history="1" r:id="rId83">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rsidRPr="00870899" w:rsidR="00872256" w:rsidP="00872256" w:rsidRDefault="00872256" w14:paraId="2D6B5CAE" w14:textId="77777777">
      <w:pPr>
        <w:spacing w:before="100" w:after="200" w:line="276" w:lineRule="auto"/>
        <w:ind w:right="180"/>
        <w:jc w:val="both"/>
        <w:rPr>
          <w:rFonts w:eastAsia="Times New Roman" w:cstheme="minorHAnsi"/>
          <w:lang w:eastAsia="en-IE"/>
        </w:rPr>
      </w:pPr>
      <w:hyperlink w:history="1" r:id="rId84">
        <w:r w:rsidRPr="00870899">
          <w:rPr>
            <w:rFonts w:eastAsia="Times New Roman" w:cstheme="minorHAnsi"/>
            <w:color w:val="0000FF"/>
            <w:u w:val="single"/>
            <w:lang w:eastAsia="en-IE"/>
          </w:rPr>
          <w:t>www.myhome2let.ie/</w:t>
        </w:r>
      </w:hyperlink>
    </w:p>
    <w:p w:rsidRPr="00870899" w:rsidR="00872256" w:rsidP="00872256" w:rsidRDefault="00872256" w14:paraId="0ACF5409" w14:textId="77777777">
      <w:pPr>
        <w:spacing w:before="100" w:after="200" w:line="276" w:lineRule="auto"/>
        <w:ind w:right="180"/>
        <w:jc w:val="both"/>
        <w:rPr>
          <w:rFonts w:eastAsia="Times New Roman" w:cstheme="minorHAnsi"/>
          <w:lang w:eastAsia="en-IE"/>
        </w:rPr>
      </w:pPr>
      <w:hyperlink r:id="rId85">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bookmarkEnd w:id="0"/>
    <w:p w:rsidRPr="00870899" w:rsidR="008977D9" w:rsidP="00520B1C" w:rsidRDefault="008977D9" w14:paraId="28215447" w14:textId="56EADE9D">
      <w:pPr>
        <w:rPr>
          <w:rFonts w:cstheme="minorHAnsi"/>
          <w:b/>
          <w:bCs/>
          <w:color w:val="000000" w:themeColor="text1"/>
        </w:rPr>
      </w:pPr>
    </w:p>
    <w:sectPr w:rsidRPr="00870899" w:rsidR="008977D9" w:rsidSect="00872256">
      <w:footerReference w:type="even" r:id="rId86"/>
      <w:footerReference w:type="default" r:id="rId87"/>
      <w:pgSz w:w="11906" w:h="16838" w:orient="portrait"/>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2AD" w:rsidP="00562175" w:rsidRDefault="00F212AD" w14:paraId="777058C3" w14:textId="77777777">
      <w:pPr>
        <w:spacing w:after="0" w:line="240" w:lineRule="auto"/>
      </w:pPr>
      <w:r>
        <w:separator/>
      </w:r>
    </w:p>
  </w:endnote>
  <w:endnote w:type="continuationSeparator" w:id="0">
    <w:p w:rsidR="00F212AD" w:rsidP="00562175" w:rsidRDefault="00F212AD" w14:paraId="1A5F2EE8" w14:textId="77777777">
      <w:pPr>
        <w:spacing w:after="0" w:line="240" w:lineRule="auto"/>
      </w:pPr>
      <w:r>
        <w:continuationSeparator/>
      </w:r>
    </w:p>
  </w:endnote>
  <w:endnote w:type="continuationNotice" w:id="1">
    <w:p w:rsidR="00F212AD" w:rsidRDefault="00F212AD" w14:paraId="53DA10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F6A41" w:rsidR="005277E2" w:rsidP="00562175" w:rsidRDefault="000113FB" w14:paraId="62A92B27" w14:textId="27F7D658">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Pr="0049198E" w:rsidR="005277E2" w:rsidRDefault="005277E2" w14:paraId="73ED23B9"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B806159"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40124F7C">
            <v:group id="Group 15"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spid="_x0000_s1027" w14:anchorId="1ED4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style="position:absolute;left:190;width:59436;height:188;visibility:visible;mso-wrap-style:square;v-text-anchor:middle" o:spid="_x0000_s1028"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v:textbox inset=",,,0">
                  <w:txbxContent>
                    <w:sdt>
                      <w:sdtPr>
                        <w:id w:val="476752365"/>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254DD6C3"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2486C05"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221E" w:rsidR="005277E2" w:rsidRDefault="005277E2" w14:paraId="66BDF01B"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66A52AC">
            <v:rect id="Rectangle 14"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30" fillcolor="black [3213]" stroked="f" strokeweight="3pt" w14:anchorId="3A021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v:textbox>
                <w:txbxContent>
                  <w:p w:rsidRPr="00FB221E" w:rsidR="005277E2" w:rsidRDefault="005277E2" w14:paraId="4FBF0734"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0F9" w:rsidP="00515996" w:rsidRDefault="00660AC0" w14:paraId="4ED7820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0F9" w:rsidRDefault="001340F9" w14:paraId="3CA55A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0F9" w:rsidP="00515996" w:rsidRDefault="00660AC0" w14:paraId="0477DF9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340F9" w:rsidRDefault="001340F9" w14:paraId="05C96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2AD" w:rsidP="00562175" w:rsidRDefault="00F212AD" w14:paraId="1D8318F2" w14:textId="77777777">
      <w:pPr>
        <w:spacing w:after="0" w:line="240" w:lineRule="auto"/>
      </w:pPr>
      <w:r>
        <w:separator/>
      </w:r>
    </w:p>
  </w:footnote>
  <w:footnote w:type="continuationSeparator" w:id="0">
    <w:p w:rsidR="00F212AD" w:rsidP="00562175" w:rsidRDefault="00F212AD" w14:paraId="1D3B20BE" w14:textId="77777777">
      <w:pPr>
        <w:spacing w:after="0" w:line="240" w:lineRule="auto"/>
      </w:pPr>
      <w:r>
        <w:continuationSeparator/>
      </w:r>
    </w:p>
  </w:footnote>
  <w:footnote w:type="continuationNotice" w:id="1">
    <w:p w:rsidR="00F212AD" w:rsidRDefault="00F212AD" w14:paraId="141B68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2" w:rsidRDefault="005277E2" w14:paraId="36E16A84" w14:textId="1A063658">
    <w:pPr>
      <w:pStyle w:val="Header"/>
    </w:pPr>
    <w:r>
      <w:tab/>
    </w:r>
    <w:r>
      <w:tab/>
    </w:r>
    <w:r>
      <w:tab/>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10E"/>
    <w:multiLevelType w:val="hybridMultilevel"/>
    <w:tmpl w:val="3F54C5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hint="default" w:ascii="Symbol" w:hAnsi="Symbol"/>
      </w:rPr>
    </w:lvl>
    <w:lvl w:ilvl="1" w:tplc="623E7BE0">
      <w:start w:val="1"/>
      <w:numFmt w:val="bullet"/>
      <w:lvlText w:val="o"/>
      <w:lvlJc w:val="left"/>
      <w:pPr>
        <w:ind w:left="1440" w:hanging="360"/>
      </w:pPr>
      <w:rPr>
        <w:rFonts w:hint="default" w:ascii="Courier New" w:hAnsi="Courier New"/>
      </w:rPr>
    </w:lvl>
    <w:lvl w:ilvl="2" w:tplc="D78A54BE">
      <w:start w:val="1"/>
      <w:numFmt w:val="bullet"/>
      <w:lvlText w:val=""/>
      <w:lvlJc w:val="left"/>
      <w:pPr>
        <w:ind w:left="2160" w:hanging="360"/>
      </w:pPr>
      <w:rPr>
        <w:rFonts w:hint="default" w:ascii="Wingdings" w:hAnsi="Wingdings"/>
      </w:rPr>
    </w:lvl>
    <w:lvl w:ilvl="3" w:tplc="79F88538">
      <w:start w:val="1"/>
      <w:numFmt w:val="bullet"/>
      <w:lvlText w:val=""/>
      <w:lvlJc w:val="left"/>
      <w:pPr>
        <w:ind w:left="2880" w:hanging="360"/>
      </w:pPr>
      <w:rPr>
        <w:rFonts w:hint="default" w:ascii="Symbol" w:hAnsi="Symbol"/>
      </w:rPr>
    </w:lvl>
    <w:lvl w:ilvl="4" w:tplc="21AE8592">
      <w:start w:val="1"/>
      <w:numFmt w:val="bullet"/>
      <w:lvlText w:val="o"/>
      <w:lvlJc w:val="left"/>
      <w:pPr>
        <w:ind w:left="3600" w:hanging="360"/>
      </w:pPr>
      <w:rPr>
        <w:rFonts w:hint="default" w:ascii="Courier New" w:hAnsi="Courier New"/>
      </w:rPr>
    </w:lvl>
    <w:lvl w:ilvl="5" w:tplc="94A87BB2">
      <w:start w:val="1"/>
      <w:numFmt w:val="bullet"/>
      <w:lvlText w:val=""/>
      <w:lvlJc w:val="left"/>
      <w:pPr>
        <w:ind w:left="4320" w:hanging="360"/>
      </w:pPr>
      <w:rPr>
        <w:rFonts w:hint="default" w:ascii="Wingdings" w:hAnsi="Wingdings"/>
      </w:rPr>
    </w:lvl>
    <w:lvl w:ilvl="6" w:tplc="DDA6C78A">
      <w:start w:val="1"/>
      <w:numFmt w:val="bullet"/>
      <w:lvlText w:val=""/>
      <w:lvlJc w:val="left"/>
      <w:pPr>
        <w:ind w:left="5040" w:hanging="360"/>
      </w:pPr>
      <w:rPr>
        <w:rFonts w:hint="default" w:ascii="Symbol" w:hAnsi="Symbol"/>
      </w:rPr>
    </w:lvl>
    <w:lvl w:ilvl="7" w:tplc="9CC4797A">
      <w:start w:val="1"/>
      <w:numFmt w:val="bullet"/>
      <w:lvlText w:val="o"/>
      <w:lvlJc w:val="left"/>
      <w:pPr>
        <w:ind w:left="5760" w:hanging="360"/>
      </w:pPr>
      <w:rPr>
        <w:rFonts w:hint="default" w:ascii="Courier New" w:hAnsi="Courier New"/>
      </w:rPr>
    </w:lvl>
    <w:lvl w:ilvl="8" w:tplc="DE6C789C">
      <w:start w:val="1"/>
      <w:numFmt w:val="bullet"/>
      <w:lvlText w:val=""/>
      <w:lvlJc w:val="left"/>
      <w:pPr>
        <w:ind w:left="6480" w:hanging="360"/>
      </w:pPr>
      <w:rPr>
        <w:rFonts w:hint="default" w:ascii="Wingdings" w:hAnsi="Wingdings"/>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81332"/>
    <w:multiLevelType w:val="hybridMultilevel"/>
    <w:tmpl w:val="5844A28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1345E88"/>
    <w:multiLevelType w:val="multilevel"/>
    <w:tmpl w:val="C5026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B5FDF"/>
    <w:multiLevelType w:val="hybridMultilevel"/>
    <w:tmpl w:val="5906C7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12409">
    <w:abstractNumId w:val="4"/>
  </w:num>
  <w:num w:numId="2" w16cid:durableId="1508859078">
    <w:abstractNumId w:val="1"/>
  </w:num>
  <w:num w:numId="3" w16cid:durableId="400368220">
    <w:abstractNumId w:val="12"/>
  </w:num>
  <w:num w:numId="4" w16cid:durableId="1551376180">
    <w:abstractNumId w:val="3"/>
  </w:num>
  <w:num w:numId="5" w16cid:durableId="1364482307">
    <w:abstractNumId w:val="2"/>
  </w:num>
  <w:num w:numId="6" w16cid:durableId="2141412658">
    <w:abstractNumId w:val="9"/>
  </w:num>
  <w:num w:numId="7" w16cid:durableId="332534987">
    <w:abstractNumId w:val="6"/>
  </w:num>
  <w:num w:numId="8" w16cid:durableId="374087993">
    <w:abstractNumId w:val="0"/>
  </w:num>
  <w:num w:numId="9" w16cid:durableId="1027439299">
    <w:abstractNumId w:val="11"/>
  </w:num>
  <w:num w:numId="10" w16cid:durableId="984240967">
    <w:abstractNumId w:val="10"/>
  </w:num>
  <w:num w:numId="11" w16cid:durableId="335961050">
    <w:abstractNumId w:val="13"/>
  </w:num>
  <w:num w:numId="12" w16cid:durableId="2076852364">
    <w:abstractNumId w:val="5"/>
  </w:num>
  <w:num w:numId="13" w16cid:durableId="843515032">
    <w:abstractNumId w:val="8"/>
  </w:num>
  <w:num w:numId="14" w16cid:durableId="1331636091">
    <w:abstractNumId w:val="7"/>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829"/>
    <w:rsid w:val="00003656"/>
    <w:rsid w:val="000113FB"/>
    <w:rsid w:val="000229F9"/>
    <w:rsid w:val="00023D00"/>
    <w:rsid w:val="000272A3"/>
    <w:rsid w:val="000311BE"/>
    <w:rsid w:val="00036683"/>
    <w:rsid w:val="00040B8A"/>
    <w:rsid w:val="00042244"/>
    <w:rsid w:val="00047BF5"/>
    <w:rsid w:val="00052A25"/>
    <w:rsid w:val="0005573C"/>
    <w:rsid w:val="00061C4F"/>
    <w:rsid w:val="000728E8"/>
    <w:rsid w:val="00085396"/>
    <w:rsid w:val="00090115"/>
    <w:rsid w:val="0009355E"/>
    <w:rsid w:val="000A2446"/>
    <w:rsid w:val="000A3B25"/>
    <w:rsid w:val="000A67DD"/>
    <w:rsid w:val="000B4608"/>
    <w:rsid w:val="000B7147"/>
    <w:rsid w:val="000B73E9"/>
    <w:rsid w:val="000B7EF1"/>
    <w:rsid w:val="000C1C3A"/>
    <w:rsid w:val="000D1C3E"/>
    <w:rsid w:val="000D2788"/>
    <w:rsid w:val="000D73BE"/>
    <w:rsid w:val="000E39E7"/>
    <w:rsid w:val="000E68AD"/>
    <w:rsid w:val="000F056F"/>
    <w:rsid w:val="000F074F"/>
    <w:rsid w:val="000F2648"/>
    <w:rsid w:val="00100BD5"/>
    <w:rsid w:val="0010179A"/>
    <w:rsid w:val="0011423F"/>
    <w:rsid w:val="001167E2"/>
    <w:rsid w:val="001300F8"/>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4BEF"/>
    <w:rsid w:val="002200CA"/>
    <w:rsid w:val="002238CA"/>
    <w:rsid w:val="002266BE"/>
    <w:rsid w:val="002306A3"/>
    <w:rsid w:val="00234C2A"/>
    <w:rsid w:val="00240684"/>
    <w:rsid w:val="002439ED"/>
    <w:rsid w:val="0024558C"/>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E03E8"/>
    <w:rsid w:val="002F0511"/>
    <w:rsid w:val="002F076D"/>
    <w:rsid w:val="002F3BD4"/>
    <w:rsid w:val="002F62A5"/>
    <w:rsid w:val="00311090"/>
    <w:rsid w:val="00332F4A"/>
    <w:rsid w:val="00345FD7"/>
    <w:rsid w:val="0035683C"/>
    <w:rsid w:val="00356C8F"/>
    <w:rsid w:val="00361417"/>
    <w:rsid w:val="003632C6"/>
    <w:rsid w:val="00363435"/>
    <w:rsid w:val="003636D7"/>
    <w:rsid w:val="00376030"/>
    <w:rsid w:val="00377AC8"/>
    <w:rsid w:val="003828A4"/>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404E0E"/>
    <w:rsid w:val="00405465"/>
    <w:rsid w:val="004079EE"/>
    <w:rsid w:val="00420DCA"/>
    <w:rsid w:val="00422452"/>
    <w:rsid w:val="00424F4A"/>
    <w:rsid w:val="00425D16"/>
    <w:rsid w:val="00433515"/>
    <w:rsid w:val="00434578"/>
    <w:rsid w:val="004372F1"/>
    <w:rsid w:val="00440075"/>
    <w:rsid w:val="0044291D"/>
    <w:rsid w:val="00444D35"/>
    <w:rsid w:val="004502C6"/>
    <w:rsid w:val="00450A10"/>
    <w:rsid w:val="00450D23"/>
    <w:rsid w:val="00450D52"/>
    <w:rsid w:val="0045196D"/>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C0BC8"/>
    <w:rsid w:val="004D192D"/>
    <w:rsid w:val="004D38CD"/>
    <w:rsid w:val="004D5EF0"/>
    <w:rsid w:val="004E272A"/>
    <w:rsid w:val="004E60A8"/>
    <w:rsid w:val="004E634C"/>
    <w:rsid w:val="004E7321"/>
    <w:rsid w:val="005001E3"/>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F50"/>
    <w:rsid w:val="006D4846"/>
    <w:rsid w:val="006E27FB"/>
    <w:rsid w:val="006E48AA"/>
    <w:rsid w:val="006E7BAD"/>
    <w:rsid w:val="00701A63"/>
    <w:rsid w:val="00702C89"/>
    <w:rsid w:val="0071029A"/>
    <w:rsid w:val="00713A42"/>
    <w:rsid w:val="007150AA"/>
    <w:rsid w:val="00716B79"/>
    <w:rsid w:val="00717FF3"/>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2E9E"/>
    <w:rsid w:val="0083686A"/>
    <w:rsid w:val="008371AB"/>
    <w:rsid w:val="0084591C"/>
    <w:rsid w:val="0084718E"/>
    <w:rsid w:val="00851617"/>
    <w:rsid w:val="008516CC"/>
    <w:rsid w:val="00852BBA"/>
    <w:rsid w:val="00854A3E"/>
    <w:rsid w:val="00855522"/>
    <w:rsid w:val="00864C36"/>
    <w:rsid w:val="00870899"/>
    <w:rsid w:val="008708A0"/>
    <w:rsid w:val="008716B0"/>
    <w:rsid w:val="00872256"/>
    <w:rsid w:val="008874F6"/>
    <w:rsid w:val="008977D9"/>
    <w:rsid w:val="008A1F22"/>
    <w:rsid w:val="008A2D18"/>
    <w:rsid w:val="008A4650"/>
    <w:rsid w:val="008A614D"/>
    <w:rsid w:val="008B2B7E"/>
    <w:rsid w:val="008C5D82"/>
    <w:rsid w:val="008C6A5D"/>
    <w:rsid w:val="008D1F28"/>
    <w:rsid w:val="008D271E"/>
    <w:rsid w:val="008D5A0C"/>
    <w:rsid w:val="008D7B85"/>
    <w:rsid w:val="008E3722"/>
    <w:rsid w:val="008E7D74"/>
    <w:rsid w:val="008F2F10"/>
    <w:rsid w:val="00902B2D"/>
    <w:rsid w:val="00912F22"/>
    <w:rsid w:val="009177B1"/>
    <w:rsid w:val="00917E5B"/>
    <w:rsid w:val="00917FCB"/>
    <w:rsid w:val="009328C7"/>
    <w:rsid w:val="009330B3"/>
    <w:rsid w:val="00942423"/>
    <w:rsid w:val="00943FA1"/>
    <w:rsid w:val="00953053"/>
    <w:rsid w:val="0095341F"/>
    <w:rsid w:val="00960AB6"/>
    <w:rsid w:val="00960FD0"/>
    <w:rsid w:val="00961C61"/>
    <w:rsid w:val="00965C39"/>
    <w:rsid w:val="009706AD"/>
    <w:rsid w:val="00971BCD"/>
    <w:rsid w:val="00990784"/>
    <w:rsid w:val="00992825"/>
    <w:rsid w:val="009A0641"/>
    <w:rsid w:val="009A77BE"/>
    <w:rsid w:val="009B0C93"/>
    <w:rsid w:val="009B330D"/>
    <w:rsid w:val="009B5E5F"/>
    <w:rsid w:val="009C6256"/>
    <w:rsid w:val="009E12E7"/>
    <w:rsid w:val="009E2976"/>
    <w:rsid w:val="009E7EE3"/>
    <w:rsid w:val="009F399C"/>
    <w:rsid w:val="009F40CD"/>
    <w:rsid w:val="009F4C1D"/>
    <w:rsid w:val="009F4C79"/>
    <w:rsid w:val="00A01599"/>
    <w:rsid w:val="00A02656"/>
    <w:rsid w:val="00A02896"/>
    <w:rsid w:val="00A070A8"/>
    <w:rsid w:val="00A20A92"/>
    <w:rsid w:val="00A30856"/>
    <w:rsid w:val="00A41D5B"/>
    <w:rsid w:val="00A46BB7"/>
    <w:rsid w:val="00A51716"/>
    <w:rsid w:val="00A63519"/>
    <w:rsid w:val="00A65407"/>
    <w:rsid w:val="00A65B74"/>
    <w:rsid w:val="00A6690B"/>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1AFC"/>
    <w:rsid w:val="00C928F8"/>
    <w:rsid w:val="00C9648E"/>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52791"/>
    <w:rsid w:val="00D53231"/>
    <w:rsid w:val="00D555FA"/>
    <w:rsid w:val="00D5619F"/>
    <w:rsid w:val="00D603D8"/>
    <w:rsid w:val="00D67EEA"/>
    <w:rsid w:val="00D709B6"/>
    <w:rsid w:val="00D82B4E"/>
    <w:rsid w:val="00D845C7"/>
    <w:rsid w:val="00D87960"/>
    <w:rsid w:val="00D92101"/>
    <w:rsid w:val="00D96109"/>
    <w:rsid w:val="00DB12E4"/>
    <w:rsid w:val="00DB1C6F"/>
    <w:rsid w:val="00DB1FC7"/>
    <w:rsid w:val="00DB3234"/>
    <w:rsid w:val="00DC7A29"/>
    <w:rsid w:val="00DD5D9B"/>
    <w:rsid w:val="00DE1420"/>
    <w:rsid w:val="00DE1637"/>
    <w:rsid w:val="00DE2DBE"/>
    <w:rsid w:val="00DE45DF"/>
    <w:rsid w:val="00DF287F"/>
    <w:rsid w:val="00DF2C6E"/>
    <w:rsid w:val="00DF3A27"/>
    <w:rsid w:val="00DF49BB"/>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F152AD"/>
    <w:rsid w:val="00F212AD"/>
    <w:rsid w:val="00F22331"/>
    <w:rsid w:val="00F23B5E"/>
    <w:rsid w:val="00F26AD1"/>
    <w:rsid w:val="00F275FF"/>
    <w:rsid w:val="00F3739B"/>
    <w:rsid w:val="00F40B15"/>
    <w:rsid w:val="00F55B0C"/>
    <w:rsid w:val="00F61CB4"/>
    <w:rsid w:val="00F66244"/>
    <w:rsid w:val="00F718C5"/>
    <w:rsid w:val="00F7566A"/>
    <w:rsid w:val="00F76652"/>
    <w:rsid w:val="00F83E6F"/>
    <w:rsid w:val="00F86793"/>
    <w:rsid w:val="00F86994"/>
    <w:rsid w:val="00F94B78"/>
    <w:rsid w:val="00F96566"/>
    <w:rsid w:val="00FA3B34"/>
    <w:rsid w:val="00FA45CA"/>
    <w:rsid w:val="00FB221E"/>
    <w:rsid w:val="00FC0DAC"/>
    <w:rsid w:val="00FC316F"/>
    <w:rsid w:val="00FC727C"/>
    <w:rsid w:val="00FD4B61"/>
    <w:rsid w:val="00FD5CB0"/>
    <w:rsid w:val="00FD6F55"/>
    <w:rsid w:val="00FE0BFD"/>
    <w:rsid w:val="00FE1327"/>
    <w:rsid w:val="00FE2047"/>
    <w:rsid w:val="01B81ED5"/>
    <w:rsid w:val="105D219A"/>
    <w:rsid w:val="10D039B0"/>
    <w:rsid w:val="15D1AC9F"/>
    <w:rsid w:val="1C219ED3"/>
    <w:rsid w:val="1C37F363"/>
    <w:rsid w:val="244D1261"/>
    <w:rsid w:val="2962E29C"/>
    <w:rsid w:val="2AD6E035"/>
    <w:rsid w:val="30C09280"/>
    <w:rsid w:val="315755DB"/>
    <w:rsid w:val="3A9DAAFB"/>
    <w:rsid w:val="3D39FA96"/>
    <w:rsid w:val="3EF9E070"/>
    <w:rsid w:val="444E367B"/>
    <w:rsid w:val="470169A5"/>
    <w:rsid w:val="4976425A"/>
    <w:rsid w:val="4AE18FD4"/>
    <w:rsid w:val="4F279BA3"/>
    <w:rsid w:val="50AE11B5"/>
    <w:rsid w:val="50B830EE"/>
    <w:rsid w:val="5ED744FE"/>
    <w:rsid w:val="6264E403"/>
    <w:rsid w:val="62A17092"/>
    <w:rsid w:val="640DE300"/>
    <w:rsid w:val="67F41CF5"/>
    <w:rsid w:val="6AC6DE0E"/>
    <w:rsid w:val="6B7CF5B3"/>
    <w:rsid w:val="6DDD91CC"/>
    <w:rsid w:val="76D42A0A"/>
    <w:rsid w:val="7D41DEE4"/>
    <w:rsid w:val="7F0DD3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uiPriority="0"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hAnsi="Times New Roman" w:eastAsia="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hAnsi="Inter Light" w:eastAsia="Times New Roman"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3"/>
    </w:pPr>
    <w:rPr>
      <w:rFonts w:ascii="Times New Roman" w:hAnsi="Times New Roman" w:eastAsia="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4"/>
    </w:pPr>
    <w:rPr>
      <w:rFonts w:ascii="Times New Roman" w:hAnsi="Times New Roman" w:eastAsia="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hAnsi="Calibri" w:eastAsia="Times New Roman"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hAnsi="Calibri" w:eastAsia="Times New Roman"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hAnsi="Calibri" w:eastAsia="Times New Roman" w:cs="Times New Roman"/>
      <w:i/>
      <w:iCs/>
      <w:caps/>
      <w:spacing w:val="10"/>
      <w:sz w:val="18"/>
      <w:szCs w:val="18"/>
      <w:lang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styleId="HeaderChar" w:customStyle="1">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styleId="FooterChar" w:customStyle="1">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hAnsi="Times New Roman" w:eastAsia="Times New Roman" w:cs="Times New Roman"/>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B221E"/>
    <w:rPr>
      <w:color w:val="0563C1" w:themeColor="hyperlink"/>
      <w:u w:val="single"/>
    </w:rPr>
  </w:style>
  <w:style w:type="paragraph" w:styleId="Default" w:customStyle="1">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styleId="A1" w:customStyle="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hAnsi="Times New Roman" w:eastAsia="Calibri"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hAnsi="Times New Roman" w:eastAsia="Times New Roman" w:cs="Times New Roman"/>
      <w:sz w:val="20"/>
      <w:szCs w:val="20"/>
      <w:lang w:val="en-GB"/>
    </w:rPr>
  </w:style>
  <w:style w:type="paragraph" w:styleId="Style1" w:customStyle="1">
    <w:name w:val="Style 1"/>
    <w:basedOn w:val="Normal"/>
    <w:rsid w:val="00A93D76"/>
    <w:pPr>
      <w:widowControl w:val="0"/>
      <w:spacing w:after="0" w:line="-230" w:lineRule="auto"/>
      <w:ind w:left="260" w:hanging="260"/>
      <w:jc w:val="both"/>
    </w:pPr>
    <w:rPr>
      <w:rFonts w:ascii="Times" w:hAnsi="Times" w:eastAsia="Times New Roman"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styleId="CommentTextChar" w:customStyle="1">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styleId="CommentSubjectChar" w:customStyle="1">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597FE6"/>
    <w:rPr>
      <w:rFonts w:ascii="Segoe UI" w:hAnsi="Segoe UI" w:cs="Segoe UI"/>
      <w:sz w:val="18"/>
      <w:szCs w:val="18"/>
    </w:rPr>
  </w:style>
  <w:style w:type="paragraph" w:styleId="xxxxxxxxxxmsonormal" w:customStyle="1">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styleId="NoSpacingChar" w:customStyle="1">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hAnsi="Arial Narrow" w:eastAsia="Arial Narrow" w:cs="Arial Narrow"/>
      <w:sz w:val="44"/>
      <w:szCs w:val="44"/>
      <w:lang w:val="en-US"/>
    </w:rPr>
  </w:style>
  <w:style w:type="character" w:styleId="TitleChar" w:customStyle="1">
    <w:name w:val="Title Char"/>
    <w:basedOn w:val="DefaultParagraphFont"/>
    <w:link w:val="Title"/>
    <w:uiPriority w:val="10"/>
    <w:rsid w:val="007E5C2A"/>
    <w:rPr>
      <w:rFonts w:ascii="Arial Narrow" w:hAnsi="Arial Narrow" w:eastAsia="Arial Narrow" w:cs="Arial Narrow"/>
      <w:sz w:val="44"/>
      <w:szCs w:val="44"/>
      <w:lang w:val="en-US"/>
    </w:rPr>
  </w:style>
  <w:style w:type="paragraph" w:styleId="BodyText">
    <w:name w:val="Body Text"/>
    <w:basedOn w:val="Normal"/>
    <w:link w:val="BodyTextChar"/>
    <w:unhideWhenUsed/>
    <w:rsid w:val="00ED7122"/>
    <w:pPr>
      <w:spacing w:after="120"/>
    </w:pPr>
  </w:style>
  <w:style w:type="character" w:styleId="BodyTextChar" w:customStyle="1">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hAnsi="Times New Roman" w:eastAsia="Times New Roman" w:cs="Times New Roman"/>
      <w:sz w:val="24"/>
      <w:szCs w:val="24"/>
      <w:lang w:val="x-none" w:eastAsia="x-none"/>
    </w:rPr>
  </w:style>
  <w:style w:type="character" w:styleId="FootnoteTextChar" w:customStyle="1">
    <w:name w:val="Footnote Text Char"/>
    <w:basedOn w:val="DefaultParagraphFont"/>
    <w:link w:val="FootnoteText"/>
    <w:rsid w:val="00567C65"/>
    <w:rPr>
      <w:rFonts w:ascii="Times New Roman" w:hAnsi="Times New Roman" w:eastAsia="Times New Roman" w:cs="Times New Roman"/>
      <w:sz w:val="24"/>
      <w:szCs w:val="24"/>
      <w:lang w:val="x-none" w:eastAsia="x-none"/>
    </w:rPr>
  </w:style>
  <w:style w:type="character" w:styleId="Heading1Char" w:customStyle="1">
    <w:name w:val="Heading 1 Char"/>
    <w:basedOn w:val="DefaultParagraphFont"/>
    <w:link w:val="Heading1"/>
    <w:uiPriority w:val="9"/>
    <w:rsid w:val="00F86994"/>
    <w:rPr>
      <w:rFonts w:ascii="Times New Roman" w:hAnsi="Times New Roman" w:eastAsia="Times New Roman" w:cs="Times New Roman"/>
      <w:b/>
      <w:spacing w:val="5"/>
      <w:sz w:val="32"/>
      <w:szCs w:val="32"/>
      <w:u w:val="single"/>
      <w:lang w:val="en-GB"/>
    </w:rPr>
  </w:style>
  <w:style w:type="character" w:styleId="Heading2Char" w:customStyle="1">
    <w:name w:val="Heading 2 Char"/>
    <w:basedOn w:val="DefaultParagraphFont"/>
    <w:link w:val="Heading2"/>
    <w:uiPriority w:val="9"/>
    <w:rsid w:val="00DB1FC7"/>
    <w:rPr>
      <w:rFonts w:ascii="Inter Light" w:hAnsi="Inter Light" w:eastAsia="Times New Roman" w:cs="Arial"/>
      <w:b/>
      <w:sz w:val="24"/>
      <w:szCs w:val="28"/>
      <w:shd w:val="clear" w:color="auto" w:fill="FFFFFF"/>
      <w:lang w:val="en-GB"/>
    </w:rPr>
  </w:style>
  <w:style w:type="character" w:styleId="Heading3Char" w:customStyle="1">
    <w:name w:val="Heading 3 Char"/>
    <w:basedOn w:val="DefaultParagraphFont"/>
    <w:link w:val="Heading3"/>
    <w:uiPriority w:val="9"/>
    <w:rsid w:val="00F8699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F86994"/>
    <w:rPr>
      <w:rFonts w:ascii="Times New Roman" w:hAnsi="Times New Roman" w:eastAsia="Times New Roman" w:cs="Times New Roman"/>
      <w:szCs w:val="24"/>
      <w:lang w:val="en-GB"/>
    </w:rPr>
  </w:style>
  <w:style w:type="character" w:styleId="Heading5Char" w:customStyle="1">
    <w:name w:val="Heading 5 Char"/>
    <w:basedOn w:val="DefaultParagraphFont"/>
    <w:link w:val="Heading5"/>
    <w:uiPriority w:val="9"/>
    <w:rsid w:val="00F86994"/>
    <w:rPr>
      <w:rFonts w:ascii="Times New Roman" w:hAnsi="Times New Roman" w:eastAsia="Times New Roman" w:cs="Times New Roman"/>
      <w:sz w:val="24"/>
      <w:szCs w:val="24"/>
      <w:lang w:val="en-GB"/>
    </w:rPr>
  </w:style>
  <w:style w:type="character" w:styleId="Heading6Char" w:customStyle="1">
    <w:name w:val="Heading 6 Char"/>
    <w:basedOn w:val="DefaultParagraphFont"/>
    <w:link w:val="Heading6"/>
    <w:uiPriority w:val="9"/>
    <w:rsid w:val="00F86994"/>
    <w:rPr>
      <w:rFonts w:asciiTheme="majorHAnsi" w:hAnsiTheme="majorHAnsi" w:eastAsiaTheme="majorEastAsia" w:cstheme="majorBidi"/>
      <w:color w:val="1F4D78" w:themeColor="accent1" w:themeShade="7F"/>
    </w:rPr>
  </w:style>
  <w:style w:type="character" w:styleId="DocumentMapChar" w:customStyle="1">
    <w:name w:val="Document Map Char"/>
    <w:basedOn w:val="DefaultParagraphFont"/>
    <w:link w:val="DocumentMap"/>
    <w:semiHidden/>
    <w:rsid w:val="00F86994"/>
    <w:rPr>
      <w:rFonts w:ascii="Tahoma" w:hAnsi="Tahoma" w:eastAsia="Times New Roman"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hAnsi="Tahoma" w:eastAsia="Times New Roman" w:cs="Tahoma"/>
      <w:sz w:val="24"/>
      <w:szCs w:val="20"/>
      <w:lang w:val="en-GB"/>
    </w:rPr>
  </w:style>
  <w:style w:type="character" w:styleId="DocumentMapChar1" w:customStyle="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hAnsi="Times New Roman" w:eastAsia="Times New Roman" w:cs="Times New Roman"/>
      <w:color w:val="000000"/>
      <w:spacing w:val="-1"/>
      <w:lang w:val="en-GB"/>
    </w:rPr>
  </w:style>
  <w:style w:type="character" w:styleId="BodyText2Char" w:customStyle="1">
    <w:name w:val="Body Text 2 Char"/>
    <w:basedOn w:val="DefaultParagraphFont"/>
    <w:link w:val="BodyText2"/>
    <w:rsid w:val="00F86994"/>
    <w:rPr>
      <w:rFonts w:ascii="Times New Roman" w:hAnsi="Times New Roman" w:eastAsia="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hAnsi="Times New Roman" w:eastAsia="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hAnsi="Courier New" w:eastAsia="Times New Roman" w:cs="Courier New"/>
      <w:szCs w:val="20"/>
      <w:lang w:val="en-GB"/>
    </w:rPr>
  </w:style>
  <w:style w:type="character" w:styleId="BodyText3Char" w:customStyle="1">
    <w:name w:val="Body Text 3 Char"/>
    <w:basedOn w:val="DefaultParagraphFont"/>
    <w:link w:val="BodyText3"/>
    <w:rsid w:val="00F86994"/>
    <w:rPr>
      <w:rFonts w:ascii="Courier New" w:hAnsi="Courier New" w:eastAsia="Times New Roman"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hAnsi="Times New Roman" w:eastAsia="Times New Roman" w:cs="Times New Roman"/>
      <w:color w:val="000000"/>
      <w:spacing w:val="-3"/>
      <w:lang w:val="en-GB"/>
    </w:rPr>
  </w:style>
  <w:style w:type="character" w:styleId="BodyTextIndentChar" w:customStyle="1">
    <w:name w:val="Body Text Indent Char"/>
    <w:basedOn w:val="DefaultParagraphFont"/>
    <w:link w:val="BodyTextIndent"/>
    <w:rsid w:val="00F86994"/>
    <w:rPr>
      <w:rFonts w:ascii="Times New Roman" w:hAnsi="Times New Roman" w:eastAsia="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hAnsi="Consolas" w:eastAsia="Calibri" w:cs="Times New Roman"/>
      <w:sz w:val="21"/>
      <w:szCs w:val="21"/>
      <w:lang w:val="x-none"/>
    </w:rPr>
  </w:style>
  <w:style w:type="character" w:styleId="PlainTextChar" w:customStyle="1">
    <w:name w:val="Plain Text Char"/>
    <w:basedOn w:val="DefaultParagraphFont"/>
    <w:link w:val="PlainText"/>
    <w:uiPriority w:val="99"/>
    <w:rsid w:val="00F86994"/>
    <w:rPr>
      <w:rFonts w:ascii="Consolas" w:hAnsi="Consolas" w:eastAsia="Calibri"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hAnsi="Cambria" w:eastAsia="Malgun Gothic"/>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hAnsi="Times New Roman" w:eastAsia="Times New Roman" w:cs="Times New Roman"/>
      <w:i/>
      <w:iCs/>
      <w:sz w:val="24"/>
      <w:szCs w:val="24"/>
      <w:lang w:eastAsia="en-IE"/>
    </w:rPr>
  </w:style>
  <w:style w:type="character" w:styleId="HTMLAddressChar" w:customStyle="1">
    <w:name w:val="HTML Address Char"/>
    <w:basedOn w:val="DefaultParagraphFont"/>
    <w:link w:val="HTMLAddress"/>
    <w:uiPriority w:val="99"/>
    <w:semiHidden/>
    <w:rsid w:val="007D53F8"/>
    <w:rPr>
      <w:rFonts w:ascii="Times New Roman" w:hAnsi="Times New Roman" w:eastAsia="Times New Roman" w:cs="Times New Roman"/>
      <w:i/>
      <w:iCs/>
      <w:sz w:val="24"/>
      <w:szCs w:val="24"/>
      <w:lang w:eastAsia="en-IE"/>
    </w:rPr>
  </w:style>
  <w:style w:type="character" w:styleId="aacl" w:customStyle="1">
    <w:name w:val="_aacl"/>
    <w:basedOn w:val="DefaultParagraphFont"/>
    <w:rsid w:val="007D53F8"/>
  </w:style>
  <w:style w:type="character" w:styleId="Heading7Char" w:customStyle="1">
    <w:name w:val="Heading 7 Char"/>
    <w:basedOn w:val="DefaultParagraphFont"/>
    <w:link w:val="Heading7"/>
    <w:uiPriority w:val="9"/>
    <w:semiHidden/>
    <w:rsid w:val="00872256"/>
    <w:rPr>
      <w:rFonts w:ascii="Calibri" w:hAnsi="Calibri" w:eastAsia="Times New Roman" w:cs="Times New Roman"/>
      <w:caps/>
      <w:color w:val="2E74B5"/>
      <w:spacing w:val="10"/>
      <w:sz w:val="20"/>
      <w:szCs w:val="20"/>
      <w:lang w:eastAsia="en-IE"/>
    </w:rPr>
  </w:style>
  <w:style w:type="character" w:styleId="Heading8Char" w:customStyle="1">
    <w:name w:val="Heading 8 Char"/>
    <w:basedOn w:val="DefaultParagraphFont"/>
    <w:link w:val="Heading8"/>
    <w:uiPriority w:val="9"/>
    <w:semiHidden/>
    <w:rsid w:val="00872256"/>
    <w:rPr>
      <w:rFonts w:ascii="Calibri" w:hAnsi="Calibri" w:eastAsia="Times New Roman" w:cs="Times New Roman"/>
      <w:caps/>
      <w:spacing w:val="10"/>
      <w:sz w:val="18"/>
      <w:szCs w:val="18"/>
      <w:lang w:eastAsia="en-IE"/>
    </w:rPr>
  </w:style>
  <w:style w:type="character" w:styleId="Heading9Char" w:customStyle="1">
    <w:name w:val="Heading 9 Char"/>
    <w:basedOn w:val="DefaultParagraphFont"/>
    <w:link w:val="Heading9"/>
    <w:uiPriority w:val="9"/>
    <w:semiHidden/>
    <w:rsid w:val="00872256"/>
    <w:rPr>
      <w:rFonts w:ascii="Calibri" w:hAnsi="Calibri" w:eastAsia="Times New Roman" w:cs="Times New Roman"/>
      <w:i/>
      <w:iCs/>
      <w:caps/>
      <w:spacing w:val="10"/>
      <w:sz w:val="18"/>
      <w:szCs w:val="18"/>
      <w:lang w:eastAsia="en-IE"/>
    </w:rPr>
  </w:style>
  <w:style w:type="numbering" w:styleId="NoList1" w:customStyle="1">
    <w:name w:val="No List1"/>
    <w:next w:val="NoList"/>
    <w:uiPriority w:val="99"/>
    <w:semiHidden/>
    <w:unhideWhenUsed/>
    <w:rsid w:val="00872256"/>
  </w:style>
  <w:style w:type="character" w:styleId="emailstyle17" w:customStyle="1">
    <w:name w:val="emailstyle17"/>
    <w:semiHidden/>
    <w:rsid w:val="00872256"/>
    <w:rPr>
      <w:rFonts w:hint="default" w:ascii="Arial" w:hAnsi="Arial" w:cs="Arial"/>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hAnsi="Calibri" w:eastAsia="Times New Roman" w:cs="Times New Roman"/>
      <w:sz w:val="20"/>
      <w:szCs w:val="20"/>
      <w:lang w:eastAsia="en-I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MediumGrid1-Accent21" w:customStyle="1">
    <w:name w:val="Medium Grid 1 - Accent 21"/>
    <w:basedOn w:val="Normal"/>
    <w:uiPriority w:val="34"/>
    <w:qFormat/>
    <w:rsid w:val="00872256"/>
    <w:pPr>
      <w:spacing w:before="100" w:after="200" w:line="276" w:lineRule="auto"/>
      <w:ind w:left="720"/>
      <w:contextualSpacing/>
    </w:pPr>
    <w:rPr>
      <w:rFonts w:ascii="Calibri" w:hAnsi="Calibri" w:eastAsia="Calibri" w:cs="Times New Roman"/>
      <w:lang w:val="en-US"/>
    </w:rPr>
  </w:style>
  <w:style w:type="character" w:styleId="search-result-link2" w:customStyle="1">
    <w:name w:val="search-result-link2"/>
    <w:rsid w:val="00872256"/>
    <w:rPr>
      <w:color w:val="008000"/>
    </w:rPr>
  </w:style>
  <w:style w:type="table" w:styleId="TableGrid1" w:customStyle="1">
    <w:name w:val="Table Grid1"/>
    <w:basedOn w:val="TableNormal"/>
    <w:next w:val="TableGrid"/>
    <w:uiPriority w:val="59"/>
    <w:rsid w:val="0087225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872256"/>
    <w:pPr>
      <w:spacing w:after="500" w:line="240" w:lineRule="auto"/>
    </w:pPr>
    <w:rPr>
      <w:rFonts w:ascii="Calibri" w:hAnsi="Calibri" w:eastAsia="Times New Roman" w:cs="Times New Roman"/>
      <w:caps/>
      <w:color w:val="595959"/>
      <w:spacing w:val="10"/>
      <w:sz w:val="21"/>
      <w:szCs w:val="21"/>
      <w:lang w:eastAsia="en-IE"/>
    </w:rPr>
  </w:style>
  <w:style w:type="character" w:styleId="SubtitleChar" w:customStyle="1">
    <w:name w:val="Subtitle Char"/>
    <w:basedOn w:val="DefaultParagraphFont"/>
    <w:link w:val="Subtitle"/>
    <w:uiPriority w:val="11"/>
    <w:rsid w:val="00872256"/>
    <w:rPr>
      <w:rFonts w:ascii="Calibri" w:hAnsi="Calibri" w:eastAsia="Times New Roman"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hAnsi="Calibri" w:eastAsia="Times New Roman" w:cs="Times New Roman"/>
      <w:i/>
      <w:iCs/>
      <w:sz w:val="24"/>
      <w:szCs w:val="24"/>
      <w:lang w:eastAsia="en-IE"/>
    </w:rPr>
  </w:style>
  <w:style w:type="character" w:styleId="QuoteChar" w:customStyle="1">
    <w:name w:val="Quote Char"/>
    <w:basedOn w:val="DefaultParagraphFont"/>
    <w:link w:val="Quote"/>
    <w:uiPriority w:val="29"/>
    <w:rsid w:val="00872256"/>
    <w:rPr>
      <w:rFonts w:ascii="Calibri" w:hAnsi="Calibri" w:eastAsia="Times New Roman"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hAnsi="Calibri" w:eastAsia="Times New Roman" w:cs="Times New Roman"/>
      <w:color w:val="5B9BD5"/>
      <w:sz w:val="24"/>
      <w:szCs w:val="24"/>
      <w:lang w:eastAsia="en-IE"/>
    </w:rPr>
  </w:style>
  <w:style w:type="character" w:styleId="IntenseQuoteChar" w:customStyle="1">
    <w:name w:val="Intense Quote Char"/>
    <w:basedOn w:val="DefaultParagraphFont"/>
    <w:link w:val="IntenseQuote"/>
    <w:uiPriority w:val="30"/>
    <w:rsid w:val="00872256"/>
    <w:rPr>
      <w:rFonts w:ascii="Calibri" w:hAnsi="Calibri" w:eastAsia="Times New Roman"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styleId="xmsonormal" w:customStyle="1">
    <w:name w:val="x_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UnresolvedMention1" w:customStyle="1">
    <w:name w:val="Unresolved Mention1"/>
    <w:basedOn w:val="DefaultParagraphFont"/>
    <w:uiPriority w:val="99"/>
    <w:semiHidden/>
    <w:unhideWhenUsed/>
    <w:rsid w:val="00872256"/>
    <w:rPr>
      <w:color w:val="605E5C"/>
      <w:shd w:val="clear" w:color="auto" w:fill="E1DFDD"/>
    </w:rPr>
  </w:style>
  <w:style w:type="paragraph" w:styleId="paragraph" w:customStyle="1">
    <w:name w:val="paragraph"/>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op" w:customStyle="1">
    <w:name w:val="eop"/>
    <w:basedOn w:val="DefaultParagraphFont"/>
    <w:rsid w:val="00872256"/>
  </w:style>
  <w:style w:type="character" w:styleId="UnresolvedMention2" w:customStyle="1">
    <w:name w:val="Unresolved Mention2"/>
    <w:basedOn w:val="DefaultParagraphFont"/>
    <w:uiPriority w:val="99"/>
    <w:semiHidden/>
    <w:unhideWhenUsed/>
    <w:rsid w:val="00872256"/>
    <w:rPr>
      <w:color w:val="605E5C"/>
      <w:shd w:val="clear" w:color="auto" w:fill="E1DFDD"/>
    </w:rPr>
  </w:style>
  <w:style w:type="character" w:styleId="contentpasted0" w:customStyle="1">
    <w:name w:val="contentpasted0"/>
    <w:basedOn w:val="DefaultParagraphFont"/>
    <w:rsid w:val="00872256"/>
  </w:style>
  <w:style w:type="paragraph" w:styleId="xxmsonormal" w:customStyle="1">
    <w:name w:val="x_x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Style2" w:customStyle="1">
    <w:name w:val="Style 2"/>
    <w:basedOn w:val="Normal"/>
    <w:next w:val="Style1"/>
    <w:link w:val="Style2Char"/>
    <w:qFormat/>
    <w:rsid w:val="003F20FF"/>
    <w:pPr>
      <w:pBdr>
        <w:top w:val="single" w:color="A80150" w:sz="24" w:space="0"/>
        <w:left w:val="single" w:color="A80150" w:sz="24" w:space="0"/>
        <w:bottom w:val="single" w:color="A80150" w:sz="24" w:space="0"/>
        <w:right w:val="single" w:color="A80150" w:sz="24" w:space="0"/>
      </w:pBdr>
      <w:shd w:val="clear" w:color="auto" w:fill="A80150"/>
      <w:tabs>
        <w:tab w:val="left" w:pos="2328"/>
      </w:tabs>
      <w:spacing w:before="100" w:after="0" w:line="276" w:lineRule="auto"/>
      <w:outlineLvl w:val="1"/>
    </w:pPr>
    <w:rPr>
      <w:rFonts w:ascii="Calibri" w:hAnsi="Calibri" w:eastAsia="Times New Roman" w:cs="Times New Roman"/>
      <w:caps/>
      <w:color w:val="FFFFFF" w:themeColor="background1"/>
      <w:spacing w:val="15"/>
      <w:szCs w:val="20"/>
      <w:lang w:eastAsia="en-IE"/>
    </w:rPr>
  </w:style>
  <w:style w:type="character" w:styleId="Style2Char" w:customStyle="1">
    <w:name w:val="Style 2 Char"/>
    <w:basedOn w:val="DefaultParagraphFont"/>
    <w:link w:val="Style2"/>
    <w:rsid w:val="003F20FF"/>
    <w:rPr>
      <w:rFonts w:ascii="Calibri" w:hAnsi="Calibri" w:eastAsia="Times New Roman" w:cs="Times New Roman"/>
      <w:caps/>
      <w:color w:val="FFFFFF" w:themeColor="background1"/>
      <w:spacing w:val="15"/>
      <w:szCs w:val="20"/>
      <w:shd w:val="clear" w:color="auto" w:fill="A80150"/>
      <w:lang w:eastAsia="en-IE"/>
    </w:rPr>
  </w:style>
  <w:style w:type="paragraph" w:styleId="Style10" w:customStyle="1">
    <w:name w:val="Style1"/>
    <w:basedOn w:val="Normal"/>
    <w:link w:val="Style1Char"/>
    <w:qFormat/>
    <w:rsid w:val="00637864"/>
    <w:pPr>
      <w:pBdr>
        <w:top w:val="single" w:color="A80150" w:sz="24" w:space="0"/>
        <w:left w:val="single" w:color="A80150" w:sz="24" w:space="0"/>
        <w:bottom w:val="single" w:color="A80150" w:sz="24" w:space="0"/>
        <w:right w:val="single" w:color="A80150" w:sz="24" w:space="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styleId="Style1Char" w:customStyle="1">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styleId="TableGrid2" w:customStyle="1">
    <w:name w:val="Table Grid2"/>
    <w:basedOn w:val="TableNormal"/>
    <w:next w:val="TableGrid"/>
    <w:uiPriority w:val="59"/>
    <w:rsid w:val="00660AC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illan.wall@universityofgalway.ie" TargetMode="External" Id="rId26" /><Relationship Type="http://schemas.openxmlformats.org/officeDocument/2006/relationships/hyperlink" Target="https://www.nuigalway.ie/irish-centre-human-rights/academics/llmprogrammes/modules/" TargetMode="External" Id="rId42" /><Relationship Type="http://schemas.openxmlformats.org/officeDocument/2006/relationships/hyperlink" Target="https://www.universityofgalway.ie/irish-centre-human-rights/academics/llmprogrammes/peaceoperationshumanitarianlawandconflict/" TargetMode="External" Id="rId47" /><Relationship Type="http://schemas.openxmlformats.org/officeDocument/2006/relationships/hyperlink" Target="https://www.universityofgalway.ie/student-registry-helpdesk/" TargetMode="External" Id="rId63" /><Relationship Type="http://schemas.openxmlformats.org/officeDocument/2006/relationships/hyperlink" Target="https://www.nuigalway.ie/information-solutions-services/services-for-students/pcsuites/generalaccesspcsuites/" TargetMode="External" Id="rId68" /><Relationship Type="http://schemas.openxmlformats.org/officeDocument/2006/relationships/hyperlink" Target="http://www.myhome2let.ie/" TargetMode="External" Id="rId84" /><Relationship Type="http://schemas.openxmlformats.org/officeDocument/2006/relationships/theme" Target="theme/theme1.xml" Id="rId89" /><Relationship Type="http://schemas.openxmlformats.org/officeDocument/2006/relationships/hyperlink" Target="mailto:siobhan.mullally@nuigalway.ie" TargetMode="External" Id="rId16" /><Relationship Type="http://schemas.openxmlformats.org/officeDocument/2006/relationships/endnotes" Target="endnotes.xml" Id="rId11" /><Relationship Type="http://schemas.openxmlformats.org/officeDocument/2006/relationships/hyperlink" Target="https://goo.gl/maps/egubJBqV9KEMAeZ37" TargetMode="External" Id="rId32" /><Relationship Type="http://schemas.openxmlformats.org/officeDocument/2006/relationships/hyperlink" Target="http://www.nuigalway.ie/business-public-policy-law/school-of-law/courses/postgraduatetaughtcourses/law-intl-comparative-disability-policy.html" TargetMode="External" Id="rId37" /><Relationship Type="http://schemas.openxmlformats.org/officeDocument/2006/relationships/hyperlink" Target="https://www.universityofgalway.ie/media/registry/exams/policiesprocedures/QA236-Postgraduate-Marks-and-Standards-final-marked-with-Irish-updates-following-Dec-22-AC-to-AC-Feb-23-June2023.pdf" TargetMode="External" Id="rId53" /><Relationship Type="http://schemas.openxmlformats.org/officeDocument/2006/relationships/hyperlink" Target="https://www.law.ox.ac.uk/sites/files/oxlaw/oscola_2006_citing_international_law.pdf" TargetMode="External" Id="rId58" /><Relationship Type="http://schemas.openxmlformats.org/officeDocument/2006/relationships/hyperlink" Target="https://library.nuigalway.ie/awc/onlineresourcesguides/" TargetMode="External" Id="rId74" /><Relationship Type="http://schemas.openxmlformats.org/officeDocument/2006/relationships/hyperlink" Target="https://library.nuigalway.ie/about/openinghours/" TargetMode="External" Id="rId79" /><Relationship Type="http://schemas.openxmlformats.org/officeDocument/2006/relationships/customXml" Target="../customXml/item5.xml" Id="rId5" /><Relationship Type="http://schemas.openxmlformats.org/officeDocument/2006/relationships/image" Target="media/image1.png" Id="rId14" /><Relationship Type="http://schemas.openxmlformats.org/officeDocument/2006/relationships/hyperlink" Target="mailto:roja.fazaeli@universityofgalway.ie" TargetMode="External" Id="rId22" /><Relationship Type="http://schemas.openxmlformats.org/officeDocument/2006/relationships/hyperlink" Target="mailto:Paul.bradfield@universityofgalway.ie" TargetMode="External" Id="rId27" /><Relationship Type="http://schemas.openxmlformats.org/officeDocument/2006/relationships/hyperlink" Target="mailto:humanrights@nuigalway.ie" TargetMode="External" Id="rId35" /><Relationship Type="http://schemas.openxmlformats.org/officeDocument/2006/relationships/hyperlink" Target="https://www.universityofgalway.ie/irish-centre-human-rights/academics/llmprogrammes/law-international-criminal.html" TargetMode="External" Id="rId43" /><Relationship Type="http://schemas.openxmlformats.org/officeDocument/2006/relationships/hyperlink" Target="https://www.nuigalway.ie/irish-centre-human-rights/academics/llmprogrammes/modules/" TargetMode="External" Id="rId48" /><Relationship Type="http://schemas.openxmlformats.org/officeDocument/2006/relationships/hyperlink" Target="https://www.universityofgalway.ie/academicintegrity/" TargetMode="External" Id="rId56" /><Relationship Type="http://schemas.openxmlformats.org/officeDocument/2006/relationships/hyperlink" Target="https://www.universityofgalway.ie/student-registry-helpdesk/our-services/transcripts/" TargetMode="External" Id="rId64" /><Relationship Type="http://schemas.openxmlformats.org/officeDocument/2006/relationships/hyperlink" Target="https://www.nuigalway.ie/irish-centre-human-rights/academics/studentinformation/careers/" TargetMode="External" Id="rId69" /><Relationship Type="http://schemas.openxmlformats.org/officeDocument/2006/relationships/hyperlink" Target="http://www.nuigalway.ie/international/" TargetMode="External" Id="rId77" /><Relationship Type="http://schemas.openxmlformats.org/officeDocument/2006/relationships/settings" Target="settings.xml" Id="rId8" /><Relationship Type="http://schemas.openxmlformats.org/officeDocument/2006/relationships/hyperlink" Target="https://www.universityofgalway.ie/exams/policies-procedures/" TargetMode="External" Id="rId51" /><Relationship Type="http://schemas.openxmlformats.org/officeDocument/2006/relationships/hyperlink" Target="mailto:humanrights@nuigalway.ie" TargetMode="External" Id="rId72" /><Relationship Type="http://schemas.openxmlformats.org/officeDocument/2006/relationships/hyperlink" Target="https://www.nuigalway.ie/international-students/" TargetMode="External" Id="rId80" /><Relationship Type="http://schemas.openxmlformats.org/officeDocument/2006/relationships/hyperlink" Target="http://www.findahome.ie/" TargetMode="Externa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ray.murphy@nuigalway.ie" TargetMode="External" Id="rId17" /><Relationship Type="http://schemas.openxmlformats.org/officeDocument/2006/relationships/hyperlink" Target="mailto:roisin.mulgrew@universityofgalway.ie" TargetMode="External" Id="rId25" /><Relationship Type="http://schemas.openxmlformats.org/officeDocument/2006/relationships/hyperlink" Target="https://www.universityofgalway.ie/irish-centre-human-rights/staff/administrativestaff/fionagardiner/" TargetMode="External" Id="rId33" /><Relationship Type="http://schemas.openxmlformats.org/officeDocument/2006/relationships/hyperlink" Target="mailto:humanrights@nuigalway.ie" TargetMode="External" Id="rId38" /><Relationship Type="http://schemas.openxmlformats.org/officeDocument/2006/relationships/hyperlink" Target="https://www.nuigalway.ie/irish-centre-human-rights/academics/llmprogrammes/modules/" TargetMode="External" Id="rId46" /><Relationship Type="http://schemas.openxmlformats.org/officeDocument/2006/relationships/hyperlink" Target="http://legalcitation.ie/" TargetMode="External" Id="rId59" /><Relationship Type="http://schemas.openxmlformats.org/officeDocument/2006/relationships/hyperlink" Target="mailto:askregistry@nuigalway.ie" TargetMode="External" Id="rId67" /><Relationship Type="http://schemas.openxmlformats.org/officeDocument/2006/relationships/hyperlink" Target="mailto:maeve.orourke@nuigalway.ie" TargetMode="External" Id="rId20" /><Relationship Type="http://schemas.openxmlformats.org/officeDocument/2006/relationships/hyperlink" Target="https://www.universityofgalway.ie/irish-centre-human-rights/academics/llmprogrammes/law-international-human-rights.html" TargetMode="External" Id="rId41" /><Relationship Type="http://schemas.openxmlformats.org/officeDocument/2006/relationships/hyperlink" Target="https://www.universityofgalway.ie/media/registrar/docs/policiesmay2023/QA220-Academic-Integrity-Policy-v2.0-Sept-2023.pdf" TargetMode="External" Id="rId54" /><Relationship Type="http://schemas.openxmlformats.org/officeDocument/2006/relationships/hyperlink" Target="https://library.nuigalway.ie/collections/theses/" TargetMode="External" Id="rId62" /><Relationship Type="http://schemas.openxmlformats.org/officeDocument/2006/relationships/hyperlink" Target="https://www.nuigalway.ie/disability/" TargetMode="External" Id="rId70" /><Relationship Type="http://schemas.openxmlformats.org/officeDocument/2006/relationships/hyperlink" Target="https://www.nuigalway.ie/rdc/" TargetMode="External" Id="rId75" /><Relationship Type="http://schemas.openxmlformats.org/officeDocument/2006/relationships/hyperlink" Target="http://www.daft.ie"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universityofgalway.ie/irish-centre-human-rights/staff/" TargetMode="External" Id="rId15" /><Relationship Type="http://schemas.openxmlformats.org/officeDocument/2006/relationships/hyperlink" Target="mailto:Anita.ferrara@universityofgalway.ie" TargetMode="External" Id="rId23" /><Relationship Type="http://schemas.openxmlformats.org/officeDocument/2006/relationships/hyperlink" Target="http://www.nuigalway.ie/business-public-policy-law/school-of-law/courses/postgraduatetaughtcourses/llm-general.html" TargetMode="External" Id="rId36" /><Relationship Type="http://schemas.openxmlformats.org/officeDocument/2006/relationships/hyperlink" Target="mailto:studentsupportlaw@universityofgalway.ie" TargetMode="External" Id="rId49" /><Relationship Type="http://schemas.openxmlformats.org/officeDocument/2006/relationships/hyperlink" Target="https://www.law.ox.ac.uk/sites/files/oxlaw/oscola_4th_edn_hart_2012.pdf" TargetMode="External" Id="rId57" /><Relationship Type="http://schemas.openxmlformats.org/officeDocument/2006/relationships/footnotes" Target="footnotes.xml" Id="rId10" /><Relationship Type="http://schemas.openxmlformats.org/officeDocument/2006/relationships/hyperlink" Target="https://www.universityofgalway.ie/irish-centre-human-rights/staff/administrativestaff/" TargetMode="External" Id="rId31" /><Relationship Type="http://schemas.openxmlformats.org/officeDocument/2006/relationships/hyperlink" Target="https://www.nuigalway.ie/irish-centre-human-rights/academics/llmprogrammes/modules/" TargetMode="External" Id="rId44" /><Relationship Type="http://schemas.openxmlformats.org/officeDocument/2006/relationships/hyperlink" Target="http://www.universityofgalway.ie/exams/results/appeals/" TargetMode="External" Id="rId52" /><Relationship Type="http://schemas.openxmlformats.org/officeDocument/2006/relationships/hyperlink" Target="http://www.nuigalway.ie/law/students/legal-writing" TargetMode="External" Id="rId60" /><Relationship Type="http://schemas.openxmlformats.org/officeDocument/2006/relationships/hyperlink" Target="https://www.universityofgalway.ie/student-registry-helpdesk/our-services/name-address/" TargetMode="External" Id="rId65" /><Relationship Type="http://schemas.openxmlformats.org/officeDocument/2006/relationships/hyperlink" Target="https://library.nuigalway.ie/awc/" TargetMode="External" Id="rId73" /><Relationship Type="http://schemas.openxmlformats.org/officeDocument/2006/relationships/hyperlink" Target="https://www.nuigalway.ie/health_unit/" TargetMode="External" Id="rId78" /><Relationship Type="http://schemas.openxmlformats.org/officeDocument/2006/relationships/hyperlink" Target="http://maps.google.com/maps/ms?msid=205361033920179160947.0004b2411982290970313&amp;msa=0&amp;ll=53.287147,-9.036609&amp;spn=0.003675,0.008175" TargetMode="External" Id="rId81" /><Relationship Type="http://schemas.openxmlformats.org/officeDocument/2006/relationships/footer" Target="footer2.xml" Id="rId86"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3" /><Relationship Type="http://schemas.openxmlformats.org/officeDocument/2006/relationships/hyperlink" Target="mailto:shane.darcy@nuigalway.ie" TargetMode="External" Id="rId18" /><Relationship Type="http://schemas.openxmlformats.org/officeDocument/2006/relationships/hyperlink" Target="http://www.nuigalway.ie/business-public-policy-law/school-of-law/students/timetables/" TargetMode="External" Id="rId39" /><Relationship Type="http://schemas.openxmlformats.org/officeDocument/2006/relationships/hyperlink" Target="https://www.universityofgalway.ie/irish-centre-human-rights/staff/administrativestaff/laurafleming/" TargetMode="External" Id="rId34" /><Relationship Type="http://schemas.openxmlformats.org/officeDocument/2006/relationships/hyperlink" Target="mailto:studentsupportlaw@universityofgalway.ie" TargetMode="External" Id="rId50" /><Relationship Type="http://schemas.openxmlformats.org/officeDocument/2006/relationships/hyperlink" Target="https://www.universityofgalway.ie/media/registrar/docs/policiesmay2023/Appendix-1-QA220-Academic-Integrity-Policy-v2.0-Sept-2023.pdf" TargetMode="External" Id="rId55" /><Relationship Type="http://schemas.openxmlformats.org/officeDocument/2006/relationships/hyperlink" Target="http://www.su.nuigalway.ie/" TargetMode="External" Id="rId76" /><Relationship Type="http://schemas.openxmlformats.org/officeDocument/2006/relationships/styles" Target="styles.xml" Id="rId7" /><Relationship Type="http://schemas.openxmlformats.org/officeDocument/2006/relationships/hyperlink" Target="https://www.nuigalway.ie/disability/register/" TargetMode="External" Id="rId71" /><Relationship Type="http://schemas.openxmlformats.org/officeDocument/2006/relationships/customXml" Target="../customXml/item2.xml" Id="rId2" /><Relationship Type="http://schemas.openxmlformats.org/officeDocument/2006/relationships/hyperlink" Target="mailto:rory.kelly@universityofgalway.ie" TargetMode="External" Id="rId24" /><Relationship Type="http://schemas.openxmlformats.org/officeDocument/2006/relationships/hyperlink" Target="https://www.nuigalway.ie/irish-centre-human-rights/academics/llmprogrammes/modules/" TargetMode="External" Id="rId40" /><Relationship Type="http://schemas.openxmlformats.org/officeDocument/2006/relationships/hyperlink" Target="https://www.universityofgalway.ie/irish-centre-human-rights/academics/llmprogrammes/law-international-migration-refugee-law.html" TargetMode="External" Id="rId45" /><Relationship Type="http://schemas.openxmlformats.org/officeDocument/2006/relationships/hyperlink" Target="http://www.nuigalway.ie/registration/index.html" TargetMode="External" Id="rId66" /><Relationship Type="http://schemas.openxmlformats.org/officeDocument/2006/relationships/footer" Target="footer3.xml" Id="rId87" /><Relationship Type="http://schemas.openxmlformats.org/officeDocument/2006/relationships/hyperlink" Target="https://library.nuigalway.ie/media/library/files/awcdocuments/Legal-Citation-Handout-.pdf" TargetMode="External" Id="rId61" /><Relationship Type="http://schemas.openxmlformats.org/officeDocument/2006/relationships/hyperlink" Target="http://www.nuigalway.ie/accommodation/" TargetMode="External" Id="rId82" /><Relationship Type="http://schemas.openxmlformats.org/officeDocument/2006/relationships/hyperlink" Target="mailto:ciara.m.smyth@nuigalway.ie" TargetMode="External" Id="rId19" /><Relationship Type="http://schemas.openxmlformats.org/officeDocument/2006/relationships/hyperlink" Target="mailto:brian-r-farrell@uiowa.edu" TargetMode="External" Id="Ra206c3255b5c48c0" /><Relationship Type="http://schemas.openxmlformats.org/officeDocument/2006/relationships/hyperlink" Target="mailto:gocuinn@glanlaw.org" TargetMode="External" Id="R3e507a6d485f49f6" /><Relationship Type="http://schemas.openxmlformats.org/officeDocument/2006/relationships/hyperlink" Target="mailto:niamh.keady-tabbal@universityofgalway.ie" TargetMode="External" Id="Ra9b421abf4eb43e1" /><Relationship Type="http://schemas.openxmlformats.org/officeDocument/2006/relationships/hyperlink" Target="mailto:m.noir4@universityofgalway.ie" TargetMode="External" Id="Rfc04e9ebe28e4898" /><Relationship Type="http://schemas.openxmlformats.org/officeDocument/2006/relationships/hyperlink" Target="mailto:p.clancy5@universityofgalway.ie" TargetMode="External" Id="R07fe883c9c5149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7" ma:contentTypeDescription="Create a new document." ma:contentTypeScope="" ma:versionID="e66710a68cc5a85bedcd2686cef328ef">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b3db5aacaf83334ec41fa114f657989f"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BD9BB-DAB0-45CF-B85F-C0A2CD7E6E1E}">
  <ds:schemaRefs>
    <ds:schemaRef ds:uri="http://schemas.microsoft.com/sharepoint/v3/contenttype/forms"/>
  </ds:schemaRefs>
</ds:datastoreItem>
</file>

<file path=customXml/itemProps3.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customXml/itemProps4.xml><?xml version="1.0" encoding="utf-8"?>
<ds:datastoreItem xmlns:ds="http://schemas.openxmlformats.org/officeDocument/2006/customXml" ds:itemID="{E97AF9CF-796F-4EB9-B7E1-33039F19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SCOIL AN DLÍ | SCHOOL OF LAW</dc:creator>
  <keywords/>
  <dc:description/>
  <lastModifiedBy>Gardiner, Fiona</lastModifiedBy>
  <revision>24</revision>
  <lastPrinted>2024-08-27T07:02:00.0000000Z</lastPrinted>
  <dcterms:created xsi:type="dcterms:W3CDTF">2024-09-05T10:32:00.0000000Z</dcterms:created>
  <dcterms:modified xsi:type="dcterms:W3CDTF">2024-12-03T13:08:16.3307158Z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