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65D9" w14:textId="4E7DAF23" w:rsidR="00273A5F" w:rsidRPr="00FE226C" w:rsidRDefault="00E069B0" w:rsidP="00E069B0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FE226C">
        <w:rPr>
          <w:rFonts w:ascii="Inter" w:hAnsi="Inter"/>
        </w:rPr>
        <w:t>Should a Visiting Student (</w:t>
      </w:r>
      <w:r w:rsidR="008503D1">
        <w:rPr>
          <w:rFonts w:ascii="Inter" w:hAnsi="Inter"/>
        </w:rPr>
        <w:t xml:space="preserve">Erasmus </w:t>
      </w:r>
      <w:r w:rsidRPr="00FE226C">
        <w:rPr>
          <w:rFonts w:ascii="Inter" w:hAnsi="Inter"/>
        </w:rPr>
        <w:t>1EM1,</w:t>
      </w:r>
      <w:r w:rsidR="008503D1">
        <w:rPr>
          <w:rFonts w:ascii="Inter" w:hAnsi="Inter"/>
        </w:rPr>
        <w:t xml:space="preserve"> Study Abroad</w:t>
      </w:r>
      <w:r w:rsidRPr="00FE226C">
        <w:rPr>
          <w:rFonts w:ascii="Inter" w:hAnsi="Inter"/>
        </w:rPr>
        <w:t xml:space="preserve"> 1OA2,</w:t>
      </w:r>
      <w:r w:rsidR="005479D9">
        <w:rPr>
          <w:rFonts w:ascii="Inter" w:hAnsi="Inter"/>
        </w:rPr>
        <w:t xml:space="preserve"> </w:t>
      </w:r>
      <w:r w:rsidR="008503D1">
        <w:rPr>
          <w:rFonts w:ascii="Inter" w:hAnsi="Inter"/>
        </w:rPr>
        <w:t>International Exchange</w:t>
      </w:r>
      <w:r w:rsidRPr="00FE226C">
        <w:rPr>
          <w:rFonts w:ascii="Inter" w:hAnsi="Inter"/>
        </w:rPr>
        <w:t xml:space="preserve"> 1OA3) fail a module, they will not be automatically enrolled </w:t>
      </w:r>
      <w:r w:rsidR="00DD657E">
        <w:rPr>
          <w:rFonts w:ascii="Inter" w:hAnsi="Inter"/>
        </w:rPr>
        <w:t>to complete a Second Sit of</w:t>
      </w:r>
      <w:r w:rsidRPr="00FE226C">
        <w:rPr>
          <w:rFonts w:ascii="Inter" w:hAnsi="Inter"/>
        </w:rPr>
        <w:t xml:space="preserve"> this module.</w:t>
      </w:r>
      <w:r w:rsidR="00472F68">
        <w:rPr>
          <w:rFonts w:ascii="Inter" w:hAnsi="Inter"/>
        </w:rPr>
        <w:t xml:space="preserve"> </w:t>
      </w:r>
    </w:p>
    <w:p w14:paraId="2CBEA3C7" w14:textId="77777777" w:rsidR="00E069B0" w:rsidRPr="00FE226C" w:rsidRDefault="00E069B0" w:rsidP="00E069B0">
      <w:pPr>
        <w:pStyle w:val="ListParagraph"/>
        <w:rPr>
          <w:rFonts w:ascii="Inter" w:hAnsi="Inter"/>
        </w:rPr>
      </w:pPr>
    </w:p>
    <w:p w14:paraId="67B56B6F" w14:textId="451C0D94" w:rsidR="005479D9" w:rsidRPr="005479D9" w:rsidRDefault="00E069B0" w:rsidP="005479D9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FE226C">
        <w:rPr>
          <w:rFonts w:ascii="Inter" w:hAnsi="Inter"/>
        </w:rPr>
        <w:t xml:space="preserve">If a student wishes to </w:t>
      </w:r>
      <w:r w:rsidR="00DD657E">
        <w:rPr>
          <w:rFonts w:ascii="Inter" w:hAnsi="Inter"/>
        </w:rPr>
        <w:t>complete a Second Sit of</w:t>
      </w:r>
      <w:r w:rsidR="00DD657E" w:rsidRPr="00FE226C">
        <w:rPr>
          <w:rFonts w:ascii="Inter" w:hAnsi="Inter"/>
        </w:rPr>
        <w:t xml:space="preserve"> </w:t>
      </w:r>
      <w:r w:rsidRPr="00FE226C">
        <w:rPr>
          <w:rFonts w:ascii="Inter" w:hAnsi="Inter"/>
        </w:rPr>
        <w:t>a failed module, they must contact their relevant coordinator</w:t>
      </w:r>
      <w:r w:rsidR="004627BD" w:rsidRPr="00FE226C">
        <w:rPr>
          <w:rFonts w:ascii="Inter" w:hAnsi="Inter"/>
        </w:rPr>
        <w:t xml:space="preserve"> listed below</w:t>
      </w:r>
      <w:r w:rsidRPr="00FE226C">
        <w:rPr>
          <w:rFonts w:ascii="Inter" w:hAnsi="Inter"/>
        </w:rPr>
        <w:t xml:space="preserve"> by </w:t>
      </w:r>
      <w:r w:rsidR="00210847">
        <w:rPr>
          <w:rFonts w:ascii="Inter" w:hAnsi="Inter"/>
          <w:b/>
          <w:bCs/>
        </w:rPr>
        <w:t>9</w:t>
      </w:r>
      <w:r w:rsidRPr="005479D9">
        <w:rPr>
          <w:rFonts w:ascii="Inter" w:hAnsi="Inter"/>
          <w:b/>
          <w:bCs/>
          <w:vertAlign w:val="superscript"/>
        </w:rPr>
        <w:t>TH</w:t>
      </w:r>
      <w:r w:rsidRPr="005479D9">
        <w:rPr>
          <w:rFonts w:ascii="Inter" w:hAnsi="Inter"/>
          <w:b/>
          <w:bCs/>
        </w:rPr>
        <w:t xml:space="preserve"> July 2025</w:t>
      </w:r>
      <w:r w:rsidR="005479D9">
        <w:rPr>
          <w:rFonts w:ascii="Inter" w:hAnsi="Inter"/>
        </w:rPr>
        <w:t>.</w:t>
      </w:r>
      <w:r w:rsidR="005479D9">
        <w:rPr>
          <w:rFonts w:ascii="Inter" w:hAnsi="Inter"/>
        </w:rPr>
        <w:br/>
      </w:r>
    </w:p>
    <w:p w14:paraId="6319E793" w14:textId="77777777" w:rsidR="00FE226C" w:rsidRDefault="00E069B0" w:rsidP="00E069B0">
      <w:pPr>
        <w:pStyle w:val="ListParagraph"/>
        <w:numPr>
          <w:ilvl w:val="0"/>
          <w:numId w:val="3"/>
        </w:numPr>
        <w:rPr>
          <w:rFonts w:ascii="Inter" w:hAnsi="Inter"/>
        </w:rPr>
      </w:pPr>
      <w:r w:rsidRPr="00FE226C">
        <w:rPr>
          <w:rFonts w:ascii="Inter" w:hAnsi="Inter"/>
          <w:b/>
          <w:bCs/>
        </w:rPr>
        <w:t xml:space="preserve">Erasmus </w:t>
      </w:r>
      <w:r w:rsidR="00FE226C">
        <w:rPr>
          <w:rFonts w:ascii="Inter" w:hAnsi="Inter"/>
        </w:rPr>
        <w:t xml:space="preserve">(1EM1) </w:t>
      </w:r>
    </w:p>
    <w:p w14:paraId="62E5C485" w14:textId="1FAB0948" w:rsidR="00E069B0" w:rsidRDefault="00FE226C" w:rsidP="00FE226C">
      <w:pPr>
        <w:pStyle w:val="ListParagraph"/>
        <w:ind w:left="1080"/>
        <w:rPr>
          <w:rFonts w:ascii="Inter" w:hAnsi="Inter"/>
        </w:rPr>
      </w:pPr>
      <w:hyperlink r:id="rId10" w:history="1">
        <w:r w:rsidRPr="00BD2C0D">
          <w:rPr>
            <w:rStyle w:val="Hyperlink"/>
            <w:rFonts w:ascii="Inter" w:hAnsi="Inter"/>
          </w:rPr>
          <w:t>incomingerasmus@universityofgalway.ie</w:t>
        </w:r>
      </w:hyperlink>
      <w:r w:rsidR="00E069B0" w:rsidRPr="00FE226C">
        <w:rPr>
          <w:rFonts w:ascii="Inter" w:hAnsi="Inter"/>
        </w:rPr>
        <w:t xml:space="preserve"> </w:t>
      </w:r>
    </w:p>
    <w:p w14:paraId="74F69C5F" w14:textId="77777777" w:rsidR="00FE226C" w:rsidRPr="00FE226C" w:rsidRDefault="00FE226C" w:rsidP="00FE226C">
      <w:pPr>
        <w:pStyle w:val="ListParagraph"/>
        <w:ind w:left="1080"/>
        <w:rPr>
          <w:rFonts w:ascii="Inter" w:hAnsi="Inter"/>
        </w:rPr>
      </w:pPr>
    </w:p>
    <w:p w14:paraId="51AF2F36" w14:textId="33D9DF20" w:rsidR="00E069B0" w:rsidRPr="00FE226C" w:rsidRDefault="00E069B0" w:rsidP="00FE226C">
      <w:pPr>
        <w:pStyle w:val="ListParagraph"/>
        <w:numPr>
          <w:ilvl w:val="0"/>
          <w:numId w:val="3"/>
        </w:numPr>
        <w:rPr>
          <w:rFonts w:ascii="Inter" w:hAnsi="Inter"/>
        </w:rPr>
      </w:pPr>
      <w:r w:rsidRPr="00FE226C">
        <w:rPr>
          <w:rFonts w:ascii="Inter" w:hAnsi="Inter"/>
          <w:b/>
          <w:bCs/>
        </w:rPr>
        <w:t>Study Abroad/International Exchange</w:t>
      </w:r>
      <w:r w:rsidRPr="00FE226C">
        <w:rPr>
          <w:rFonts w:ascii="Inter" w:hAnsi="Inter"/>
        </w:rPr>
        <w:t xml:space="preserve"> </w:t>
      </w:r>
      <w:r w:rsidR="00FE226C">
        <w:rPr>
          <w:rFonts w:ascii="Inter" w:hAnsi="Inter"/>
        </w:rPr>
        <w:t xml:space="preserve">(1OA2/1OA3) </w:t>
      </w:r>
      <w:hyperlink r:id="rId11" w:history="1">
        <w:r w:rsidRPr="00FE226C">
          <w:rPr>
            <w:rStyle w:val="Hyperlink"/>
            <w:rFonts w:ascii="Inter" w:hAnsi="Inter"/>
          </w:rPr>
          <w:t>studyabroad@universityofgalway.ie</w:t>
        </w:r>
      </w:hyperlink>
      <w:r w:rsidRPr="00FE226C">
        <w:rPr>
          <w:rFonts w:ascii="Inter" w:hAnsi="Inter"/>
        </w:rPr>
        <w:t xml:space="preserve"> </w:t>
      </w:r>
    </w:p>
    <w:p w14:paraId="529E4AAB" w14:textId="77777777" w:rsidR="00E069B0" w:rsidRPr="00FE226C" w:rsidRDefault="00E069B0" w:rsidP="00E069B0">
      <w:pPr>
        <w:pStyle w:val="ListParagraph"/>
        <w:ind w:left="1800"/>
        <w:rPr>
          <w:rFonts w:ascii="Inter" w:hAnsi="Inter"/>
        </w:rPr>
      </w:pPr>
    </w:p>
    <w:p w14:paraId="73B424F0" w14:textId="5039D4AD" w:rsidR="004627BD" w:rsidRPr="00FE226C" w:rsidRDefault="00DD657E" w:rsidP="004627BD">
      <w:pPr>
        <w:pStyle w:val="ListParagraph"/>
        <w:jc w:val="both"/>
        <w:rPr>
          <w:rFonts w:ascii="Inter" w:hAnsi="Inter"/>
        </w:rPr>
      </w:pPr>
      <w:r>
        <w:rPr>
          <w:rFonts w:ascii="Inter" w:hAnsi="Inter"/>
        </w:rPr>
        <w:t xml:space="preserve">Students </w:t>
      </w:r>
      <w:r w:rsidR="00A63C02">
        <w:rPr>
          <w:rFonts w:ascii="Inter" w:hAnsi="Inter"/>
        </w:rPr>
        <w:t>should</w:t>
      </w:r>
      <w:r w:rsidR="00472F68">
        <w:rPr>
          <w:rFonts w:ascii="Inter" w:hAnsi="Inter"/>
        </w:rPr>
        <w:t xml:space="preserve"> not contact the Exams Office. </w:t>
      </w:r>
    </w:p>
    <w:p w14:paraId="701B9FEB" w14:textId="77777777" w:rsidR="00E069B0" w:rsidRPr="00FE226C" w:rsidRDefault="00E069B0" w:rsidP="00E069B0">
      <w:pPr>
        <w:pStyle w:val="ListParagraph"/>
        <w:jc w:val="both"/>
        <w:rPr>
          <w:rFonts w:ascii="Inter" w:hAnsi="Inter"/>
        </w:rPr>
      </w:pPr>
    </w:p>
    <w:p w14:paraId="494B019D" w14:textId="14F9CEB3" w:rsidR="00E069B0" w:rsidRPr="00FE226C" w:rsidRDefault="00E069B0" w:rsidP="00E069B0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FE226C">
        <w:rPr>
          <w:rFonts w:ascii="Inter" w:hAnsi="Inter"/>
        </w:rPr>
        <w:t xml:space="preserve">Availability of </w:t>
      </w:r>
      <w:r w:rsidR="00DD657E">
        <w:rPr>
          <w:rFonts w:ascii="Inter" w:hAnsi="Inter"/>
        </w:rPr>
        <w:t>Second Sit</w:t>
      </w:r>
      <w:r w:rsidRPr="00FE226C">
        <w:rPr>
          <w:rFonts w:ascii="Inter" w:hAnsi="Inter"/>
        </w:rPr>
        <w:t xml:space="preserve"> Examinations will depend on the module coordinator and are not guaranteed. </w:t>
      </w:r>
      <w:r w:rsidR="004627BD" w:rsidRPr="00FE226C">
        <w:rPr>
          <w:rFonts w:ascii="Inter" w:hAnsi="Inter"/>
        </w:rPr>
        <w:t>Some module coordinators may offer an alternative assessment in place of an examination. This is at the discretion of the school/college or module coordinator.</w:t>
      </w:r>
      <w:r w:rsidR="00472F68">
        <w:rPr>
          <w:rFonts w:ascii="Inter" w:hAnsi="Inter"/>
        </w:rPr>
        <w:t xml:space="preserve"> </w:t>
      </w:r>
    </w:p>
    <w:p w14:paraId="3A6C9ED2" w14:textId="77777777" w:rsidR="00E069B0" w:rsidRPr="00FE226C" w:rsidRDefault="00E069B0" w:rsidP="00E069B0">
      <w:pPr>
        <w:pStyle w:val="ListParagraph"/>
        <w:rPr>
          <w:rFonts w:ascii="Inter" w:hAnsi="Inter"/>
        </w:rPr>
      </w:pPr>
    </w:p>
    <w:p w14:paraId="31F9A036" w14:textId="4CC7600E" w:rsidR="00E069B0" w:rsidRPr="009D7A9E" w:rsidRDefault="004627BD" w:rsidP="00472F68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FE226C">
        <w:rPr>
          <w:rFonts w:ascii="Inter" w:hAnsi="Inter"/>
        </w:rPr>
        <w:t xml:space="preserve">If a </w:t>
      </w:r>
      <w:r w:rsidR="00DD657E">
        <w:rPr>
          <w:rFonts w:ascii="Inter" w:hAnsi="Inter"/>
        </w:rPr>
        <w:t>Second Sit</w:t>
      </w:r>
      <w:r w:rsidR="00DD657E" w:rsidRPr="00FE226C">
        <w:rPr>
          <w:rFonts w:ascii="Inter" w:hAnsi="Inter"/>
        </w:rPr>
        <w:t xml:space="preserve"> </w:t>
      </w:r>
      <w:r w:rsidRPr="00FE226C">
        <w:rPr>
          <w:rFonts w:ascii="Inter" w:hAnsi="Inter"/>
        </w:rPr>
        <w:t>exam</w:t>
      </w:r>
      <w:r w:rsidR="00DD657E">
        <w:rPr>
          <w:rFonts w:ascii="Inter" w:hAnsi="Inter"/>
        </w:rPr>
        <w:t>ination</w:t>
      </w:r>
      <w:r w:rsidRPr="00FE226C">
        <w:rPr>
          <w:rFonts w:ascii="Inter" w:hAnsi="Inter"/>
        </w:rPr>
        <w:t xml:space="preserve"> is available for </w:t>
      </w:r>
      <w:r w:rsidR="00DD657E">
        <w:rPr>
          <w:rFonts w:ascii="Inter" w:hAnsi="Inter"/>
        </w:rPr>
        <w:t>a</w:t>
      </w:r>
      <w:r w:rsidRPr="00FE226C">
        <w:rPr>
          <w:rFonts w:ascii="Inter" w:hAnsi="Inter"/>
        </w:rPr>
        <w:t xml:space="preserve"> module, </w:t>
      </w:r>
      <w:r w:rsidR="00DD657E">
        <w:rPr>
          <w:rFonts w:ascii="Inter" w:hAnsi="Inter"/>
        </w:rPr>
        <w:t>the</w:t>
      </w:r>
      <w:r w:rsidR="00DD657E" w:rsidRPr="00FE226C">
        <w:rPr>
          <w:rFonts w:ascii="Inter" w:hAnsi="Inter"/>
        </w:rPr>
        <w:t xml:space="preserve"> </w:t>
      </w:r>
      <w:r w:rsidRPr="00FE226C">
        <w:rPr>
          <w:rFonts w:ascii="Inter" w:hAnsi="Inter"/>
        </w:rPr>
        <w:t xml:space="preserve">coordinator will </w:t>
      </w:r>
      <w:r w:rsidR="00472F68">
        <w:rPr>
          <w:rFonts w:ascii="Inter" w:hAnsi="Inter"/>
        </w:rPr>
        <w:t>inform the student to register as a late entry with Student Registry Helpdesk (SRH)</w:t>
      </w:r>
      <w:r w:rsidR="00DD657E">
        <w:rPr>
          <w:rFonts w:ascii="Inter" w:hAnsi="Inter"/>
        </w:rPr>
        <w:t xml:space="preserve">. Students do not </w:t>
      </w:r>
      <w:r w:rsidR="00472F68">
        <w:rPr>
          <w:rFonts w:ascii="Inter" w:hAnsi="Inter"/>
        </w:rPr>
        <w:t xml:space="preserve">need to contact Exams Office. </w:t>
      </w:r>
    </w:p>
    <w:p w14:paraId="53F8777F" w14:textId="77777777" w:rsidR="004627BD" w:rsidRPr="00FE226C" w:rsidRDefault="004627BD" w:rsidP="004627BD">
      <w:pPr>
        <w:pStyle w:val="ListParagraph"/>
        <w:rPr>
          <w:rFonts w:ascii="Inter" w:hAnsi="Inter"/>
        </w:rPr>
      </w:pPr>
    </w:p>
    <w:p w14:paraId="5984BAA0" w14:textId="2D4FC60C" w:rsidR="004627BD" w:rsidRDefault="00DD657E" w:rsidP="00472F68">
      <w:pPr>
        <w:pStyle w:val="ListParagraph"/>
        <w:numPr>
          <w:ilvl w:val="0"/>
          <w:numId w:val="1"/>
        </w:numPr>
        <w:rPr>
          <w:rFonts w:ascii="Inter" w:hAnsi="Inter"/>
        </w:rPr>
      </w:pPr>
      <w:r>
        <w:rPr>
          <w:rFonts w:ascii="Inter" w:hAnsi="Inter"/>
        </w:rPr>
        <w:t>Second Sit</w:t>
      </w:r>
      <w:r w:rsidRPr="00FE226C">
        <w:rPr>
          <w:rFonts w:ascii="Inter" w:hAnsi="Inter"/>
        </w:rPr>
        <w:t xml:space="preserve"> </w:t>
      </w:r>
      <w:r w:rsidR="004627BD" w:rsidRPr="00FE226C">
        <w:rPr>
          <w:rFonts w:ascii="Inter" w:hAnsi="Inter"/>
        </w:rPr>
        <w:t>examinations</w:t>
      </w:r>
      <w:r w:rsidR="00FE226C">
        <w:rPr>
          <w:rFonts w:ascii="Inter" w:hAnsi="Inter"/>
        </w:rPr>
        <w:t>, where available,</w:t>
      </w:r>
      <w:r w:rsidR="004627BD" w:rsidRPr="00FE226C">
        <w:rPr>
          <w:rFonts w:ascii="Inter" w:hAnsi="Inter"/>
        </w:rPr>
        <w:t xml:space="preserve"> take place in August and are in person</w:t>
      </w:r>
      <w:r w:rsidR="00FE226C">
        <w:rPr>
          <w:rFonts w:ascii="Inter" w:hAnsi="Inter"/>
        </w:rPr>
        <w:t xml:space="preserve"> only</w:t>
      </w:r>
      <w:r w:rsidR="004627BD" w:rsidRPr="00FE226C">
        <w:rPr>
          <w:rFonts w:ascii="Inter" w:hAnsi="Inter"/>
        </w:rPr>
        <w:t>.</w:t>
      </w:r>
      <w:r w:rsidR="00FE226C">
        <w:rPr>
          <w:rFonts w:ascii="Inter" w:hAnsi="Inter"/>
        </w:rPr>
        <w:t xml:space="preserve"> Your exam schedule will be available from </w:t>
      </w:r>
      <w:r w:rsidR="009D7A9E">
        <w:rPr>
          <w:rFonts w:ascii="Inter" w:hAnsi="Inter"/>
        </w:rPr>
        <w:t>the Student</w:t>
      </w:r>
      <w:r w:rsidR="00472F68">
        <w:rPr>
          <w:rFonts w:ascii="Inter" w:hAnsi="Inter"/>
        </w:rPr>
        <w:t xml:space="preserve"> Registry Helpdesk (SRH) </w:t>
      </w:r>
      <w:r w:rsidR="009D7A9E" w:rsidRPr="003C20D9">
        <w:rPr>
          <w:rFonts w:ascii="Inter" w:hAnsi="Inter"/>
          <w:color w:val="000000" w:themeColor="text1"/>
        </w:rPr>
        <w:t xml:space="preserve">only </w:t>
      </w:r>
      <w:r w:rsidR="00FE226C">
        <w:rPr>
          <w:rFonts w:ascii="Inter" w:hAnsi="Inter"/>
        </w:rPr>
        <w:t>if you have been</w:t>
      </w:r>
      <w:r w:rsidR="003E3DF8">
        <w:rPr>
          <w:rFonts w:ascii="Inter" w:hAnsi="Inter"/>
        </w:rPr>
        <w:t xml:space="preserve"> </w:t>
      </w:r>
      <w:r w:rsidR="00472F68">
        <w:rPr>
          <w:rFonts w:ascii="Inter" w:hAnsi="Inter"/>
        </w:rPr>
        <w:t xml:space="preserve">registered </w:t>
      </w:r>
      <w:r w:rsidR="00FE226C">
        <w:rPr>
          <w:rFonts w:ascii="Inter" w:hAnsi="Inter"/>
        </w:rPr>
        <w:t xml:space="preserve">for a ‘Late </w:t>
      </w:r>
      <w:r w:rsidR="00FE226C" w:rsidRPr="00E756FD">
        <w:rPr>
          <w:rFonts w:ascii="Inter" w:hAnsi="Inter"/>
          <w:color w:val="000000" w:themeColor="text1"/>
        </w:rPr>
        <w:t>Entry</w:t>
      </w:r>
      <w:r w:rsidR="00FE226C" w:rsidRPr="00E756FD">
        <w:rPr>
          <w:rFonts w:ascii="Inter" w:hAnsi="Inter"/>
          <w:strike/>
          <w:color w:val="000000" w:themeColor="text1"/>
        </w:rPr>
        <w:t>’</w:t>
      </w:r>
      <w:r w:rsidR="00FE226C" w:rsidRPr="00E756FD">
        <w:rPr>
          <w:rFonts w:ascii="Inter" w:hAnsi="Inter"/>
          <w:color w:val="000000" w:themeColor="text1"/>
        </w:rPr>
        <w:t xml:space="preserve">. </w:t>
      </w:r>
    </w:p>
    <w:p w14:paraId="41484608" w14:textId="77777777" w:rsidR="009D7A9E" w:rsidRPr="009D7A9E" w:rsidRDefault="009D7A9E" w:rsidP="009D7A9E">
      <w:pPr>
        <w:pStyle w:val="ListParagraph"/>
        <w:rPr>
          <w:rFonts w:ascii="Inter" w:hAnsi="Inter"/>
        </w:rPr>
      </w:pPr>
    </w:p>
    <w:p w14:paraId="6B484C5E" w14:textId="248223C3" w:rsidR="00FE226C" w:rsidRPr="00A05ECA" w:rsidRDefault="009D7A9E" w:rsidP="00A05ECA">
      <w:pPr>
        <w:pStyle w:val="ListParagraph"/>
        <w:numPr>
          <w:ilvl w:val="0"/>
          <w:numId w:val="1"/>
        </w:numPr>
        <w:rPr>
          <w:rFonts w:ascii="Inter" w:hAnsi="Inter"/>
          <w:color w:val="FF0000"/>
        </w:rPr>
      </w:pPr>
      <w:r w:rsidRPr="00E756FD">
        <w:rPr>
          <w:rFonts w:ascii="Inter" w:hAnsi="Inter"/>
          <w:color w:val="000000" w:themeColor="text1"/>
        </w:rPr>
        <w:t>All students who are availing of a second sit exam must be registered as a ‘late entry’ before the second sit exams</w:t>
      </w:r>
      <w:r w:rsidR="002931DE">
        <w:rPr>
          <w:rFonts w:ascii="Inter" w:hAnsi="Inter"/>
          <w:color w:val="000000" w:themeColor="text1"/>
        </w:rPr>
        <w:t xml:space="preserve"> period</w:t>
      </w:r>
      <w:r w:rsidRPr="00E756FD">
        <w:rPr>
          <w:rFonts w:ascii="Inter" w:hAnsi="Inter"/>
          <w:color w:val="000000" w:themeColor="text1"/>
        </w:rPr>
        <w:t xml:space="preserve"> commence</w:t>
      </w:r>
      <w:r w:rsidR="002931DE">
        <w:rPr>
          <w:rFonts w:ascii="Inter" w:hAnsi="Inter"/>
          <w:color w:val="000000" w:themeColor="text1"/>
        </w:rPr>
        <w:t>s</w:t>
      </w:r>
      <w:r w:rsidRPr="00E756FD">
        <w:rPr>
          <w:rFonts w:ascii="Inter" w:hAnsi="Inter"/>
          <w:color w:val="000000" w:themeColor="text1"/>
        </w:rPr>
        <w:t xml:space="preserve">. Exam dates are available </w:t>
      </w:r>
      <w:hyperlink r:id="rId12" w:history="1">
        <w:r w:rsidRPr="009D7A9E">
          <w:rPr>
            <w:rStyle w:val="Hyperlink"/>
            <w:rFonts w:ascii="Inter" w:hAnsi="Inter"/>
          </w:rPr>
          <w:t>here</w:t>
        </w:r>
      </w:hyperlink>
      <w:r w:rsidRPr="001F6AD1">
        <w:rPr>
          <w:rFonts w:ascii="Inter" w:hAnsi="Inter"/>
          <w:color w:val="000000" w:themeColor="text1"/>
        </w:rPr>
        <w:t xml:space="preserve">. </w:t>
      </w:r>
      <w:r w:rsidR="008C726C">
        <w:rPr>
          <w:rFonts w:ascii="Inter" w:hAnsi="Inter"/>
          <w:color w:val="000000" w:themeColor="text1"/>
        </w:rPr>
        <w:t>For AY2024/2025</w:t>
      </w:r>
      <w:r w:rsidR="00C47FF7">
        <w:rPr>
          <w:rFonts w:ascii="Inter" w:hAnsi="Inter"/>
          <w:color w:val="000000" w:themeColor="text1"/>
        </w:rPr>
        <w:t xml:space="preserve">, exams commence </w:t>
      </w:r>
      <w:r w:rsidR="004C5CBA">
        <w:rPr>
          <w:rFonts w:ascii="Inter" w:hAnsi="Inter"/>
          <w:color w:val="000000" w:themeColor="text1"/>
        </w:rPr>
        <w:t>5</w:t>
      </w:r>
      <w:r w:rsidR="004C5CBA" w:rsidRPr="004C5CBA">
        <w:rPr>
          <w:rFonts w:ascii="Inter" w:hAnsi="Inter"/>
          <w:color w:val="000000" w:themeColor="text1"/>
          <w:vertAlign w:val="superscript"/>
        </w:rPr>
        <w:t>th</w:t>
      </w:r>
      <w:r w:rsidR="004C5CBA">
        <w:rPr>
          <w:rFonts w:ascii="Inter" w:hAnsi="Inter"/>
          <w:color w:val="000000" w:themeColor="text1"/>
        </w:rPr>
        <w:t xml:space="preserve"> August, 2025.</w:t>
      </w:r>
    </w:p>
    <w:p w14:paraId="65F5BE3D" w14:textId="77777777" w:rsidR="00A05ECA" w:rsidRPr="00A05ECA" w:rsidRDefault="00A05ECA" w:rsidP="00A05ECA">
      <w:pPr>
        <w:pStyle w:val="ListParagraph"/>
        <w:rPr>
          <w:rFonts w:ascii="Inter" w:hAnsi="Inter"/>
          <w:color w:val="FF0000"/>
        </w:rPr>
      </w:pPr>
    </w:p>
    <w:p w14:paraId="44B4E880" w14:textId="71B07808" w:rsidR="00FE226C" w:rsidRDefault="00DD657E" w:rsidP="00472F68">
      <w:pPr>
        <w:pStyle w:val="ListParagraph"/>
        <w:numPr>
          <w:ilvl w:val="0"/>
          <w:numId w:val="1"/>
        </w:numPr>
        <w:rPr>
          <w:rFonts w:ascii="Inter" w:hAnsi="Inter"/>
        </w:rPr>
      </w:pPr>
      <w:r>
        <w:rPr>
          <w:rFonts w:ascii="Inter" w:hAnsi="Inter"/>
        </w:rPr>
        <w:t>Second Sit</w:t>
      </w:r>
      <w:r w:rsidR="00FE226C" w:rsidRPr="00FE226C">
        <w:rPr>
          <w:rFonts w:ascii="Inter" w:hAnsi="Inter"/>
        </w:rPr>
        <w:t xml:space="preserve"> </w:t>
      </w:r>
      <w:r w:rsidRPr="00FE226C">
        <w:rPr>
          <w:rFonts w:ascii="Inter" w:hAnsi="Inter"/>
        </w:rPr>
        <w:t>Exam</w:t>
      </w:r>
      <w:r>
        <w:rPr>
          <w:rFonts w:ascii="Inter" w:hAnsi="Inter"/>
        </w:rPr>
        <w:t>ination</w:t>
      </w:r>
      <w:r w:rsidR="00FE226C" w:rsidRPr="00FE226C">
        <w:rPr>
          <w:rFonts w:ascii="Inter" w:hAnsi="Inter"/>
        </w:rPr>
        <w:t xml:space="preserve"> results will be returned to the International Office for processing. </w:t>
      </w:r>
    </w:p>
    <w:p w14:paraId="526D8ECE" w14:textId="77777777" w:rsidR="009D7A9E" w:rsidRPr="009D7A9E" w:rsidRDefault="009D7A9E" w:rsidP="009D7A9E">
      <w:pPr>
        <w:pStyle w:val="ListParagraph"/>
        <w:rPr>
          <w:rFonts w:ascii="Inter" w:hAnsi="Inter"/>
        </w:rPr>
      </w:pPr>
    </w:p>
    <w:p w14:paraId="459C7C34" w14:textId="2E5EBD89" w:rsidR="0061239D" w:rsidRPr="00E756FD" w:rsidRDefault="009D7A9E" w:rsidP="0061239D">
      <w:pPr>
        <w:pStyle w:val="ListParagraph"/>
        <w:numPr>
          <w:ilvl w:val="0"/>
          <w:numId w:val="1"/>
        </w:numPr>
        <w:rPr>
          <w:rFonts w:ascii="Inter" w:hAnsi="Inter"/>
          <w:color w:val="000000" w:themeColor="text1"/>
        </w:rPr>
      </w:pPr>
      <w:r w:rsidRPr="00E756FD">
        <w:rPr>
          <w:rFonts w:ascii="Inter" w:hAnsi="Inter"/>
          <w:color w:val="000000" w:themeColor="text1"/>
        </w:rPr>
        <w:t>Transcript</w:t>
      </w:r>
      <w:r w:rsidR="00E756FD">
        <w:rPr>
          <w:rFonts w:ascii="Inter" w:hAnsi="Inter"/>
          <w:color w:val="000000" w:themeColor="text1"/>
        </w:rPr>
        <w:t>s</w:t>
      </w:r>
      <w:r w:rsidRPr="00E756FD">
        <w:rPr>
          <w:rFonts w:ascii="Inter" w:hAnsi="Inter"/>
          <w:color w:val="000000" w:themeColor="text1"/>
        </w:rPr>
        <w:t xml:space="preserve"> will be available for second sit examination </w:t>
      </w:r>
      <w:r w:rsidR="0061239D" w:rsidRPr="00E756FD">
        <w:rPr>
          <w:rFonts w:ascii="Inter" w:hAnsi="Inter"/>
          <w:color w:val="000000" w:themeColor="text1"/>
        </w:rPr>
        <w:t xml:space="preserve">results </w:t>
      </w:r>
      <w:r w:rsidRPr="00E756FD">
        <w:rPr>
          <w:rFonts w:ascii="Inter" w:hAnsi="Inter"/>
          <w:color w:val="000000" w:themeColor="text1"/>
        </w:rPr>
        <w:t>from the International Office.</w:t>
      </w:r>
      <w:r w:rsidR="0061239D" w:rsidRPr="00E756FD">
        <w:rPr>
          <w:rFonts w:ascii="Inter" w:hAnsi="Inter"/>
          <w:color w:val="000000" w:themeColor="text1"/>
        </w:rPr>
        <w:t xml:space="preserve"> Students do not need to contact Exams Office. </w:t>
      </w:r>
    </w:p>
    <w:p w14:paraId="13EBA6E0" w14:textId="1F55C350" w:rsidR="009D7A9E" w:rsidRPr="0061239D" w:rsidRDefault="009D7A9E" w:rsidP="0061239D">
      <w:pPr>
        <w:ind w:left="360"/>
        <w:rPr>
          <w:rFonts w:ascii="Inter" w:hAnsi="Inter"/>
          <w:color w:val="FF0000"/>
        </w:rPr>
      </w:pPr>
    </w:p>
    <w:sectPr w:rsidR="009D7A9E" w:rsidRPr="0061239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EA02" w14:textId="77777777" w:rsidR="002E14F6" w:rsidRDefault="002E14F6" w:rsidP="00E069B0">
      <w:pPr>
        <w:spacing w:after="0" w:line="240" w:lineRule="auto"/>
      </w:pPr>
      <w:r>
        <w:separator/>
      </w:r>
    </w:p>
  </w:endnote>
  <w:endnote w:type="continuationSeparator" w:id="0">
    <w:p w14:paraId="17BA0E59" w14:textId="77777777" w:rsidR="002E14F6" w:rsidRDefault="002E14F6" w:rsidP="00E0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Medium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4C395D" w14:paraId="0098EBC7" w14:textId="77777777" w:rsidTr="4B4C395D">
      <w:trPr>
        <w:trHeight w:val="300"/>
      </w:trPr>
      <w:tc>
        <w:tcPr>
          <w:tcW w:w="3005" w:type="dxa"/>
        </w:tcPr>
        <w:p w14:paraId="7A587C16" w14:textId="36AAEF99" w:rsidR="4B4C395D" w:rsidRDefault="4B4C395D" w:rsidP="4B4C395D">
          <w:pPr>
            <w:pStyle w:val="Header"/>
            <w:ind w:left="-115"/>
          </w:pPr>
        </w:p>
      </w:tc>
      <w:tc>
        <w:tcPr>
          <w:tcW w:w="3005" w:type="dxa"/>
        </w:tcPr>
        <w:p w14:paraId="5A67D6EB" w14:textId="399F1CF5" w:rsidR="4B4C395D" w:rsidRDefault="4B4C395D" w:rsidP="4B4C395D">
          <w:pPr>
            <w:pStyle w:val="Header"/>
            <w:jc w:val="center"/>
          </w:pPr>
        </w:p>
      </w:tc>
      <w:tc>
        <w:tcPr>
          <w:tcW w:w="3005" w:type="dxa"/>
        </w:tcPr>
        <w:p w14:paraId="2488938A" w14:textId="18F6C5CC" w:rsidR="4B4C395D" w:rsidRDefault="4B4C395D" w:rsidP="4B4C395D">
          <w:pPr>
            <w:pStyle w:val="Header"/>
            <w:ind w:right="-115"/>
            <w:jc w:val="right"/>
          </w:pPr>
        </w:p>
      </w:tc>
    </w:tr>
  </w:tbl>
  <w:p w14:paraId="69D7B701" w14:textId="798896C3" w:rsidR="4B4C395D" w:rsidRDefault="4B4C395D" w:rsidP="4B4C3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D53D" w14:textId="77777777" w:rsidR="002E14F6" w:rsidRDefault="002E14F6" w:rsidP="00E069B0">
      <w:pPr>
        <w:spacing w:after="0" w:line="240" w:lineRule="auto"/>
      </w:pPr>
      <w:r>
        <w:separator/>
      </w:r>
    </w:p>
  </w:footnote>
  <w:footnote w:type="continuationSeparator" w:id="0">
    <w:p w14:paraId="0B3906E9" w14:textId="77777777" w:rsidR="002E14F6" w:rsidRDefault="002E14F6" w:rsidP="00E0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C9A1" w14:textId="77777777" w:rsidR="00FE226C" w:rsidRDefault="00FE226C">
    <w:pPr>
      <w:pStyle w:val="Header"/>
      <w:rPr>
        <w:rFonts w:ascii="Inter Medium" w:hAnsi="Inter Medium"/>
      </w:rPr>
    </w:pPr>
  </w:p>
  <w:p w14:paraId="52B3C2A7" w14:textId="77777777" w:rsidR="00FE226C" w:rsidRDefault="00FE226C">
    <w:pPr>
      <w:pStyle w:val="Header"/>
      <w:rPr>
        <w:rFonts w:ascii="Inter Medium" w:hAnsi="Inter Medium"/>
      </w:rPr>
    </w:pPr>
  </w:p>
  <w:p w14:paraId="1F0EA184" w14:textId="77777777" w:rsidR="00FE226C" w:rsidRDefault="00FE226C" w:rsidP="00FE226C">
    <w:pPr>
      <w:pStyle w:val="Header"/>
      <w:rPr>
        <w:rFonts w:ascii="Inter Medium" w:hAnsi="Inter Medium"/>
        <w:b/>
        <w:bCs/>
        <w:sz w:val="24"/>
        <w:szCs w:val="24"/>
      </w:rPr>
    </w:pPr>
    <w:r w:rsidRPr="00FE226C">
      <w:rPr>
        <w:rFonts w:ascii="Inter Medium" w:hAnsi="Inter Medium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6F8E855" wp14:editId="491CE1CD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3017520" cy="1143000"/>
          <wp:effectExtent l="0" t="0" r="0" b="0"/>
          <wp:wrapSquare wrapText="bothSides"/>
          <wp:docPr id="903212961" name="Picture 1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212961" name="Picture 1" descr="A black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9B0" w:rsidRPr="00FE226C">
      <w:rPr>
        <w:rFonts w:ascii="Inter Medium" w:hAnsi="Inter Medium"/>
        <w:b/>
        <w:bCs/>
        <w:sz w:val="24"/>
        <w:szCs w:val="24"/>
      </w:rPr>
      <w:t xml:space="preserve">Visting Student </w:t>
    </w:r>
  </w:p>
  <w:p w14:paraId="258FF493" w14:textId="391580FA" w:rsidR="00E069B0" w:rsidRPr="00FE226C" w:rsidRDefault="00A63C02" w:rsidP="00FE226C">
    <w:pPr>
      <w:pStyle w:val="Header"/>
      <w:rPr>
        <w:rFonts w:ascii="Inter Medium" w:hAnsi="Inter Medium"/>
        <w:b/>
        <w:bCs/>
        <w:sz w:val="24"/>
        <w:szCs w:val="24"/>
      </w:rPr>
    </w:pPr>
    <w:r>
      <w:rPr>
        <w:rFonts w:ascii="Inter Medium" w:hAnsi="Inter Medium"/>
        <w:b/>
        <w:bCs/>
        <w:sz w:val="24"/>
        <w:szCs w:val="24"/>
      </w:rPr>
      <w:t xml:space="preserve">Second Sitting </w:t>
    </w:r>
    <w:r w:rsidR="00E069B0" w:rsidRPr="00FE226C">
      <w:rPr>
        <w:rFonts w:ascii="Inter Medium" w:hAnsi="Inter Medium"/>
        <w:b/>
        <w:bCs/>
        <w:sz w:val="24"/>
        <w:szCs w:val="24"/>
      </w:rPr>
      <w:t>Exam Protocols</w:t>
    </w:r>
    <w:r w:rsidR="00472F68">
      <w:rPr>
        <w:rFonts w:ascii="Inter Medium" w:hAnsi="Inter Medium"/>
        <w:b/>
        <w:bCs/>
        <w:sz w:val="24"/>
        <w:szCs w:val="24"/>
      </w:rPr>
      <w:t xml:space="preserve"> </w:t>
    </w:r>
  </w:p>
  <w:p w14:paraId="097C8C16" w14:textId="77777777" w:rsidR="00FE226C" w:rsidRDefault="00FE226C">
    <w:pPr>
      <w:pStyle w:val="Header"/>
      <w:rPr>
        <w:rFonts w:ascii="Inter Medium" w:hAnsi="Inter Medium"/>
      </w:rPr>
    </w:pPr>
  </w:p>
  <w:p w14:paraId="278CF7AF" w14:textId="77777777" w:rsidR="00FE226C" w:rsidRDefault="00FE226C">
    <w:pPr>
      <w:pStyle w:val="Header"/>
      <w:rPr>
        <w:rFonts w:ascii="Inter Medium" w:hAnsi="Inter Medium"/>
      </w:rPr>
    </w:pPr>
  </w:p>
  <w:p w14:paraId="0694C24C" w14:textId="77777777" w:rsidR="00FE226C" w:rsidRPr="00FE226C" w:rsidRDefault="00FE226C">
    <w:pPr>
      <w:pStyle w:val="Header"/>
      <w:rPr>
        <w:rFonts w:ascii="Inter Medium" w:hAnsi="Inter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92260"/>
    <w:multiLevelType w:val="hybridMultilevel"/>
    <w:tmpl w:val="DC5076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F0815"/>
    <w:multiLevelType w:val="hybridMultilevel"/>
    <w:tmpl w:val="E44E2FD4"/>
    <w:lvl w:ilvl="0" w:tplc="4086C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5A8"/>
    <w:multiLevelType w:val="hybridMultilevel"/>
    <w:tmpl w:val="58B20794"/>
    <w:lvl w:ilvl="0" w:tplc="1809000F">
      <w:start w:val="1"/>
      <w:numFmt w:val="decimal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0A4AD1"/>
    <w:multiLevelType w:val="hybridMultilevel"/>
    <w:tmpl w:val="027CC208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285058"/>
    <w:multiLevelType w:val="hybridMultilevel"/>
    <w:tmpl w:val="03C26BD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4E1DC8"/>
    <w:multiLevelType w:val="hybridMultilevel"/>
    <w:tmpl w:val="4FE20A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5382">
    <w:abstractNumId w:val="1"/>
  </w:num>
  <w:num w:numId="2" w16cid:durableId="100418749">
    <w:abstractNumId w:val="3"/>
  </w:num>
  <w:num w:numId="3" w16cid:durableId="284625988">
    <w:abstractNumId w:val="4"/>
  </w:num>
  <w:num w:numId="4" w16cid:durableId="1417094480">
    <w:abstractNumId w:val="0"/>
  </w:num>
  <w:num w:numId="5" w16cid:durableId="1004742843">
    <w:abstractNumId w:val="2"/>
  </w:num>
  <w:num w:numId="6" w16cid:durableId="904098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B0"/>
    <w:rsid w:val="00104261"/>
    <w:rsid w:val="001F6AD1"/>
    <w:rsid w:val="00210847"/>
    <w:rsid w:val="00273A5F"/>
    <w:rsid w:val="002931DE"/>
    <w:rsid w:val="002B45E7"/>
    <w:rsid w:val="002E0082"/>
    <w:rsid w:val="002E14F6"/>
    <w:rsid w:val="003C20D9"/>
    <w:rsid w:val="003E3DF8"/>
    <w:rsid w:val="004627BD"/>
    <w:rsid w:val="00472F68"/>
    <w:rsid w:val="004C5CBA"/>
    <w:rsid w:val="005479D9"/>
    <w:rsid w:val="0061239D"/>
    <w:rsid w:val="007250A8"/>
    <w:rsid w:val="008053A0"/>
    <w:rsid w:val="008503D1"/>
    <w:rsid w:val="008C726C"/>
    <w:rsid w:val="009309D1"/>
    <w:rsid w:val="009D7A9E"/>
    <w:rsid w:val="00A05ECA"/>
    <w:rsid w:val="00A615FA"/>
    <w:rsid w:val="00A63C02"/>
    <w:rsid w:val="00AE231A"/>
    <w:rsid w:val="00B00E84"/>
    <w:rsid w:val="00BD7A0C"/>
    <w:rsid w:val="00C47FF7"/>
    <w:rsid w:val="00D46F10"/>
    <w:rsid w:val="00D82AA4"/>
    <w:rsid w:val="00DD657E"/>
    <w:rsid w:val="00E069B0"/>
    <w:rsid w:val="00E35E06"/>
    <w:rsid w:val="00E756FD"/>
    <w:rsid w:val="00EA38AB"/>
    <w:rsid w:val="00F76D55"/>
    <w:rsid w:val="00FE226C"/>
    <w:rsid w:val="4B4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8FD72"/>
  <w15:chartTrackingRefBased/>
  <w15:docId w15:val="{A99BEC09-D47F-42E2-9424-F53BC0A4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9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9B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9B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9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9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9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9B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6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B0"/>
  </w:style>
  <w:style w:type="paragraph" w:styleId="Footer">
    <w:name w:val="footer"/>
    <w:basedOn w:val="Normal"/>
    <w:link w:val="FooterChar"/>
    <w:uiPriority w:val="99"/>
    <w:unhideWhenUsed/>
    <w:rsid w:val="00E06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B0"/>
  </w:style>
  <w:style w:type="character" w:styleId="Hyperlink">
    <w:name w:val="Hyperlink"/>
    <w:basedOn w:val="DefaultParagraphFont"/>
    <w:uiPriority w:val="99"/>
    <w:unhideWhenUsed/>
    <w:rsid w:val="00E06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2F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31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versityofgalway.ie/exam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yabroad@universityofgalway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comingerasmus@universityofgalwa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922B49C313A4EAEAE57B5AFBBFC8B" ma:contentTypeVersion="17" ma:contentTypeDescription="Create a new document." ma:contentTypeScope="" ma:versionID="93e51952cd849443bbaaa174eab9730c">
  <xsd:schema xmlns:xsd="http://www.w3.org/2001/XMLSchema" xmlns:xs="http://www.w3.org/2001/XMLSchema" xmlns:p="http://schemas.microsoft.com/office/2006/metadata/properties" xmlns:ns2="852a3942-11d0-49d0-92aa-5714cde7d99e" xmlns:ns3="5b9b41a0-b858-4162-a0d8-47842edece92" targetNamespace="http://schemas.microsoft.com/office/2006/metadata/properties" ma:root="true" ma:fieldsID="24bb8670bffa5aa95048273aa231ab8c" ns2:_="" ns3:_="">
    <xsd:import namespace="852a3942-11d0-49d0-92aa-5714cde7d99e"/>
    <xsd:import namespace="5b9b41a0-b858-4162-a0d8-47842edec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a3942-11d0-49d0-92aa-5714cde7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edd9436-ad8f-484f-9feb-8eecf7dba852}" ma:internalName="TaxCatchAll" ma:showField="CatchAllData" ma:web="852a3942-11d0-49d0-92aa-5714cde7d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b41a0-b858-4162-a0d8-47842ede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a3942-11d0-49d0-92aa-5714cde7d99e" xsi:nil="true"/>
    <lcf76f155ced4ddcb4097134ff3c332f xmlns="5b9b41a0-b858-4162-a0d8-47842edece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0A583-CA60-4229-98E5-110440F6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a3942-11d0-49d0-92aa-5714cde7d99e"/>
    <ds:schemaRef ds:uri="5b9b41a0-b858-4162-a0d8-47842edec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16BC6-7D37-4870-A8A3-296139C7B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BA68C-9617-4EC3-AB28-CACE6A1CCA2E}">
  <ds:schemaRefs>
    <ds:schemaRef ds:uri="http://schemas.microsoft.com/office/2006/metadata/properties"/>
    <ds:schemaRef ds:uri="http://schemas.microsoft.com/office/infopath/2007/PartnerControls"/>
    <ds:schemaRef ds:uri="852a3942-11d0-49d0-92aa-5714cde7d99e"/>
    <ds:schemaRef ds:uri="5b9b41a0-b858-4162-a0d8-47842edece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Bradish, Suzanne</dc:creator>
  <cp:keywords/>
  <dc:description/>
  <cp:lastModifiedBy>Bradish, Suzanne</cp:lastModifiedBy>
  <cp:revision>16</cp:revision>
  <dcterms:created xsi:type="dcterms:W3CDTF">2025-01-20T21:47:00Z</dcterms:created>
  <dcterms:modified xsi:type="dcterms:W3CDTF">2025-03-07T12:06:00Z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0x0101002B3922B49C313A4EAEAE57B5AFBBFC8B</vt:lpwstr>
  </property>
  <property fmtid="{D5CDD505-2E9C-101B-9397-08002B2CF9AE}" pid="3" name="MediaServiceImageTags">
    <vt:lpwstr/>
  </property>
</Properties>
</file>