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81683" w14:textId="463B0980" w:rsidR="002E0652" w:rsidRDefault="00D9191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E85BA6" wp14:editId="4A368EE4">
                <wp:simplePos x="0" y="0"/>
                <wp:positionH relativeFrom="column">
                  <wp:posOffset>6400800</wp:posOffset>
                </wp:positionH>
                <wp:positionV relativeFrom="paragraph">
                  <wp:posOffset>-895350</wp:posOffset>
                </wp:positionV>
                <wp:extent cx="238125" cy="10687050"/>
                <wp:effectExtent l="0" t="0" r="28575" b="19050"/>
                <wp:wrapNone/>
                <wp:docPr id="1707911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687050"/>
                        </a:xfrm>
                        <a:prstGeom prst="rect">
                          <a:avLst/>
                        </a:prstGeom>
                        <a:solidFill>
                          <a:srgbClr val="84003D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6BB6A" w14:textId="3A047CA8" w:rsidR="002E5F63" w:rsidRDefault="002E5F63" w:rsidP="002E5F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85BA6" id="Rectangle 3" o:spid="_x0000_s1026" style="position:absolute;margin-left:7in;margin-top:-70.5pt;width:18.75pt;height:84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" fillcolor="#84003d" strokecolor="#030e13 [484]" strokeweight="1pt">
                <v:textbox>
                  <w:txbxContent>
                    <w:p w14:paraId="28E6BB6A" w14:textId="3A047CA8" w:rsidR="002E5F63" w:rsidRDefault="002E5F63" w:rsidP="002E5F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0652">
        <w:rPr>
          <w:noProof/>
        </w:rPr>
        <w:drawing>
          <wp:anchor distT="0" distB="0" distL="114300" distR="114300" simplePos="0" relativeHeight="251660288" behindDoc="0" locked="0" layoutInCell="1" allowOverlap="1" wp14:anchorId="14DF522C" wp14:editId="20AD0192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3457575" cy="730250"/>
            <wp:effectExtent l="0" t="0" r="9525" b="0"/>
            <wp:wrapSquare wrapText="bothSides"/>
            <wp:docPr id="1689186549" name="Picture 2" descr="A pink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186549" name="Picture 2" descr="A pink line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B0A7A5" w14:textId="77777777" w:rsidR="00F76C37" w:rsidRDefault="00F76C37"/>
    <w:p w14:paraId="0F93CA87" w14:textId="77777777" w:rsidR="00F76C37" w:rsidRDefault="00F76C37"/>
    <w:p w14:paraId="6879BA42" w14:textId="77777777" w:rsidR="00F76C37" w:rsidRDefault="00F76C37"/>
    <w:p w14:paraId="6193D642" w14:textId="77777777" w:rsidR="00F76C37" w:rsidRDefault="00F76C37"/>
    <w:p w14:paraId="17006680" w14:textId="10FB3E2C" w:rsidR="00983F10" w:rsidRPr="00F76C37" w:rsidRDefault="00F76C37" w:rsidP="00F76C37">
      <w:pPr>
        <w:pStyle w:val="NoSpacing"/>
        <w:rPr>
          <w:rFonts w:ascii="Spectral" w:hAnsi="Spectral"/>
          <w:sz w:val="40"/>
          <w:szCs w:val="40"/>
        </w:rPr>
      </w:pPr>
      <w:r w:rsidRPr="00F76C37">
        <w:rPr>
          <w:rFonts w:ascii="Spectral" w:hAnsi="Spectral"/>
          <w:sz w:val="40"/>
          <w:szCs w:val="40"/>
        </w:rPr>
        <w:t>What next for Irish Public Policy Development?</w:t>
      </w:r>
    </w:p>
    <w:p w14:paraId="3C4213DC" w14:textId="7DB033E4" w:rsidR="00F76C37" w:rsidRDefault="00F76C37" w:rsidP="00F76C37">
      <w:pPr>
        <w:pStyle w:val="NoSpacing"/>
        <w:rPr>
          <w:rFonts w:ascii="Spectral" w:hAnsi="Spectral"/>
          <w:sz w:val="40"/>
          <w:szCs w:val="40"/>
        </w:rPr>
      </w:pPr>
      <w:r w:rsidRPr="00F76C37">
        <w:rPr>
          <w:rFonts w:ascii="Spectral" w:hAnsi="Spectral"/>
          <w:sz w:val="40"/>
          <w:szCs w:val="40"/>
        </w:rPr>
        <w:t>Strengthening the use of Data</w:t>
      </w:r>
      <w:r w:rsidR="00442908">
        <w:rPr>
          <w:rFonts w:ascii="Spectral" w:hAnsi="Spectral"/>
          <w:sz w:val="40"/>
          <w:szCs w:val="40"/>
        </w:rPr>
        <w:t xml:space="preserve"> </w:t>
      </w:r>
      <w:r w:rsidRPr="00F76C37">
        <w:rPr>
          <w:rFonts w:ascii="Spectral" w:hAnsi="Spectral"/>
          <w:sz w:val="40"/>
          <w:szCs w:val="40"/>
        </w:rPr>
        <w:t>and Evidence.</w:t>
      </w:r>
    </w:p>
    <w:p w14:paraId="4F0A3DC9" w14:textId="77777777" w:rsidR="00442908" w:rsidRDefault="00442908" w:rsidP="00F76C37">
      <w:pPr>
        <w:pStyle w:val="NoSpacing"/>
        <w:rPr>
          <w:rFonts w:ascii="Spectral" w:hAnsi="Spectral"/>
          <w:sz w:val="40"/>
          <w:szCs w:val="40"/>
        </w:rPr>
      </w:pPr>
    </w:p>
    <w:p w14:paraId="61D5F480" w14:textId="4D2B8C3E" w:rsidR="007D0CA8" w:rsidRPr="00F76C37" w:rsidRDefault="007D0CA8" w:rsidP="00F76C37">
      <w:pPr>
        <w:pStyle w:val="NoSpacing"/>
        <w:rPr>
          <w:rFonts w:ascii="Spectral" w:hAnsi="Spectral"/>
          <w:sz w:val="40"/>
          <w:szCs w:val="40"/>
        </w:rPr>
      </w:pPr>
      <w:r w:rsidRPr="00F76C37">
        <w:rPr>
          <w:rFonts w:ascii="Spectral" w:hAnsi="Spectr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D18AD" wp14:editId="6245DE4C">
                <wp:simplePos x="0" y="0"/>
                <wp:positionH relativeFrom="column">
                  <wp:posOffset>28575</wp:posOffset>
                </wp:positionH>
                <wp:positionV relativeFrom="paragraph">
                  <wp:posOffset>1498600</wp:posOffset>
                </wp:positionV>
                <wp:extent cx="5553075" cy="962025"/>
                <wp:effectExtent l="0" t="0" r="28575" b="28575"/>
                <wp:wrapNone/>
                <wp:docPr id="13285707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962025"/>
                        </a:xfrm>
                        <a:prstGeom prst="rect">
                          <a:avLst/>
                        </a:prstGeom>
                        <a:solidFill>
                          <a:srgbClr val="A80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E6ED9" w14:textId="77777777" w:rsidR="000D02A8" w:rsidRDefault="000D02A8" w:rsidP="00F76C37">
                            <w:pPr>
                              <w:pStyle w:val="NoSpacing"/>
                              <w:rPr>
                                <w:rFonts w:ascii="Spectral" w:hAnsi="Spectr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02E7193" w14:textId="391381FC" w:rsidR="00F76C37" w:rsidRPr="000D02A8" w:rsidRDefault="000D02A8" w:rsidP="00F76C37">
                            <w:pPr>
                              <w:pStyle w:val="NoSpacing"/>
                              <w:rPr>
                                <w:rStyle w:val="Hyperlink"/>
                                <w:rFonts w:ascii="Spectral" w:hAnsi="Spectr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D02A8">
                              <w:rPr>
                                <w:rFonts w:ascii="Spectral" w:hAnsi="Spectr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0D02A8">
                              <w:rPr>
                                <w:rFonts w:ascii="Spectral" w:hAnsi="Spectr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instrText>HYPERLINK "https://nuigalwayie-cms01-production.terminalfour.net/terminalfour/preview/8/en/27898/422333?cc=1147559347"</w:instrText>
                            </w:r>
                            <w:r w:rsidRPr="000D02A8">
                              <w:rPr>
                                <w:rFonts w:ascii="Spectral" w:hAnsi="Spectr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r>
                            <w:r w:rsidRPr="000D02A8">
                              <w:rPr>
                                <w:rFonts w:ascii="Spectral" w:hAnsi="Spectr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76C37" w:rsidRPr="000D02A8">
                              <w:rPr>
                                <w:rStyle w:val="Hyperlink"/>
                                <w:rFonts w:ascii="Spectral" w:hAnsi="Spectr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‘Strengthening Public Policy Development: Recent Progress and Next Steps.’ </w:t>
                            </w:r>
                          </w:p>
                          <w:p w14:paraId="00C7ECF9" w14:textId="423D9D63" w:rsidR="00F76C37" w:rsidRPr="000D02A8" w:rsidRDefault="00F76C37" w:rsidP="00F76C37">
                            <w:pPr>
                              <w:pStyle w:val="NoSpacing"/>
                              <w:rPr>
                                <w:rFonts w:ascii="Spectral" w:hAnsi="Spectr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D02A8">
                              <w:rPr>
                                <w:rStyle w:val="Hyperlink"/>
                                <w:rFonts w:ascii="Spectral" w:hAnsi="Spectral"/>
                                <w:color w:val="FFFFFF" w:themeColor="background1"/>
                                <w:sz w:val="24"/>
                                <w:szCs w:val="24"/>
                              </w:rPr>
                              <w:t>John McKeon, Secretary General, Dept of Social Protection.</w:t>
                            </w:r>
                            <w:r w:rsidR="000D02A8" w:rsidRPr="000D02A8">
                              <w:rPr>
                                <w:rFonts w:ascii="Spectral" w:hAnsi="Spectr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35ACA4E3" w14:textId="77777777" w:rsidR="00F76C37" w:rsidRPr="002E0652" w:rsidRDefault="00F76C37" w:rsidP="002E0652">
                            <w:pPr>
                              <w:pStyle w:val="NoSpacing"/>
                              <w:rPr>
                                <w:rFonts w:ascii="Spectral" w:hAnsi="Spectr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D18AD" id="Rectangle 1" o:spid="_x0000_s1027" style="position:absolute;margin-left:2.25pt;margin-top:118pt;width:437.2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" fillcolor="#a80050" strokecolor="#030e13 [484]" strokeweight="1pt">
                <v:textbox>
                  <w:txbxContent>
                    <w:p w14:paraId="3C6E6ED9" w14:textId="77777777" w:rsidR="000D02A8" w:rsidRDefault="000D02A8" w:rsidP="00F76C37">
                      <w:pPr>
                        <w:pStyle w:val="NoSpacing"/>
                        <w:rPr>
                          <w:rFonts w:ascii="Spectral" w:hAnsi="Spectr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02E7193" w14:textId="391381FC" w:rsidR="00F76C37" w:rsidRPr="000D02A8" w:rsidRDefault="000D02A8" w:rsidP="00F76C37">
                      <w:pPr>
                        <w:pStyle w:val="NoSpacing"/>
                        <w:rPr>
                          <w:rStyle w:val="Hyperlink"/>
                          <w:rFonts w:ascii="Spectral" w:hAnsi="Spectral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D02A8">
                        <w:rPr>
                          <w:rFonts w:ascii="Spectral" w:hAnsi="Spectral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Pr="000D02A8">
                        <w:rPr>
                          <w:rFonts w:ascii="Spectral" w:hAnsi="Spectral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instrText>HYPERLINK "https://nuigalwayie-cms01-production.terminalfour.net/terminalfour/preview/8/en/27898/422333?cc=1147559347"</w:instrText>
                      </w:r>
                      <w:r w:rsidRPr="000D02A8">
                        <w:rPr>
                          <w:rFonts w:ascii="Spectral" w:hAnsi="Spectral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r>
                      <w:r w:rsidRPr="000D02A8">
                        <w:rPr>
                          <w:rFonts w:ascii="Spectral" w:hAnsi="Spectral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76C37" w:rsidRPr="000D02A8">
                        <w:rPr>
                          <w:rStyle w:val="Hyperlink"/>
                          <w:rFonts w:ascii="Spectral" w:hAnsi="Spectral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‘Strengthening Public Policy Development: Recent Progress and Next Steps.’ </w:t>
                      </w:r>
                    </w:p>
                    <w:p w14:paraId="00C7ECF9" w14:textId="423D9D63" w:rsidR="00F76C37" w:rsidRPr="000D02A8" w:rsidRDefault="00F76C37" w:rsidP="00F76C37">
                      <w:pPr>
                        <w:pStyle w:val="NoSpacing"/>
                        <w:rPr>
                          <w:rFonts w:ascii="Spectral" w:hAnsi="Spectr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D02A8">
                        <w:rPr>
                          <w:rStyle w:val="Hyperlink"/>
                          <w:rFonts w:ascii="Spectral" w:hAnsi="Spectral"/>
                          <w:color w:val="FFFFFF" w:themeColor="background1"/>
                          <w:sz w:val="24"/>
                          <w:szCs w:val="24"/>
                        </w:rPr>
                        <w:t>John McKeon, Secretary General, Dept of Social Protection.</w:t>
                      </w:r>
                      <w:r w:rsidR="000D02A8" w:rsidRPr="000D02A8">
                        <w:rPr>
                          <w:rFonts w:ascii="Spectral" w:hAnsi="Spectral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  <w:p w14:paraId="35ACA4E3" w14:textId="77777777" w:rsidR="00F76C37" w:rsidRPr="002E0652" w:rsidRDefault="00F76C37" w:rsidP="002E0652">
                      <w:pPr>
                        <w:pStyle w:val="NoSpacing"/>
                        <w:rPr>
                          <w:rFonts w:ascii="Spectral" w:hAnsi="Spectr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76C37">
        <w:rPr>
          <w:rFonts w:ascii="Spectral" w:hAnsi="Spectr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DFD0" wp14:editId="7F2829BC">
                <wp:simplePos x="0" y="0"/>
                <wp:positionH relativeFrom="column">
                  <wp:posOffset>1</wp:posOffset>
                </wp:positionH>
                <wp:positionV relativeFrom="paragraph">
                  <wp:posOffset>222250</wp:posOffset>
                </wp:positionV>
                <wp:extent cx="5581650" cy="1019175"/>
                <wp:effectExtent l="0" t="0" r="19050" b="28575"/>
                <wp:wrapNone/>
                <wp:docPr id="17282794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019175"/>
                        </a:xfrm>
                        <a:prstGeom prst="rect">
                          <a:avLst/>
                        </a:prstGeom>
                        <a:solidFill>
                          <a:srgbClr val="A80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0810C" w14:textId="4CCB2799" w:rsidR="002E0652" w:rsidRPr="000D02A8" w:rsidRDefault="000D02A8" w:rsidP="002E0652">
                            <w:pPr>
                              <w:pStyle w:val="NoSpacing"/>
                              <w:rPr>
                                <w:rStyle w:val="Hyperlink"/>
                                <w:rFonts w:ascii="Spectral" w:hAnsi="Spectr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D02A8">
                              <w:rPr>
                                <w:rFonts w:ascii="Spectral" w:hAnsi="Spectr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0D02A8">
                              <w:rPr>
                                <w:rFonts w:ascii="Spectral" w:hAnsi="Spectr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instrText>HYPERLINK "https://nuigalwayie-cms01-production.terminalfour.net/terminalfour/preview/8/en/27898/422333?cc=1072110218"</w:instrText>
                            </w:r>
                            <w:r w:rsidRPr="000D02A8">
                              <w:rPr>
                                <w:rFonts w:ascii="Spectral" w:hAnsi="Spectr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r>
                            <w:r w:rsidRPr="000D02A8">
                              <w:rPr>
                                <w:rFonts w:ascii="Spectral" w:hAnsi="Spectr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E0652" w:rsidRPr="000D02A8">
                              <w:rPr>
                                <w:rStyle w:val="Hyperlink"/>
                                <w:rFonts w:ascii="Spectral" w:hAnsi="Spectr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‘</w:t>
                            </w:r>
                            <w:r w:rsidR="002E0652" w:rsidRPr="000D02A8">
                              <w:rPr>
                                <w:rStyle w:val="Hyperlink"/>
                                <w:rFonts w:ascii="Spectral" w:hAnsi="Spectr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challenges and opportunities of research evidence for policy development.’ </w:t>
                            </w:r>
                          </w:p>
                          <w:p w14:paraId="479F61C4" w14:textId="527795BD" w:rsidR="002E0652" w:rsidRPr="000D02A8" w:rsidRDefault="002E0652" w:rsidP="002E0652">
                            <w:pPr>
                              <w:pStyle w:val="NoSpacing"/>
                              <w:rPr>
                                <w:rFonts w:ascii="Spectral" w:hAnsi="Spectr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D02A8">
                              <w:rPr>
                                <w:rStyle w:val="Hyperlink"/>
                                <w:rFonts w:ascii="Spectral" w:hAnsi="Spectr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Dr Colm </w:t>
                            </w:r>
                            <w:proofErr w:type="spellStart"/>
                            <w:r w:rsidRPr="000D02A8">
                              <w:rPr>
                                <w:rStyle w:val="Hyperlink"/>
                                <w:rFonts w:ascii="Spectral" w:hAnsi="Spectral"/>
                                <w:color w:val="FFFFFF" w:themeColor="background1"/>
                                <w:sz w:val="24"/>
                                <w:szCs w:val="24"/>
                              </w:rPr>
                              <w:t>O'Reardon</w:t>
                            </w:r>
                            <w:proofErr w:type="spellEnd"/>
                            <w:r w:rsidRPr="000D02A8">
                              <w:rPr>
                                <w:rStyle w:val="Hyperlink"/>
                                <w:rFonts w:ascii="Spectral" w:hAnsi="Spectral"/>
                                <w:color w:val="FFFFFF" w:themeColor="background1"/>
                                <w:sz w:val="24"/>
                                <w:szCs w:val="24"/>
                              </w:rPr>
                              <w:t>, Secretary General, DFHERIS.</w:t>
                            </w:r>
                            <w:r w:rsidR="000D02A8" w:rsidRPr="000D02A8">
                              <w:rPr>
                                <w:rFonts w:ascii="Spectral" w:hAnsi="Spectr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9DFD0" id="_x0000_s1028" style="position:absolute;margin-left:0;margin-top:17.5pt;width:439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" fillcolor="#a80050" strokecolor="#030e13 [484]" strokeweight="1pt">
                <v:textbox>
                  <w:txbxContent>
                    <w:p w14:paraId="31A0810C" w14:textId="4CCB2799" w:rsidR="002E0652" w:rsidRPr="000D02A8" w:rsidRDefault="000D02A8" w:rsidP="002E0652">
                      <w:pPr>
                        <w:pStyle w:val="NoSpacing"/>
                        <w:rPr>
                          <w:rStyle w:val="Hyperlink"/>
                          <w:rFonts w:ascii="Spectral" w:hAnsi="Spectral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D02A8">
                        <w:rPr>
                          <w:rFonts w:ascii="Spectral" w:hAnsi="Spectral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Pr="000D02A8">
                        <w:rPr>
                          <w:rFonts w:ascii="Spectral" w:hAnsi="Spectral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instrText>HYPERLINK "https://nuigalwayie-cms01-production.terminalfour.net/terminalfour/preview/8/en/27898/422333?cc=1072110218"</w:instrText>
                      </w:r>
                      <w:r w:rsidRPr="000D02A8">
                        <w:rPr>
                          <w:rFonts w:ascii="Spectral" w:hAnsi="Spectral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r>
                      <w:r w:rsidRPr="000D02A8">
                        <w:rPr>
                          <w:rFonts w:ascii="Spectral" w:hAnsi="Spectral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2E0652" w:rsidRPr="000D02A8">
                        <w:rPr>
                          <w:rStyle w:val="Hyperlink"/>
                          <w:rFonts w:ascii="Spectral" w:hAnsi="Spectral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‘</w:t>
                      </w:r>
                      <w:r w:rsidR="002E0652" w:rsidRPr="000D02A8">
                        <w:rPr>
                          <w:rStyle w:val="Hyperlink"/>
                          <w:rFonts w:ascii="Spectral" w:hAnsi="Spectral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The challenges and opportunities of research evidence for policy development.’ </w:t>
                      </w:r>
                    </w:p>
                    <w:p w14:paraId="479F61C4" w14:textId="527795BD" w:rsidR="002E0652" w:rsidRPr="000D02A8" w:rsidRDefault="002E0652" w:rsidP="002E0652">
                      <w:pPr>
                        <w:pStyle w:val="NoSpacing"/>
                        <w:rPr>
                          <w:rFonts w:ascii="Spectral" w:hAnsi="Spectr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D02A8">
                        <w:rPr>
                          <w:rStyle w:val="Hyperlink"/>
                          <w:rFonts w:ascii="Spectral" w:hAnsi="Spectral"/>
                          <w:color w:val="FFFFFF" w:themeColor="background1"/>
                          <w:sz w:val="24"/>
                          <w:szCs w:val="24"/>
                        </w:rPr>
                        <w:t xml:space="preserve">Dr Colm </w:t>
                      </w:r>
                      <w:proofErr w:type="spellStart"/>
                      <w:r w:rsidRPr="000D02A8">
                        <w:rPr>
                          <w:rStyle w:val="Hyperlink"/>
                          <w:rFonts w:ascii="Spectral" w:hAnsi="Spectral"/>
                          <w:color w:val="FFFFFF" w:themeColor="background1"/>
                          <w:sz w:val="24"/>
                          <w:szCs w:val="24"/>
                        </w:rPr>
                        <w:t>O'Reardon</w:t>
                      </w:r>
                      <w:proofErr w:type="spellEnd"/>
                      <w:r w:rsidRPr="000D02A8">
                        <w:rPr>
                          <w:rStyle w:val="Hyperlink"/>
                          <w:rFonts w:ascii="Spectral" w:hAnsi="Spectral"/>
                          <w:color w:val="FFFFFF" w:themeColor="background1"/>
                          <w:sz w:val="24"/>
                          <w:szCs w:val="24"/>
                        </w:rPr>
                        <w:t>, Secretary General, DFHERIS.</w:t>
                      </w:r>
                      <w:r w:rsidR="000D02A8" w:rsidRPr="000D02A8">
                        <w:rPr>
                          <w:rFonts w:ascii="Spectral" w:hAnsi="Spectral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sectPr w:rsidR="007D0CA8" w:rsidRPr="00F76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52"/>
    <w:rsid w:val="000D02A8"/>
    <w:rsid w:val="001554B6"/>
    <w:rsid w:val="002E0652"/>
    <w:rsid w:val="002E5F63"/>
    <w:rsid w:val="003B079A"/>
    <w:rsid w:val="00442908"/>
    <w:rsid w:val="005815E7"/>
    <w:rsid w:val="007A69D7"/>
    <w:rsid w:val="007D0CA8"/>
    <w:rsid w:val="008C2918"/>
    <w:rsid w:val="00983F10"/>
    <w:rsid w:val="009B7648"/>
    <w:rsid w:val="00B23983"/>
    <w:rsid w:val="00B90FAE"/>
    <w:rsid w:val="00CF7DF1"/>
    <w:rsid w:val="00D9191B"/>
    <w:rsid w:val="00F214D7"/>
    <w:rsid w:val="00F7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E0DA5"/>
  <w15:chartTrackingRefBased/>
  <w15:docId w15:val="{CD5BB57A-2E6F-47A7-9168-AC041486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652"/>
  </w:style>
  <w:style w:type="paragraph" w:styleId="Heading1">
    <w:name w:val="heading 1"/>
    <w:basedOn w:val="Normal"/>
    <w:next w:val="Normal"/>
    <w:link w:val="Heading1Char"/>
    <w:uiPriority w:val="9"/>
    <w:qFormat/>
    <w:rsid w:val="002E0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6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6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6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6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6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6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6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6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6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6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65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E06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15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5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02A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9f7d6b4-7e59-4a9e-81d0-559d4ea4f761" xsi:nil="true"/>
    <lcf76f155ced4ddcb4097134ff3c332f xmlns="79f7d6b4-7e59-4a9e-81d0-559d4ea4f761">
      <Terms xmlns="http://schemas.microsoft.com/office/infopath/2007/PartnerControls"/>
    </lcf76f155ced4ddcb4097134ff3c332f>
    <TaxCatchAll xmlns="6197093f-8230-4b92-bc4d-c28c2a2d52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9D538B797AC4E821D414E565025A3" ma:contentTypeVersion="16" ma:contentTypeDescription="Create a new document." ma:contentTypeScope="" ma:versionID="1963fe1b621d37f64e620401b6d62f1d">
  <xsd:schema xmlns:xsd="http://www.w3.org/2001/XMLSchema" xmlns:xs="http://www.w3.org/2001/XMLSchema" xmlns:p="http://schemas.microsoft.com/office/2006/metadata/properties" xmlns:ns2="79f7d6b4-7e59-4a9e-81d0-559d4ea4f761" xmlns:ns3="6197093f-8230-4b92-bc4d-c28c2a2d52a9" targetNamespace="http://schemas.microsoft.com/office/2006/metadata/properties" ma:root="true" ma:fieldsID="f097ad001c8a6d0839492724f33aa74e" ns2:_="" ns3:_="">
    <xsd:import namespace="79f7d6b4-7e59-4a9e-81d0-559d4ea4f761"/>
    <xsd:import namespace="6197093f-8230-4b92-bc4d-c28c2a2d5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7d6b4-7e59-4a9e-81d0-559d4ea4f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7093f-8230-4b92-bc4d-c28c2a2d5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5a128a6-3e5f-49f3-9331-ce973b815522}" ma:internalName="TaxCatchAll" ma:showField="CatchAllData" ma:web="6197093f-8230-4b92-bc4d-c28c2a2d5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36BEF-1A73-4516-81DF-A58ABBB38738}">
  <ds:schemaRefs>
    <ds:schemaRef ds:uri="http://schemas.microsoft.com/office/2006/metadata/properties"/>
    <ds:schemaRef ds:uri="http://schemas.microsoft.com/office/infopath/2007/PartnerControls"/>
    <ds:schemaRef ds:uri="79f7d6b4-7e59-4a9e-81d0-559d4ea4f761"/>
    <ds:schemaRef ds:uri="6197093f-8230-4b92-bc4d-c28c2a2d52a9"/>
  </ds:schemaRefs>
</ds:datastoreItem>
</file>

<file path=customXml/itemProps2.xml><?xml version="1.0" encoding="utf-8"?>
<ds:datastoreItem xmlns:ds="http://schemas.openxmlformats.org/officeDocument/2006/customXml" ds:itemID="{F69F140F-86FB-43A9-BF37-0C517A312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761C98-65A9-464C-9262-7322D7B90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7d6b4-7e59-4a9e-81d0-559d4ea4f761"/>
    <ds:schemaRef ds:uri="6197093f-8230-4b92-bc4d-c28c2a2d5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Conway, Deirdre</dc:creator>
  <cp:keywords/>
  <dc:description/>
  <cp:lastModifiedBy>Conway, Deirdre</cp:lastModifiedBy>
  <cp:revision>2</cp:revision>
  <dcterms:created xsi:type="dcterms:W3CDTF">2024-08-07T09:26:00Z</dcterms:created>
  <dcterms:modified xsi:type="dcterms:W3CDTF">2024-08-07T09:26:00Z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0x0101000839D538B797AC4E821D414E565025A3</vt:lpwstr>
  </property>
  <property fmtid="{D5CDD505-2E9C-101B-9397-08002B2CF9AE}" pid="3" name="MediaServiceImageTags">
    <vt:lpwstr/>
  </property>
</Properties>
</file>