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30D96" w:rsidP="00530D96" w:rsidRDefault="00530D96" w14:paraId="44447A83" w14:textId="77777777">
      <w:pPr>
        <w:pStyle w:val="NormalWeb"/>
        <w:jc w:val="center"/>
      </w:pPr>
    </w:p>
    <w:p w:rsidRPr="005507B1" w:rsidR="00530D96" w:rsidP="00530D96" w:rsidRDefault="00530D96" w14:paraId="121CCD48" w14:textId="77777777">
      <w:pPr>
        <w:pStyle w:val="NormalWeb"/>
        <w:jc w:val="center"/>
      </w:pPr>
      <w:r>
        <w:rPr>
          <w:noProof/>
        </w:rPr>
        <w:drawing>
          <wp:inline distT="0" distB="0" distL="0" distR="0" wp14:anchorId="7D534A6A" wp14:editId="7F5AADEE">
            <wp:extent cx="4091439" cy="1546919"/>
            <wp:effectExtent l="0" t="0" r="0" b="2540"/>
            <wp:docPr id="825368068" name="Picture 825368068" descr="University of Ga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Galw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4008" cy="1563014"/>
                    </a:xfrm>
                    <a:prstGeom prst="rect">
                      <a:avLst/>
                    </a:prstGeom>
                    <a:noFill/>
                    <a:ln>
                      <a:noFill/>
                    </a:ln>
                  </pic:spPr>
                </pic:pic>
              </a:graphicData>
            </a:graphic>
          </wp:inline>
        </w:drawing>
      </w:r>
    </w:p>
    <w:p w:rsidRPr="005507B1" w:rsidR="00530D96" w:rsidP="00530D96" w:rsidRDefault="00530D96" w14:paraId="75FC06E3" w14:textId="77777777">
      <w:pPr>
        <w:pStyle w:val="NormalWeb"/>
        <w:jc w:val="center"/>
        <w:rPr>
          <w:rFonts w:ascii="Arial" w:hAnsi="Arial" w:cs="Arial"/>
          <w:sz w:val="52"/>
          <w:szCs w:val="52"/>
        </w:rPr>
      </w:pPr>
      <w:r w:rsidRPr="005507B1">
        <w:rPr>
          <w:rFonts w:ascii="Arial" w:hAnsi="Arial" w:cs="Arial"/>
          <w:sz w:val="52"/>
          <w:szCs w:val="52"/>
        </w:rPr>
        <w:t xml:space="preserve">SCHOOL OF </w:t>
      </w:r>
      <w:r>
        <w:rPr>
          <w:rFonts w:ascii="Arial" w:hAnsi="Arial" w:cs="Arial"/>
          <w:sz w:val="52"/>
          <w:szCs w:val="52"/>
        </w:rPr>
        <w:t>BIOLOGICAL AND CHEMICAL SCIENCES</w:t>
      </w:r>
    </w:p>
    <w:p w:rsidRPr="00503776" w:rsidR="00530D96" w:rsidP="00530D96" w:rsidRDefault="00530D96" w14:paraId="60A13A75" w14:textId="77777777">
      <w:pPr>
        <w:pStyle w:val="NormalWeb"/>
        <w:jc w:val="center"/>
      </w:pPr>
    </w:p>
    <w:p w:rsidRPr="0004379A" w:rsidR="00530D96" w:rsidP="00530D96" w:rsidRDefault="00530D96" w14:paraId="244C8E6C" w14:textId="77777777">
      <w:pPr>
        <w:pStyle w:val="NormalWeb"/>
        <w:jc w:val="center"/>
        <w:rPr>
          <w:rFonts w:ascii="Arial" w:hAnsi="Arial" w:cs="Arial"/>
          <w:b/>
          <w:bCs/>
        </w:rPr>
      </w:pPr>
      <w:r>
        <w:rPr>
          <w:noProof/>
          <w:lang w:eastAsia="en-IE"/>
        </w:rPr>
        <w:drawing>
          <wp:inline distT="0" distB="0" distL="0" distR="0" wp14:anchorId="54CF8A1B" wp14:editId="38F21762">
            <wp:extent cx="4686300" cy="3344932"/>
            <wp:effectExtent l="0" t="0" r="0" b="8255"/>
            <wp:docPr id="239738650" name="Picture 239738650" descr="C:\Users\0108713s\Local Settings\Temporary Internet Files\Local Settings\Local Settings\Temporary Internet Files\OLK5\Pauls documents\Logo\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08713s\Local Settings\Temporary Internet Files\Local Settings\Local Settings\Temporary Internet Files\OLK5\Pauls documents\Logo\image001.gif"/>
                    <pic:cNvPicPr>
                      <a:picLocks noChangeAspect="1" noChangeArrowheads="1"/>
                    </pic:cNvPicPr>
                  </pic:nvPicPr>
                  <pic:blipFill>
                    <a:blip r:embed="rId12" cstate="print"/>
                    <a:srcRect/>
                    <a:stretch>
                      <a:fillRect/>
                    </a:stretch>
                  </pic:blipFill>
                  <pic:spPr bwMode="auto">
                    <a:xfrm>
                      <a:off x="0" y="0"/>
                      <a:ext cx="4696097" cy="3351925"/>
                    </a:xfrm>
                    <a:prstGeom prst="rect">
                      <a:avLst/>
                    </a:prstGeom>
                    <a:noFill/>
                    <a:ln w="9525">
                      <a:noFill/>
                      <a:miter lim="800000"/>
                      <a:headEnd/>
                      <a:tailEnd/>
                    </a:ln>
                  </pic:spPr>
                </pic:pic>
              </a:graphicData>
            </a:graphic>
          </wp:inline>
        </w:drawing>
      </w:r>
    </w:p>
    <w:p w:rsidR="00530D96" w:rsidP="00530D96" w:rsidRDefault="00530D96" w14:paraId="280078A3" w14:textId="77777777">
      <w:pPr>
        <w:pStyle w:val="NormalWeb"/>
        <w:jc w:val="center"/>
        <w:rPr>
          <w:rFonts w:ascii="Arial" w:hAnsi="Arial" w:cs="Arial"/>
          <w:sz w:val="52"/>
          <w:szCs w:val="52"/>
        </w:rPr>
      </w:pPr>
    </w:p>
    <w:p w:rsidRPr="005507B1" w:rsidR="00530D96" w:rsidP="00530D96" w:rsidRDefault="00530D96" w14:paraId="3520CFEB" w14:textId="77777777">
      <w:pPr>
        <w:pStyle w:val="NormalWeb"/>
        <w:jc w:val="center"/>
        <w:rPr>
          <w:rFonts w:ascii="Arial" w:hAnsi="Arial" w:cs="Arial"/>
          <w:sz w:val="52"/>
          <w:szCs w:val="52"/>
        </w:rPr>
      </w:pPr>
      <w:r w:rsidRPr="005507B1">
        <w:rPr>
          <w:rFonts w:ascii="Arial" w:hAnsi="Arial" w:cs="Arial"/>
          <w:sz w:val="52"/>
          <w:szCs w:val="52"/>
        </w:rPr>
        <w:t>4</w:t>
      </w:r>
      <w:r w:rsidRPr="005507B1">
        <w:rPr>
          <w:rFonts w:ascii="Arial" w:hAnsi="Arial" w:cs="Arial"/>
          <w:sz w:val="52"/>
          <w:szCs w:val="52"/>
          <w:vertAlign w:val="superscript"/>
        </w:rPr>
        <w:t>th</w:t>
      </w:r>
      <w:r w:rsidRPr="005507B1">
        <w:rPr>
          <w:rFonts w:ascii="Arial" w:hAnsi="Arial" w:cs="Arial"/>
          <w:sz w:val="52"/>
          <w:szCs w:val="52"/>
        </w:rPr>
        <w:t xml:space="preserve"> Year </w:t>
      </w:r>
      <w:r>
        <w:rPr>
          <w:rFonts w:ascii="Arial" w:hAnsi="Arial" w:cs="Arial"/>
          <w:sz w:val="52"/>
          <w:szCs w:val="52"/>
        </w:rPr>
        <w:t xml:space="preserve">Medicinal </w:t>
      </w:r>
      <w:r w:rsidRPr="005507B1">
        <w:rPr>
          <w:rFonts w:ascii="Arial" w:hAnsi="Arial" w:cs="Arial"/>
          <w:sz w:val="52"/>
          <w:szCs w:val="52"/>
        </w:rPr>
        <w:t xml:space="preserve">Chemistry </w:t>
      </w:r>
    </w:p>
    <w:p w:rsidRPr="005507B1" w:rsidR="00530D96" w:rsidP="00530D96" w:rsidRDefault="00530D96" w14:paraId="46D547E2" w14:textId="77777777">
      <w:pPr>
        <w:pStyle w:val="NormalWeb"/>
        <w:jc w:val="center"/>
        <w:rPr>
          <w:rFonts w:ascii="Arial" w:hAnsi="Arial" w:cs="Arial"/>
          <w:sz w:val="52"/>
          <w:szCs w:val="52"/>
        </w:rPr>
      </w:pPr>
      <w:r w:rsidRPr="005507B1">
        <w:rPr>
          <w:rFonts w:ascii="Arial" w:hAnsi="Arial" w:cs="Arial"/>
          <w:sz w:val="52"/>
          <w:szCs w:val="52"/>
        </w:rPr>
        <w:t xml:space="preserve">Information Booklet </w:t>
      </w:r>
    </w:p>
    <w:p w:rsidRPr="005507B1" w:rsidR="00530D96" w:rsidP="00530D96" w:rsidRDefault="00530D96" w14:paraId="7F3376F3" w14:textId="77777777">
      <w:pPr>
        <w:pStyle w:val="NormalWeb"/>
        <w:jc w:val="center"/>
        <w:rPr>
          <w:rFonts w:ascii="Arial" w:hAnsi="Arial" w:cs="Arial"/>
          <w:b/>
          <w:bCs/>
          <w:sz w:val="52"/>
          <w:szCs w:val="52"/>
        </w:rPr>
      </w:pPr>
      <w:r>
        <w:rPr>
          <w:rFonts w:ascii="Arial" w:hAnsi="Arial" w:cs="Arial"/>
          <w:sz w:val="52"/>
          <w:szCs w:val="52"/>
        </w:rPr>
        <w:t>2023-2024</w:t>
      </w:r>
    </w:p>
    <w:p w:rsidR="00530D96" w:rsidP="00530D96" w:rsidRDefault="00530D96" w14:paraId="74673DE9" w14:textId="77777777">
      <w:pPr>
        <w:rPr>
          <w:rFonts w:ascii="Arial" w:hAnsi="Arial" w:cs="Arial"/>
          <w:lang w:val="en-IE"/>
        </w:rPr>
      </w:pPr>
    </w:p>
    <w:p w:rsidRPr="00186620" w:rsidR="00530D96" w:rsidP="00530D96" w:rsidRDefault="00530D96" w14:paraId="37BF1ABE" w14:textId="77777777">
      <w:pPr>
        <w:pBdr>
          <w:bottom w:val="single" w:color="auto" w:sz="12" w:space="1"/>
        </w:pBdr>
        <w:jc w:val="center"/>
        <w:rPr>
          <w:rFonts w:ascii="Arial" w:hAnsi="Arial" w:cs="Arial"/>
          <w:b/>
          <w:sz w:val="52"/>
          <w:szCs w:val="52"/>
          <w:lang w:val="en-IE"/>
        </w:rPr>
      </w:pPr>
      <w:r w:rsidRPr="005507B1">
        <w:rPr>
          <w:rFonts w:ascii="Arial" w:hAnsi="Arial" w:cs="Arial"/>
          <w:b/>
          <w:sz w:val="52"/>
          <w:szCs w:val="52"/>
          <w:lang w:val="en-IE"/>
        </w:rPr>
        <w:t>CONTENTS</w:t>
      </w:r>
    </w:p>
    <w:p w:rsidR="00530D96" w:rsidP="00530D96" w:rsidRDefault="00530D96" w14:paraId="3971B1AE" w14:textId="77777777">
      <w:pPr>
        <w:rPr>
          <w:rFonts w:ascii="Arial" w:hAnsi="Arial" w:cs="Arial"/>
          <w:lang w:val="en-IE"/>
        </w:rPr>
      </w:pPr>
    </w:p>
    <w:p w:rsidRPr="005507B1" w:rsidR="00530D96" w:rsidP="00530D96" w:rsidRDefault="00530D96" w14:paraId="59BA4510" w14:textId="3BEC703C">
      <w:pPr>
        <w:rPr>
          <w:rFonts w:ascii="Arial" w:hAnsi="Arial" w:cs="Arial"/>
          <w:b/>
          <w:bCs/>
          <w:lang w:val="en-IE"/>
        </w:rPr>
      </w:pPr>
      <w:r w:rsidRPr="5B07D0A3">
        <w:rPr>
          <w:rFonts w:ascii="Arial" w:hAnsi="Arial" w:cs="Arial"/>
          <w:b/>
          <w:bCs/>
          <w:lang w:val="en-IE"/>
        </w:rPr>
        <w:t>SUMMARY OF COURSE STRUCTURE</w:t>
      </w:r>
      <w:r>
        <w:tab/>
      </w:r>
      <w:r>
        <w:tab/>
      </w:r>
      <w:r>
        <w:tab/>
      </w:r>
      <w:r>
        <w:tab/>
      </w:r>
      <w:r>
        <w:tab/>
      </w:r>
      <w:r>
        <w:tab/>
      </w:r>
      <w:r>
        <w:tab/>
      </w:r>
      <w:r>
        <w:t xml:space="preserve"> </w:t>
      </w:r>
      <w:r w:rsidR="00865149">
        <w:rPr>
          <w:rFonts w:ascii="Arial" w:hAnsi="Arial" w:cs="Arial"/>
          <w:b/>
          <w:bCs/>
          <w:lang w:val="en-IE"/>
        </w:rPr>
        <w:t>3</w:t>
      </w:r>
    </w:p>
    <w:p w:rsidR="00530D96" w:rsidP="00530D96" w:rsidRDefault="00530D96" w14:paraId="59F86362" w14:textId="77777777">
      <w:pPr>
        <w:rPr>
          <w:rFonts w:ascii="Arial" w:hAnsi="Arial" w:cs="Arial"/>
          <w:b/>
          <w:lang w:val="en-IE"/>
        </w:rPr>
      </w:pPr>
    </w:p>
    <w:p w:rsidR="00530D96" w:rsidP="00530D96" w:rsidRDefault="00530D96" w14:paraId="29098803" w14:textId="5A77D3B7">
      <w:pPr>
        <w:rPr>
          <w:rFonts w:ascii="Arial" w:hAnsi="Arial" w:cs="Arial"/>
          <w:b/>
          <w:bCs/>
          <w:lang w:val="en-IE"/>
        </w:rPr>
      </w:pPr>
      <w:r w:rsidRPr="5B07D0A3">
        <w:rPr>
          <w:rFonts w:ascii="Arial" w:hAnsi="Arial" w:cs="Arial"/>
          <w:b/>
          <w:bCs/>
          <w:lang w:val="en-IE"/>
        </w:rPr>
        <w:t>SEMESTER I &amp; II TIMETABLES*</w:t>
      </w:r>
      <w:r>
        <w:tab/>
      </w:r>
      <w:r>
        <w:tab/>
      </w:r>
      <w:r>
        <w:tab/>
      </w:r>
      <w:r>
        <w:tab/>
      </w:r>
      <w:r>
        <w:tab/>
      </w:r>
      <w:r>
        <w:tab/>
      </w:r>
      <w:r>
        <w:tab/>
      </w:r>
      <w:r>
        <w:tab/>
      </w:r>
      <w:r>
        <w:t xml:space="preserve"> </w:t>
      </w:r>
      <w:r w:rsidR="00865149">
        <w:rPr>
          <w:rFonts w:ascii="Arial" w:hAnsi="Arial" w:cs="Arial"/>
          <w:b/>
          <w:bCs/>
          <w:lang w:val="en-IE"/>
        </w:rPr>
        <w:t>4</w:t>
      </w:r>
    </w:p>
    <w:p w:rsidR="00530D96" w:rsidP="00530D96" w:rsidRDefault="00530D96" w14:paraId="6DB393A9" w14:textId="77777777">
      <w:pPr>
        <w:rPr>
          <w:rFonts w:ascii="Arial" w:hAnsi="Arial" w:cs="Arial"/>
          <w:b/>
          <w:bCs/>
          <w:lang w:val="en-IE"/>
        </w:rPr>
      </w:pPr>
    </w:p>
    <w:p w:rsidRPr="000378F6" w:rsidR="00530D96" w:rsidP="00530D96" w:rsidRDefault="00530D96" w14:paraId="1D34998E" w14:textId="5FE02A1D">
      <w:pPr>
        <w:rPr>
          <w:rFonts w:ascii="Arial" w:hAnsi="Arial" w:cs="Arial"/>
          <w:b/>
          <w:bCs/>
          <w:lang w:val="en-IE"/>
        </w:rPr>
      </w:pPr>
      <w:r w:rsidRPr="5B07D0A3">
        <w:rPr>
          <w:rFonts w:ascii="Arial" w:hAnsi="Arial" w:cs="Arial"/>
          <w:b/>
          <w:bCs/>
          <w:lang w:val="en-IE"/>
        </w:rPr>
        <w:t>CH4</w:t>
      </w:r>
      <w:r>
        <w:rPr>
          <w:rFonts w:ascii="Arial" w:hAnsi="Arial" w:cs="Arial"/>
          <w:b/>
          <w:bCs/>
          <w:lang w:val="en-IE"/>
        </w:rPr>
        <w:t>48</w:t>
      </w:r>
      <w:r w:rsidRPr="5B07D0A3">
        <w:rPr>
          <w:rFonts w:ascii="Arial" w:hAnsi="Arial" w:cs="Arial"/>
          <w:b/>
          <w:bCs/>
          <w:lang w:val="en-IE"/>
        </w:rPr>
        <w:t xml:space="preserve">: </w:t>
      </w:r>
      <w:r>
        <w:rPr>
          <w:rFonts w:ascii="Arial" w:hAnsi="Arial" w:cs="Arial"/>
          <w:b/>
          <w:bCs/>
          <w:lang w:val="en-IE"/>
        </w:rPr>
        <w:t xml:space="preserve">SPECTROSCOPIC AND PHYSICAL METHODS AND APPLICATIONS  </w:t>
      </w:r>
      <w:r w:rsidR="00865149">
        <w:rPr>
          <w:rFonts w:ascii="Arial" w:hAnsi="Arial" w:cs="Arial"/>
          <w:b/>
          <w:bCs/>
          <w:lang w:val="en-IE"/>
        </w:rPr>
        <w:t>5</w:t>
      </w:r>
      <w:r w:rsidRPr="5B07D0A3">
        <w:rPr>
          <w:rFonts w:ascii="Arial" w:hAnsi="Arial" w:cs="Arial"/>
          <w:b/>
          <w:bCs/>
          <w:lang w:val="en-IE"/>
        </w:rPr>
        <w:t xml:space="preserve"> </w:t>
      </w:r>
      <w:r>
        <w:tab/>
      </w:r>
      <w:r>
        <w:tab/>
      </w:r>
      <w:r>
        <w:tab/>
      </w:r>
      <w:r>
        <w:tab/>
      </w:r>
      <w:r>
        <w:tab/>
      </w:r>
      <w:r>
        <w:tab/>
      </w:r>
      <w:r>
        <w:tab/>
      </w:r>
      <w:r>
        <w:tab/>
      </w:r>
      <w:r>
        <w:tab/>
      </w:r>
      <w:r>
        <w:tab/>
      </w:r>
      <w:r>
        <w:tab/>
      </w:r>
      <w:r>
        <w:tab/>
      </w:r>
      <w:r>
        <w:tab/>
      </w:r>
    </w:p>
    <w:p w:rsidR="00530D96" w:rsidP="00530D96" w:rsidRDefault="00530D96" w14:paraId="05F3AA71" w14:textId="1C0DFE6D">
      <w:pPr>
        <w:rPr>
          <w:rFonts w:ascii="Arial" w:hAnsi="Arial" w:cs="Arial"/>
          <w:b/>
          <w:bCs/>
          <w:lang w:val="en-IE"/>
        </w:rPr>
      </w:pPr>
      <w:r w:rsidRPr="5B07D0A3">
        <w:rPr>
          <w:rFonts w:ascii="Arial" w:hAnsi="Arial" w:cs="Arial"/>
          <w:b/>
          <w:bCs/>
          <w:lang w:val="en-IE"/>
        </w:rPr>
        <w:t>CH4</w:t>
      </w:r>
      <w:r>
        <w:rPr>
          <w:rFonts w:ascii="Arial" w:hAnsi="Arial" w:cs="Arial"/>
          <w:b/>
          <w:bCs/>
          <w:lang w:val="en-IE"/>
        </w:rPr>
        <w:t>51</w:t>
      </w:r>
      <w:r w:rsidRPr="5B07D0A3">
        <w:rPr>
          <w:rFonts w:ascii="Arial" w:hAnsi="Arial" w:cs="Arial"/>
          <w:b/>
          <w:bCs/>
          <w:lang w:val="en-IE"/>
        </w:rPr>
        <w:t xml:space="preserve">: </w:t>
      </w:r>
      <w:r>
        <w:rPr>
          <w:rFonts w:ascii="Arial" w:hAnsi="Arial" w:cs="Arial"/>
          <w:b/>
          <w:bCs/>
          <w:lang w:val="en-IE"/>
        </w:rPr>
        <w:t>PRACTICAL SKILLS DEVELOPMENT</w:t>
      </w:r>
      <w:r w:rsidRPr="5B07D0A3">
        <w:rPr>
          <w:rFonts w:ascii="Arial" w:hAnsi="Arial" w:cs="Arial"/>
          <w:b/>
          <w:bCs/>
          <w:lang w:val="en-IE"/>
        </w:rPr>
        <w:t xml:space="preserve"> </w:t>
      </w:r>
      <w:r>
        <w:tab/>
      </w:r>
      <w:r>
        <w:tab/>
      </w:r>
      <w:r>
        <w:tab/>
      </w:r>
      <w:r>
        <w:tab/>
      </w:r>
      <w:r>
        <w:tab/>
      </w:r>
      <w:r>
        <w:t xml:space="preserve"> </w:t>
      </w:r>
      <w:r w:rsidR="00865149">
        <w:rPr>
          <w:rFonts w:ascii="Arial" w:hAnsi="Arial" w:cs="Arial"/>
          <w:b/>
          <w:bCs/>
          <w:lang w:val="en-IE"/>
        </w:rPr>
        <w:t>6</w:t>
      </w:r>
    </w:p>
    <w:p w:rsidRPr="00F17A86" w:rsidR="00530D96" w:rsidP="00530D96" w:rsidRDefault="00530D96" w14:paraId="4299D35D" w14:textId="77777777">
      <w:pPr>
        <w:rPr>
          <w:rFonts w:ascii="Arial" w:hAnsi="Arial" w:cs="Arial"/>
          <w:b/>
          <w:bCs/>
          <w:lang w:val="en-IE"/>
        </w:rPr>
      </w:pPr>
      <w:r>
        <w:tab/>
      </w:r>
      <w:r>
        <w:tab/>
      </w:r>
      <w:r>
        <w:tab/>
      </w:r>
      <w:r>
        <w:tab/>
      </w:r>
      <w:r w:rsidRPr="5B07D0A3">
        <w:rPr>
          <w:rFonts w:ascii="Arial" w:hAnsi="Arial" w:cs="Arial"/>
          <w:b/>
          <w:bCs/>
          <w:lang w:val="en-IE"/>
        </w:rPr>
        <w:t xml:space="preserve">      </w:t>
      </w:r>
      <w:r>
        <w:tab/>
      </w:r>
      <w:r>
        <w:tab/>
      </w:r>
      <w:r>
        <w:tab/>
      </w:r>
      <w:r w:rsidRPr="5B07D0A3">
        <w:rPr>
          <w:rFonts w:ascii="Arial" w:hAnsi="Arial" w:cs="Arial"/>
          <w:b/>
          <w:bCs/>
          <w:lang w:val="en-IE"/>
        </w:rPr>
        <w:t xml:space="preserve">          </w:t>
      </w:r>
      <w:r>
        <w:tab/>
      </w:r>
    </w:p>
    <w:p w:rsidR="00865149" w:rsidP="00865149" w:rsidRDefault="00865149" w14:paraId="479C2755" w14:textId="77777777">
      <w:pPr>
        <w:rPr>
          <w:rFonts w:ascii="Arial" w:hAnsi="Arial" w:cs="Arial"/>
          <w:b/>
          <w:bCs/>
          <w:lang w:val="en-IE"/>
        </w:rPr>
      </w:pPr>
      <w:r w:rsidRPr="5B07D0A3">
        <w:rPr>
          <w:rFonts w:ascii="Arial" w:hAnsi="Arial" w:cs="Arial"/>
          <w:b/>
          <w:bCs/>
          <w:lang w:val="en-IE"/>
        </w:rPr>
        <w:t>CH4</w:t>
      </w:r>
      <w:r>
        <w:rPr>
          <w:rFonts w:ascii="Arial" w:hAnsi="Arial" w:cs="Arial"/>
          <w:b/>
          <w:bCs/>
          <w:lang w:val="en-IE"/>
        </w:rPr>
        <w:t>29</w:t>
      </w:r>
      <w:r w:rsidRPr="5B07D0A3">
        <w:rPr>
          <w:rFonts w:ascii="Arial" w:hAnsi="Arial" w:cs="Arial"/>
          <w:b/>
          <w:bCs/>
          <w:lang w:val="en-IE"/>
        </w:rPr>
        <w:t xml:space="preserve">: </w:t>
      </w:r>
      <w:r>
        <w:rPr>
          <w:rFonts w:ascii="Arial" w:hAnsi="Arial" w:cs="Arial"/>
          <w:b/>
          <w:bCs/>
          <w:lang w:val="en-IE"/>
        </w:rPr>
        <w:t>PHYSICAL</w:t>
      </w:r>
      <w:r w:rsidRPr="5B07D0A3">
        <w:rPr>
          <w:rFonts w:ascii="Arial" w:hAnsi="Arial" w:cs="Arial"/>
          <w:b/>
          <w:bCs/>
          <w:lang w:val="en-IE"/>
        </w:rPr>
        <w:t xml:space="preserve"> CHEMISTRY </w:t>
      </w:r>
      <w:r>
        <w:tab/>
      </w:r>
      <w:r>
        <w:tab/>
      </w:r>
      <w:r>
        <w:tab/>
      </w:r>
      <w:r>
        <w:tab/>
      </w:r>
      <w:r>
        <w:tab/>
      </w:r>
      <w:r>
        <w:tab/>
      </w:r>
      <w:r>
        <w:tab/>
      </w:r>
      <w:r>
        <w:t xml:space="preserve"> </w:t>
      </w:r>
      <w:r>
        <w:rPr>
          <w:rFonts w:ascii="Arial" w:hAnsi="Arial" w:cs="Arial"/>
          <w:b/>
          <w:bCs/>
          <w:lang w:val="en-IE"/>
        </w:rPr>
        <w:t>8</w:t>
      </w:r>
    </w:p>
    <w:p w:rsidR="00865149" w:rsidP="00530D96" w:rsidRDefault="00865149" w14:paraId="5A3D4B9A" w14:textId="77777777">
      <w:pPr>
        <w:rPr>
          <w:rFonts w:ascii="Arial" w:hAnsi="Arial" w:cs="Arial"/>
          <w:b/>
          <w:bCs/>
          <w:lang w:val="en-IE"/>
        </w:rPr>
      </w:pPr>
    </w:p>
    <w:p w:rsidRPr="00F17A86" w:rsidR="00865149" w:rsidP="00865149" w:rsidRDefault="00865149" w14:paraId="5E015460" w14:textId="77777777">
      <w:pPr>
        <w:rPr>
          <w:rFonts w:ascii="Arial" w:hAnsi="Arial" w:cs="Arial"/>
          <w:b/>
          <w:bCs/>
          <w:lang w:val="en-IE"/>
        </w:rPr>
      </w:pPr>
      <w:r w:rsidRPr="5B07D0A3">
        <w:rPr>
          <w:rFonts w:ascii="Arial" w:hAnsi="Arial" w:cs="Arial"/>
          <w:b/>
          <w:bCs/>
          <w:lang w:val="en-IE"/>
        </w:rPr>
        <w:t>CH4</w:t>
      </w:r>
      <w:r>
        <w:rPr>
          <w:rFonts w:ascii="Arial" w:hAnsi="Arial" w:cs="Arial"/>
          <w:b/>
          <w:bCs/>
          <w:lang w:val="en-IE"/>
        </w:rPr>
        <w:t>32</w:t>
      </w:r>
      <w:r w:rsidRPr="5B07D0A3">
        <w:rPr>
          <w:rFonts w:ascii="Arial" w:hAnsi="Arial" w:cs="Arial"/>
          <w:b/>
          <w:bCs/>
          <w:lang w:val="en-IE"/>
        </w:rPr>
        <w:t xml:space="preserve">: </w:t>
      </w:r>
      <w:r>
        <w:rPr>
          <w:rFonts w:ascii="Arial" w:hAnsi="Arial" w:cs="Arial"/>
          <w:b/>
          <w:bCs/>
          <w:lang w:val="en-IE"/>
        </w:rPr>
        <w:t>BIOPHYSICAL</w:t>
      </w:r>
      <w:r w:rsidRPr="5B07D0A3">
        <w:rPr>
          <w:rFonts w:ascii="Arial" w:hAnsi="Arial" w:cs="Arial"/>
          <w:b/>
          <w:bCs/>
          <w:lang w:val="en-IE"/>
        </w:rPr>
        <w:t xml:space="preserve"> CHEMISTRY </w:t>
      </w:r>
      <w:r>
        <w:tab/>
      </w:r>
      <w:r>
        <w:tab/>
      </w:r>
      <w:r>
        <w:tab/>
      </w:r>
      <w:r>
        <w:tab/>
      </w:r>
      <w:r>
        <w:tab/>
      </w:r>
      <w:r>
        <w:tab/>
      </w:r>
      <w:r>
        <w:tab/>
      </w:r>
      <w:r>
        <w:t xml:space="preserve"> </w:t>
      </w:r>
      <w:r>
        <w:rPr>
          <w:rFonts w:ascii="Arial" w:hAnsi="Arial" w:cs="Arial"/>
          <w:b/>
          <w:bCs/>
          <w:lang w:val="en-IE"/>
        </w:rPr>
        <w:t>9</w:t>
      </w:r>
      <w:r w:rsidRPr="5B07D0A3">
        <w:rPr>
          <w:rFonts w:ascii="Arial" w:hAnsi="Arial" w:cs="Arial"/>
          <w:b/>
          <w:bCs/>
          <w:lang w:val="en-IE"/>
        </w:rPr>
        <w:t xml:space="preserve">                                </w:t>
      </w:r>
    </w:p>
    <w:p w:rsidR="00865149" w:rsidP="00530D96" w:rsidRDefault="00865149" w14:paraId="7998C962" w14:textId="77777777">
      <w:pPr>
        <w:rPr>
          <w:rFonts w:ascii="Arial" w:hAnsi="Arial" w:cs="Arial"/>
          <w:b/>
          <w:bCs/>
          <w:lang w:val="en-IE"/>
        </w:rPr>
      </w:pPr>
    </w:p>
    <w:p w:rsidR="00865149" w:rsidP="00865149" w:rsidRDefault="00865149" w14:paraId="57303760" w14:textId="77777777">
      <w:pPr>
        <w:rPr>
          <w:rFonts w:ascii="Arial" w:hAnsi="Arial" w:cs="Arial"/>
          <w:b/>
          <w:bCs/>
          <w:lang w:val="en-IE"/>
        </w:rPr>
      </w:pPr>
      <w:r w:rsidRPr="5B07D0A3">
        <w:rPr>
          <w:rFonts w:ascii="Arial" w:hAnsi="Arial" w:cs="Arial"/>
          <w:b/>
          <w:bCs/>
          <w:lang w:val="en-IE"/>
        </w:rPr>
        <w:t>CH4</w:t>
      </w:r>
      <w:r>
        <w:rPr>
          <w:rFonts w:ascii="Arial" w:hAnsi="Arial" w:cs="Arial"/>
          <w:b/>
          <w:bCs/>
          <w:lang w:val="en-IE"/>
        </w:rPr>
        <w:t>38</w:t>
      </w:r>
      <w:r w:rsidRPr="5B07D0A3">
        <w:rPr>
          <w:rFonts w:ascii="Arial" w:hAnsi="Arial" w:cs="Arial"/>
          <w:b/>
          <w:bCs/>
          <w:lang w:val="en-IE"/>
        </w:rPr>
        <w:t>: BIO</w:t>
      </w:r>
      <w:r>
        <w:rPr>
          <w:rFonts w:ascii="Arial" w:hAnsi="Arial" w:cs="Arial"/>
          <w:b/>
          <w:bCs/>
          <w:lang w:val="en-IE"/>
        </w:rPr>
        <w:t>ORGANIC</w:t>
      </w:r>
      <w:r w:rsidRPr="5B07D0A3">
        <w:rPr>
          <w:rFonts w:ascii="Arial" w:hAnsi="Arial" w:cs="Arial"/>
          <w:b/>
          <w:bCs/>
          <w:lang w:val="en-IE"/>
        </w:rPr>
        <w:t xml:space="preserve"> CHEMISTRY</w:t>
      </w:r>
      <w:r>
        <w:rPr>
          <w:rFonts w:ascii="Arial" w:hAnsi="Arial" w:cs="Arial"/>
          <w:b/>
          <w:bCs/>
          <w:lang w:val="en-IE"/>
        </w:rPr>
        <w:t xml:space="preserve">                     </w:t>
      </w:r>
      <w:r>
        <w:rPr>
          <w:rFonts w:ascii="Arial" w:hAnsi="Arial" w:cs="Arial"/>
          <w:b/>
          <w:bCs/>
          <w:lang w:val="en-IE"/>
        </w:rPr>
        <w:tab/>
      </w:r>
      <w:r>
        <w:rPr>
          <w:rFonts w:ascii="Arial" w:hAnsi="Arial" w:cs="Arial"/>
          <w:b/>
          <w:bCs/>
          <w:lang w:val="en-IE"/>
        </w:rPr>
        <w:tab/>
      </w:r>
      <w:r>
        <w:rPr>
          <w:rFonts w:ascii="Arial" w:hAnsi="Arial" w:cs="Arial"/>
          <w:b/>
          <w:bCs/>
          <w:lang w:val="en-IE"/>
        </w:rPr>
        <w:tab/>
      </w:r>
      <w:r>
        <w:rPr>
          <w:rFonts w:ascii="Arial" w:hAnsi="Arial" w:cs="Arial"/>
          <w:b/>
          <w:bCs/>
          <w:lang w:val="en-IE"/>
        </w:rPr>
        <w:tab/>
      </w:r>
      <w:r>
        <w:rPr>
          <w:rFonts w:ascii="Arial" w:hAnsi="Arial" w:cs="Arial"/>
          <w:b/>
          <w:bCs/>
          <w:lang w:val="en-IE"/>
        </w:rPr>
        <w:tab/>
      </w:r>
      <w:r>
        <w:rPr>
          <w:rFonts w:ascii="Arial" w:hAnsi="Arial" w:cs="Arial"/>
          <w:b/>
          <w:bCs/>
          <w:lang w:val="en-IE"/>
        </w:rPr>
        <w:t>10</w:t>
      </w:r>
    </w:p>
    <w:p w:rsidR="00865149" w:rsidP="00865149" w:rsidRDefault="00865149" w14:paraId="6FC94E6A" w14:textId="77777777">
      <w:pPr>
        <w:rPr>
          <w:rFonts w:ascii="Arial" w:hAnsi="Arial" w:cs="Arial"/>
          <w:b/>
          <w:bCs/>
          <w:lang w:val="en-IE"/>
        </w:rPr>
      </w:pPr>
    </w:p>
    <w:p w:rsidR="00865149" w:rsidP="00530D96" w:rsidRDefault="00865149" w14:paraId="29466E47" w14:textId="77777777">
      <w:pPr>
        <w:rPr>
          <w:rFonts w:ascii="Arial" w:hAnsi="Arial" w:cs="Arial"/>
          <w:b/>
          <w:bCs/>
          <w:lang w:val="en-IE"/>
        </w:rPr>
      </w:pPr>
      <w:r w:rsidRPr="5B07D0A3">
        <w:rPr>
          <w:rFonts w:ascii="Arial" w:hAnsi="Arial" w:cs="Arial"/>
          <w:b/>
          <w:bCs/>
          <w:lang w:val="en-IE"/>
        </w:rPr>
        <w:t>CH4</w:t>
      </w:r>
      <w:r>
        <w:rPr>
          <w:rFonts w:ascii="Arial" w:hAnsi="Arial" w:cs="Arial"/>
          <w:b/>
          <w:bCs/>
          <w:lang w:val="en-IE"/>
        </w:rPr>
        <w:t>45</w:t>
      </w:r>
      <w:r w:rsidRPr="5B07D0A3">
        <w:rPr>
          <w:rFonts w:ascii="Arial" w:hAnsi="Arial" w:cs="Arial"/>
          <w:b/>
          <w:bCs/>
          <w:lang w:val="en-IE"/>
        </w:rPr>
        <w:t xml:space="preserve">: </w:t>
      </w:r>
      <w:r>
        <w:rPr>
          <w:rFonts w:ascii="Arial" w:hAnsi="Arial" w:cs="Arial"/>
          <w:b/>
          <w:bCs/>
          <w:lang w:val="en-IE"/>
        </w:rPr>
        <w:t>ADVANCED IN</w:t>
      </w:r>
      <w:r w:rsidRPr="5B07D0A3">
        <w:rPr>
          <w:rFonts w:ascii="Arial" w:hAnsi="Arial" w:cs="Arial"/>
          <w:b/>
          <w:bCs/>
          <w:lang w:val="en-IE"/>
        </w:rPr>
        <w:t>ORGANIC CHEMISTRY</w:t>
      </w:r>
      <w:r>
        <w:tab/>
      </w:r>
      <w:r>
        <w:tab/>
      </w:r>
      <w:r w:rsidRPr="5B07D0A3">
        <w:rPr>
          <w:rFonts w:ascii="Arial" w:hAnsi="Arial" w:cs="Arial"/>
          <w:b/>
          <w:bCs/>
          <w:lang w:val="en-IE"/>
        </w:rPr>
        <w:t xml:space="preserve">                </w:t>
      </w:r>
      <w:r>
        <w:tab/>
      </w:r>
      <w:r>
        <w:tab/>
      </w:r>
      <w:r>
        <w:rPr>
          <w:rFonts w:ascii="Arial" w:hAnsi="Arial" w:cs="Arial"/>
          <w:b/>
          <w:bCs/>
          <w:lang w:val="en-IE"/>
        </w:rPr>
        <w:t>11</w:t>
      </w:r>
      <w:r w:rsidRPr="5B07D0A3">
        <w:rPr>
          <w:rFonts w:ascii="Arial" w:hAnsi="Arial" w:cs="Arial"/>
          <w:b/>
          <w:bCs/>
          <w:lang w:val="en-IE"/>
        </w:rPr>
        <w:t xml:space="preserve">     </w:t>
      </w:r>
    </w:p>
    <w:p w:rsidR="00865149" w:rsidP="00530D96" w:rsidRDefault="00865149" w14:paraId="68172706" w14:textId="77777777">
      <w:pPr>
        <w:rPr>
          <w:rFonts w:ascii="Arial" w:hAnsi="Arial" w:cs="Arial"/>
          <w:b/>
          <w:bCs/>
          <w:lang w:val="en-IE"/>
        </w:rPr>
      </w:pPr>
    </w:p>
    <w:p w:rsidR="00530D96" w:rsidP="00530D96" w:rsidRDefault="00530D96" w14:paraId="0DCFDB58" w14:textId="27833DD9">
      <w:pPr>
        <w:rPr>
          <w:rFonts w:ascii="Arial" w:hAnsi="Arial" w:cs="Arial"/>
          <w:b/>
          <w:bCs/>
          <w:lang w:val="en-IE"/>
        </w:rPr>
      </w:pPr>
      <w:r w:rsidRPr="5B07D0A3">
        <w:rPr>
          <w:rFonts w:ascii="Arial" w:hAnsi="Arial" w:cs="Arial"/>
          <w:b/>
          <w:bCs/>
          <w:lang w:val="en-IE"/>
        </w:rPr>
        <w:t>CH4</w:t>
      </w:r>
      <w:r>
        <w:rPr>
          <w:rFonts w:ascii="Arial" w:hAnsi="Arial" w:cs="Arial"/>
          <w:b/>
          <w:bCs/>
          <w:lang w:val="en-IE"/>
        </w:rPr>
        <w:t>46</w:t>
      </w:r>
      <w:r w:rsidRPr="5B07D0A3">
        <w:rPr>
          <w:rFonts w:ascii="Arial" w:hAnsi="Arial" w:cs="Arial"/>
          <w:b/>
          <w:bCs/>
          <w:lang w:val="en-IE"/>
        </w:rPr>
        <w:t xml:space="preserve">: BIOINORGANIC </w:t>
      </w:r>
      <w:r>
        <w:rPr>
          <w:rFonts w:ascii="Arial" w:hAnsi="Arial" w:cs="Arial"/>
          <w:b/>
          <w:bCs/>
          <w:lang w:val="en-IE"/>
        </w:rPr>
        <w:t xml:space="preserve">AND INORGANIC MEDICINAL </w:t>
      </w:r>
      <w:r w:rsidRPr="5B07D0A3">
        <w:rPr>
          <w:rFonts w:ascii="Arial" w:hAnsi="Arial" w:cs="Arial"/>
          <w:b/>
          <w:bCs/>
          <w:lang w:val="en-IE"/>
        </w:rPr>
        <w:t>CHEMISTRY</w:t>
      </w:r>
      <w:r>
        <w:tab/>
      </w:r>
      <w:r w:rsidRPr="5B07D0A3">
        <w:rPr>
          <w:rFonts w:ascii="Arial" w:hAnsi="Arial" w:cs="Arial"/>
          <w:b/>
          <w:bCs/>
          <w:lang w:val="en-IE"/>
        </w:rPr>
        <w:t xml:space="preserve">          </w:t>
      </w:r>
      <w:r w:rsidR="00865149">
        <w:rPr>
          <w:rFonts w:ascii="Arial" w:hAnsi="Arial" w:cs="Arial"/>
          <w:b/>
          <w:bCs/>
          <w:lang w:val="en-IE"/>
        </w:rPr>
        <w:t xml:space="preserve"> 12</w:t>
      </w:r>
    </w:p>
    <w:p w:rsidRPr="00F17A86" w:rsidR="00530D96" w:rsidP="00530D96" w:rsidRDefault="00530D96" w14:paraId="7A1E89F8" w14:textId="52D3BB81">
      <w:pPr>
        <w:rPr>
          <w:rFonts w:ascii="Arial" w:hAnsi="Arial" w:cs="Arial"/>
          <w:b/>
          <w:bCs/>
          <w:lang w:val="en-IE"/>
        </w:rPr>
      </w:pPr>
      <w:r w:rsidRPr="5B07D0A3">
        <w:rPr>
          <w:rFonts w:ascii="Arial" w:hAnsi="Arial" w:cs="Arial"/>
          <w:b/>
          <w:bCs/>
          <w:lang w:val="en-IE"/>
        </w:rPr>
        <w:t xml:space="preserve">                            </w:t>
      </w:r>
      <w:r>
        <w:tab/>
      </w:r>
      <w:r>
        <w:tab/>
      </w:r>
      <w:r>
        <w:tab/>
      </w:r>
      <w:r>
        <w:tab/>
      </w:r>
      <w:r>
        <w:tab/>
      </w:r>
      <w:r>
        <w:tab/>
      </w:r>
      <w:r>
        <w:tab/>
      </w:r>
      <w:r>
        <w:tab/>
      </w:r>
    </w:p>
    <w:p w:rsidR="00530D96" w:rsidP="00530D96" w:rsidRDefault="00530D96" w14:paraId="009FE87B" w14:textId="611DD21A">
      <w:pPr>
        <w:rPr>
          <w:rFonts w:ascii="Arial" w:hAnsi="Arial" w:cs="Arial"/>
          <w:b/>
          <w:bCs/>
          <w:lang w:val="en-IE"/>
        </w:rPr>
      </w:pPr>
      <w:r>
        <w:rPr>
          <w:rFonts w:ascii="Arial" w:hAnsi="Arial" w:cs="Arial"/>
          <w:b/>
          <w:bCs/>
          <w:lang w:val="en-IE"/>
        </w:rPr>
        <w:t xml:space="preserve">CH4113: ORGANIC CHEMISTRY                                                                           </w:t>
      </w:r>
      <w:r w:rsidR="00865149">
        <w:rPr>
          <w:rFonts w:ascii="Arial" w:hAnsi="Arial" w:cs="Arial"/>
          <w:b/>
          <w:bCs/>
          <w:lang w:val="en-IE"/>
        </w:rPr>
        <w:t>13</w:t>
      </w:r>
    </w:p>
    <w:p w:rsidR="00865149" w:rsidP="00530D96" w:rsidRDefault="00865149" w14:paraId="5215027B" w14:textId="0B0CF903">
      <w:pPr>
        <w:rPr>
          <w:rFonts w:ascii="Arial" w:hAnsi="Arial" w:cs="Arial"/>
          <w:b/>
          <w:bCs/>
          <w:lang w:val="en-IE"/>
        </w:rPr>
      </w:pPr>
    </w:p>
    <w:p w:rsidR="00865149" w:rsidP="00865149" w:rsidRDefault="00865149" w14:paraId="68F3EDF8" w14:textId="5756D49D">
      <w:pPr>
        <w:rPr>
          <w:rFonts w:ascii="Arial" w:hAnsi="Arial" w:cs="Arial"/>
          <w:b/>
          <w:bCs/>
          <w:lang w:val="en-IE"/>
        </w:rPr>
      </w:pPr>
      <w:r>
        <w:rPr>
          <w:rFonts w:ascii="Arial" w:hAnsi="Arial" w:cs="Arial"/>
          <w:b/>
          <w:bCs/>
          <w:lang w:val="en-IE"/>
        </w:rPr>
        <w:t>CH4114: CURRENT TOPICS IN MEDICINAL CHEMISTRY</w:t>
      </w:r>
      <w:r>
        <w:rPr>
          <w:rFonts w:ascii="Arial" w:hAnsi="Arial" w:cs="Arial"/>
          <w:b/>
          <w:bCs/>
          <w:lang w:val="en-IE"/>
        </w:rPr>
        <w:tab/>
      </w:r>
      <w:r>
        <w:rPr>
          <w:rFonts w:ascii="Arial" w:hAnsi="Arial" w:cs="Arial"/>
          <w:b/>
          <w:bCs/>
          <w:lang w:val="en-IE"/>
        </w:rPr>
        <w:tab/>
      </w:r>
      <w:r>
        <w:rPr>
          <w:rFonts w:ascii="Arial" w:hAnsi="Arial" w:cs="Arial"/>
          <w:b/>
          <w:bCs/>
          <w:lang w:val="en-IE"/>
        </w:rPr>
        <w:tab/>
      </w:r>
      <w:r>
        <w:rPr>
          <w:rFonts w:ascii="Arial" w:hAnsi="Arial" w:cs="Arial"/>
          <w:b/>
          <w:bCs/>
          <w:lang w:val="en-IE"/>
        </w:rPr>
        <w:tab/>
      </w:r>
      <w:r>
        <w:rPr>
          <w:rFonts w:ascii="Arial" w:hAnsi="Arial" w:cs="Arial"/>
          <w:b/>
          <w:bCs/>
          <w:lang w:val="en-IE"/>
        </w:rPr>
        <w:t>14</w:t>
      </w:r>
    </w:p>
    <w:p w:rsidRPr="00F17A86" w:rsidR="00530D96" w:rsidP="00530D96" w:rsidRDefault="00530D96" w14:paraId="11A6740E" w14:textId="77777777">
      <w:pPr>
        <w:rPr>
          <w:rFonts w:ascii="Arial" w:hAnsi="Arial" w:cs="Arial"/>
          <w:b/>
          <w:lang w:val="en-IE"/>
        </w:rPr>
      </w:pPr>
      <w:r w:rsidRPr="00F17A86">
        <w:rPr>
          <w:rFonts w:ascii="Arial" w:hAnsi="Arial" w:cs="Arial"/>
          <w:b/>
          <w:lang w:val="en-IE"/>
        </w:rPr>
        <w:tab/>
      </w:r>
    </w:p>
    <w:p w:rsidR="00530D96" w:rsidP="00530D96" w:rsidRDefault="00530D96" w14:paraId="39BEE77F" w14:textId="01DD7DD2">
      <w:pPr>
        <w:rPr>
          <w:rFonts w:ascii="Arial" w:hAnsi="Arial" w:cs="Arial"/>
          <w:b/>
          <w:bCs/>
          <w:lang w:val="en-IE"/>
        </w:rPr>
      </w:pPr>
      <w:r w:rsidRPr="5B07D0A3">
        <w:rPr>
          <w:rFonts w:ascii="Arial" w:hAnsi="Arial" w:cs="Arial"/>
          <w:b/>
          <w:bCs/>
          <w:lang w:val="en-IE"/>
        </w:rPr>
        <w:t>CH4101: RESEARCH INVESTIGATION</w:t>
      </w:r>
      <w:r>
        <w:tab/>
      </w:r>
      <w:r>
        <w:tab/>
      </w:r>
      <w:r>
        <w:tab/>
      </w:r>
      <w:r>
        <w:tab/>
      </w:r>
      <w:r>
        <w:tab/>
      </w:r>
      <w:r>
        <w:tab/>
      </w:r>
      <w:r>
        <w:tab/>
      </w:r>
      <w:r w:rsidR="00865149">
        <w:rPr>
          <w:rFonts w:ascii="Arial" w:hAnsi="Arial" w:cs="Arial"/>
          <w:b/>
          <w:bCs/>
          <w:lang w:val="en-IE"/>
        </w:rPr>
        <w:t>15</w:t>
      </w:r>
    </w:p>
    <w:p w:rsidR="00530D96" w:rsidP="00530D96" w:rsidRDefault="00530D96" w14:paraId="6BC3D122" w14:textId="77777777">
      <w:pPr>
        <w:rPr>
          <w:rFonts w:ascii="Arial" w:hAnsi="Arial" w:cs="Arial"/>
          <w:b/>
          <w:bCs/>
          <w:lang w:val="en-IE"/>
        </w:rPr>
      </w:pPr>
    </w:p>
    <w:p w:rsidR="00530D96" w:rsidP="00530D96" w:rsidRDefault="00530D96" w14:paraId="523AED5A" w14:textId="5792BE29">
      <w:pPr>
        <w:rPr>
          <w:rFonts w:ascii="Arial" w:hAnsi="Arial" w:cs="Arial"/>
          <w:b/>
          <w:bCs/>
          <w:lang w:val="en-IE"/>
        </w:rPr>
      </w:pPr>
      <w:r w:rsidRPr="5B07D0A3">
        <w:rPr>
          <w:rFonts w:ascii="Arial" w:hAnsi="Arial" w:cs="Arial"/>
          <w:b/>
          <w:bCs/>
          <w:lang w:val="en-IE"/>
        </w:rPr>
        <w:t xml:space="preserve">SCHEDULE RESEARCH INVESTIGATION MODULE   </w:t>
      </w:r>
      <w:r>
        <w:tab/>
      </w:r>
      <w:r>
        <w:tab/>
      </w:r>
      <w:r>
        <w:tab/>
      </w:r>
      <w:r>
        <w:tab/>
      </w:r>
      <w:r w:rsidR="00865149">
        <w:rPr>
          <w:rFonts w:ascii="Arial" w:hAnsi="Arial" w:cs="Arial"/>
          <w:b/>
          <w:bCs/>
          <w:lang w:val="en-IE"/>
        </w:rPr>
        <w:t>16</w:t>
      </w:r>
    </w:p>
    <w:p w:rsidR="00530D96" w:rsidP="00530D96" w:rsidRDefault="00530D96" w14:paraId="39B07408" w14:textId="77777777">
      <w:pPr>
        <w:rPr>
          <w:rFonts w:ascii="Arial" w:hAnsi="Arial" w:cs="Arial"/>
          <w:b/>
          <w:bCs/>
          <w:lang w:val="en-IE"/>
        </w:rPr>
      </w:pPr>
    </w:p>
    <w:p w:rsidR="00530D96" w:rsidP="00530D96" w:rsidRDefault="00530D96" w14:paraId="416024AF" w14:textId="18571FE2">
      <w:pPr>
        <w:rPr>
          <w:rFonts w:ascii="Arial" w:hAnsi="Arial" w:cs="Arial"/>
          <w:b/>
          <w:bCs/>
          <w:lang w:val="en-IE"/>
        </w:rPr>
      </w:pPr>
      <w:r>
        <w:rPr>
          <w:rFonts w:ascii="Arial" w:hAnsi="Arial" w:cs="Arial"/>
          <w:b/>
          <w:bCs/>
          <w:lang w:val="en-IE"/>
        </w:rPr>
        <w:t xml:space="preserve">RESEARCH JOURNAL TEMPLATE                                                                       </w:t>
      </w:r>
      <w:r w:rsidR="00865149">
        <w:rPr>
          <w:rFonts w:ascii="Arial" w:hAnsi="Arial" w:cs="Arial"/>
          <w:b/>
          <w:bCs/>
          <w:lang w:val="en-IE"/>
        </w:rPr>
        <w:t>17</w:t>
      </w:r>
    </w:p>
    <w:p w:rsidR="00530D96" w:rsidP="00530D96" w:rsidRDefault="00530D96" w14:paraId="206C15E2" w14:textId="77777777">
      <w:pPr>
        <w:rPr>
          <w:rFonts w:ascii="Arial" w:hAnsi="Arial" w:cs="Arial"/>
          <w:b/>
          <w:lang w:val="en-IE"/>
        </w:rPr>
      </w:pPr>
    </w:p>
    <w:p w:rsidR="00530D96" w:rsidP="00530D96" w:rsidRDefault="00530D96" w14:paraId="6D903D70" w14:textId="5C2D2FFC">
      <w:pPr>
        <w:rPr>
          <w:rFonts w:ascii="Arial" w:hAnsi="Arial" w:cs="Arial"/>
          <w:b/>
          <w:bCs/>
          <w:lang w:val="en-IE"/>
        </w:rPr>
      </w:pPr>
      <w:r w:rsidRPr="5B07D0A3">
        <w:rPr>
          <w:rFonts w:ascii="Arial" w:hAnsi="Arial" w:cs="Arial"/>
          <w:b/>
          <w:bCs/>
          <w:lang w:val="en-IE"/>
        </w:rPr>
        <w:t>GUIDELINES IN WRITING REPORTS</w:t>
      </w:r>
      <w:r>
        <w:tab/>
      </w:r>
      <w:r>
        <w:tab/>
      </w:r>
      <w:r>
        <w:tab/>
      </w:r>
      <w:r>
        <w:tab/>
      </w:r>
      <w:r>
        <w:tab/>
      </w:r>
      <w:r>
        <w:tab/>
      </w:r>
      <w:r>
        <w:tab/>
      </w:r>
      <w:r w:rsidR="00865149">
        <w:rPr>
          <w:rFonts w:ascii="Arial" w:hAnsi="Arial" w:cs="Arial"/>
          <w:b/>
          <w:bCs/>
          <w:lang w:val="en-IE"/>
        </w:rPr>
        <w:t>18</w:t>
      </w:r>
    </w:p>
    <w:p w:rsidR="00530D96" w:rsidP="00530D96" w:rsidRDefault="00530D96" w14:paraId="5191F6AF" w14:textId="77777777">
      <w:pPr>
        <w:rPr>
          <w:rFonts w:ascii="Arial" w:hAnsi="Arial" w:cs="Arial"/>
          <w:b/>
          <w:bCs/>
          <w:lang w:val="en-IE"/>
        </w:rPr>
      </w:pPr>
    </w:p>
    <w:p w:rsidR="00530D96" w:rsidP="00530D96" w:rsidRDefault="00530D96" w14:paraId="67B1814C" w14:textId="3DF96FB1">
      <w:pPr>
        <w:rPr>
          <w:rFonts w:ascii="Arial" w:hAnsi="Arial" w:cs="Arial"/>
          <w:b/>
          <w:bCs/>
          <w:lang w:val="en-IE"/>
        </w:rPr>
      </w:pPr>
      <w:r w:rsidRPr="5B07D0A3">
        <w:rPr>
          <w:rFonts w:ascii="Arial" w:hAnsi="Arial" w:cs="Arial"/>
          <w:b/>
          <w:bCs/>
          <w:lang w:val="en-IE"/>
        </w:rPr>
        <w:t xml:space="preserve">PROJECT </w:t>
      </w:r>
      <w:r>
        <w:rPr>
          <w:rFonts w:ascii="Arial" w:hAnsi="Arial" w:cs="Arial"/>
          <w:b/>
          <w:bCs/>
          <w:lang w:val="en-IE"/>
        </w:rPr>
        <w:t xml:space="preserve">ASSESSMENT </w:t>
      </w:r>
      <w:r w:rsidRPr="5B07D0A3">
        <w:rPr>
          <w:rFonts w:ascii="Arial" w:hAnsi="Arial" w:cs="Arial"/>
          <w:b/>
          <w:bCs/>
          <w:lang w:val="en-IE"/>
        </w:rPr>
        <w:t>FORM</w:t>
      </w:r>
      <w:r>
        <w:tab/>
      </w:r>
      <w:r>
        <w:tab/>
      </w:r>
      <w:r>
        <w:tab/>
      </w:r>
      <w:r>
        <w:tab/>
      </w:r>
      <w:r>
        <w:tab/>
      </w:r>
      <w:r>
        <w:tab/>
      </w:r>
      <w:r>
        <w:tab/>
      </w:r>
      <w:r w:rsidR="00865149">
        <w:rPr>
          <w:rFonts w:ascii="Arial" w:hAnsi="Arial" w:cs="Arial"/>
          <w:b/>
          <w:bCs/>
          <w:lang w:val="en-IE"/>
        </w:rPr>
        <w:t>23</w:t>
      </w:r>
    </w:p>
    <w:p w:rsidR="00530D96" w:rsidP="00530D96" w:rsidRDefault="00530D96" w14:paraId="1FBA25C4" w14:textId="77777777">
      <w:pPr>
        <w:rPr>
          <w:rFonts w:ascii="Arial" w:hAnsi="Arial" w:cs="Arial"/>
          <w:b/>
          <w:lang w:val="en-IE"/>
        </w:rPr>
      </w:pPr>
    </w:p>
    <w:p w:rsidR="00530D96" w:rsidP="00530D96" w:rsidRDefault="00530D96" w14:paraId="43478BEC" w14:textId="7037AB96">
      <w:pPr>
        <w:rPr>
          <w:rFonts w:ascii="Arial" w:hAnsi="Arial" w:cs="Arial"/>
          <w:b/>
          <w:bCs/>
          <w:lang w:val="en-IE"/>
        </w:rPr>
      </w:pPr>
      <w:r w:rsidRPr="5B07D0A3">
        <w:rPr>
          <w:rFonts w:ascii="Arial" w:hAnsi="Arial" w:cs="Arial"/>
          <w:b/>
          <w:bCs/>
          <w:lang w:val="en-IE"/>
        </w:rPr>
        <w:t>PLAGIARISM</w:t>
      </w:r>
      <w:r>
        <w:tab/>
      </w:r>
      <w:r>
        <w:tab/>
      </w:r>
      <w:r>
        <w:tab/>
      </w:r>
      <w:r>
        <w:tab/>
      </w:r>
      <w:r>
        <w:tab/>
      </w:r>
      <w:r>
        <w:tab/>
      </w:r>
      <w:r>
        <w:tab/>
      </w:r>
      <w:r>
        <w:tab/>
      </w:r>
      <w:r>
        <w:tab/>
      </w:r>
      <w:r>
        <w:tab/>
      </w:r>
      <w:r w:rsidRPr="5B07D0A3">
        <w:rPr>
          <w:rFonts w:ascii="Arial" w:hAnsi="Arial" w:cs="Arial"/>
          <w:b/>
          <w:bCs/>
          <w:lang w:val="en-IE"/>
        </w:rPr>
        <w:t>2</w:t>
      </w:r>
      <w:r w:rsidR="00865149">
        <w:rPr>
          <w:rFonts w:ascii="Arial" w:hAnsi="Arial" w:cs="Arial"/>
          <w:b/>
          <w:bCs/>
          <w:lang w:val="en-IE"/>
        </w:rPr>
        <w:t>4</w:t>
      </w:r>
    </w:p>
    <w:p w:rsidR="00530D96" w:rsidP="00530D96" w:rsidRDefault="00530D96" w14:paraId="2ACFADA9" w14:textId="77777777">
      <w:pPr>
        <w:rPr>
          <w:rFonts w:ascii="Arial" w:hAnsi="Arial" w:cs="Arial"/>
          <w:b/>
          <w:lang w:val="en-IE"/>
        </w:rPr>
      </w:pPr>
    </w:p>
    <w:p w:rsidR="00530D96" w:rsidP="00530D96" w:rsidRDefault="00530D96" w14:paraId="7C45E676" w14:textId="643D1A20">
      <w:pPr>
        <w:rPr>
          <w:rFonts w:ascii="Arial" w:hAnsi="Arial" w:cs="Arial"/>
          <w:b/>
          <w:bCs/>
          <w:lang w:val="en-IE"/>
        </w:rPr>
      </w:pPr>
      <w:r w:rsidRPr="5B07D0A3">
        <w:rPr>
          <w:rFonts w:ascii="Arial" w:hAnsi="Arial" w:cs="Arial"/>
          <w:b/>
          <w:bCs/>
          <w:lang w:val="en-IE"/>
        </w:rPr>
        <w:t>PERSONAL DATA</w:t>
      </w:r>
      <w:r>
        <w:tab/>
      </w:r>
      <w:r>
        <w:tab/>
      </w:r>
      <w:r>
        <w:tab/>
      </w:r>
      <w:r>
        <w:tab/>
      </w:r>
      <w:r>
        <w:tab/>
      </w:r>
      <w:r>
        <w:tab/>
      </w:r>
      <w:r>
        <w:tab/>
      </w:r>
      <w:r>
        <w:tab/>
      </w:r>
      <w:r>
        <w:tab/>
      </w:r>
      <w:r>
        <w:tab/>
      </w:r>
      <w:r w:rsidR="00865149">
        <w:rPr>
          <w:rFonts w:ascii="Arial" w:hAnsi="Arial" w:cs="Arial"/>
          <w:b/>
          <w:bCs/>
          <w:lang w:val="en-IE"/>
        </w:rPr>
        <w:t>26</w:t>
      </w:r>
    </w:p>
    <w:p w:rsidR="00530D96" w:rsidP="00530D96" w:rsidRDefault="00530D96" w14:paraId="20A7344E" w14:textId="77777777">
      <w:pPr>
        <w:rPr>
          <w:rFonts w:ascii="Arial" w:hAnsi="Arial" w:cs="Arial"/>
          <w:b/>
          <w:bCs/>
          <w:lang w:val="en-IE"/>
        </w:rPr>
      </w:pPr>
    </w:p>
    <w:p w:rsidR="00530D96" w:rsidP="00530D96" w:rsidRDefault="00530D96" w14:paraId="498E5C7E" w14:textId="77777777">
      <w:pPr>
        <w:pBdr>
          <w:bottom w:val="single" w:color="auto" w:sz="12" w:space="1"/>
        </w:pBdr>
        <w:rPr>
          <w:rFonts w:ascii="Arial" w:hAnsi="Arial" w:cs="Arial"/>
          <w:b/>
          <w:bCs/>
          <w:lang w:val="en-IE"/>
        </w:rPr>
      </w:pPr>
      <w:r>
        <w:tab/>
      </w:r>
      <w:r>
        <w:tab/>
      </w:r>
      <w:r>
        <w:tab/>
      </w:r>
      <w:r>
        <w:tab/>
      </w:r>
      <w:r>
        <w:tab/>
      </w:r>
      <w:r>
        <w:tab/>
      </w:r>
    </w:p>
    <w:p w:rsidR="00530D96" w:rsidP="00530D96" w:rsidRDefault="00530D96" w14:paraId="757F248A" w14:textId="77777777">
      <w:pPr>
        <w:pBdr>
          <w:bottom w:val="single" w:color="auto" w:sz="12" w:space="1"/>
        </w:pBdr>
        <w:jc w:val="center"/>
        <w:rPr>
          <w:rFonts w:ascii="Arial" w:hAnsi="Arial" w:cs="Arial"/>
          <w:b/>
          <w:lang w:val="en-IE"/>
        </w:rPr>
      </w:pPr>
    </w:p>
    <w:p w:rsidR="00530D96" w:rsidP="00530D96" w:rsidRDefault="00530D96" w14:paraId="29A9A903" w14:textId="77777777">
      <w:pPr>
        <w:pBdr>
          <w:bottom w:val="single" w:color="auto" w:sz="12" w:space="1"/>
        </w:pBdr>
        <w:jc w:val="center"/>
        <w:rPr>
          <w:rFonts w:ascii="Arial" w:hAnsi="Arial" w:cs="Arial"/>
          <w:b/>
          <w:lang w:val="en-IE"/>
        </w:rPr>
      </w:pPr>
    </w:p>
    <w:p w:rsidR="00530D96" w:rsidP="00530D96" w:rsidRDefault="00530D96" w14:paraId="6CC59AB3" w14:textId="77777777">
      <w:pPr>
        <w:pBdr>
          <w:bottom w:val="single" w:color="auto" w:sz="12" w:space="1"/>
        </w:pBdr>
        <w:jc w:val="center"/>
        <w:rPr>
          <w:rFonts w:ascii="Arial" w:hAnsi="Arial" w:cs="Arial"/>
          <w:b/>
          <w:lang w:val="en-IE"/>
        </w:rPr>
      </w:pPr>
    </w:p>
    <w:p w:rsidR="00530D96" w:rsidP="00530D96" w:rsidRDefault="00530D96" w14:paraId="73CCB139" w14:textId="77777777">
      <w:pPr>
        <w:pBdr>
          <w:bottom w:val="single" w:color="auto" w:sz="12" w:space="1"/>
        </w:pBdr>
        <w:jc w:val="center"/>
        <w:rPr>
          <w:rFonts w:ascii="Arial" w:hAnsi="Arial" w:cs="Arial"/>
          <w:b/>
          <w:lang w:val="en-IE"/>
        </w:rPr>
      </w:pPr>
    </w:p>
    <w:p w:rsidR="00530D96" w:rsidP="00530D96" w:rsidRDefault="00530D96" w14:paraId="0EB7BCA4" w14:textId="77777777">
      <w:pPr>
        <w:pBdr>
          <w:bottom w:val="single" w:color="auto" w:sz="12" w:space="1"/>
        </w:pBdr>
        <w:jc w:val="center"/>
        <w:rPr>
          <w:rFonts w:ascii="Arial" w:hAnsi="Arial" w:cs="Arial"/>
          <w:b/>
          <w:lang w:val="en-IE"/>
        </w:rPr>
      </w:pPr>
    </w:p>
    <w:p w:rsidR="00530D96" w:rsidP="00530D96" w:rsidRDefault="00530D96" w14:paraId="39CC8677" w14:textId="77777777">
      <w:pPr>
        <w:pBdr>
          <w:bottom w:val="single" w:color="auto" w:sz="12" w:space="1"/>
        </w:pBdr>
        <w:jc w:val="center"/>
        <w:rPr>
          <w:rFonts w:ascii="Arial" w:hAnsi="Arial" w:cs="Arial"/>
          <w:b/>
          <w:lang w:val="en-IE"/>
        </w:rPr>
      </w:pPr>
    </w:p>
    <w:p w:rsidR="00530D96" w:rsidP="00530D96" w:rsidRDefault="00530D96" w14:paraId="764F677B" w14:textId="77777777">
      <w:pPr>
        <w:pBdr>
          <w:bottom w:val="single" w:color="auto" w:sz="12" w:space="1"/>
        </w:pBdr>
        <w:jc w:val="center"/>
        <w:rPr>
          <w:rFonts w:ascii="Arial" w:hAnsi="Arial" w:cs="Arial"/>
          <w:b/>
          <w:lang w:val="en-IE"/>
        </w:rPr>
      </w:pPr>
    </w:p>
    <w:p w:rsidR="00530D96" w:rsidP="00530D96" w:rsidRDefault="00530D96" w14:paraId="5F41DB3C" w14:textId="77777777">
      <w:pPr>
        <w:pBdr>
          <w:bottom w:val="single" w:color="auto" w:sz="12" w:space="1"/>
        </w:pBdr>
        <w:jc w:val="center"/>
        <w:rPr>
          <w:rFonts w:ascii="Arial" w:hAnsi="Arial" w:cs="Arial"/>
          <w:b/>
          <w:lang w:val="en-IE"/>
        </w:rPr>
      </w:pPr>
    </w:p>
    <w:p w:rsidR="00530D96" w:rsidP="00530D96" w:rsidRDefault="00530D96" w14:paraId="7C8468E1" w14:textId="77777777">
      <w:pPr>
        <w:pBdr>
          <w:bottom w:val="single" w:color="auto" w:sz="12" w:space="1"/>
        </w:pBdr>
        <w:jc w:val="center"/>
        <w:rPr>
          <w:rFonts w:ascii="Arial" w:hAnsi="Arial" w:cs="Arial"/>
          <w:b/>
          <w:lang w:val="en-IE"/>
        </w:rPr>
      </w:pPr>
    </w:p>
    <w:p w:rsidRPr="00CB5D04" w:rsidR="00530D96" w:rsidP="00530D96" w:rsidRDefault="00530D96" w14:paraId="7EB88901" w14:textId="77777777">
      <w:pPr>
        <w:rPr>
          <w:rFonts w:ascii="Arial" w:hAnsi="Arial" w:cs="Arial"/>
          <w:b/>
          <w:sz w:val="20"/>
          <w:szCs w:val="20"/>
          <w:lang w:val="en-IE"/>
        </w:rPr>
      </w:pPr>
      <w:r w:rsidRPr="00CB5D04">
        <w:rPr>
          <w:rFonts w:ascii="Arial" w:hAnsi="Arial" w:cs="Arial"/>
          <w:b/>
          <w:sz w:val="20"/>
          <w:szCs w:val="20"/>
          <w:lang w:val="en-IE"/>
        </w:rPr>
        <w:t>*subject to change</w:t>
      </w:r>
      <w:r w:rsidRPr="00CB5D04">
        <w:rPr>
          <w:rFonts w:ascii="Arial" w:hAnsi="Arial" w:cs="Arial"/>
          <w:b/>
          <w:sz w:val="20"/>
          <w:szCs w:val="20"/>
          <w:lang w:val="en-IE"/>
        </w:rPr>
        <w:br w:type="page"/>
      </w:r>
    </w:p>
    <w:p w:rsidRPr="005507B1" w:rsidR="00530D96" w:rsidP="00530D96" w:rsidRDefault="00530D96" w14:paraId="086CE294" w14:textId="77777777">
      <w:pPr>
        <w:pBdr>
          <w:bottom w:val="single" w:color="auto" w:sz="12" w:space="1"/>
        </w:pBdr>
        <w:jc w:val="center"/>
        <w:rPr>
          <w:rFonts w:ascii="Arial" w:hAnsi="Arial" w:cs="Arial"/>
          <w:b/>
          <w:bCs/>
          <w:lang w:val="en-IE"/>
        </w:rPr>
      </w:pPr>
      <w:r w:rsidRPr="5B07D0A3">
        <w:rPr>
          <w:rFonts w:ascii="Arial" w:hAnsi="Arial" w:cs="Arial"/>
          <w:b/>
          <w:bCs/>
          <w:lang w:val="en-IE"/>
        </w:rPr>
        <w:t>SUMMARY OF COURSE STRUCTURE 202</w:t>
      </w:r>
      <w:r>
        <w:rPr>
          <w:rFonts w:ascii="Arial" w:hAnsi="Arial" w:cs="Arial"/>
          <w:b/>
          <w:bCs/>
          <w:lang w:val="en-IE"/>
        </w:rPr>
        <w:t>3</w:t>
      </w:r>
      <w:r w:rsidRPr="5B07D0A3">
        <w:rPr>
          <w:rFonts w:ascii="Arial" w:hAnsi="Arial" w:cs="Arial"/>
          <w:b/>
          <w:bCs/>
          <w:lang w:val="en-IE"/>
        </w:rPr>
        <w:t>-202</w:t>
      </w:r>
      <w:r>
        <w:rPr>
          <w:rFonts w:ascii="Arial" w:hAnsi="Arial" w:cs="Arial"/>
          <w:b/>
          <w:bCs/>
          <w:lang w:val="en-IE"/>
        </w:rPr>
        <w:t>4</w:t>
      </w:r>
    </w:p>
    <w:p w:rsidR="00530D96" w:rsidP="00530D96" w:rsidRDefault="00530D96" w14:paraId="543CFAF1" w14:textId="77777777">
      <w:pPr>
        <w:rPr>
          <w:rFonts w:ascii="Arial" w:hAnsi="Arial" w:cs="Arial"/>
          <w:b/>
          <w:sz w:val="20"/>
          <w:szCs w:val="20"/>
          <w:lang w:val="en-IE"/>
        </w:rPr>
      </w:pPr>
    </w:p>
    <w:p w:rsidR="00530D96" w:rsidP="00530D96" w:rsidRDefault="00530D96" w14:paraId="4273CBB6" w14:textId="77777777">
      <w:pPr>
        <w:jc w:val="center"/>
        <w:rPr>
          <w:rFonts w:ascii="Arial" w:hAnsi="Arial" w:cs="Arial"/>
          <w:b/>
          <w:bCs/>
          <w:lang w:val="en-IE"/>
        </w:rPr>
      </w:pPr>
      <w:r>
        <w:rPr>
          <w:rFonts w:ascii="Arial" w:hAnsi="Arial" w:cs="Arial"/>
          <w:b/>
          <w:bCs/>
          <w:lang w:val="en-IE"/>
        </w:rPr>
        <w:t>INDUCTION</w:t>
      </w:r>
    </w:p>
    <w:p w:rsidR="00530D96" w:rsidP="00530D96" w:rsidRDefault="00530D96" w14:paraId="6F5AEEFD" w14:textId="77777777">
      <w:pPr>
        <w:jc w:val="center"/>
        <w:rPr>
          <w:rFonts w:ascii="Arial" w:hAnsi="Arial" w:cs="Arial"/>
          <w:b/>
          <w:sz w:val="20"/>
          <w:szCs w:val="20"/>
          <w:lang w:val="en-IE"/>
        </w:rPr>
      </w:pPr>
    </w:p>
    <w:p w:rsidRPr="007A7E56" w:rsidR="00530D96" w:rsidP="0890F368" w:rsidRDefault="00530D96" w14:paraId="0E8F5301" w14:textId="20BF25E3">
      <w:pPr>
        <w:jc w:val="center"/>
        <w:rPr>
          <w:rFonts w:ascii="Arial" w:hAnsi="Arial" w:cs="Arial"/>
          <w:sz w:val="20"/>
          <w:szCs w:val="20"/>
          <w:lang w:val="en-IE"/>
        </w:rPr>
      </w:pPr>
      <w:r w:rsidRPr="0890F368" w:rsidR="00530D96">
        <w:rPr>
          <w:rFonts w:ascii="Arial" w:hAnsi="Arial" w:cs="Arial"/>
          <w:sz w:val="20"/>
          <w:szCs w:val="20"/>
          <w:lang w:val="en-IE"/>
        </w:rPr>
        <w:t xml:space="preserve">A </w:t>
      </w:r>
      <w:r w:rsidRPr="0890F368" w:rsidR="00530D96">
        <w:rPr>
          <w:rFonts w:ascii="Arial" w:hAnsi="Arial" w:cs="Arial"/>
          <w:sz w:val="20"/>
          <w:szCs w:val="20"/>
          <w:lang w:val="en-IE"/>
        </w:rPr>
        <w:t xml:space="preserve">mandatory </w:t>
      </w:r>
      <w:r w:rsidRPr="0890F368" w:rsidR="00530D96">
        <w:rPr>
          <w:rFonts w:ascii="Arial" w:hAnsi="Arial" w:cs="Arial"/>
          <w:sz w:val="20"/>
          <w:szCs w:val="20"/>
          <w:lang w:val="en-IE"/>
        </w:rPr>
        <w:t xml:space="preserve">welcome/induction </w:t>
      </w:r>
      <w:r w:rsidRPr="0890F368" w:rsidR="00530D96">
        <w:rPr>
          <w:rFonts w:ascii="Arial" w:hAnsi="Arial" w:cs="Arial"/>
          <w:sz w:val="20"/>
          <w:szCs w:val="20"/>
          <w:lang w:val="en-IE"/>
        </w:rPr>
        <w:t xml:space="preserve">session </w:t>
      </w:r>
      <w:r w:rsidRPr="0890F368" w:rsidR="00530D96">
        <w:rPr>
          <w:rFonts w:ascii="Arial" w:hAnsi="Arial" w:cs="Arial"/>
          <w:sz w:val="20"/>
          <w:szCs w:val="20"/>
          <w:lang w:val="en-IE"/>
        </w:rPr>
        <w:t xml:space="preserve">will be held on </w:t>
      </w:r>
      <w:r w:rsidRPr="0890F368" w:rsidR="00530D96">
        <w:rPr>
          <w:rFonts w:ascii="Arial" w:hAnsi="Arial" w:cs="Arial"/>
          <w:color w:val="FF0000"/>
          <w:sz w:val="20"/>
          <w:szCs w:val="20"/>
          <w:lang w:val="en-IE"/>
        </w:rPr>
        <w:t>Monday, 4</w:t>
      </w:r>
      <w:r w:rsidRPr="0890F368" w:rsidR="00530D96">
        <w:rPr>
          <w:rFonts w:ascii="Arial" w:hAnsi="Arial" w:cs="Arial"/>
          <w:color w:val="FF0000"/>
          <w:sz w:val="20"/>
          <w:szCs w:val="20"/>
          <w:vertAlign w:val="superscript"/>
          <w:lang w:val="en-IE"/>
        </w:rPr>
        <w:t>th</w:t>
      </w:r>
      <w:r w:rsidRPr="0890F368" w:rsidR="00530D96">
        <w:rPr>
          <w:rFonts w:ascii="Arial" w:hAnsi="Arial" w:cs="Arial"/>
          <w:color w:val="FF0000"/>
          <w:sz w:val="20"/>
          <w:szCs w:val="20"/>
          <w:lang w:val="en-IE"/>
        </w:rPr>
        <w:t xml:space="preserve"> September from </w:t>
      </w:r>
      <w:r w:rsidRPr="0890F368" w:rsidR="00530D96">
        <w:rPr>
          <w:rFonts w:ascii="Arial" w:hAnsi="Arial" w:cs="Arial"/>
          <w:color w:val="FF0000"/>
          <w:sz w:val="20"/>
          <w:szCs w:val="20"/>
          <w:lang w:val="en-IE"/>
        </w:rPr>
        <w:t>9:30</w:t>
      </w:r>
      <w:r w:rsidRPr="0890F368" w:rsidR="00530D96">
        <w:rPr>
          <w:rFonts w:ascii="Arial" w:hAnsi="Arial" w:cs="Arial"/>
          <w:color w:val="FF0000"/>
          <w:sz w:val="20"/>
          <w:szCs w:val="20"/>
          <w:lang w:val="en-IE"/>
        </w:rPr>
        <w:t>-1</w:t>
      </w:r>
      <w:r w:rsidRPr="0890F368" w:rsidR="2C67E5B4">
        <w:rPr>
          <w:rFonts w:ascii="Arial" w:hAnsi="Arial" w:cs="Arial"/>
          <w:color w:val="FF0000"/>
          <w:sz w:val="20"/>
          <w:szCs w:val="20"/>
          <w:lang w:val="en-IE"/>
        </w:rPr>
        <w:t>0.30</w:t>
      </w:r>
      <w:r w:rsidRPr="0890F368" w:rsidR="00530D96">
        <w:rPr>
          <w:rFonts w:ascii="Arial" w:hAnsi="Arial" w:cs="Arial"/>
          <w:color w:val="FF0000"/>
          <w:sz w:val="20"/>
          <w:szCs w:val="20"/>
          <w:lang w:val="en-IE"/>
        </w:rPr>
        <w:t xml:space="preserve"> in room 231.</w:t>
      </w:r>
    </w:p>
    <w:p w:rsidRPr="007A7E56" w:rsidR="00530D96" w:rsidP="00530D96" w:rsidRDefault="00530D96" w14:paraId="2B7000D7" w14:textId="77777777">
      <w:pPr>
        <w:rPr>
          <w:rFonts w:ascii="Arial" w:hAnsi="Arial" w:cs="Arial"/>
          <w:bCs/>
          <w:sz w:val="20"/>
          <w:szCs w:val="20"/>
          <w:lang w:val="en-IE"/>
        </w:rPr>
      </w:pPr>
    </w:p>
    <w:p w:rsidR="00530D96" w:rsidP="00530D96" w:rsidRDefault="00530D96" w14:paraId="02DD09C8" w14:textId="77777777">
      <w:pPr>
        <w:rPr>
          <w:rFonts w:ascii="Arial" w:hAnsi="Arial" w:cs="Arial"/>
          <w:b/>
          <w:sz w:val="20"/>
          <w:szCs w:val="20"/>
          <w:lang w:val="en-IE"/>
        </w:rPr>
      </w:pPr>
    </w:p>
    <w:p w:rsidRPr="005716B5" w:rsidR="00530D96" w:rsidP="00530D96" w:rsidRDefault="00530D96" w14:paraId="74CCF0AE" w14:textId="77777777">
      <w:pPr>
        <w:rPr>
          <w:rFonts w:ascii="Arial" w:hAnsi="Arial" w:cs="Arial"/>
          <w:b/>
          <w:sz w:val="20"/>
          <w:szCs w:val="20"/>
          <w:lang w:val="en-IE"/>
        </w:rPr>
      </w:pPr>
      <w:r w:rsidRPr="005716B5">
        <w:rPr>
          <w:rFonts w:ascii="Arial" w:hAnsi="Arial" w:cs="Arial"/>
          <w:b/>
          <w:sz w:val="20"/>
          <w:szCs w:val="20"/>
          <w:lang w:val="en-IE"/>
        </w:rPr>
        <w:t>Semester I</w:t>
      </w:r>
    </w:p>
    <w:p w:rsidR="00530D96" w:rsidP="00530D96" w:rsidRDefault="00530D96" w14:paraId="753A37CC" w14:textId="77777777">
      <w:pPr>
        <w:spacing w:after="100"/>
        <w:rPr>
          <w:rFonts w:ascii="Arial" w:hAnsi="Arial" w:cs="Arial"/>
          <w:b/>
          <w:sz w:val="20"/>
          <w:szCs w:val="20"/>
          <w:lang w:val="en-IE"/>
        </w:rPr>
      </w:pPr>
      <w:r w:rsidRPr="006D1D61">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 xml:space="preserve">             </w:t>
      </w:r>
      <w:r w:rsidRPr="006D1D61">
        <w:rPr>
          <w:rFonts w:ascii="Arial" w:hAnsi="Arial" w:cs="Arial"/>
          <w:b/>
          <w:sz w:val="20"/>
          <w:szCs w:val="20"/>
          <w:lang w:val="en-IE"/>
        </w:rPr>
        <w:t>Examination</w:t>
      </w:r>
    </w:p>
    <w:p w:rsidRPr="006D1D61" w:rsidR="00530D96" w:rsidP="00530D96" w:rsidRDefault="00530D96" w14:paraId="557B964D" w14:textId="77777777">
      <w:pPr>
        <w:spacing w:after="100"/>
        <w:rPr>
          <w:rFonts w:ascii="Arial" w:hAnsi="Arial" w:cs="Arial"/>
          <w:sz w:val="20"/>
          <w:szCs w:val="20"/>
          <w:lang w:val="en-IE"/>
        </w:rPr>
      </w:pPr>
      <w:r>
        <w:rPr>
          <w:rFonts w:ascii="Arial" w:hAnsi="Arial" w:cs="Arial"/>
          <w:sz w:val="20"/>
          <w:szCs w:val="20"/>
          <w:lang w:val="en-IE"/>
        </w:rPr>
        <w:t>Research Investigation (CH4101, 20 ECT)</w:t>
      </w:r>
      <w:r>
        <w:rPr>
          <w:rFonts w:ascii="Arial" w:hAnsi="Arial" w:cs="Arial"/>
          <w:sz w:val="20"/>
          <w:szCs w:val="20"/>
          <w:lang w:val="en-IE"/>
        </w:rPr>
        <w:tab/>
      </w:r>
      <w:r>
        <w:rPr>
          <w:rFonts w:ascii="Arial" w:hAnsi="Arial" w:cs="Arial"/>
          <w:sz w:val="20"/>
          <w:szCs w:val="20"/>
          <w:lang w:val="en-IE"/>
        </w:rPr>
        <w:t xml:space="preserve">                     </w:t>
      </w:r>
      <w:r>
        <w:rPr>
          <w:rFonts w:ascii="Arial" w:hAnsi="Arial" w:cs="Arial"/>
          <w:sz w:val="20"/>
          <w:szCs w:val="20"/>
          <w:lang w:val="en-IE"/>
        </w:rPr>
        <w:tab/>
      </w:r>
      <w:r>
        <w:rPr>
          <w:rFonts w:ascii="Arial" w:hAnsi="Arial" w:cs="Arial"/>
          <w:sz w:val="20"/>
          <w:szCs w:val="20"/>
          <w:lang w:val="en-IE"/>
        </w:rPr>
        <w:t xml:space="preserve">continuous assessment </w:t>
      </w:r>
    </w:p>
    <w:p w:rsidR="00865149" w:rsidP="00530D96" w:rsidRDefault="00865149" w14:paraId="4FDA32BB" w14:textId="77777777">
      <w:pPr>
        <w:spacing w:after="100"/>
        <w:rPr>
          <w:rFonts w:ascii="Arial" w:hAnsi="Arial" w:cs="Arial"/>
          <w:sz w:val="20"/>
          <w:szCs w:val="20"/>
          <w:lang w:val="en-IE"/>
        </w:rPr>
      </w:pPr>
      <w:r>
        <w:rPr>
          <w:rFonts w:ascii="Arial" w:hAnsi="Arial" w:cs="Arial"/>
          <w:sz w:val="20"/>
          <w:szCs w:val="20"/>
          <w:lang w:val="en-IE"/>
        </w:rPr>
        <w:t>Spectroscopic and Physical Methods and</w:t>
      </w:r>
    </w:p>
    <w:p w:rsidRPr="006D1D61" w:rsidR="00530D96" w:rsidP="00530D96" w:rsidRDefault="00865149" w14:paraId="0141F84B" w14:textId="21BD5E14">
      <w:pPr>
        <w:spacing w:after="100"/>
        <w:rPr>
          <w:rFonts w:ascii="Arial" w:hAnsi="Arial" w:cs="Arial"/>
          <w:sz w:val="20"/>
          <w:szCs w:val="20"/>
          <w:lang w:val="en-IE"/>
        </w:rPr>
      </w:pPr>
      <w:r>
        <w:rPr>
          <w:rFonts w:ascii="Arial" w:hAnsi="Arial" w:cs="Arial"/>
          <w:sz w:val="20"/>
          <w:szCs w:val="20"/>
          <w:lang w:val="en-IE"/>
        </w:rPr>
        <w:t>Applications</w:t>
      </w:r>
      <w:r w:rsidR="00530D96">
        <w:rPr>
          <w:rFonts w:ascii="Arial" w:hAnsi="Arial" w:cs="Arial"/>
          <w:sz w:val="20"/>
          <w:szCs w:val="20"/>
          <w:lang w:val="en-IE"/>
        </w:rPr>
        <w:t xml:space="preserve"> (CH448, 5 ECT)</w:t>
      </w:r>
      <w:r w:rsidR="00530D96">
        <w:rPr>
          <w:rFonts w:ascii="Arial" w:hAnsi="Arial" w:cs="Arial"/>
          <w:sz w:val="20"/>
          <w:szCs w:val="20"/>
          <w:lang w:val="en-IE"/>
        </w:rPr>
        <w:tab/>
      </w:r>
      <w:r w:rsidR="00530D96">
        <w:rPr>
          <w:rFonts w:ascii="Arial" w:hAnsi="Arial" w:cs="Arial"/>
          <w:sz w:val="20"/>
          <w:szCs w:val="20"/>
          <w:lang w:val="en-IE"/>
        </w:rPr>
        <w:tab/>
      </w:r>
      <w:r w:rsidR="00530D96">
        <w:rPr>
          <w:rFonts w:ascii="Arial" w:hAnsi="Arial" w:cs="Arial"/>
          <w:sz w:val="20"/>
          <w:szCs w:val="20"/>
          <w:lang w:val="en-IE"/>
        </w:rPr>
        <w:tab/>
      </w:r>
      <w:r w:rsidR="00530D96">
        <w:rPr>
          <w:rFonts w:ascii="Arial" w:hAnsi="Arial" w:cs="Arial"/>
          <w:sz w:val="20"/>
          <w:szCs w:val="20"/>
          <w:lang w:val="en-IE"/>
        </w:rPr>
        <w:tab/>
      </w:r>
      <w:r>
        <w:rPr>
          <w:rFonts w:ascii="Arial" w:hAnsi="Arial" w:cs="Arial"/>
          <w:sz w:val="20"/>
          <w:szCs w:val="20"/>
          <w:lang w:val="en-IE"/>
        </w:rPr>
        <w:tab/>
      </w:r>
      <w:r w:rsidR="00530D96">
        <w:rPr>
          <w:rFonts w:ascii="Arial" w:hAnsi="Arial" w:cs="Arial"/>
          <w:sz w:val="20"/>
          <w:szCs w:val="20"/>
          <w:lang w:val="en-IE"/>
        </w:rPr>
        <w:t>continuous assessment (4 tests)</w:t>
      </w:r>
    </w:p>
    <w:p w:rsidRPr="006D1D61" w:rsidR="00530D96" w:rsidP="00530D96" w:rsidRDefault="00530D96" w14:paraId="5ADF136F" w14:textId="77777777">
      <w:pPr>
        <w:spacing w:after="100"/>
        <w:rPr>
          <w:rFonts w:ascii="Arial" w:hAnsi="Arial" w:cs="Arial"/>
          <w:sz w:val="20"/>
          <w:szCs w:val="20"/>
          <w:lang w:val="en-IE"/>
        </w:rPr>
      </w:pPr>
      <w:r>
        <w:rPr>
          <w:rFonts w:ascii="Arial" w:hAnsi="Arial" w:cs="Arial"/>
          <w:sz w:val="20"/>
          <w:szCs w:val="20"/>
          <w:lang w:val="en-IE"/>
        </w:rPr>
        <w:t>Practical Skills Development (CH451, 5 ECT)</w:t>
      </w:r>
      <w:r w:rsidRPr="006D1D61">
        <w:rPr>
          <w:rFonts w:ascii="Arial" w:hAnsi="Arial" w:cs="Arial"/>
          <w:sz w:val="20"/>
          <w:szCs w:val="20"/>
          <w:lang w:val="en-IE"/>
        </w:rPr>
        <w:tab/>
      </w:r>
      <w:r w:rsidRPr="006D1D61">
        <w:rPr>
          <w:rFonts w:ascii="Arial" w:hAnsi="Arial" w:cs="Arial"/>
          <w:sz w:val="20"/>
          <w:szCs w:val="20"/>
          <w:lang w:val="en-IE"/>
        </w:rPr>
        <w:tab/>
      </w:r>
      <w:r w:rsidRPr="006D1D61">
        <w:rPr>
          <w:rFonts w:ascii="Arial" w:hAnsi="Arial" w:cs="Arial"/>
          <w:sz w:val="20"/>
          <w:szCs w:val="20"/>
          <w:lang w:val="en-IE"/>
        </w:rPr>
        <w:tab/>
      </w:r>
      <w:r>
        <w:rPr>
          <w:rFonts w:ascii="Arial" w:hAnsi="Arial" w:cs="Arial"/>
          <w:sz w:val="20"/>
          <w:szCs w:val="20"/>
          <w:lang w:val="en-IE"/>
        </w:rPr>
        <w:t xml:space="preserve">continuous assessment </w:t>
      </w:r>
    </w:p>
    <w:p w:rsidRPr="006D1D61" w:rsidR="00530D96" w:rsidP="00530D96" w:rsidRDefault="00530D96" w14:paraId="3AF98063" w14:textId="77777777">
      <w:pPr>
        <w:spacing w:after="100"/>
        <w:rPr>
          <w:rFonts w:ascii="Arial" w:hAnsi="Arial" w:cs="Arial"/>
          <w:sz w:val="20"/>
          <w:szCs w:val="20"/>
          <w:lang w:val="en-IE"/>
        </w:rPr>
      </w:pPr>
    </w:p>
    <w:p w:rsidRPr="006D1D61" w:rsidR="00530D96" w:rsidP="00530D96" w:rsidRDefault="00530D96" w14:paraId="10BF2CF6" w14:textId="77777777">
      <w:pPr>
        <w:spacing w:after="100"/>
        <w:rPr>
          <w:rFonts w:ascii="Arial" w:hAnsi="Arial" w:cs="Arial"/>
          <w:sz w:val="20"/>
          <w:szCs w:val="20"/>
          <w:lang w:val="en-IE"/>
        </w:rPr>
      </w:pPr>
    </w:p>
    <w:p w:rsidR="00530D96" w:rsidP="00530D96" w:rsidRDefault="00530D96" w14:paraId="112C886D" w14:textId="77777777">
      <w:pPr>
        <w:spacing w:after="100"/>
        <w:rPr>
          <w:rFonts w:ascii="Arial" w:hAnsi="Arial" w:cs="Arial"/>
          <w:b/>
          <w:sz w:val="20"/>
          <w:szCs w:val="20"/>
          <w:lang w:val="en-IE"/>
        </w:rPr>
      </w:pPr>
      <w:r w:rsidRPr="006D1D61">
        <w:rPr>
          <w:rFonts w:ascii="Arial" w:hAnsi="Arial" w:cs="Arial"/>
          <w:b/>
          <w:sz w:val="20"/>
          <w:szCs w:val="20"/>
          <w:lang w:val="en-IE"/>
        </w:rPr>
        <w:t>Semester II</w:t>
      </w:r>
    </w:p>
    <w:p w:rsidR="00530D96" w:rsidP="00530D96" w:rsidRDefault="00530D96" w14:paraId="747A73C5" w14:textId="77777777">
      <w:pPr>
        <w:spacing w:after="100"/>
        <w:rPr>
          <w:rFonts w:ascii="Arial" w:hAnsi="Arial" w:cs="Arial"/>
          <w:b/>
          <w:sz w:val="20"/>
          <w:szCs w:val="20"/>
          <w:lang w:val="en-IE"/>
        </w:rPr>
      </w:pPr>
    </w:p>
    <w:p w:rsidR="00530D96" w:rsidP="00530D96" w:rsidRDefault="00530D96" w14:paraId="18B832EC" w14:textId="77777777">
      <w:pPr>
        <w:spacing w:after="100"/>
        <w:rPr>
          <w:rFonts w:ascii="Arial" w:hAnsi="Arial" w:cs="Arial"/>
          <w:b/>
          <w:sz w:val="20"/>
          <w:szCs w:val="20"/>
          <w:lang w:val="en-IE"/>
        </w:rPr>
      </w:pPr>
      <w:r>
        <w:rPr>
          <w:rFonts w:ascii="Arial" w:hAnsi="Arial" w:cs="Arial"/>
          <w:b/>
          <w:sz w:val="20"/>
          <w:szCs w:val="20"/>
          <w:lang w:val="en-IE"/>
        </w:rPr>
        <w:t>Mandatory Modules</w:t>
      </w:r>
    </w:p>
    <w:p w:rsidR="00530D96" w:rsidP="00530D96" w:rsidRDefault="00530D96" w14:paraId="6D864001" w14:textId="77777777">
      <w:pPr>
        <w:spacing w:after="100"/>
        <w:rPr>
          <w:rFonts w:ascii="Arial" w:hAnsi="Arial" w:cs="Arial"/>
          <w:bCs/>
          <w:sz w:val="20"/>
          <w:szCs w:val="20"/>
          <w:lang w:val="en-IE"/>
        </w:rPr>
      </w:pPr>
      <w:r>
        <w:rPr>
          <w:rFonts w:ascii="Arial" w:hAnsi="Arial" w:cs="Arial"/>
          <w:bCs/>
          <w:sz w:val="20"/>
          <w:szCs w:val="20"/>
          <w:lang w:val="en-IE"/>
        </w:rPr>
        <w:t>Current Topics in Medicinal Chemistry (CH4114, 10 ECT)</w:t>
      </w:r>
      <w:r>
        <w:rPr>
          <w:rFonts w:ascii="Arial" w:hAnsi="Arial" w:cs="Arial"/>
          <w:bCs/>
          <w:sz w:val="20"/>
          <w:szCs w:val="20"/>
          <w:lang w:val="en-IE"/>
        </w:rPr>
        <w:tab/>
      </w:r>
      <w:r>
        <w:rPr>
          <w:rFonts w:ascii="Arial" w:hAnsi="Arial" w:cs="Arial"/>
          <w:bCs/>
          <w:sz w:val="20"/>
          <w:szCs w:val="20"/>
          <w:lang w:val="en-IE"/>
        </w:rPr>
        <w:t>continuous assessment</w:t>
      </w:r>
    </w:p>
    <w:p w:rsidR="00530D96" w:rsidP="00530D96" w:rsidRDefault="00530D96" w14:paraId="52525003" w14:textId="77777777">
      <w:pPr>
        <w:spacing w:after="100"/>
        <w:rPr>
          <w:rFonts w:ascii="Arial" w:hAnsi="Arial" w:cs="Arial"/>
          <w:sz w:val="20"/>
          <w:szCs w:val="20"/>
          <w:lang w:val="en-IE"/>
        </w:rPr>
      </w:pPr>
      <w:r>
        <w:rPr>
          <w:rFonts w:ascii="Arial" w:hAnsi="Arial" w:cs="Arial"/>
          <w:sz w:val="20"/>
          <w:szCs w:val="20"/>
          <w:lang w:val="en-IE"/>
        </w:rPr>
        <w:t xml:space="preserve">Bioinorganic/Inorganic Medicinal Chemistry (CH446, 5 ECT)  </w:t>
      </w:r>
      <w:r>
        <w:rPr>
          <w:rFonts w:ascii="Arial" w:hAnsi="Arial" w:cs="Arial"/>
          <w:sz w:val="20"/>
          <w:szCs w:val="20"/>
          <w:lang w:val="en-IE"/>
        </w:rPr>
        <w:tab/>
      </w:r>
      <w:r w:rsidRPr="006D1D61">
        <w:rPr>
          <w:rFonts w:ascii="Arial" w:hAnsi="Arial" w:cs="Arial"/>
          <w:sz w:val="20"/>
          <w:szCs w:val="20"/>
          <w:lang w:val="en-IE"/>
        </w:rPr>
        <w:t>2 h Exam paper</w:t>
      </w:r>
      <w:r>
        <w:rPr>
          <w:rFonts w:ascii="Arial" w:hAnsi="Arial" w:cs="Arial"/>
          <w:sz w:val="20"/>
          <w:szCs w:val="20"/>
          <w:lang w:val="en-IE"/>
        </w:rPr>
        <w:t xml:space="preserve"> + continuous assessment </w:t>
      </w:r>
    </w:p>
    <w:p w:rsidR="00530D96" w:rsidP="00530D96" w:rsidRDefault="00530D96" w14:paraId="3AD4616D" w14:textId="77777777">
      <w:pPr>
        <w:spacing w:after="100"/>
        <w:ind w:left="4320" w:hanging="4320"/>
        <w:rPr>
          <w:rFonts w:ascii="Arial" w:hAnsi="Arial" w:cs="Arial"/>
          <w:sz w:val="20"/>
          <w:szCs w:val="20"/>
          <w:lang w:val="en-IE"/>
        </w:rPr>
      </w:pPr>
      <w:r>
        <w:rPr>
          <w:rFonts w:ascii="Arial" w:hAnsi="Arial" w:cs="Arial"/>
          <w:sz w:val="20"/>
          <w:szCs w:val="20"/>
          <w:lang w:val="en-IE"/>
        </w:rPr>
        <w:t>Bioorganic Chemistry (CH438, 5 ECT)</w:t>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sidRPr="006D1D61">
        <w:rPr>
          <w:rFonts w:ascii="Arial" w:hAnsi="Arial" w:cs="Arial"/>
          <w:sz w:val="20"/>
          <w:szCs w:val="20"/>
          <w:lang w:val="en-IE"/>
        </w:rPr>
        <w:t xml:space="preserve">2 h Exam paper </w:t>
      </w:r>
      <w:r>
        <w:rPr>
          <w:rFonts w:ascii="Arial" w:hAnsi="Arial" w:cs="Arial"/>
          <w:sz w:val="20"/>
          <w:szCs w:val="20"/>
          <w:lang w:val="en-IE"/>
        </w:rPr>
        <w:t xml:space="preserve">+ continuous assessment </w:t>
      </w:r>
    </w:p>
    <w:p w:rsidR="00530D96" w:rsidP="00530D96" w:rsidRDefault="00530D96" w14:paraId="00AA6061" w14:textId="77777777">
      <w:pPr>
        <w:spacing w:after="100"/>
        <w:rPr>
          <w:rFonts w:ascii="Arial" w:hAnsi="Arial" w:cs="Arial"/>
          <w:sz w:val="20"/>
          <w:szCs w:val="20"/>
          <w:lang w:val="en-IE"/>
        </w:rPr>
      </w:pPr>
      <w:r>
        <w:rPr>
          <w:rFonts w:ascii="Arial" w:hAnsi="Arial" w:cs="Arial"/>
          <w:sz w:val="20"/>
          <w:szCs w:val="20"/>
          <w:lang w:val="en-IE"/>
        </w:rPr>
        <w:t xml:space="preserve">Organic Chemistry (CH4113, 5 ECT)                                             </w:t>
      </w:r>
      <w:r w:rsidRPr="006D1D61">
        <w:rPr>
          <w:rFonts w:ascii="Arial" w:hAnsi="Arial" w:cs="Arial"/>
          <w:sz w:val="20"/>
          <w:szCs w:val="20"/>
          <w:lang w:val="en-IE"/>
        </w:rPr>
        <w:t>2 h Exam paper</w:t>
      </w:r>
      <w:r>
        <w:rPr>
          <w:rFonts w:ascii="Arial" w:hAnsi="Arial" w:cs="Arial"/>
          <w:sz w:val="20"/>
          <w:szCs w:val="20"/>
          <w:lang w:val="en-IE"/>
        </w:rPr>
        <w:t xml:space="preserve"> + continuous assessment </w:t>
      </w:r>
    </w:p>
    <w:p w:rsidRPr="006D1D61" w:rsidR="00530D96" w:rsidP="00530D96" w:rsidRDefault="00530D96" w14:paraId="23400B2F" w14:textId="77777777">
      <w:pPr>
        <w:spacing w:after="100"/>
        <w:rPr>
          <w:rFonts w:ascii="Arial" w:hAnsi="Arial" w:cs="Arial"/>
          <w:sz w:val="20"/>
          <w:szCs w:val="20"/>
          <w:lang w:val="en-IE"/>
        </w:rPr>
      </w:pP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 xml:space="preserve"> </w:t>
      </w:r>
    </w:p>
    <w:p w:rsidR="00530D96" w:rsidP="00530D96" w:rsidRDefault="00530D96" w14:paraId="6AF9C86A" w14:textId="77777777">
      <w:pPr>
        <w:spacing w:after="100"/>
        <w:rPr>
          <w:rFonts w:ascii="Arial" w:hAnsi="Arial" w:cs="Arial"/>
          <w:sz w:val="20"/>
          <w:szCs w:val="20"/>
          <w:lang w:val="en-IE"/>
        </w:rPr>
      </w:pPr>
    </w:p>
    <w:p w:rsidRPr="00B25B7E" w:rsidR="00530D96" w:rsidP="00530D96" w:rsidRDefault="00530D96" w14:paraId="0B8A74A6" w14:textId="77777777">
      <w:pPr>
        <w:spacing w:after="100"/>
        <w:rPr>
          <w:rFonts w:ascii="Arial" w:hAnsi="Arial" w:cs="Arial"/>
          <w:bCs/>
          <w:sz w:val="20"/>
          <w:szCs w:val="20"/>
          <w:lang w:val="en-IE"/>
        </w:rPr>
      </w:pPr>
    </w:p>
    <w:p w:rsidRPr="00A86AF4" w:rsidR="00530D96" w:rsidP="00530D96" w:rsidRDefault="00530D96" w14:paraId="59A9AFFD" w14:textId="77777777">
      <w:pPr>
        <w:spacing w:after="100"/>
        <w:rPr>
          <w:rFonts w:ascii="Arial" w:hAnsi="Arial" w:cs="Arial"/>
          <w:b/>
          <w:bCs/>
          <w:sz w:val="20"/>
          <w:szCs w:val="20"/>
          <w:lang w:val="en-IE"/>
        </w:rPr>
      </w:pPr>
      <w:r w:rsidRPr="00A86AF4">
        <w:rPr>
          <w:rFonts w:ascii="Arial" w:hAnsi="Arial" w:cs="Arial"/>
          <w:b/>
          <w:bCs/>
          <w:sz w:val="20"/>
          <w:szCs w:val="20"/>
          <w:lang w:val="en-IE"/>
        </w:rPr>
        <w:t xml:space="preserve">Elective Modules (Pick </w:t>
      </w:r>
      <w:r>
        <w:rPr>
          <w:rFonts w:ascii="Arial" w:hAnsi="Arial" w:cs="Arial"/>
          <w:b/>
          <w:bCs/>
          <w:sz w:val="20"/>
          <w:szCs w:val="20"/>
          <w:lang w:val="en-IE"/>
        </w:rPr>
        <w:t>Any 1</w:t>
      </w:r>
      <w:r w:rsidRPr="00A86AF4">
        <w:rPr>
          <w:rFonts w:ascii="Arial" w:hAnsi="Arial" w:cs="Arial"/>
          <w:b/>
          <w:bCs/>
          <w:sz w:val="20"/>
          <w:szCs w:val="20"/>
          <w:lang w:val="en-IE"/>
        </w:rPr>
        <w:t>)</w:t>
      </w:r>
    </w:p>
    <w:p w:rsidR="00530D96" w:rsidP="00530D96" w:rsidRDefault="00530D96" w14:paraId="5DD152C7" w14:textId="77777777">
      <w:pPr>
        <w:spacing w:after="100"/>
        <w:rPr>
          <w:rFonts w:ascii="Arial" w:hAnsi="Arial" w:cs="Arial"/>
          <w:sz w:val="20"/>
          <w:szCs w:val="20"/>
          <w:lang w:val="en-IE"/>
        </w:rPr>
      </w:pPr>
      <w:r>
        <w:rPr>
          <w:rFonts w:ascii="Arial" w:hAnsi="Arial" w:cs="Arial"/>
          <w:sz w:val="20"/>
          <w:szCs w:val="20"/>
          <w:lang w:val="en-IE"/>
        </w:rPr>
        <w:t>Physical</w:t>
      </w:r>
      <w:r w:rsidRPr="006D1D61">
        <w:rPr>
          <w:rFonts w:ascii="Arial" w:hAnsi="Arial" w:cs="Arial"/>
          <w:sz w:val="20"/>
          <w:szCs w:val="20"/>
          <w:lang w:val="en-IE"/>
        </w:rPr>
        <w:t xml:space="preserve"> Chemistry (</w:t>
      </w:r>
      <w:r>
        <w:rPr>
          <w:rFonts w:ascii="Arial" w:hAnsi="Arial" w:cs="Arial"/>
          <w:sz w:val="20"/>
          <w:szCs w:val="20"/>
          <w:lang w:val="en-IE"/>
        </w:rPr>
        <w:t>CH429, 5 ECT</w:t>
      </w:r>
      <w:r w:rsidRPr="006D1D61">
        <w:rPr>
          <w:rFonts w:ascii="Arial" w:hAnsi="Arial" w:cs="Arial"/>
          <w:sz w:val="20"/>
          <w:szCs w:val="20"/>
          <w:lang w:val="en-IE"/>
        </w:rPr>
        <w:t xml:space="preserve">) </w:t>
      </w:r>
      <w:r w:rsidRPr="006D1D61">
        <w:rPr>
          <w:rFonts w:ascii="Arial" w:hAnsi="Arial" w:cs="Arial"/>
          <w:sz w:val="20"/>
          <w:szCs w:val="20"/>
          <w:lang w:val="en-IE"/>
        </w:rPr>
        <w:tab/>
      </w:r>
      <w:r w:rsidRPr="006D1D61">
        <w:rPr>
          <w:rFonts w:ascii="Arial" w:hAnsi="Arial" w:cs="Arial"/>
          <w:sz w:val="20"/>
          <w:szCs w:val="20"/>
          <w:lang w:val="en-IE"/>
        </w:rPr>
        <w:tab/>
      </w:r>
      <w:r w:rsidRPr="006D1D61">
        <w:rPr>
          <w:rFonts w:ascii="Arial" w:hAnsi="Arial" w:cs="Arial"/>
          <w:sz w:val="20"/>
          <w:szCs w:val="20"/>
          <w:lang w:val="en-IE"/>
        </w:rPr>
        <w:tab/>
      </w:r>
      <w:r>
        <w:rPr>
          <w:rFonts w:ascii="Arial" w:hAnsi="Arial" w:cs="Arial"/>
          <w:sz w:val="20"/>
          <w:szCs w:val="20"/>
          <w:lang w:val="en-IE"/>
        </w:rPr>
        <w:t xml:space="preserve">              </w:t>
      </w:r>
      <w:r w:rsidRPr="006D1D61">
        <w:rPr>
          <w:rFonts w:ascii="Arial" w:hAnsi="Arial" w:cs="Arial"/>
          <w:sz w:val="20"/>
          <w:szCs w:val="20"/>
          <w:lang w:val="en-IE"/>
        </w:rPr>
        <w:t xml:space="preserve">2 h Exam paper </w:t>
      </w:r>
      <w:r>
        <w:rPr>
          <w:rFonts w:ascii="Arial" w:hAnsi="Arial" w:cs="Arial"/>
          <w:sz w:val="20"/>
          <w:szCs w:val="20"/>
          <w:lang w:val="en-IE"/>
        </w:rPr>
        <w:t xml:space="preserve"> + continuous assessment </w:t>
      </w:r>
    </w:p>
    <w:p w:rsidRPr="006D1D61" w:rsidR="00530D96" w:rsidP="00530D96" w:rsidRDefault="00530D96" w14:paraId="42617C47" w14:textId="77777777">
      <w:pPr>
        <w:spacing w:after="100"/>
        <w:rPr>
          <w:rFonts w:ascii="Arial" w:hAnsi="Arial" w:cs="Arial"/>
          <w:sz w:val="20"/>
          <w:szCs w:val="20"/>
          <w:lang w:val="en-IE"/>
        </w:rPr>
      </w:pPr>
      <w:r>
        <w:rPr>
          <w:rFonts w:ascii="Arial" w:hAnsi="Arial" w:cs="Arial"/>
          <w:sz w:val="20"/>
          <w:szCs w:val="20"/>
          <w:lang w:val="en-IE"/>
        </w:rPr>
        <w:t>Biophysical Chemistry (CH432, 5 ECT)</w:t>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 xml:space="preserve">                           </w:t>
      </w:r>
      <w:r w:rsidRPr="006D1D61">
        <w:rPr>
          <w:rFonts w:ascii="Arial" w:hAnsi="Arial" w:cs="Arial"/>
          <w:sz w:val="20"/>
          <w:szCs w:val="20"/>
          <w:lang w:val="en-IE"/>
        </w:rPr>
        <w:t xml:space="preserve">2 h Exam paper </w:t>
      </w:r>
      <w:r>
        <w:rPr>
          <w:rFonts w:ascii="Arial" w:hAnsi="Arial" w:cs="Arial"/>
          <w:sz w:val="20"/>
          <w:szCs w:val="20"/>
          <w:lang w:val="en-IE"/>
        </w:rPr>
        <w:t xml:space="preserve"> + continuous assessment</w:t>
      </w:r>
    </w:p>
    <w:p w:rsidR="00530D96" w:rsidP="00530D96" w:rsidRDefault="00530D96" w14:paraId="30E97D6C" w14:textId="77777777">
      <w:pPr>
        <w:spacing w:after="100"/>
        <w:rPr>
          <w:rFonts w:ascii="Arial" w:hAnsi="Arial" w:cs="Arial"/>
          <w:sz w:val="20"/>
          <w:szCs w:val="20"/>
          <w:lang w:val="en-IE"/>
        </w:rPr>
      </w:pPr>
      <w:r>
        <w:rPr>
          <w:rFonts w:ascii="Arial" w:hAnsi="Arial" w:cs="Arial"/>
          <w:sz w:val="20"/>
          <w:szCs w:val="20"/>
          <w:lang w:val="en-IE"/>
        </w:rPr>
        <w:t>Advanced Inorganic</w:t>
      </w:r>
      <w:r w:rsidRPr="006D1D61">
        <w:rPr>
          <w:rFonts w:ascii="Arial" w:hAnsi="Arial" w:cs="Arial"/>
          <w:sz w:val="20"/>
          <w:szCs w:val="20"/>
          <w:lang w:val="en-IE"/>
        </w:rPr>
        <w:t xml:space="preserve"> Chemistry </w:t>
      </w:r>
      <w:r>
        <w:rPr>
          <w:rFonts w:ascii="Arial" w:hAnsi="Arial" w:cs="Arial"/>
          <w:sz w:val="20"/>
          <w:szCs w:val="20"/>
          <w:lang w:val="en-IE"/>
        </w:rPr>
        <w:t>(CH445, 5 ECT)</w:t>
      </w:r>
      <w:r w:rsidRPr="006D1D61">
        <w:rPr>
          <w:rFonts w:ascii="Arial" w:hAnsi="Arial" w:cs="Arial"/>
          <w:sz w:val="20"/>
          <w:szCs w:val="20"/>
          <w:lang w:val="en-IE"/>
        </w:rPr>
        <w:tab/>
      </w:r>
      <w:r w:rsidRPr="006D1D61">
        <w:rPr>
          <w:rFonts w:ascii="Arial" w:hAnsi="Arial" w:cs="Arial"/>
          <w:sz w:val="20"/>
          <w:szCs w:val="20"/>
          <w:lang w:val="en-IE"/>
        </w:rPr>
        <w:tab/>
      </w:r>
      <w:r>
        <w:rPr>
          <w:rFonts w:ascii="Arial" w:hAnsi="Arial" w:cs="Arial"/>
          <w:sz w:val="20"/>
          <w:szCs w:val="20"/>
          <w:lang w:val="en-IE"/>
        </w:rPr>
        <w:t xml:space="preserve">              </w:t>
      </w:r>
      <w:r w:rsidRPr="006D1D61">
        <w:rPr>
          <w:rFonts w:ascii="Arial" w:hAnsi="Arial" w:cs="Arial"/>
          <w:sz w:val="20"/>
          <w:szCs w:val="20"/>
          <w:lang w:val="en-IE"/>
        </w:rPr>
        <w:t>2 h Exam paper</w:t>
      </w:r>
      <w:r>
        <w:rPr>
          <w:rFonts w:ascii="Arial" w:hAnsi="Arial" w:cs="Arial"/>
          <w:sz w:val="20"/>
          <w:szCs w:val="20"/>
          <w:lang w:val="en-IE"/>
        </w:rPr>
        <w:t xml:space="preserve"> + continuous assessment</w:t>
      </w:r>
    </w:p>
    <w:p w:rsidR="00530D96" w:rsidP="00530D96" w:rsidRDefault="00530D96" w14:paraId="087D529B" w14:textId="77777777">
      <w:pPr>
        <w:spacing w:after="100"/>
        <w:rPr>
          <w:rFonts w:ascii="Arial" w:hAnsi="Arial" w:cs="Arial"/>
          <w:sz w:val="20"/>
          <w:szCs w:val="20"/>
          <w:lang w:val="en-IE"/>
        </w:rPr>
      </w:pP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ab/>
      </w:r>
      <w:r>
        <w:rPr>
          <w:rFonts w:ascii="Arial" w:hAnsi="Arial" w:cs="Arial"/>
          <w:sz w:val="20"/>
          <w:szCs w:val="20"/>
          <w:lang w:val="en-IE"/>
        </w:rPr>
        <w:t xml:space="preserve"> </w:t>
      </w:r>
    </w:p>
    <w:p w:rsidRPr="005716B5" w:rsidR="00530D96" w:rsidP="00530D96" w:rsidRDefault="00530D96" w14:paraId="4AD6CAE4" w14:textId="77777777">
      <w:pPr>
        <w:rPr>
          <w:rFonts w:ascii="Arial" w:hAnsi="Arial" w:cs="Arial"/>
          <w:sz w:val="20"/>
          <w:szCs w:val="20"/>
          <w:lang w:val="en-IE"/>
        </w:rPr>
      </w:pPr>
    </w:p>
    <w:p w:rsidR="00530D96" w:rsidP="00530D96" w:rsidRDefault="00530D96" w14:paraId="2D326AB7" w14:textId="77777777">
      <w:pPr>
        <w:rPr>
          <w:rFonts w:ascii="Arial" w:hAnsi="Arial" w:cs="Arial"/>
          <w:b/>
          <w:sz w:val="20"/>
          <w:szCs w:val="20"/>
          <w:lang w:val="en-IE"/>
        </w:rPr>
      </w:pPr>
    </w:p>
    <w:p w:rsidR="00530D96" w:rsidP="00530D96" w:rsidRDefault="00530D96" w14:paraId="0234B8D0" w14:textId="77777777">
      <w:pPr>
        <w:rPr>
          <w:rFonts w:ascii="Arial" w:hAnsi="Arial" w:cs="Arial"/>
          <w:b/>
          <w:sz w:val="20"/>
          <w:szCs w:val="20"/>
          <w:lang w:val="en-IE"/>
        </w:rPr>
      </w:pPr>
    </w:p>
    <w:p w:rsidRPr="005716B5" w:rsidR="00530D96" w:rsidP="00530D96" w:rsidRDefault="00530D96" w14:paraId="3BA2BE3B" w14:textId="77777777">
      <w:pPr>
        <w:rPr>
          <w:rFonts w:ascii="Arial" w:hAnsi="Arial" w:cs="Arial"/>
          <w:b/>
          <w:sz w:val="20"/>
          <w:szCs w:val="20"/>
          <w:lang w:val="en-IE"/>
        </w:rPr>
      </w:pPr>
      <w:r>
        <w:rPr>
          <w:rFonts w:ascii="Arial" w:hAnsi="Arial" w:cs="Arial"/>
          <w:b/>
          <w:sz w:val="20"/>
          <w:szCs w:val="20"/>
          <w:lang w:val="en-IE"/>
        </w:rPr>
        <w:t>Notes on workload expected for each module</w:t>
      </w:r>
    </w:p>
    <w:p w:rsidRPr="005716B5" w:rsidR="00530D96" w:rsidP="00530D96" w:rsidRDefault="00530D96" w14:paraId="6D68BFE4" w14:textId="77777777">
      <w:pPr>
        <w:rPr>
          <w:rFonts w:ascii="Arial" w:hAnsi="Arial" w:cs="Arial"/>
          <w:sz w:val="20"/>
          <w:szCs w:val="20"/>
          <w:lang w:val="en-IE"/>
        </w:rPr>
      </w:pPr>
    </w:p>
    <w:p w:rsidRPr="005716B5" w:rsidR="00530D96" w:rsidP="00530D96" w:rsidRDefault="00530D96" w14:paraId="6696723B" w14:textId="77777777">
      <w:pPr>
        <w:rPr>
          <w:rFonts w:ascii="Arial" w:hAnsi="Arial" w:cs="Arial"/>
          <w:b/>
          <w:sz w:val="20"/>
          <w:szCs w:val="20"/>
          <w:lang w:val="en-IE"/>
        </w:rPr>
      </w:pPr>
      <w:r>
        <w:rPr>
          <w:rFonts w:ascii="Arial" w:hAnsi="Arial" w:cs="Arial"/>
          <w:b/>
          <w:sz w:val="20"/>
          <w:szCs w:val="20"/>
          <w:lang w:val="en-IE"/>
        </w:rPr>
        <w:t>Workload for a 5 Credit Module</w:t>
      </w:r>
      <w:r>
        <w:rPr>
          <w:rFonts w:ascii="Arial" w:hAnsi="Arial" w:cs="Arial"/>
          <w:b/>
          <w:sz w:val="20"/>
          <w:szCs w:val="20"/>
          <w:lang w:val="en-IE"/>
        </w:rPr>
        <w:tab/>
      </w:r>
      <w:r>
        <w:rPr>
          <w:rFonts w:ascii="Arial" w:hAnsi="Arial" w:cs="Arial"/>
          <w:b/>
          <w:sz w:val="20"/>
          <w:szCs w:val="20"/>
          <w:lang w:val="en-IE"/>
        </w:rPr>
        <w:tab/>
      </w:r>
      <w:r>
        <w:rPr>
          <w:rFonts w:ascii="Arial" w:hAnsi="Arial" w:cs="Arial"/>
          <w:b/>
          <w:sz w:val="20"/>
          <w:szCs w:val="20"/>
          <w:lang w:val="en-IE"/>
        </w:rPr>
        <w:tab/>
      </w:r>
      <w:r>
        <w:rPr>
          <w:rFonts w:ascii="Arial" w:hAnsi="Arial" w:cs="Arial"/>
          <w:b/>
          <w:sz w:val="20"/>
          <w:szCs w:val="20"/>
          <w:lang w:val="en-IE"/>
        </w:rPr>
        <w:t>125</w:t>
      </w:r>
      <w:r w:rsidRPr="005716B5">
        <w:rPr>
          <w:rFonts w:ascii="Arial" w:hAnsi="Arial" w:cs="Arial"/>
          <w:b/>
          <w:sz w:val="20"/>
          <w:szCs w:val="20"/>
          <w:lang w:val="en-IE"/>
        </w:rPr>
        <w:t xml:space="preserve"> h</w:t>
      </w:r>
    </w:p>
    <w:p w:rsidRPr="005716B5" w:rsidR="00530D96" w:rsidP="00530D96" w:rsidRDefault="00530D96" w14:paraId="34A92A8F" w14:textId="77777777">
      <w:pPr>
        <w:rPr>
          <w:rFonts w:ascii="Arial" w:hAnsi="Arial" w:cs="Arial"/>
          <w:sz w:val="20"/>
          <w:szCs w:val="20"/>
          <w:lang w:val="en-IE"/>
        </w:rPr>
      </w:pPr>
    </w:p>
    <w:p w:rsidRPr="005716B5" w:rsidR="00530D96" w:rsidP="00530D96" w:rsidRDefault="00530D96" w14:paraId="58D283B8" w14:textId="77777777">
      <w:pPr>
        <w:jc w:val="both"/>
        <w:rPr>
          <w:rFonts w:ascii="Arial" w:hAnsi="Arial" w:cs="Arial"/>
          <w:sz w:val="20"/>
          <w:szCs w:val="20"/>
          <w:lang w:val="en-IE"/>
        </w:rPr>
      </w:pPr>
      <w:r>
        <w:rPr>
          <w:rFonts w:ascii="Arial" w:hAnsi="Arial" w:cs="Arial"/>
          <w:sz w:val="20"/>
          <w:szCs w:val="20"/>
          <w:lang w:val="en-IE"/>
        </w:rPr>
        <w:t>The workload includes the teaching c</w:t>
      </w:r>
      <w:r w:rsidRPr="005716B5">
        <w:rPr>
          <w:rFonts w:ascii="Arial" w:hAnsi="Arial" w:cs="Arial"/>
          <w:sz w:val="20"/>
          <w:szCs w:val="20"/>
          <w:lang w:val="en-IE"/>
        </w:rPr>
        <w:t>ontact</w:t>
      </w:r>
      <w:r>
        <w:rPr>
          <w:rFonts w:ascii="Arial" w:hAnsi="Arial" w:cs="Arial"/>
          <w:sz w:val="20"/>
          <w:szCs w:val="20"/>
          <w:lang w:val="en-IE"/>
        </w:rPr>
        <w:t xml:space="preserve"> </w:t>
      </w:r>
      <w:r w:rsidRPr="005716B5">
        <w:rPr>
          <w:rFonts w:ascii="Arial" w:hAnsi="Arial" w:cs="Arial"/>
          <w:sz w:val="20"/>
          <w:szCs w:val="20"/>
          <w:lang w:val="en-IE"/>
        </w:rPr>
        <w:t>with staff</w:t>
      </w:r>
      <w:r>
        <w:rPr>
          <w:rFonts w:ascii="Arial" w:hAnsi="Arial" w:cs="Arial"/>
          <w:sz w:val="20"/>
          <w:szCs w:val="20"/>
          <w:lang w:val="en-IE"/>
        </w:rPr>
        <w:t xml:space="preserve"> &amp; a</w:t>
      </w:r>
      <w:r w:rsidRPr="005716B5">
        <w:rPr>
          <w:rFonts w:ascii="Arial" w:hAnsi="Arial" w:cs="Arial"/>
          <w:sz w:val="20"/>
          <w:szCs w:val="20"/>
          <w:lang w:val="en-IE"/>
        </w:rPr>
        <w:t>utonomous learning</w:t>
      </w:r>
      <w:r>
        <w:rPr>
          <w:rFonts w:ascii="Arial" w:hAnsi="Arial" w:cs="Arial"/>
          <w:sz w:val="20"/>
          <w:szCs w:val="20"/>
          <w:lang w:val="en-IE"/>
        </w:rPr>
        <w:t>.</w:t>
      </w:r>
      <w:r w:rsidRPr="005716B5">
        <w:rPr>
          <w:rFonts w:ascii="Arial" w:hAnsi="Arial" w:cs="Arial"/>
          <w:sz w:val="20"/>
          <w:szCs w:val="20"/>
          <w:lang w:val="en-IE"/>
        </w:rPr>
        <w:tab/>
      </w:r>
    </w:p>
    <w:p w:rsidR="00530D96" w:rsidP="00530D96" w:rsidRDefault="00530D96" w14:paraId="1F140688" w14:textId="77777777">
      <w:pPr>
        <w:jc w:val="both"/>
        <w:rPr>
          <w:rFonts w:ascii="Arial" w:hAnsi="Arial" w:cs="Arial"/>
          <w:sz w:val="20"/>
          <w:szCs w:val="20"/>
          <w:lang w:val="en-IE"/>
        </w:rPr>
      </w:pPr>
      <w:r w:rsidRPr="005716B5">
        <w:rPr>
          <w:rFonts w:ascii="Arial" w:hAnsi="Arial" w:cs="Arial"/>
          <w:sz w:val="20"/>
          <w:szCs w:val="20"/>
          <w:lang w:val="en-IE"/>
        </w:rPr>
        <w:t>Autonomous learning</w:t>
      </w:r>
      <w:r>
        <w:rPr>
          <w:rFonts w:ascii="Arial" w:hAnsi="Arial" w:cs="Arial"/>
          <w:sz w:val="20"/>
          <w:szCs w:val="20"/>
          <w:lang w:val="en-IE"/>
        </w:rPr>
        <w:t xml:space="preserve"> &amp; working</w:t>
      </w:r>
      <w:r w:rsidRPr="005716B5">
        <w:rPr>
          <w:rFonts w:ascii="Arial" w:hAnsi="Arial" w:cs="Arial"/>
          <w:sz w:val="20"/>
          <w:szCs w:val="20"/>
          <w:lang w:val="en-IE"/>
        </w:rPr>
        <w:t xml:space="preserve"> includes time spent working independently carrying out assignments, learning, revising, additional reading.</w:t>
      </w:r>
      <w:r>
        <w:rPr>
          <w:rFonts w:ascii="Arial" w:hAnsi="Arial" w:cs="Arial"/>
          <w:sz w:val="20"/>
          <w:szCs w:val="20"/>
          <w:lang w:val="en-IE"/>
        </w:rPr>
        <w:t xml:space="preserve">  Normally this is 4 times that of the contact time spent with staff.  Thus the contact time with staff in each module above is 25 h and students would be expected to spend over 100 h working independently studying these modules.</w:t>
      </w:r>
    </w:p>
    <w:p w:rsidR="00530D96" w:rsidP="00530D96" w:rsidRDefault="00530D96" w14:paraId="5E4B5D55" w14:textId="77777777">
      <w:pPr>
        <w:rPr>
          <w:rFonts w:ascii="Arial" w:hAnsi="Arial" w:cs="Arial"/>
          <w:sz w:val="20"/>
          <w:szCs w:val="20"/>
          <w:lang w:val="en-IE"/>
        </w:rPr>
      </w:pPr>
    </w:p>
    <w:p w:rsidR="00530D96" w:rsidP="00530D96" w:rsidRDefault="00530D96" w14:paraId="0C485C20" w14:textId="77777777">
      <w:pPr>
        <w:rPr>
          <w:rFonts w:ascii="Arial" w:hAnsi="Arial" w:cs="Arial"/>
          <w:sz w:val="20"/>
          <w:szCs w:val="20"/>
          <w:lang w:val="en-IE"/>
        </w:rPr>
      </w:pPr>
    </w:p>
    <w:p w:rsidR="00530D96" w:rsidP="00530D96" w:rsidRDefault="00530D96" w14:paraId="4F02EDB9" w14:textId="77777777">
      <w:pPr>
        <w:rPr>
          <w:rFonts w:ascii="Arial" w:hAnsi="Arial" w:cs="Arial"/>
          <w:b/>
          <w:sz w:val="20"/>
          <w:szCs w:val="20"/>
          <w:lang w:val="en-IE"/>
        </w:rPr>
      </w:pPr>
      <w:r w:rsidRPr="0067362E">
        <w:rPr>
          <w:rFonts w:ascii="Arial" w:hAnsi="Arial" w:cs="Arial"/>
          <w:b/>
          <w:sz w:val="20"/>
          <w:szCs w:val="20"/>
          <w:lang w:val="en-IE"/>
        </w:rPr>
        <w:t>Continuo</w:t>
      </w:r>
      <w:r>
        <w:rPr>
          <w:rFonts w:ascii="Arial" w:hAnsi="Arial" w:cs="Arial"/>
          <w:b/>
          <w:sz w:val="20"/>
          <w:szCs w:val="20"/>
          <w:lang w:val="en-IE"/>
        </w:rPr>
        <w:t>us assessment in Semester II</w:t>
      </w:r>
      <w:r w:rsidRPr="0067362E">
        <w:rPr>
          <w:rFonts w:ascii="Arial" w:hAnsi="Arial" w:cs="Arial"/>
          <w:b/>
          <w:sz w:val="20"/>
          <w:szCs w:val="20"/>
          <w:lang w:val="en-IE"/>
        </w:rPr>
        <w:t xml:space="preserve"> </w:t>
      </w:r>
    </w:p>
    <w:p w:rsidR="00530D96" w:rsidP="00530D96" w:rsidRDefault="00530D96" w14:paraId="3E66B197" w14:textId="77777777">
      <w:pPr>
        <w:rPr>
          <w:rFonts w:ascii="Arial" w:hAnsi="Arial" w:cs="Arial"/>
          <w:b/>
          <w:sz w:val="20"/>
          <w:szCs w:val="20"/>
          <w:lang w:val="en-IE"/>
        </w:rPr>
      </w:pPr>
    </w:p>
    <w:p w:rsidR="00530D96" w:rsidP="00530D96" w:rsidRDefault="00530D96" w14:paraId="04B7D077" w14:textId="77777777">
      <w:pPr>
        <w:jc w:val="both"/>
        <w:rPr>
          <w:rFonts w:ascii="Arial" w:hAnsi="Arial" w:cs="Arial"/>
          <w:sz w:val="20"/>
          <w:szCs w:val="20"/>
          <w:lang w:val="en-IE"/>
        </w:rPr>
      </w:pPr>
      <w:r w:rsidRPr="00AD666E">
        <w:rPr>
          <w:rFonts w:ascii="Arial" w:hAnsi="Arial" w:cs="Arial"/>
          <w:sz w:val="20"/>
          <w:szCs w:val="20"/>
          <w:lang w:val="en-IE"/>
        </w:rPr>
        <w:t xml:space="preserve">The continuous assessment will be in the form of in-class tests during the teaching semester that will be graded. The </w:t>
      </w:r>
      <w:r>
        <w:rPr>
          <w:rFonts w:ascii="Arial" w:hAnsi="Arial" w:cs="Arial"/>
          <w:sz w:val="20"/>
          <w:szCs w:val="20"/>
          <w:lang w:val="en-IE"/>
        </w:rPr>
        <w:t>2 CA</w:t>
      </w:r>
      <w:r w:rsidRPr="00AD666E">
        <w:rPr>
          <w:rFonts w:ascii="Arial" w:hAnsi="Arial" w:cs="Arial"/>
          <w:sz w:val="20"/>
          <w:szCs w:val="20"/>
          <w:lang w:val="en-IE"/>
        </w:rPr>
        <w:t xml:space="preserve"> will contribute 20% of the overall grade for each module.</w:t>
      </w:r>
      <w:r>
        <w:rPr>
          <w:rFonts w:ascii="Arial" w:hAnsi="Arial" w:cs="Arial"/>
          <w:sz w:val="20"/>
          <w:szCs w:val="20"/>
          <w:lang w:val="en-IE"/>
        </w:rPr>
        <w:t xml:space="preserve"> Note that CH4114 is 100% CA. </w:t>
      </w:r>
    </w:p>
    <w:p w:rsidRPr="005507B1" w:rsidR="00530D96" w:rsidP="00530D96" w:rsidRDefault="00530D96" w14:paraId="1AC51A35" w14:textId="77777777">
      <w:pPr>
        <w:pBdr>
          <w:bottom w:val="single" w:color="auto" w:sz="12" w:space="1"/>
        </w:pBdr>
        <w:rPr>
          <w:rFonts w:ascii="Arial" w:hAnsi="Arial" w:cs="Arial"/>
          <w:b/>
          <w:bCs/>
          <w:lang w:val="en-IE"/>
        </w:rPr>
      </w:pPr>
      <w:r>
        <w:rPr>
          <w:rFonts w:ascii="Arial" w:hAnsi="Arial" w:cs="Arial"/>
          <w:b/>
          <w:sz w:val="20"/>
          <w:szCs w:val="20"/>
          <w:lang w:val="en-IE"/>
        </w:rPr>
        <w:br w:type="page"/>
      </w:r>
      <w:r>
        <w:rPr>
          <w:rFonts w:ascii="Arial" w:hAnsi="Arial" w:cs="Arial"/>
          <w:b/>
          <w:bCs/>
          <w:lang w:val="en-IE"/>
        </w:rPr>
        <w:t>SEMESTER I AND II TIMETABLES</w:t>
      </w:r>
    </w:p>
    <w:p w:rsidRPr="0000354D" w:rsidR="00530D96" w:rsidP="00530D96" w:rsidRDefault="00530D96" w14:paraId="168B26D8" w14:textId="77777777">
      <w:pPr>
        <w:rPr>
          <w:rFonts w:ascii="Arial" w:hAnsi="Arial" w:cs="Arial"/>
          <w:b/>
          <w:sz w:val="20"/>
          <w:szCs w:val="20"/>
          <w:lang w:val="en-IE"/>
        </w:rPr>
      </w:pPr>
      <w:r w:rsidRPr="0000354D">
        <w:rPr>
          <w:rFonts w:ascii="Arial" w:hAnsi="Arial" w:cs="Arial"/>
          <w:b/>
          <w:bCs/>
          <w:sz w:val="20"/>
          <w:szCs w:val="20"/>
          <w:lang w:val="en-IE"/>
        </w:rPr>
        <w:t>SEMESTER I</w:t>
      </w:r>
    </w:p>
    <w:p w:rsidR="00530D96" w:rsidP="00530D96" w:rsidRDefault="007179A4" w14:paraId="72796330" w14:textId="4B0B3E60">
      <w:pPr>
        <w:rPr>
          <w:rFonts w:ascii="Arial" w:hAnsi="Arial" w:cs="Arial"/>
          <w:b/>
          <w:sz w:val="20"/>
          <w:szCs w:val="20"/>
          <w:lang w:val="en-IE"/>
        </w:rPr>
      </w:pPr>
      <w:r w:rsidRPr="007179A4">
        <w:rPr>
          <w:rFonts w:ascii="Arial" w:hAnsi="Arial" w:cs="Arial"/>
          <w:b/>
          <w:sz w:val="20"/>
          <w:szCs w:val="20"/>
          <w:lang w:val="en-IE"/>
        </w:rPr>
        <w:drawing>
          <wp:inline distT="0" distB="0" distL="0" distR="0" wp14:anchorId="67422B3A" wp14:editId="53BE6A92">
            <wp:extent cx="6120130" cy="2362835"/>
            <wp:effectExtent l="0" t="0" r="127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3"/>
                    <a:stretch>
                      <a:fillRect/>
                    </a:stretch>
                  </pic:blipFill>
                  <pic:spPr>
                    <a:xfrm>
                      <a:off x="0" y="0"/>
                      <a:ext cx="6120130" cy="2362835"/>
                    </a:xfrm>
                    <a:prstGeom prst="rect">
                      <a:avLst/>
                    </a:prstGeom>
                  </pic:spPr>
                </pic:pic>
              </a:graphicData>
            </a:graphic>
          </wp:inline>
        </w:drawing>
      </w:r>
    </w:p>
    <w:p w:rsidR="00530D96" w:rsidP="00530D96" w:rsidRDefault="00530D96" w14:paraId="35DF20D9" w14:textId="77777777">
      <w:pPr>
        <w:rPr>
          <w:rFonts w:ascii="Arial" w:hAnsi="Arial" w:cs="Arial"/>
          <w:b/>
          <w:sz w:val="20"/>
          <w:szCs w:val="20"/>
          <w:lang w:val="en-IE"/>
        </w:rPr>
      </w:pPr>
      <w:r>
        <w:rPr>
          <w:rFonts w:ascii="Arial" w:hAnsi="Arial" w:cs="Arial"/>
          <w:b/>
          <w:sz w:val="20"/>
          <w:szCs w:val="20"/>
          <w:lang w:val="en-IE"/>
        </w:rPr>
        <w:t>SEMESTER II</w:t>
      </w:r>
    </w:p>
    <w:p w:rsidRPr="0000354D" w:rsidR="00530D96" w:rsidP="00530D96" w:rsidRDefault="00530D96" w14:paraId="4BFBFAC6" w14:textId="77777777">
      <w:pPr>
        <w:rPr>
          <w:rFonts w:ascii="Arial" w:hAnsi="Arial" w:cs="Arial"/>
          <w:b/>
          <w:sz w:val="20"/>
          <w:szCs w:val="20"/>
          <w:lang w:val="en-IE"/>
        </w:rPr>
      </w:pPr>
      <w:r>
        <w:rPr>
          <w:rFonts w:ascii="Arial" w:hAnsi="Arial" w:cs="Arial"/>
          <w:b/>
          <w:noProof/>
          <w:sz w:val="20"/>
          <w:szCs w:val="20"/>
          <w:lang w:val="en-IE"/>
        </w:rPr>
        <w:drawing>
          <wp:inline distT="0" distB="0" distL="0" distR="0" wp14:anchorId="534CDC6C" wp14:editId="46B102B6">
            <wp:extent cx="6485255" cy="5890437"/>
            <wp:effectExtent l="0" t="0" r="4445" b="2540"/>
            <wp:docPr id="338391835" name="Picture 3383918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72441"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b="804"/>
                    <a:stretch/>
                  </pic:blipFill>
                  <pic:spPr bwMode="auto">
                    <a:xfrm>
                      <a:off x="0" y="0"/>
                      <a:ext cx="6508478" cy="5911530"/>
                    </a:xfrm>
                    <a:prstGeom prst="rect">
                      <a:avLst/>
                    </a:prstGeom>
                    <a:ln>
                      <a:noFill/>
                    </a:ln>
                    <a:extLst>
                      <a:ext uri="{53640926-AAD7-44D8-BBD7-CCE9431645EC}">
                        <a14:shadowObscured xmlns:a14="http://schemas.microsoft.com/office/drawing/2010/main"/>
                      </a:ext>
                    </a:extLst>
                  </pic:spPr>
                </pic:pic>
              </a:graphicData>
            </a:graphic>
          </wp:inline>
        </w:drawing>
      </w:r>
    </w:p>
    <w:p w:rsidR="00530D96" w:rsidP="00530D96" w:rsidRDefault="00530D96" w14:paraId="1CD064E2" w14:textId="77777777">
      <w:pPr>
        <w:jc w:val="both"/>
        <w:rPr>
          <w:rFonts w:ascii="Arial" w:hAnsi="Arial" w:cs="Arial"/>
          <w:b/>
          <w:bCs/>
          <w:lang w:val="en-IE"/>
        </w:rPr>
      </w:pPr>
      <w:r>
        <w:rPr>
          <w:noProof/>
        </w:rPr>
        <w:drawing>
          <wp:inline distT="0" distB="0" distL="0" distR="0" wp14:anchorId="0FC1D40A" wp14:editId="19F047E5">
            <wp:extent cx="6417578" cy="496067"/>
            <wp:effectExtent l="0" t="0" r="2540" b="0"/>
            <wp:docPr id="31640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00221" name=""/>
                    <pic:cNvPicPr/>
                  </pic:nvPicPr>
                  <pic:blipFill>
                    <a:blip r:embed="rId15"/>
                    <a:stretch>
                      <a:fillRect/>
                    </a:stretch>
                  </pic:blipFill>
                  <pic:spPr>
                    <a:xfrm>
                      <a:off x="0" y="0"/>
                      <a:ext cx="6633811" cy="512781"/>
                    </a:xfrm>
                    <a:prstGeom prst="rect">
                      <a:avLst/>
                    </a:prstGeom>
                  </pic:spPr>
                </pic:pic>
              </a:graphicData>
            </a:graphic>
          </wp:inline>
        </w:drawing>
      </w:r>
    </w:p>
    <w:p w:rsidR="00530D96" w:rsidP="00530D96" w:rsidRDefault="00530D96" w14:paraId="01BAFB9C" w14:textId="77777777">
      <w:pPr>
        <w:jc w:val="both"/>
        <w:rPr>
          <w:rFonts w:ascii="Arial" w:hAnsi="Arial" w:cs="Arial"/>
          <w:b/>
          <w:bCs/>
          <w:lang w:val="en-IE"/>
        </w:rPr>
      </w:pPr>
    </w:p>
    <w:p w:rsidRPr="00A7227D" w:rsidR="00C16D13" w:rsidP="00286BD1" w:rsidRDefault="00C16D13" w14:paraId="6FCBFCF8" w14:textId="4A61E9E1">
      <w:pPr>
        <w:jc w:val="both"/>
        <w:rPr>
          <w:rFonts w:ascii="Arial" w:hAnsi="Arial" w:cs="Arial"/>
          <w:b/>
          <w:sz w:val="20"/>
          <w:szCs w:val="20"/>
          <w:lang w:val="en-IE"/>
        </w:rPr>
      </w:pPr>
      <w:r w:rsidRPr="00032061">
        <w:rPr>
          <w:rFonts w:ascii="Arial" w:hAnsi="Arial" w:cs="Arial"/>
          <w:b/>
          <w:bCs/>
          <w:lang w:val="en-IE"/>
        </w:rPr>
        <w:t xml:space="preserve">CH448: </w:t>
      </w:r>
      <w:r w:rsidRPr="00032061">
        <w:rPr>
          <w:rFonts w:ascii="Arial" w:hAnsi="Arial" w:cs="Arial"/>
          <w:b/>
          <w:lang w:val="en-IE"/>
        </w:rPr>
        <w:t>SPECTROSCOPIC AND PHYSICAL METHODS AND APPLICATIONS (SEMESTER I)</w:t>
      </w:r>
    </w:p>
    <w:p w:rsidRPr="00A7227D" w:rsidR="00EE6F05" w:rsidP="00EE6F05" w:rsidRDefault="00EE6F05" w14:paraId="2B689BB2" w14:textId="0DF22B6E">
      <w:pPr>
        <w:pBdr>
          <w:bottom w:val="single" w:color="auto" w:sz="12" w:space="1"/>
        </w:pBdr>
        <w:jc w:val="center"/>
        <w:rPr>
          <w:rFonts w:ascii="Arial" w:hAnsi="Arial" w:cs="Arial"/>
          <w:b/>
          <w:bCs/>
          <w:lang w:val="en-IE"/>
        </w:rPr>
      </w:pPr>
    </w:p>
    <w:p w:rsidRPr="00032061" w:rsidR="00C16D13" w:rsidP="00C16D13" w:rsidRDefault="00C16D13" w14:paraId="7FB49C4B" w14:textId="77777777">
      <w:pPr>
        <w:jc w:val="center"/>
        <w:rPr>
          <w:rFonts w:ascii="Arial" w:hAnsi="Arial" w:cs="Arial"/>
          <w:b/>
          <w:bCs/>
          <w:lang w:val="en-IE"/>
        </w:rPr>
      </w:pPr>
    </w:p>
    <w:p w:rsidR="00AF0209" w:rsidP="00C16D13" w:rsidRDefault="00C16D13" w14:paraId="42BD438A" w14:textId="515CF52C">
      <w:pPr>
        <w:pBdr>
          <w:bottom w:val="single" w:color="auto" w:sz="12" w:space="1"/>
        </w:pBdr>
        <w:rPr>
          <w:rStyle w:val="normaltextrun"/>
          <w:rFonts w:ascii="Arial" w:hAnsi="Arial" w:cs="Arial"/>
          <w:sz w:val="20"/>
          <w:szCs w:val="20"/>
        </w:rPr>
      </w:pPr>
      <w:r w:rsidRPr="00032061">
        <w:rPr>
          <w:rStyle w:val="normaltextrun"/>
          <w:rFonts w:ascii="Arial" w:hAnsi="Arial" w:cs="Arial"/>
          <w:sz w:val="20"/>
          <w:szCs w:val="20"/>
        </w:rPr>
        <w:t xml:space="preserve">Staff:   Prof.  Olivier Thomas (coordinator), </w:t>
      </w:r>
      <w:r w:rsidR="00A7227D">
        <w:rPr>
          <w:rStyle w:val="normaltextrun"/>
          <w:rFonts w:ascii="Arial" w:hAnsi="Arial" w:cs="Arial"/>
          <w:sz w:val="20"/>
          <w:szCs w:val="20"/>
        </w:rPr>
        <w:t xml:space="preserve">Dr </w:t>
      </w:r>
      <w:r w:rsidRPr="00A7227D" w:rsidR="00A7227D">
        <w:rPr>
          <w:rStyle w:val="normaltextrun"/>
          <w:rFonts w:ascii="Arial" w:hAnsi="Arial" w:cs="Arial"/>
          <w:sz w:val="20"/>
          <w:szCs w:val="20"/>
        </w:rPr>
        <w:t>Luca Ronconi</w:t>
      </w:r>
    </w:p>
    <w:p w:rsidR="00C16D13" w:rsidP="00C16D13" w:rsidRDefault="00C16D13" w14:paraId="61E02908" w14:textId="77777777">
      <w:pPr>
        <w:pBdr>
          <w:bottom w:val="single" w:color="auto" w:sz="12" w:space="1"/>
        </w:pBdr>
        <w:jc w:val="center"/>
        <w:rPr>
          <w:rStyle w:val="normaltextrun"/>
          <w:rFonts w:ascii="Arial" w:hAnsi="Arial" w:cs="Arial"/>
          <w:sz w:val="20"/>
          <w:szCs w:val="20"/>
        </w:rPr>
      </w:pPr>
    </w:p>
    <w:p w:rsidR="00A7227D" w:rsidP="00A7227D" w:rsidRDefault="00A7227D" w14:paraId="5CFA5FAE" w14:textId="5FC74B16">
      <w:pPr>
        <w:pBdr>
          <w:bottom w:val="single" w:color="auto" w:sz="12" w:space="1"/>
        </w:pBdr>
        <w:rPr>
          <w:rStyle w:val="normaltextrun"/>
          <w:rFonts w:ascii="Arial" w:hAnsi="Arial" w:cs="Arial"/>
          <w:sz w:val="20"/>
          <w:szCs w:val="20"/>
        </w:rPr>
      </w:pPr>
      <w:r>
        <w:rPr>
          <w:rStyle w:val="normaltextrun"/>
          <w:rFonts w:ascii="Arial" w:hAnsi="Arial" w:cs="Arial"/>
          <w:sz w:val="20"/>
          <w:szCs w:val="20"/>
        </w:rPr>
        <w:t>The main objectives of this module are to provide the necessary background in analytical chemistry to perform the 4</w:t>
      </w:r>
      <w:r w:rsidRPr="00A7227D">
        <w:rPr>
          <w:rStyle w:val="normaltextrun"/>
          <w:rFonts w:ascii="Arial" w:hAnsi="Arial" w:cs="Arial"/>
          <w:sz w:val="20"/>
          <w:szCs w:val="20"/>
          <w:vertAlign w:val="superscript"/>
        </w:rPr>
        <w:t>th</w:t>
      </w:r>
      <w:r>
        <w:rPr>
          <w:rStyle w:val="normaltextrun"/>
          <w:rFonts w:ascii="Arial" w:hAnsi="Arial" w:cs="Arial"/>
          <w:sz w:val="20"/>
          <w:szCs w:val="20"/>
        </w:rPr>
        <w:t xml:space="preserve"> year project in the best conditions. No final exam will be organised and the assessment will be performed through two tests in each of the following parts</w:t>
      </w:r>
    </w:p>
    <w:p w:rsidR="00A7227D" w:rsidP="00A7227D" w:rsidRDefault="00A7227D" w14:paraId="7D5CFEE1" w14:textId="77777777">
      <w:pPr>
        <w:pBdr>
          <w:bottom w:val="single" w:color="auto" w:sz="12" w:space="1"/>
        </w:pBdr>
        <w:rPr>
          <w:rStyle w:val="normaltextrun"/>
          <w:rFonts w:ascii="Arial" w:hAnsi="Arial" w:cs="Arial"/>
          <w:sz w:val="20"/>
          <w:szCs w:val="20"/>
        </w:rPr>
      </w:pPr>
    </w:p>
    <w:p w:rsidRPr="00A7227D" w:rsidR="00A7227D" w:rsidP="00A7227D" w:rsidRDefault="00A7227D" w14:paraId="2593FCB0" w14:textId="30686EE7">
      <w:pPr>
        <w:pBdr>
          <w:bottom w:val="single" w:color="auto" w:sz="12" w:space="1"/>
        </w:pBdr>
        <w:rPr>
          <w:rStyle w:val="normaltextrun"/>
          <w:rFonts w:ascii="Arial" w:hAnsi="Arial" w:cs="Arial"/>
          <w:sz w:val="20"/>
          <w:szCs w:val="20"/>
        </w:rPr>
      </w:pPr>
      <w:r w:rsidRPr="00A7227D">
        <w:rPr>
          <w:rStyle w:val="normaltextrun"/>
          <w:rFonts w:ascii="Arial" w:hAnsi="Arial" w:cs="Arial"/>
          <w:sz w:val="20"/>
          <w:szCs w:val="20"/>
        </w:rPr>
        <w:t xml:space="preserve">1. NMR </w:t>
      </w:r>
      <w:r w:rsidR="00F804B7">
        <w:rPr>
          <w:rStyle w:val="normaltextrun"/>
          <w:rFonts w:ascii="Arial" w:hAnsi="Arial" w:cs="Arial"/>
          <w:sz w:val="20"/>
          <w:szCs w:val="20"/>
        </w:rPr>
        <w:t>and mass spectrometry for organic molecules</w:t>
      </w:r>
      <w:r w:rsidRPr="00A7227D">
        <w:rPr>
          <w:rStyle w:val="normaltextrun"/>
          <w:rFonts w:ascii="Arial" w:hAnsi="Arial" w:cs="Arial"/>
          <w:sz w:val="20"/>
          <w:szCs w:val="20"/>
        </w:rPr>
        <w:t xml:space="preserve"> (12</w:t>
      </w:r>
      <w:r>
        <w:rPr>
          <w:rStyle w:val="normaltextrun"/>
          <w:rFonts w:ascii="Arial" w:hAnsi="Arial" w:cs="Arial"/>
          <w:sz w:val="20"/>
          <w:szCs w:val="20"/>
        </w:rPr>
        <w:t xml:space="preserve"> </w:t>
      </w:r>
      <w:r w:rsidRPr="00A7227D">
        <w:rPr>
          <w:rStyle w:val="normaltextrun"/>
          <w:rFonts w:ascii="Arial" w:hAnsi="Arial" w:cs="Arial"/>
          <w:sz w:val="20"/>
          <w:szCs w:val="20"/>
        </w:rPr>
        <w:t>h)</w:t>
      </w:r>
    </w:p>
    <w:p w:rsidR="00C16D13" w:rsidP="00A7227D" w:rsidRDefault="00F804B7" w14:paraId="0003BB90" w14:textId="068FC574">
      <w:pPr>
        <w:pBdr>
          <w:bottom w:val="single" w:color="auto" w:sz="12" w:space="1"/>
        </w:pBdr>
        <w:rPr>
          <w:rStyle w:val="normaltextrun"/>
          <w:rFonts w:ascii="Arial" w:hAnsi="Arial" w:cs="Arial"/>
          <w:sz w:val="20"/>
          <w:szCs w:val="20"/>
        </w:rPr>
      </w:pPr>
      <w:r>
        <w:rPr>
          <w:rStyle w:val="normaltextrun"/>
          <w:rFonts w:ascii="Arial" w:hAnsi="Arial" w:cs="Arial"/>
          <w:sz w:val="20"/>
          <w:szCs w:val="20"/>
        </w:rPr>
        <w:t xml:space="preserve">2. Analytical techniques for inorganic </w:t>
      </w:r>
      <w:r w:rsidR="003D46C9">
        <w:rPr>
          <w:rStyle w:val="normaltextrun"/>
          <w:rFonts w:ascii="Arial" w:hAnsi="Arial" w:cs="Arial"/>
          <w:sz w:val="20"/>
          <w:szCs w:val="20"/>
        </w:rPr>
        <w:t>molecules</w:t>
      </w:r>
      <w:r w:rsidRPr="00A7227D" w:rsidR="00A7227D">
        <w:rPr>
          <w:rStyle w:val="normaltextrun"/>
          <w:rFonts w:ascii="Arial" w:hAnsi="Arial" w:cs="Arial"/>
          <w:sz w:val="20"/>
          <w:szCs w:val="20"/>
        </w:rPr>
        <w:t xml:space="preserve"> (12</w:t>
      </w:r>
      <w:r w:rsidR="00A7227D">
        <w:rPr>
          <w:rStyle w:val="normaltextrun"/>
          <w:rFonts w:ascii="Arial" w:hAnsi="Arial" w:cs="Arial"/>
          <w:sz w:val="20"/>
          <w:szCs w:val="20"/>
        </w:rPr>
        <w:t xml:space="preserve"> </w:t>
      </w:r>
      <w:r w:rsidRPr="00A7227D" w:rsidR="00A7227D">
        <w:rPr>
          <w:rStyle w:val="normaltextrun"/>
          <w:rFonts w:ascii="Arial" w:hAnsi="Arial" w:cs="Arial"/>
          <w:sz w:val="20"/>
          <w:szCs w:val="20"/>
        </w:rPr>
        <w:t>h)</w:t>
      </w:r>
    </w:p>
    <w:p w:rsidR="00C16D13" w:rsidP="00C16D13" w:rsidRDefault="00C16D13" w14:paraId="1BE6348E" w14:textId="50235389">
      <w:pPr>
        <w:pBdr>
          <w:bottom w:val="single" w:color="auto" w:sz="12" w:space="1"/>
        </w:pBdr>
        <w:rPr>
          <w:rStyle w:val="normaltextrun"/>
          <w:rFonts w:ascii="Arial" w:hAnsi="Arial" w:cs="Arial"/>
          <w:sz w:val="20"/>
          <w:szCs w:val="20"/>
        </w:rPr>
      </w:pPr>
    </w:p>
    <w:p w:rsidR="003D46C9" w:rsidP="00C16D13" w:rsidRDefault="003D46C9" w14:paraId="76489E43" w14:textId="77777777">
      <w:pPr>
        <w:pBdr>
          <w:bottom w:val="single" w:color="auto" w:sz="12" w:space="1"/>
        </w:pBdr>
        <w:rPr>
          <w:rStyle w:val="normaltextrun"/>
          <w:rFonts w:ascii="Arial" w:hAnsi="Arial" w:cs="Arial"/>
          <w:sz w:val="20"/>
          <w:szCs w:val="20"/>
        </w:rPr>
      </w:pPr>
    </w:p>
    <w:tbl>
      <w:tblPr>
        <w:tblW w:w="9631"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954"/>
        <w:gridCol w:w="4677"/>
      </w:tblGrid>
      <w:tr w:rsidR="00A7227D" w:rsidTr="00032061" w14:paraId="50182DB7" w14:textId="77777777">
        <w:tc>
          <w:tcPr>
            <w:tcW w:w="4954" w:type="dxa"/>
            <w:tcBorders>
              <w:top w:val="dotted" w:color="auto" w:sz="6" w:space="0"/>
              <w:left w:val="dotted" w:color="auto" w:sz="6" w:space="0"/>
              <w:bottom w:val="dotted" w:color="auto" w:sz="6" w:space="0"/>
              <w:right w:val="dotted" w:color="auto" w:sz="6" w:space="0"/>
            </w:tcBorders>
            <w:shd w:val="clear" w:color="auto" w:fill="auto"/>
            <w:hideMark/>
          </w:tcPr>
          <w:p w:rsidR="00A7227D" w:rsidP="00A7227D" w:rsidRDefault="00A7227D" w14:paraId="0812BE72" w14:textId="77777777">
            <w:pPr>
              <w:pStyle w:val="paragraph"/>
              <w:spacing w:before="0" w:beforeAutospacing="0" w:after="0" w:afterAutospacing="0"/>
              <w:textAlignment w:val="baseline"/>
            </w:pPr>
            <w:r>
              <w:rPr>
                <w:rStyle w:val="normaltextrun"/>
                <w:rFonts w:ascii="Arial" w:hAnsi="Arial" w:cs="Arial"/>
                <w:color w:val="000000"/>
                <w:sz w:val="20"/>
                <w:szCs w:val="20"/>
                <w:lang w:val="en-GB"/>
              </w:rPr>
              <w:t>Course Topics:</w:t>
            </w:r>
            <w:r>
              <w:rPr>
                <w:rStyle w:val="eop"/>
                <w:rFonts w:ascii="Arial" w:hAnsi="Arial" w:cs="Arial"/>
                <w:color w:val="000000"/>
                <w:sz w:val="20"/>
                <w:szCs w:val="20"/>
              </w:rPr>
              <w:t> </w:t>
            </w:r>
          </w:p>
        </w:tc>
        <w:tc>
          <w:tcPr>
            <w:tcW w:w="4677" w:type="dxa"/>
            <w:tcBorders>
              <w:top w:val="dotted" w:color="auto" w:sz="6" w:space="0"/>
              <w:left w:val="dotted" w:color="auto" w:sz="6" w:space="0"/>
              <w:bottom w:val="dotted" w:color="auto" w:sz="6" w:space="0"/>
              <w:right w:val="dotted" w:color="auto" w:sz="6" w:space="0"/>
            </w:tcBorders>
            <w:shd w:val="clear" w:color="auto" w:fill="auto"/>
            <w:hideMark/>
          </w:tcPr>
          <w:p w:rsidR="00A7227D" w:rsidP="00A7227D" w:rsidRDefault="00A7227D" w14:paraId="5220D1A9" w14:textId="77777777">
            <w:pPr>
              <w:pStyle w:val="paragraph"/>
              <w:spacing w:before="0" w:beforeAutospacing="0" w:after="0" w:afterAutospacing="0"/>
              <w:textAlignment w:val="baseline"/>
            </w:pPr>
            <w:r>
              <w:rPr>
                <w:rStyle w:val="normaltextrun"/>
                <w:rFonts w:ascii="Arial" w:hAnsi="Arial" w:cs="Arial"/>
                <w:color w:val="000000"/>
                <w:sz w:val="20"/>
                <w:szCs w:val="20"/>
                <w:lang w:val="en-GB"/>
              </w:rPr>
              <w:t>Learning Outcomes</w:t>
            </w:r>
            <w:r>
              <w:rPr>
                <w:rStyle w:val="eop"/>
                <w:rFonts w:ascii="Arial" w:hAnsi="Arial" w:cs="Arial"/>
                <w:color w:val="000000"/>
                <w:sz w:val="20"/>
                <w:szCs w:val="20"/>
              </w:rPr>
              <w:t> </w:t>
            </w:r>
          </w:p>
        </w:tc>
      </w:tr>
      <w:tr w:rsidR="003D46C9" w:rsidTr="00032061" w14:paraId="46DD6AAF" w14:textId="77777777">
        <w:tc>
          <w:tcPr>
            <w:tcW w:w="9631" w:type="dxa"/>
            <w:gridSpan w:val="2"/>
            <w:tcBorders>
              <w:top w:val="dotted" w:color="auto" w:sz="6" w:space="0"/>
              <w:left w:val="dotted" w:color="auto" w:sz="6" w:space="0"/>
              <w:bottom w:val="dotted" w:color="auto" w:sz="6" w:space="0"/>
              <w:right w:val="dotted" w:color="auto" w:sz="6" w:space="0"/>
            </w:tcBorders>
            <w:shd w:val="clear" w:color="auto" w:fill="auto"/>
            <w:vAlign w:val="center"/>
          </w:tcPr>
          <w:p w:rsidRPr="003D46C9" w:rsidR="003D46C9" w:rsidP="00032061" w:rsidRDefault="003D46C9" w14:paraId="40ACF91B" w14:textId="704AAE6E">
            <w:pPr>
              <w:pStyle w:val="paragraph"/>
              <w:spacing w:before="0" w:beforeAutospacing="0" w:after="0" w:afterAutospacing="0"/>
              <w:jc w:val="center"/>
              <w:textAlignment w:val="baseline"/>
              <w:rPr>
                <w:rStyle w:val="normaltextrun"/>
                <w:rFonts w:ascii="Arial" w:hAnsi="Arial" w:cs="Arial"/>
                <w:b/>
                <w:color w:val="000000"/>
                <w:sz w:val="20"/>
                <w:szCs w:val="20"/>
                <w:lang w:val="en-GB"/>
              </w:rPr>
            </w:pPr>
            <w:r w:rsidRPr="003D46C9">
              <w:rPr>
                <w:rStyle w:val="normaltextrun"/>
                <w:rFonts w:ascii="Arial" w:hAnsi="Arial" w:cs="Arial"/>
                <w:b/>
                <w:color w:val="000000"/>
                <w:sz w:val="20"/>
                <w:szCs w:val="20"/>
                <w:lang w:val="en-GB"/>
              </w:rPr>
              <w:t>PART 1: Organic molecules</w:t>
            </w:r>
            <w:r w:rsidR="00032061">
              <w:rPr>
                <w:rStyle w:val="normaltextrun"/>
                <w:rFonts w:ascii="Arial" w:hAnsi="Arial" w:cs="Arial"/>
                <w:b/>
                <w:color w:val="000000"/>
                <w:sz w:val="20"/>
                <w:szCs w:val="20"/>
                <w:lang w:val="en-GB"/>
              </w:rPr>
              <w:t xml:space="preserve"> (12 h including 2 h of test)</w:t>
            </w:r>
          </w:p>
        </w:tc>
      </w:tr>
      <w:tr w:rsidR="00A7227D" w:rsidTr="00032061" w14:paraId="6C7515C7" w14:textId="77777777">
        <w:tc>
          <w:tcPr>
            <w:tcW w:w="4954" w:type="dxa"/>
            <w:tcBorders>
              <w:top w:val="dotted" w:color="auto" w:sz="6" w:space="0"/>
              <w:left w:val="dotted" w:color="auto" w:sz="6" w:space="0"/>
              <w:bottom w:val="dotted" w:color="auto" w:sz="6" w:space="0"/>
              <w:right w:val="dotted" w:color="auto" w:sz="6" w:space="0"/>
            </w:tcBorders>
            <w:shd w:val="clear" w:color="auto" w:fill="auto"/>
            <w:hideMark/>
          </w:tcPr>
          <w:p w:rsidR="003D46C9" w:rsidP="00A7227D" w:rsidRDefault="00F804B7" w14:paraId="1E2F4E34" w14:textId="77777777">
            <w:pPr>
              <w:pStyle w:val="paragraph"/>
              <w:spacing w:before="0" w:beforeAutospacing="0" w:after="0" w:afterAutospacing="0"/>
              <w:textAlignment w:val="baseline"/>
              <w:rPr>
                <w:rStyle w:val="normaltextrun"/>
                <w:rFonts w:ascii="Arial" w:hAnsi="Arial" w:cs="Arial"/>
                <w:color w:val="000000"/>
                <w:sz w:val="20"/>
                <w:szCs w:val="20"/>
                <w:lang w:val="en-GB"/>
              </w:rPr>
            </w:pPr>
            <w:r>
              <w:rPr>
                <w:rStyle w:val="normaltextrun"/>
                <w:rFonts w:ascii="Arial" w:hAnsi="Arial" w:cs="Arial"/>
                <w:color w:val="000000"/>
                <w:sz w:val="20"/>
                <w:szCs w:val="20"/>
                <w:lang w:val="en-GB"/>
              </w:rPr>
              <w:t xml:space="preserve">1D NMR experiments including </w:t>
            </w:r>
            <w:r w:rsidRPr="00F804B7">
              <w:rPr>
                <w:rStyle w:val="normaltextrun"/>
                <w:rFonts w:ascii="Arial" w:hAnsi="Arial" w:cs="Arial"/>
                <w:color w:val="000000"/>
                <w:sz w:val="20"/>
                <w:szCs w:val="20"/>
                <w:vertAlign w:val="superscript"/>
                <w:lang w:val="en-GB"/>
              </w:rPr>
              <w:t>1</w:t>
            </w:r>
            <w:r>
              <w:rPr>
                <w:rStyle w:val="normaltextrun"/>
                <w:rFonts w:ascii="Arial" w:hAnsi="Arial" w:cs="Arial"/>
                <w:color w:val="000000"/>
                <w:sz w:val="20"/>
                <w:szCs w:val="20"/>
                <w:lang w:val="en-GB"/>
              </w:rPr>
              <w:t xml:space="preserve">H, </w:t>
            </w:r>
            <w:r w:rsidRPr="00F804B7">
              <w:rPr>
                <w:rStyle w:val="normaltextrun"/>
                <w:rFonts w:ascii="Arial" w:hAnsi="Arial" w:cs="Arial"/>
                <w:color w:val="000000"/>
                <w:sz w:val="20"/>
                <w:szCs w:val="20"/>
                <w:vertAlign w:val="superscript"/>
                <w:lang w:val="en-GB"/>
              </w:rPr>
              <w:t>13</w:t>
            </w:r>
            <w:r>
              <w:rPr>
                <w:rStyle w:val="normaltextrun"/>
                <w:rFonts w:ascii="Arial" w:hAnsi="Arial" w:cs="Arial"/>
                <w:color w:val="000000"/>
                <w:sz w:val="20"/>
                <w:szCs w:val="20"/>
                <w:lang w:val="en-GB"/>
              </w:rPr>
              <w:t xml:space="preserve">C DEPT </w:t>
            </w:r>
          </w:p>
          <w:p w:rsidR="00A7227D" w:rsidP="00A7227D" w:rsidRDefault="003D46C9" w14:paraId="05BD806B" w14:textId="491F7DEA">
            <w:pPr>
              <w:pStyle w:val="paragraph"/>
              <w:spacing w:before="0" w:beforeAutospacing="0" w:after="0" w:afterAutospacing="0"/>
              <w:textAlignment w:val="baseline"/>
            </w:pPr>
            <w:r>
              <w:rPr>
                <w:rStyle w:val="normaltextrun"/>
                <w:rFonts w:ascii="Arial" w:hAnsi="Arial" w:cs="Arial"/>
                <w:color w:val="000000"/>
                <w:sz w:val="20"/>
                <w:szCs w:val="20"/>
                <w:lang w:val="en-GB"/>
              </w:rPr>
              <w:t>O</w:t>
            </w:r>
            <w:r w:rsidR="00F804B7">
              <w:rPr>
                <w:rStyle w:val="normaltextrun"/>
                <w:rFonts w:ascii="Arial" w:hAnsi="Arial" w:cs="Arial"/>
                <w:color w:val="000000"/>
                <w:sz w:val="20"/>
                <w:szCs w:val="20"/>
                <w:lang w:val="en-GB"/>
              </w:rPr>
              <w:t>ther nuclei</w:t>
            </w:r>
          </w:p>
          <w:p w:rsidR="00A7227D" w:rsidP="00A7227D" w:rsidRDefault="00A7227D" w14:paraId="51F43813" w14:textId="77777777">
            <w:pPr>
              <w:pStyle w:val="paragraph"/>
              <w:spacing w:before="0" w:beforeAutospacing="0" w:after="0" w:afterAutospacing="0"/>
              <w:textAlignment w:val="baseline"/>
            </w:pPr>
            <w:r>
              <w:rPr>
                <w:rStyle w:val="eop"/>
                <w:rFonts w:ascii="Arial" w:hAnsi="Arial" w:cs="Arial"/>
                <w:color w:val="000000"/>
                <w:sz w:val="20"/>
                <w:szCs w:val="20"/>
              </w:rPr>
              <w:t> </w:t>
            </w:r>
          </w:p>
        </w:tc>
        <w:tc>
          <w:tcPr>
            <w:tcW w:w="4677" w:type="dxa"/>
            <w:tcBorders>
              <w:top w:val="dotted" w:color="auto" w:sz="6" w:space="0"/>
              <w:left w:val="dotted" w:color="auto" w:sz="6" w:space="0"/>
              <w:bottom w:val="dotted" w:color="auto" w:sz="6" w:space="0"/>
              <w:right w:val="dotted" w:color="auto" w:sz="6" w:space="0"/>
            </w:tcBorders>
            <w:shd w:val="clear" w:color="auto" w:fill="auto"/>
            <w:hideMark/>
          </w:tcPr>
          <w:p w:rsidR="00A7227D" w:rsidP="00A7227D" w:rsidRDefault="00F804B7" w14:paraId="21181B61" w14:textId="2927F44E">
            <w:pPr>
              <w:pStyle w:val="paragraph"/>
              <w:spacing w:before="0" w:beforeAutospacing="0" w:after="0" w:afterAutospacing="0"/>
              <w:textAlignment w:val="baseline"/>
            </w:pPr>
            <w:r>
              <w:rPr>
                <w:rStyle w:val="normaltextrun"/>
                <w:rFonts w:ascii="Arial" w:hAnsi="Arial" w:cs="Arial"/>
                <w:color w:val="000000"/>
                <w:sz w:val="20"/>
                <w:szCs w:val="20"/>
                <w:lang w:val="en-GB"/>
              </w:rPr>
              <w:t>Understand the basics of 1D NMR experiments. How to perform an experiment. How to interpret data of a 1D NMR experiment. Number of qC, CH, CH</w:t>
            </w:r>
            <w:r w:rsidRPr="00F804B7">
              <w:rPr>
                <w:rStyle w:val="normaltextrun"/>
                <w:rFonts w:ascii="Arial" w:hAnsi="Arial" w:cs="Arial"/>
                <w:color w:val="000000"/>
                <w:sz w:val="20"/>
                <w:szCs w:val="20"/>
                <w:vertAlign w:val="subscript"/>
                <w:lang w:val="en-GB"/>
              </w:rPr>
              <w:t>2</w:t>
            </w:r>
            <w:r>
              <w:rPr>
                <w:rStyle w:val="normaltextrun"/>
                <w:rFonts w:ascii="Arial" w:hAnsi="Arial" w:cs="Arial"/>
                <w:color w:val="000000"/>
                <w:sz w:val="20"/>
                <w:szCs w:val="20"/>
                <w:lang w:val="en-GB"/>
              </w:rPr>
              <w:t xml:space="preserve"> and CH</w:t>
            </w:r>
            <w:r w:rsidRPr="00F804B7">
              <w:rPr>
                <w:rStyle w:val="normaltextrun"/>
                <w:rFonts w:ascii="Arial" w:hAnsi="Arial" w:cs="Arial"/>
                <w:color w:val="000000"/>
                <w:sz w:val="20"/>
                <w:szCs w:val="20"/>
                <w:vertAlign w:val="subscript"/>
                <w:lang w:val="en-GB"/>
              </w:rPr>
              <w:t>3</w:t>
            </w:r>
            <w:r>
              <w:rPr>
                <w:rStyle w:val="normaltextrun"/>
                <w:rFonts w:ascii="Arial" w:hAnsi="Arial" w:cs="Arial"/>
                <w:color w:val="000000"/>
                <w:sz w:val="20"/>
                <w:szCs w:val="20"/>
                <w:lang w:val="en-GB"/>
              </w:rPr>
              <w:t>. Applications to other nuclei such as F and P.</w:t>
            </w:r>
          </w:p>
          <w:p w:rsidR="00A7227D" w:rsidP="00A7227D" w:rsidRDefault="00A7227D" w14:paraId="34DF0FFC" w14:textId="77777777">
            <w:pPr>
              <w:pStyle w:val="paragraph"/>
              <w:spacing w:before="0" w:beforeAutospacing="0" w:after="0" w:afterAutospacing="0"/>
              <w:textAlignment w:val="baseline"/>
            </w:pPr>
            <w:r>
              <w:rPr>
                <w:rStyle w:val="eop"/>
                <w:rFonts w:ascii="Arial" w:hAnsi="Arial" w:cs="Arial"/>
                <w:color w:val="000000"/>
                <w:sz w:val="20"/>
                <w:szCs w:val="20"/>
              </w:rPr>
              <w:t> </w:t>
            </w:r>
          </w:p>
        </w:tc>
      </w:tr>
      <w:tr w:rsidR="00A7227D" w:rsidTr="00032061" w14:paraId="64D47D6D" w14:textId="77777777">
        <w:tc>
          <w:tcPr>
            <w:tcW w:w="4954" w:type="dxa"/>
            <w:tcBorders>
              <w:top w:val="dotted" w:color="auto" w:sz="6" w:space="0"/>
              <w:left w:val="dotted" w:color="auto" w:sz="6" w:space="0"/>
              <w:bottom w:val="dotted" w:color="auto" w:sz="6" w:space="0"/>
              <w:right w:val="dotted" w:color="auto" w:sz="6" w:space="0"/>
            </w:tcBorders>
            <w:shd w:val="clear" w:color="auto" w:fill="auto"/>
            <w:hideMark/>
          </w:tcPr>
          <w:p w:rsidR="00A7227D" w:rsidP="00A7227D" w:rsidRDefault="003D46C9" w14:paraId="0794A4B3" w14:textId="039AD34E">
            <w:pPr>
              <w:pStyle w:val="paragraph"/>
              <w:spacing w:before="0" w:beforeAutospacing="0" w:after="0" w:afterAutospacing="0"/>
              <w:textAlignment w:val="baseline"/>
            </w:pPr>
            <w:r>
              <w:rPr>
                <w:rStyle w:val="normaltextrun"/>
                <w:rFonts w:ascii="Arial" w:hAnsi="Arial" w:cs="Arial"/>
                <w:color w:val="000000"/>
                <w:sz w:val="20"/>
                <w:szCs w:val="20"/>
                <w:lang w:val="en-GB"/>
              </w:rPr>
              <w:t>2D NMR experiments to establish the planar structures of organic molecules</w:t>
            </w:r>
          </w:p>
          <w:p w:rsidR="00A7227D" w:rsidP="00A7227D" w:rsidRDefault="00A7227D" w14:paraId="6C7F0CB7" w14:textId="77777777">
            <w:pPr>
              <w:pStyle w:val="paragraph"/>
              <w:spacing w:before="0" w:beforeAutospacing="0" w:after="0" w:afterAutospacing="0"/>
              <w:textAlignment w:val="baseline"/>
            </w:pPr>
            <w:r>
              <w:rPr>
                <w:rStyle w:val="eop"/>
                <w:rFonts w:ascii="Arial" w:hAnsi="Arial" w:cs="Arial"/>
                <w:color w:val="000000"/>
                <w:sz w:val="20"/>
                <w:szCs w:val="20"/>
              </w:rPr>
              <w:t> </w:t>
            </w:r>
          </w:p>
        </w:tc>
        <w:tc>
          <w:tcPr>
            <w:tcW w:w="4677" w:type="dxa"/>
            <w:tcBorders>
              <w:top w:val="dotted" w:color="auto" w:sz="6" w:space="0"/>
              <w:left w:val="dotted" w:color="auto" w:sz="6" w:space="0"/>
              <w:bottom w:val="dotted" w:color="auto" w:sz="6" w:space="0"/>
              <w:right w:val="dotted" w:color="auto" w:sz="6" w:space="0"/>
            </w:tcBorders>
            <w:shd w:val="clear" w:color="auto" w:fill="auto"/>
            <w:hideMark/>
          </w:tcPr>
          <w:p w:rsidR="00A7227D" w:rsidP="00A7227D" w:rsidRDefault="003D46C9" w14:paraId="6117B054" w14:textId="3F12E5D2">
            <w:pPr>
              <w:pStyle w:val="paragraph"/>
              <w:spacing w:before="0" w:beforeAutospacing="0" w:after="0" w:afterAutospacing="0"/>
              <w:textAlignment w:val="baseline"/>
            </w:pPr>
            <w:r>
              <w:rPr>
                <w:rStyle w:val="normaltextrun"/>
                <w:rFonts w:ascii="Arial" w:hAnsi="Arial" w:cs="Arial"/>
                <w:color w:val="000000"/>
                <w:sz w:val="20"/>
                <w:szCs w:val="20"/>
                <w:lang w:val="en-GB"/>
              </w:rPr>
              <w:t>Be able to use COSY experiments to build Spin Coupled Systems. Be able to use HSQC/HMQC experiments to complete the SCS. Link the different SCS and heteroatoms using HMBC spectra.</w:t>
            </w:r>
          </w:p>
        </w:tc>
      </w:tr>
      <w:tr w:rsidR="00A7227D" w:rsidTr="00032061" w14:paraId="1B4895CD" w14:textId="77777777">
        <w:tc>
          <w:tcPr>
            <w:tcW w:w="4954" w:type="dxa"/>
            <w:tcBorders>
              <w:top w:val="dotted" w:color="auto" w:sz="6" w:space="0"/>
              <w:left w:val="dotted" w:color="auto" w:sz="6" w:space="0"/>
              <w:bottom w:val="dotted" w:color="auto" w:sz="6" w:space="0"/>
              <w:right w:val="dotted" w:color="auto" w:sz="6" w:space="0"/>
            </w:tcBorders>
            <w:shd w:val="clear" w:color="auto" w:fill="auto"/>
            <w:hideMark/>
          </w:tcPr>
          <w:p w:rsidR="003D46C9" w:rsidP="003D46C9" w:rsidRDefault="003D46C9" w14:paraId="048E3E60" w14:textId="77777777">
            <w:pPr>
              <w:pStyle w:val="paragraph"/>
              <w:spacing w:before="0" w:beforeAutospacing="0" w:after="0" w:afterAutospacing="0"/>
              <w:textAlignment w:val="baseline"/>
              <w:rPr>
                <w:rStyle w:val="normaltextrun"/>
                <w:rFonts w:ascii="Arial" w:hAnsi="Arial" w:cs="Arial"/>
                <w:color w:val="000000"/>
                <w:sz w:val="20"/>
                <w:szCs w:val="20"/>
                <w:lang w:val="en-GB"/>
              </w:rPr>
            </w:pPr>
            <w:r>
              <w:rPr>
                <w:rStyle w:val="normaltextrun"/>
                <w:rFonts w:ascii="Arial" w:hAnsi="Arial" w:cs="Arial"/>
                <w:color w:val="000000"/>
                <w:sz w:val="20"/>
                <w:szCs w:val="20"/>
                <w:lang w:val="en-GB"/>
              </w:rPr>
              <w:t>Coupling constant values interpretation for cyclic compounds and couble bonds</w:t>
            </w:r>
          </w:p>
          <w:p w:rsidR="00A7227D" w:rsidP="003D46C9" w:rsidRDefault="003D46C9" w14:paraId="7A577AB6" w14:textId="6F7D2D1B">
            <w:pPr>
              <w:pStyle w:val="paragraph"/>
              <w:spacing w:before="0" w:beforeAutospacing="0" w:after="0" w:afterAutospacing="0"/>
              <w:textAlignment w:val="baseline"/>
            </w:pPr>
            <w:r>
              <w:rPr>
                <w:rStyle w:val="normaltextrun"/>
                <w:rFonts w:ascii="Arial" w:hAnsi="Arial" w:cs="Arial"/>
                <w:color w:val="000000"/>
                <w:sz w:val="20"/>
                <w:szCs w:val="20"/>
                <w:lang w:val="en-GB"/>
              </w:rPr>
              <w:t>Spatial coupling such as ROESY and NOESY experiments to gain insights into the 3D structures of (bio)organic molecules</w:t>
            </w:r>
            <w:r w:rsidR="00A7227D">
              <w:rPr>
                <w:rStyle w:val="eop"/>
                <w:rFonts w:ascii="Arial" w:hAnsi="Arial" w:cs="Arial"/>
                <w:color w:val="000000"/>
                <w:sz w:val="20"/>
                <w:szCs w:val="20"/>
              </w:rPr>
              <w:t> </w:t>
            </w:r>
          </w:p>
        </w:tc>
        <w:tc>
          <w:tcPr>
            <w:tcW w:w="4677" w:type="dxa"/>
            <w:tcBorders>
              <w:top w:val="dotted" w:color="auto" w:sz="6" w:space="0"/>
              <w:left w:val="dotted" w:color="auto" w:sz="6" w:space="0"/>
              <w:bottom w:val="dotted" w:color="auto" w:sz="6" w:space="0"/>
              <w:right w:val="dotted" w:color="auto" w:sz="6" w:space="0"/>
            </w:tcBorders>
            <w:shd w:val="clear" w:color="auto" w:fill="auto"/>
            <w:hideMark/>
          </w:tcPr>
          <w:p w:rsidR="00A7227D" w:rsidP="00A7227D" w:rsidRDefault="003D46C9" w14:paraId="090B8DB9" w14:textId="1E042358">
            <w:pPr>
              <w:pStyle w:val="paragraph"/>
              <w:spacing w:before="0" w:beforeAutospacing="0" w:after="0" w:afterAutospacing="0"/>
              <w:textAlignment w:val="baseline"/>
            </w:pPr>
            <w:r>
              <w:rPr>
                <w:rStyle w:val="normaltextrun"/>
                <w:rFonts w:ascii="Arial" w:hAnsi="Arial" w:cs="Arial"/>
                <w:color w:val="000000"/>
                <w:sz w:val="20"/>
                <w:szCs w:val="20"/>
                <w:lang w:val="en-GB"/>
              </w:rPr>
              <w:t xml:space="preserve">Be able to use nOe and coupling constant values to propose relative configurations of organic molecules. </w:t>
            </w:r>
          </w:p>
        </w:tc>
      </w:tr>
      <w:tr w:rsidR="003D46C9" w:rsidTr="00032061" w14:paraId="120D96DB" w14:textId="77777777">
        <w:tc>
          <w:tcPr>
            <w:tcW w:w="4954" w:type="dxa"/>
            <w:tcBorders>
              <w:top w:val="dotted" w:color="auto" w:sz="6" w:space="0"/>
              <w:left w:val="dotted" w:color="auto" w:sz="6" w:space="0"/>
              <w:bottom w:val="dotted" w:color="auto" w:sz="6" w:space="0"/>
              <w:right w:val="dotted" w:color="auto" w:sz="6" w:space="0"/>
            </w:tcBorders>
            <w:shd w:val="clear" w:color="auto" w:fill="auto"/>
          </w:tcPr>
          <w:p w:rsidR="003D46C9" w:rsidP="00A7227D" w:rsidRDefault="00005FB3" w14:paraId="2344C8F7" w14:textId="5602E695">
            <w:pPr>
              <w:pStyle w:val="paragraph"/>
              <w:spacing w:before="0" w:beforeAutospacing="0" w:after="0" w:afterAutospacing="0"/>
              <w:textAlignment w:val="baseline"/>
              <w:rPr>
                <w:rStyle w:val="normaltextrun"/>
                <w:rFonts w:ascii="Arial" w:hAnsi="Arial" w:cs="Arial"/>
                <w:color w:val="000000"/>
                <w:sz w:val="20"/>
                <w:szCs w:val="20"/>
                <w:lang w:val="en-GB"/>
              </w:rPr>
            </w:pPr>
            <w:r>
              <w:rPr>
                <w:rStyle w:val="normaltextrun"/>
                <w:rFonts w:ascii="Arial" w:hAnsi="Arial" w:cs="Arial"/>
                <w:color w:val="000000"/>
                <w:sz w:val="20"/>
                <w:szCs w:val="20"/>
                <w:lang w:val="en-GB"/>
              </w:rPr>
              <w:t xml:space="preserve">Mosher method </w:t>
            </w:r>
          </w:p>
        </w:tc>
        <w:tc>
          <w:tcPr>
            <w:tcW w:w="4677" w:type="dxa"/>
            <w:tcBorders>
              <w:top w:val="dotted" w:color="auto" w:sz="6" w:space="0"/>
              <w:left w:val="dotted" w:color="auto" w:sz="6" w:space="0"/>
              <w:bottom w:val="dotted" w:color="auto" w:sz="6" w:space="0"/>
              <w:right w:val="dotted" w:color="auto" w:sz="6" w:space="0"/>
            </w:tcBorders>
            <w:shd w:val="clear" w:color="auto" w:fill="auto"/>
          </w:tcPr>
          <w:p w:rsidR="003D46C9" w:rsidP="00A7227D" w:rsidRDefault="00005FB3" w14:paraId="20DE7A7B" w14:textId="07527EC7">
            <w:pPr>
              <w:pStyle w:val="paragraph"/>
              <w:spacing w:before="0" w:beforeAutospacing="0" w:after="0" w:afterAutospacing="0"/>
              <w:textAlignment w:val="baseline"/>
              <w:rPr>
                <w:rStyle w:val="normaltextrun"/>
                <w:rFonts w:ascii="Arial" w:hAnsi="Arial" w:cs="Arial"/>
                <w:color w:val="000000"/>
                <w:sz w:val="20"/>
                <w:szCs w:val="20"/>
                <w:lang w:val="en-GB"/>
              </w:rPr>
            </w:pPr>
            <w:r>
              <w:rPr>
                <w:rStyle w:val="normaltextrun"/>
                <w:rFonts w:ascii="Arial" w:hAnsi="Arial" w:cs="Arial"/>
                <w:color w:val="000000"/>
                <w:sz w:val="20"/>
                <w:szCs w:val="20"/>
                <w:lang w:val="en-GB"/>
              </w:rPr>
              <w:t>Use Mosher method to assess the absolute configuration of organic molecules</w:t>
            </w:r>
          </w:p>
        </w:tc>
      </w:tr>
      <w:tr w:rsidR="00A7227D" w:rsidTr="00032061" w14:paraId="0516A751" w14:textId="77777777">
        <w:tc>
          <w:tcPr>
            <w:tcW w:w="4954" w:type="dxa"/>
            <w:tcBorders>
              <w:top w:val="dotted" w:color="auto" w:sz="6" w:space="0"/>
              <w:left w:val="dotted" w:color="auto" w:sz="6" w:space="0"/>
              <w:bottom w:val="dotted" w:color="auto" w:sz="6" w:space="0"/>
              <w:right w:val="dotted" w:color="auto" w:sz="6" w:space="0"/>
            </w:tcBorders>
            <w:shd w:val="clear" w:color="auto" w:fill="auto"/>
            <w:hideMark/>
          </w:tcPr>
          <w:p w:rsidRPr="00AB0DE7" w:rsidR="00A7227D" w:rsidP="00A7227D" w:rsidRDefault="00005FB3" w14:paraId="77454596" w14:textId="224B55FA">
            <w:pPr>
              <w:pStyle w:val="paragraph"/>
              <w:spacing w:before="0" w:beforeAutospacing="0" w:after="0" w:afterAutospacing="0"/>
              <w:textAlignment w:val="baseline"/>
              <w:rPr>
                <w:lang w:val="fr-FR"/>
              </w:rPr>
            </w:pPr>
            <w:r>
              <w:rPr>
                <w:rStyle w:val="normaltextrun"/>
                <w:rFonts w:ascii="Arial" w:hAnsi="Arial" w:cs="Arial"/>
                <w:color w:val="000000"/>
                <w:sz w:val="20"/>
                <w:szCs w:val="20"/>
                <w:lang w:val="en-GB"/>
              </w:rPr>
              <w:t>Mass spectrometry low and high resolution</w:t>
            </w:r>
          </w:p>
          <w:p w:rsidRPr="00AB0DE7" w:rsidR="00A7227D" w:rsidP="00A7227D" w:rsidRDefault="00A7227D" w14:paraId="378B9210" w14:textId="77777777">
            <w:pPr>
              <w:pStyle w:val="paragraph"/>
              <w:spacing w:before="0" w:beforeAutospacing="0" w:after="0" w:afterAutospacing="0"/>
              <w:textAlignment w:val="baseline"/>
              <w:rPr>
                <w:lang w:val="fr-FR"/>
              </w:rPr>
            </w:pPr>
            <w:r w:rsidRPr="00AB0DE7">
              <w:rPr>
                <w:rStyle w:val="eop"/>
                <w:rFonts w:ascii="Arial" w:hAnsi="Arial" w:cs="Arial"/>
                <w:color w:val="000000"/>
                <w:sz w:val="20"/>
                <w:szCs w:val="20"/>
                <w:lang w:val="fr-FR"/>
              </w:rPr>
              <w:t> </w:t>
            </w:r>
          </w:p>
        </w:tc>
        <w:tc>
          <w:tcPr>
            <w:tcW w:w="4677" w:type="dxa"/>
            <w:tcBorders>
              <w:top w:val="dotted" w:color="auto" w:sz="6" w:space="0"/>
              <w:left w:val="dotted" w:color="auto" w:sz="6" w:space="0"/>
              <w:bottom w:val="dotted" w:color="auto" w:sz="6" w:space="0"/>
              <w:right w:val="dotted" w:color="auto" w:sz="6" w:space="0"/>
            </w:tcBorders>
            <w:shd w:val="clear" w:color="auto" w:fill="auto"/>
            <w:hideMark/>
          </w:tcPr>
          <w:p w:rsidR="00A7227D" w:rsidP="00005FB3" w:rsidRDefault="00005FB3" w14:paraId="49B6CE56" w14:textId="3A8257B4">
            <w:pPr>
              <w:pStyle w:val="paragraph"/>
              <w:spacing w:before="0" w:beforeAutospacing="0" w:after="0" w:afterAutospacing="0"/>
              <w:textAlignment w:val="baseline"/>
            </w:pPr>
            <w:r>
              <w:rPr>
                <w:rStyle w:val="normaltextrun"/>
                <w:rFonts w:ascii="Arial" w:hAnsi="Arial" w:cs="Arial"/>
                <w:color w:val="000000"/>
                <w:sz w:val="20"/>
                <w:szCs w:val="20"/>
                <w:lang w:val="en-GB"/>
              </w:rPr>
              <w:t>Use data from low and mass spectrometry to obtain information such as the molecular formula of organic molecules. Use of chemcalc</w:t>
            </w:r>
            <w:r w:rsidR="00A7227D">
              <w:rPr>
                <w:rStyle w:val="eop"/>
                <w:rFonts w:ascii="Arial" w:hAnsi="Arial" w:cs="Arial"/>
                <w:color w:val="000000"/>
                <w:sz w:val="20"/>
                <w:szCs w:val="20"/>
              </w:rPr>
              <w:t> </w:t>
            </w:r>
          </w:p>
        </w:tc>
      </w:tr>
      <w:tr w:rsidR="00032061" w:rsidTr="00032061" w14:paraId="5DC15548" w14:textId="77777777">
        <w:tc>
          <w:tcPr>
            <w:tcW w:w="4954" w:type="dxa"/>
            <w:tcBorders>
              <w:top w:val="dotted" w:color="auto" w:sz="6" w:space="0"/>
              <w:left w:val="dotted" w:color="auto" w:sz="6" w:space="0"/>
              <w:bottom w:val="dotted" w:color="auto" w:sz="6" w:space="0"/>
              <w:right w:val="dotted" w:color="auto" w:sz="6" w:space="0"/>
            </w:tcBorders>
            <w:shd w:val="clear" w:color="auto" w:fill="auto"/>
          </w:tcPr>
          <w:p w:rsidR="00032061" w:rsidP="00A7227D" w:rsidRDefault="00032061" w14:paraId="4148760A" w14:textId="442672D4">
            <w:pPr>
              <w:pStyle w:val="paragraph"/>
              <w:spacing w:before="0" w:beforeAutospacing="0" w:after="0" w:afterAutospacing="0"/>
              <w:textAlignment w:val="baseline"/>
              <w:rPr>
                <w:rStyle w:val="normaltextrun"/>
                <w:rFonts w:ascii="Arial" w:hAnsi="Arial" w:cs="Arial"/>
                <w:color w:val="000000"/>
                <w:sz w:val="20"/>
                <w:szCs w:val="20"/>
                <w:lang w:val="en-GB"/>
              </w:rPr>
            </w:pPr>
            <w:r>
              <w:rPr>
                <w:rStyle w:val="normaltextrun"/>
                <w:rFonts w:ascii="Arial" w:hAnsi="Arial" w:cs="Arial"/>
                <w:color w:val="000000"/>
                <w:sz w:val="20"/>
                <w:szCs w:val="20"/>
                <w:lang w:val="en-GB"/>
              </w:rPr>
              <w:t>Structure elucidation of organic molecules</w:t>
            </w:r>
          </w:p>
        </w:tc>
        <w:tc>
          <w:tcPr>
            <w:tcW w:w="4677" w:type="dxa"/>
            <w:tcBorders>
              <w:top w:val="dotted" w:color="auto" w:sz="6" w:space="0"/>
              <w:left w:val="dotted" w:color="auto" w:sz="6" w:space="0"/>
              <w:bottom w:val="dotted" w:color="auto" w:sz="6" w:space="0"/>
              <w:right w:val="dotted" w:color="auto" w:sz="6" w:space="0"/>
            </w:tcBorders>
            <w:shd w:val="clear" w:color="auto" w:fill="auto"/>
          </w:tcPr>
          <w:p w:rsidR="00032061" w:rsidP="00005FB3" w:rsidRDefault="00032061" w14:paraId="13E54629" w14:textId="22E321A2">
            <w:pPr>
              <w:pStyle w:val="paragraph"/>
              <w:spacing w:before="0" w:beforeAutospacing="0" w:after="0" w:afterAutospacing="0"/>
              <w:textAlignment w:val="baseline"/>
              <w:rPr>
                <w:rStyle w:val="normaltextrun"/>
                <w:rFonts w:ascii="Arial" w:hAnsi="Arial" w:cs="Arial"/>
                <w:color w:val="000000"/>
                <w:sz w:val="20"/>
                <w:szCs w:val="20"/>
                <w:lang w:val="en-GB"/>
              </w:rPr>
            </w:pPr>
            <w:r>
              <w:rPr>
                <w:rStyle w:val="normaltextrun"/>
                <w:rFonts w:ascii="Arial" w:hAnsi="Arial" w:cs="Arial"/>
                <w:color w:val="000000"/>
                <w:sz w:val="20"/>
                <w:szCs w:val="20"/>
                <w:lang w:val="en-GB"/>
              </w:rPr>
              <w:t>Understand how to elucidate the 2D and then 3D structures of organic molecules using NMR and MS data.</w:t>
            </w:r>
          </w:p>
        </w:tc>
      </w:tr>
      <w:tr w:rsidR="00005FB3" w:rsidTr="00032061" w14:paraId="0A48E9E2" w14:textId="77777777">
        <w:tc>
          <w:tcPr>
            <w:tcW w:w="9631" w:type="dxa"/>
            <w:gridSpan w:val="2"/>
            <w:tcBorders>
              <w:top w:val="dotted" w:color="auto" w:sz="6" w:space="0"/>
              <w:left w:val="dotted" w:color="auto" w:sz="6" w:space="0"/>
              <w:bottom w:val="dotted" w:color="auto" w:sz="6" w:space="0"/>
              <w:right w:val="dotted" w:color="auto" w:sz="6" w:space="0"/>
            </w:tcBorders>
            <w:shd w:val="clear" w:color="auto" w:fill="auto"/>
          </w:tcPr>
          <w:p w:rsidRPr="00005FB3" w:rsidR="00005FB3" w:rsidP="00005FB3" w:rsidRDefault="00005FB3" w14:paraId="239445DD" w14:textId="01AD7546">
            <w:pPr>
              <w:pStyle w:val="paragraph"/>
              <w:spacing w:before="0" w:beforeAutospacing="0" w:after="0" w:afterAutospacing="0"/>
              <w:jc w:val="center"/>
              <w:textAlignment w:val="baseline"/>
              <w:rPr>
                <w:rStyle w:val="normaltextrun"/>
                <w:rFonts w:ascii="Arial" w:hAnsi="Arial" w:cs="Arial"/>
                <w:b/>
                <w:color w:val="000000"/>
                <w:sz w:val="20"/>
                <w:szCs w:val="20"/>
                <w:lang w:val="en-GB"/>
              </w:rPr>
            </w:pPr>
            <w:r w:rsidRPr="00005FB3">
              <w:rPr>
                <w:rStyle w:val="normaltextrun"/>
                <w:rFonts w:ascii="Arial" w:hAnsi="Arial" w:cs="Arial"/>
                <w:b/>
                <w:color w:val="000000"/>
                <w:sz w:val="20"/>
                <w:szCs w:val="20"/>
                <w:lang w:val="en-GB"/>
              </w:rPr>
              <w:t>PART 2: Inorganic molecules</w:t>
            </w:r>
            <w:r w:rsidR="00032061">
              <w:rPr>
                <w:rStyle w:val="normaltextrun"/>
                <w:rFonts w:ascii="Arial" w:hAnsi="Arial" w:cs="Arial"/>
                <w:b/>
                <w:color w:val="000000"/>
                <w:sz w:val="20"/>
                <w:szCs w:val="20"/>
                <w:lang w:val="en-GB"/>
              </w:rPr>
              <w:t xml:space="preserve"> (12 h including 2 h of test)</w:t>
            </w:r>
          </w:p>
        </w:tc>
      </w:tr>
      <w:tr w:rsidR="00005FB3" w:rsidTr="00032061" w14:paraId="0EBB72D4" w14:textId="77777777">
        <w:tc>
          <w:tcPr>
            <w:tcW w:w="4954" w:type="dxa"/>
            <w:tcBorders>
              <w:top w:val="dotted" w:color="auto" w:sz="6" w:space="0"/>
              <w:left w:val="dotted" w:color="auto" w:sz="6" w:space="0"/>
              <w:bottom w:val="dotted" w:color="auto" w:sz="6" w:space="0"/>
              <w:right w:val="dotted" w:color="auto" w:sz="6" w:space="0"/>
            </w:tcBorders>
            <w:shd w:val="clear" w:color="auto" w:fill="auto"/>
          </w:tcPr>
          <w:p w:rsidRPr="00F573B8" w:rsidR="00032061" w:rsidP="00032061" w:rsidRDefault="00032061" w14:paraId="4179B360" w14:textId="0B7E3612">
            <w:pPr>
              <w:rPr>
                <w:rFonts w:ascii="Arial" w:hAnsi="Arial" w:cs="Arial"/>
                <w:sz w:val="20"/>
                <w:szCs w:val="20"/>
                <w:lang w:val="en-IE"/>
              </w:rPr>
            </w:pPr>
            <w:r w:rsidRPr="6FEDD6D4">
              <w:rPr>
                <w:rFonts w:ascii="Arial" w:hAnsi="Arial" w:cs="Arial"/>
                <w:sz w:val="20"/>
                <w:szCs w:val="20"/>
                <w:lang w:val="en-IE" w:eastAsia="en-IE"/>
              </w:rPr>
              <w:t>Electronic spectra of metal complexes (microstates, spectroscopic terms, Russell-Saunders coupling, spin-orbit coupling, Racah parameters, Tanabe-Tsugano diagrams);</w:t>
            </w:r>
          </w:p>
          <w:p w:rsidR="00005FB3" w:rsidP="00A7227D" w:rsidRDefault="00005FB3" w14:paraId="5FCB5DB1" w14:textId="77777777">
            <w:pPr>
              <w:pStyle w:val="paragraph"/>
              <w:spacing w:before="0" w:beforeAutospacing="0" w:after="0" w:afterAutospacing="0"/>
              <w:textAlignment w:val="baseline"/>
              <w:rPr>
                <w:rStyle w:val="normaltextrun"/>
                <w:rFonts w:ascii="Arial" w:hAnsi="Arial" w:cs="Arial"/>
                <w:color w:val="000000"/>
                <w:sz w:val="20"/>
                <w:szCs w:val="20"/>
                <w:lang w:val="en-GB"/>
              </w:rPr>
            </w:pPr>
          </w:p>
        </w:tc>
        <w:tc>
          <w:tcPr>
            <w:tcW w:w="4677" w:type="dxa"/>
            <w:tcBorders>
              <w:top w:val="dotted" w:color="auto" w:sz="6" w:space="0"/>
              <w:left w:val="dotted" w:color="auto" w:sz="6" w:space="0"/>
              <w:bottom w:val="dotted" w:color="auto" w:sz="6" w:space="0"/>
              <w:right w:val="dotted" w:color="auto" w:sz="6" w:space="0"/>
            </w:tcBorders>
            <w:shd w:val="clear" w:color="auto" w:fill="auto"/>
          </w:tcPr>
          <w:p w:rsidR="00005FB3" w:rsidP="00032061" w:rsidRDefault="00032061" w14:paraId="17D62E50" w14:textId="45BBC238">
            <w:pPr>
              <w:rPr>
                <w:rStyle w:val="normaltextrun"/>
                <w:rFonts w:ascii="Arial" w:hAnsi="Arial" w:cs="Arial"/>
                <w:color w:val="000000"/>
                <w:sz w:val="20"/>
                <w:szCs w:val="20"/>
              </w:rPr>
            </w:pPr>
            <w:r>
              <w:rPr>
                <w:rStyle w:val="normaltextrun"/>
                <w:rFonts w:ascii="Arial" w:hAnsi="Arial" w:cs="Arial"/>
                <w:color w:val="000000"/>
                <w:sz w:val="20"/>
                <w:szCs w:val="20"/>
              </w:rPr>
              <w:t>Understand and use of the electronic transitions of metal complexes</w:t>
            </w:r>
          </w:p>
        </w:tc>
      </w:tr>
      <w:tr w:rsidR="00032061" w:rsidTr="00032061" w14:paraId="5C349485" w14:textId="77777777">
        <w:tc>
          <w:tcPr>
            <w:tcW w:w="4954" w:type="dxa"/>
            <w:tcBorders>
              <w:top w:val="dotted" w:color="auto" w:sz="6" w:space="0"/>
              <w:left w:val="dotted" w:color="auto" w:sz="6" w:space="0"/>
              <w:bottom w:val="dotted" w:color="auto" w:sz="6" w:space="0"/>
              <w:right w:val="dotted" w:color="auto" w:sz="6" w:space="0"/>
            </w:tcBorders>
            <w:shd w:val="clear" w:color="auto" w:fill="auto"/>
          </w:tcPr>
          <w:p w:rsidRPr="6FEDD6D4" w:rsidR="00032061" w:rsidP="00032061" w:rsidRDefault="00032061" w14:paraId="3B5B6B04" w14:textId="7A111959">
            <w:pPr>
              <w:rPr>
                <w:rFonts w:ascii="Arial" w:hAnsi="Arial" w:cs="Arial"/>
                <w:sz w:val="20"/>
                <w:szCs w:val="20"/>
                <w:lang w:val="en-IE" w:eastAsia="en-IE"/>
              </w:rPr>
            </w:pPr>
            <w:r w:rsidRPr="6FEDD6D4">
              <w:rPr>
                <w:rFonts w:ascii="Arial" w:hAnsi="Arial" w:cs="Arial"/>
                <w:sz w:val="20"/>
                <w:szCs w:val="20"/>
                <w:lang w:val="en-IE" w:eastAsia="en-IE"/>
              </w:rPr>
              <w:t>IR spectroscopy of transition metal complexes (focusing on metal–other atoms vibrations in the far IR region);</w:t>
            </w:r>
          </w:p>
        </w:tc>
        <w:tc>
          <w:tcPr>
            <w:tcW w:w="4677" w:type="dxa"/>
            <w:tcBorders>
              <w:top w:val="dotted" w:color="auto" w:sz="6" w:space="0"/>
              <w:left w:val="dotted" w:color="auto" w:sz="6" w:space="0"/>
              <w:bottom w:val="dotted" w:color="auto" w:sz="6" w:space="0"/>
              <w:right w:val="dotted" w:color="auto" w:sz="6" w:space="0"/>
            </w:tcBorders>
            <w:shd w:val="clear" w:color="auto" w:fill="auto"/>
          </w:tcPr>
          <w:p w:rsidRPr="6FEDD6D4" w:rsidR="00032061" w:rsidP="00032061" w:rsidRDefault="00032061" w14:paraId="3D2554D7" w14:textId="7C4C9B6E">
            <w:pPr>
              <w:rPr>
                <w:rFonts w:ascii="Arial" w:hAnsi="Arial" w:cs="Arial"/>
                <w:sz w:val="20"/>
                <w:szCs w:val="20"/>
                <w:lang w:val="en-IE" w:eastAsia="en-IE"/>
              </w:rPr>
            </w:pPr>
            <w:r>
              <w:rPr>
                <w:rFonts w:ascii="Arial" w:hAnsi="Arial" w:cs="Arial"/>
                <w:sz w:val="20"/>
                <w:szCs w:val="20"/>
                <w:lang w:val="en-IE" w:eastAsia="en-IE"/>
              </w:rPr>
              <w:t>Understand the data obtained for IR spectra of inorganic molecules</w:t>
            </w:r>
          </w:p>
        </w:tc>
      </w:tr>
      <w:tr w:rsidR="00032061" w:rsidTr="00032061" w14:paraId="40EB26D6" w14:textId="77777777">
        <w:tc>
          <w:tcPr>
            <w:tcW w:w="4954" w:type="dxa"/>
            <w:tcBorders>
              <w:top w:val="dotted" w:color="auto" w:sz="6" w:space="0"/>
              <w:left w:val="dotted" w:color="auto" w:sz="6" w:space="0"/>
              <w:bottom w:val="dotted" w:color="auto" w:sz="6" w:space="0"/>
              <w:right w:val="dotted" w:color="auto" w:sz="6" w:space="0"/>
            </w:tcBorders>
            <w:shd w:val="clear" w:color="auto" w:fill="auto"/>
          </w:tcPr>
          <w:p w:rsidRPr="00F573B8" w:rsidR="00032061" w:rsidP="00032061" w:rsidRDefault="00032061" w14:paraId="286D3014" w14:textId="33484668">
            <w:pPr>
              <w:rPr>
                <w:rFonts w:ascii="Arial" w:hAnsi="Arial" w:cs="Arial"/>
                <w:sz w:val="20"/>
                <w:szCs w:val="20"/>
                <w:lang w:val="en-IE"/>
              </w:rPr>
            </w:pPr>
            <w:r w:rsidRPr="6FEDD6D4">
              <w:rPr>
                <w:rFonts w:ascii="Arial" w:hAnsi="Arial" w:cs="Arial"/>
                <w:sz w:val="20"/>
                <w:szCs w:val="20"/>
                <w:lang w:val="en-IE" w:eastAsia="en-IE"/>
              </w:rPr>
              <w:t>Solution NMR spectroscopy of transition metal complexes (focusing on the direct detection of NMR-active nuclei other than 1H, 13C, 15N and 31P);</w:t>
            </w:r>
          </w:p>
          <w:p w:rsidRPr="6FEDD6D4" w:rsidR="00032061" w:rsidP="00032061" w:rsidRDefault="00032061" w14:paraId="654353D4" w14:textId="77777777">
            <w:pPr>
              <w:rPr>
                <w:rFonts w:ascii="Arial" w:hAnsi="Arial" w:cs="Arial"/>
                <w:sz w:val="20"/>
                <w:szCs w:val="20"/>
                <w:lang w:val="en-IE" w:eastAsia="en-IE"/>
              </w:rPr>
            </w:pPr>
          </w:p>
        </w:tc>
        <w:tc>
          <w:tcPr>
            <w:tcW w:w="4677" w:type="dxa"/>
            <w:tcBorders>
              <w:top w:val="dotted" w:color="auto" w:sz="6" w:space="0"/>
              <w:left w:val="dotted" w:color="auto" w:sz="6" w:space="0"/>
              <w:bottom w:val="dotted" w:color="auto" w:sz="6" w:space="0"/>
              <w:right w:val="dotted" w:color="auto" w:sz="6" w:space="0"/>
            </w:tcBorders>
            <w:shd w:val="clear" w:color="auto" w:fill="auto"/>
          </w:tcPr>
          <w:p w:rsidRPr="00F573B8" w:rsidR="00032061" w:rsidP="00032061" w:rsidRDefault="00032061" w14:paraId="417C2CF9" w14:textId="40891E84">
            <w:pPr>
              <w:rPr>
                <w:rFonts w:ascii="Arial" w:hAnsi="Arial" w:cs="Arial"/>
                <w:sz w:val="20"/>
                <w:szCs w:val="20"/>
                <w:lang w:val="en-IE"/>
              </w:rPr>
            </w:pPr>
            <w:r w:rsidRPr="6FEDD6D4">
              <w:rPr>
                <w:rFonts w:ascii="Arial" w:hAnsi="Arial" w:cs="Arial"/>
                <w:sz w:val="20"/>
                <w:szCs w:val="20"/>
                <w:lang w:val="en-IE" w:eastAsia="en-IE"/>
              </w:rPr>
              <w:t>Use of spectroscopic techniques to derive the structure and to understand the properties of transition metal complexes.</w:t>
            </w:r>
          </w:p>
          <w:p w:rsidRPr="6FEDD6D4" w:rsidR="00032061" w:rsidP="00032061" w:rsidRDefault="00032061" w14:paraId="62F3E027" w14:textId="77777777">
            <w:pPr>
              <w:rPr>
                <w:rFonts w:ascii="Arial" w:hAnsi="Arial" w:cs="Arial"/>
                <w:sz w:val="20"/>
                <w:szCs w:val="20"/>
                <w:lang w:val="en-IE" w:eastAsia="en-IE"/>
              </w:rPr>
            </w:pPr>
          </w:p>
        </w:tc>
      </w:tr>
    </w:tbl>
    <w:p w:rsidR="00C16D13" w:rsidP="00C16D13" w:rsidRDefault="00C16D13" w14:paraId="2CE876AA" w14:textId="6D1D1426">
      <w:pPr>
        <w:pBdr>
          <w:bottom w:val="single" w:color="auto" w:sz="12" w:space="1"/>
        </w:pBdr>
        <w:rPr>
          <w:rStyle w:val="normaltextrun"/>
          <w:rFonts w:ascii="Arial" w:hAnsi="Arial" w:cs="Arial"/>
          <w:sz w:val="20"/>
          <w:szCs w:val="20"/>
        </w:rPr>
      </w:pPr>
    </w:p>
    <w:p w:rsidR="00C16D13" w:rsidP="00C16D13" w:rsidRDefault="00C16D13" w14:paraId="0F9ADF15" w14:textId="436CE40C">
      <w:pPr>
        <w:pBdr>
          <w:bottom w:val="single" w:color="auto" w:sz="12" w:space="1"/>
        </w:pBdr>
        <w:rPr>
          <w:rStyle w:val="normaltextrun"/>
          <w:rFonts w:ascii="Arial" w:hAnsi="Arial" w:cs="Arial"/>
          <w:sz w:val="20"/>
          <w:szCs w:val="20"/>
        </w:rPr>
      </w:pPr>
    </w:p>
    <w:p w:rsidR="00032061" w:rsidRDefault="00032061" w14:paraId="43757BC6" w14:textId="7661DB8B">
      <w:pPr>
        <w:rPr>
          <w:rStyle w:val="normaltextrun"/>
          <w:rFonts w:ascii="Arial" w:hAnsi="Arial" w:cs="Arial"/>
          <w:sz w:val="20"/>
          <w:szCs w:val="20"/>
        </w:rPr>
      </w:pPr>
    </w:p>
    <w:p w:rsidR="003A541F" w:rsidP="00C16D13" w:rsidRDefault="003A541F" w14:paraId="0F06A2E3" w14:textId="77777777">
      <w:pPr>
        <w:pBdr>
          <w:bottom w:val="single" w:color="auto" w:sz="12" w:space="1"/>
        </w:pBdr>
        <w:jc w:val="center"/>
        <w:rPr>
          <w:rFonts w:ascii="Arial" w:hAnsi="Arial" w:cs="Arial"/>
          <w:b/>
          <w:bCs/>
          <w:lang w:val="en-IE"/>
        </w:rPr>
      </w:pPr>
    </w:p>
    <w:p w:rsidR="003A541F" w:rsidP="00C16D13" w:rsidRDefault="003A541F" w14:paraId="7D3918A8" w14:textId="77777777">
      <w:pPr>
        <w:pBdr>
          <w:bottom w:val="single" w:color="auto" w:sz="12" w:space="1"/>
        </w:pBdr>
        <w:jc w:val="center"/>
        <w:rPr>
          <w:rFonts w:ascii="Arial" w:hAnsi="Arial" w:cs="Arial"/>
          <w:b/>
          <w:bCs/>
          <w:lang w:val="en-IE"/>
        </w:rPr>
      </w:pPr>
    </w:p>
    <w:p w:rsidR="003A541F" w:rsidP="00C16D13" w:rsidRDefault="003A541F" w14:paraId="00008512" w14:textId="77777777">
      <w:pPr>
        <w:pBdr>
          <w:bottom w:val="single" w:color="auto" w:sz="12" w:space="1"/>
        </w:pBdr>
        <w:jc w:val="center"/>
        <w:rPr>
          <w:rFonts w:ascii="Arial" w:hAnsi="Arial" w:cs="Arial"/>
          <w:b/>
          <w:bCs/>
          <w:lang w:val="en-IE"/>
        </w:rPr>
      </w:pPr>
    </w:p>
    <w:p w:rsidR="003A541F" w:rsidP="00C16D13" w:rsidRDefault="003A541F" w14:paraId="589EEC64" w14:textId="77777777">
      <w:pPr>
        <w:pBdr>
          <w:bottom w:val="single" w:color="auto" w:sz="12" w:space="1"/>
        </w:pBdr>
        <w:jc w:val="center"/>
        <w:rPr>
          <w:rFonts w:ascii="Arial" w:hAnsi="Arial" w:cs="Arial"/>
          <w:b/>
          <w:bCs/>
          <w:lang w:val="en-IE"/>
        </w:rPr>
      </w:pPr>
    </w:p>
    <w:p w:rsidRPr="00BE7B78" w:rsidR="00C16D13" w:rsidP="00C16D13" w:rsidRDefault="00C16D13" w14:paraId="100350D3" w14:textId="2EFDC5ED">
      <w:pPr>
        <w:pBdr>
          <w:bottom w:val="single" w:color="auto" w:sz="12" w:space="1"/>
        </w:pBdr>
        <w:jc w:val="center"/>
        <w:rPr>
          <w:rFonts w:ascii="Arial" w:hAnsi="Arial" w:cs="Arial"/>
          <w:b/>
          <w:lang w:val="en-IE"/>
        </w:rPr>
      </w:pPr>
      <w:r w:rsidRPr="00BE7B78">
        <w:rPr>
          <w:rFonts w:ascii="Arial" w:hAnsi="Arial" w:cs="Arial"/>
          <w:b/>
          <w:bCs/>
          <w:lang w:val="en-IE"/>
        </w:rPr>
        <w:t xml:space="preserve">CH451: </w:t>
      </w:r>
      <w:r w:rsidRPr="00BE7B78">
        <w:rPr>
          <w:rFonts w:ascii="Arial" w:hAnsi="Arial" w:cs="Arial"/>
          <w:b/>
          <w:lang w:val="en-IE"/>
        </w:rPr>
        <w:t>PRACTICAL SKILLS DEVELOPMENT (SEMESTER I)</w:t>
      </w:r>
    </w:p>
    <w:p w:rsidRPr="00C16D13" w:rsidR="00C16D13" w:rsidP="00C16D13" w:rsidRDefault="00C16D13" w14:paraId="6A406F03" w14:textId="77777777">
      <w:pPr>
        <w:jc w:val="center"/>
        <w:rPr>
          <w:rFonts w:ascii="Arial" w:hAnsi="Arial" w:cs="Arial"/>
          <w:b/>
          <w:bCs/>
          <w:highlight w:val="yellow"/>
          <w:lang w:val="en-IE"/>
        </w:rPr>
      </w:pPr>
    </w:p>
    <w:p w:rsidRPr="00EE6F05" w:rsidR="00695372" w:rsidP="00695372" w:rsidRDefault="00695372" w14:paraId="7DC1799F" w14:textId="602B7C2B">
      <w:pPr>
        <w:rPr>
          <w:rStyle w:val="normaltextrun"/>
          <w:rFonts w:ascii="Arial" w:hAnsi="Arial" w:cs="Arial"/>
          <w:sz w:val="20"/>
          <w:szCs w:val="20"/>
        </w:rPr>
      </w:pPr>
      <w:r w:rsidRPr="00EE6F05">
        <w:rPr>
          <w:rStyle w:val="normaltextrun"/>
          <w:rFonts w:ascii="Arial" w:hAnsi="Arial" w:cs="Arial"/>
          <w:sz w:val="20"/>
          <w:szCs w:val="20"/>
        </w:rPr>
        <w:t>Staff: Prof. Peter Crowley (coordinator), Dr Eddie Myers</w:t>
      </w:r>
    </w:p>
    <w:p w:rsidRPr="00EE6F05" w:rsidR="00695372" w:rsidP="00695372" w:rsidRDefault="00695372" w14:paraId="7F475B34" w14:textId="77777777">
      <w:pPr>
        <w:rPr>
          <w:rStyle w:val="normaltextrun"/>
          <w:rFonts w:ascii="Arial" w:hAnsi="Arial" w:cs="Arial"/>
          <w:sz w:val="20"/>
          <w:szCs w:val="20"/>
        </w:rPr>
      </w:pPr>
    </w:p>
    <w:p w:rsidRPr="00EE6F05" w:rsidR="00695372" w:rsidP="00695372" w:rsidRDefault="00695372" w14:paraId="407A46D4" w14:textId="27386CAD">
      <w:pPr>
        <w:rPr>
          <w:rFonts w:ascii="Arial" w:hAnsi="Arial" w:cs="Arial"/>
          <w:sz w:val="20"/>
          <w:szCs w:val="20"/>
        </w:rPr>
      </w:pPr>
      <w:r w:rsidRPr="00EE6F05">
        <w:rPr>
          <w:rFonts w:ascii="Arial" w:hAnsi="Arial" w:cs="Arial"/>
          <w:sz w:val="20"/>
          <w:szCs w:val="20"/>
        </w:rPr>
        <w:t xml:space="preserve">The purpose of this 5 credit module is for you to become familiar with key aspects of research and to prepare you for CH4101. You will complete CH451 within the first 3 weeks of semester I. The module has six components (Table 1) including a </w:t>
      </w:r>
      <w:proofErr w:type="gramStart"/>
      <w:r w:rsidRPr="00EE6F05">
        <w:rPr>
          <w:rFonts w:ascii="Arial" w:hAnsi="Arial" w:cs="Arial"/>
          <w:sz w:val="20"/>
          <w:szCs w:val="20"/>
        </w:rPr>
        <w:t>mini-report</w:t>
      </w:r>
      <w:proofErr w:type="gramEnd"/>
      <w:r w:rsidRPr="00EE6F05">
        <w:rPr>
          <w:rFonts w:ascii="Arial" w:hAnsi="Arial" w:cs="Arial"/>
          <w:sz w:val="20"/>
          <w:szCs w:val="20"/>
        </w:rPr>
        <w:t xml:space="preserve"> that you submit to your project supervisor before</w:t>
      </w:r>
      <w:r w:rsidRPr="00EE6F05">
        <w:rPr>
          <w:rFonts w:ascii="Arial" w:hAnsi="Arial" w:cs="Arial"/>
          <w:b/>
          <w:sz w:val="20"/>
          <w:szCs w:val="20"/>
        </w:rPr>
        <w:t xml:space="preserve"> 4 pm on Friday 2</w:t>
      </w:r>
      <w:r w:rsidR="007179A4">
        <w:rPr>
          <w:rFonts w:ascii="Arial" w:hAnsi="Arial" w:cs="Arial"/>
          <w:b/>
          <w:sz w:val="20"/>
          <w:szCs w:val="20"/>
        </w:rPr>
        <w:t>2</w:t>
      </w:r>
      <w:r w:rsidRPr="00EE6F05">
        <w:rPr>
          <w:rFonts w:ascii="Arial" w:hAnsi="Arial" w:cs="Arial"/>
          <w:b/>
          <w:sz w:val="20"/>
          <w:szCs w:val="20"/>
        </w:rPr>
        <w:t xml:space="preserve"> September 202</w:t>
      </w:r>
      <w:r w:rsidR="007179A4">
        <w:rPr>
          <w:rFonts w:ascii="Arial" w:hAnsi="Arial" w:cs="Arial"/>
          <w:b/>
          <w:sz w:val="20"/>
          <w:szCs w:val="20"/>
        </w:rPr>
        <w:t>3</w:t>
      </w:r>
      <w:r w:rsidRPr="00EE6F05">
        <w:rPr>
          <w:rFonts w:ascii="Arial" w:hAnsi="Arial" w:cs="Arial"/>
          <w:sz w:val="20"/>
          <w:szCs w:val="20"/>
        </w:rPr>
        <w:t>.</w:t>
      </w:r>
    </w:p>
    <w:p w:rsidRPr="00EE6F05" w:rsidR="00695372" w:rsidP="00695372" w:rsidRDefault="00695372" w14:paraId="2DFBF7BA" w14:textId="77777777">
      <w:pPr>
        <w:rPr>
          <w:rFonts w:ascii="Arial" w:hAnsi="Arial" w:cs="Arial"/>
          <w:b/>
          <w:sz w:val="20"/>
          <w:szCs w:val="20"/>
        </w:rPr>
      </w:pPr>
    </w:p>
    <w:p w:rsidRPr="00EE6F05" w:rsidR="00695372" w:rsidP="00695372" w:rsidRDefault="00695372" w14:paraId="365B63B4" w14:textId="77777777">
      <w:pPr>
        <w:rPr>
          <w:rFonts w:ascii="Arial" w:hAnsi="Arial" w:cs="Arial"/>
          <w:b/>
          <w:sz w:val="20"/>
          <w:szCs w:val="20"/>
        </w:rPr>
      </w:pPr>
      <w:r w:rsidRPr="00EE6F05">
        <w:rPr>
          <w:rFonts w:ascii="Arial" w:hAnsi="Arial" w:cs="Arial"/>
          <w:b/>
          <w:sz w:val="20"/>
          <w:szCs w:val="20"/>
        </w:rPr>
        <w:t>Table 1. CH451 module components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8"/>
        <w:gridCol w:w="2067"/>
        <w:gridCol w:w="6526"/>
      </w:tblGrid>
      <w:tr w:rsidRPr="00EE6F05" w:rsidR="00695372" w:rsidTr="00A7227D" w14:paraId="205EBBE1" w14:textId="77777777">
        <w:tc>
          <w:tcPr>
            <w:tcW w:w="338" w:type="dxa"/>
            <w:tcBorders>
              <w:bottom w:val="single" w:color="auto" w:sz="4" w:space="0"/>
            </w:tcBorders>
          </w:tcPr>
          <w:p w:rsidRPr="00EE6F05" w:rsidR="00695372" w:rsidP="00A7227D" w:rsidRDefault="00695372" w14:paraId="6B0CAEA7" w14:textId="77777777">
            <w:pPr>
              <w:rPr>
                <w:rFonts w:ascii="Arial" w:hAnsi="Arial" w:cs="Arial"/>
                <w:b/>
                <w:sz w:val="20"/>
                <w:szCs w:val="20"/>
              </w:rPr>
            </w:pPr>
            <w:r w:rsidRPr="00EE6F05">
              <w:rPr>
                <w:rFonts w:ascii="Arial" w:hAnsi="Arial" w:cs="Arial"/>
                <w:b/>
                <w:sz w:val="20"/>
                <w:szCs w:val="20"/>
              </w:rPr>
              <w:t>#</w:t>
            </w:r>
          </w:p>
        </w:tc>
        <w:tc>
          <w:tcPr>
            <w:tcW w:w="2067" w:type="dxa"/>
            <w:tcBorders>
              <w:bottom w:val="single" w:color="auto" w:sz="4" w:space="0"/>
            </w:tcBorders>
          </w:tcPr>
          <w:p w:rsidRPr="00EE6F05" w:rsidR="00695372" w:rsidP="00A7227D" w:rsidRDefault="00695372" w14:paraId="60953AB2" w14:textId="77777777">
            <w:pPr>
              <w:rPr>
                <w:rFonts w:ascii="Arial" w:hAnsi="Arial" w:cs="Arial"/>
                <w:b/>
                <w:sz w:val="20"/>
                <w:szCs w:val="20"/>
              </w:rPr>
            </w:pPr>
            <w:r w:rsidRPr="00EE6F05">
              <w:rPr>
                <w:rFonts w:ascii="Arial" w:hAnsi="Arial" w:cs="Arial"/>
                <w:b/>
                <w:sz w:val="20"/>
                <w:szCs w:val="20"/>
              </w:rPr>
              <w:t>Component*</w:t>
            </w:r>
          </w:p>
        </w:tc>
        <w:tc>
          <w:tcPr>
            <w:tcW w:w="6526" w:type="dxa"/>
            <w:tcBorders>
              <w:bottom w:val="single" w:color="auto" w:sz="4" w:space="0"/>
            </w:tcBorders>
          </w:tcPr>
          <w:p w:rsidRPr="00EE6F05" w:rsidR="00695372" w:rsidP="00A7227D" w:rsidRDefault="00695372" w14:paraId="57F9AC95" w14:textId="77777777">
            <w:pPr>
              <w:rPr>
                <w:rFonts w:ascii="Arial" w:hAnsi="Arial" w:cs="Arial"/>
                <w:b/>
                <w:sz w:val="20"/>
                <w:szCs w:val="20"/>
              </w:rPr>
            </w:pPr>
            <w:r w:rsidRPr="00EE6F05">
              <w:rPr>
                <w:rFonts w:ascii="Arial" w:hAnsi="Arial" w:cs="Arial"/>
                <w:b/>
                <w:sz w:val="20"/>
                <w:szCs w:val="20"/>
              </w:rPr>
              <w:t>Task</w:t>
            </w:r>
          </w:p>
        </w:tc>
      </w:tr>
      <w:tr w:rsidRPr="00EE6F05" w:rsidR="00695372" w:rsidTr="00A7227D" w14:paraId="6FD9E63C" w14:textId="77777777">
        <w:tc>
          <w:tcPr>
            <w:tcW w:w="338" w:type="dxa"/>
            <w:tcBorders>
              <w:top w:val="single" w:color="auto" w:sz="4" w:space="0"/>
            </w:tcBorders>
          </w:tcPr>
          <w:p w:rsidRPr="00EE6F05" w:rsidR="00695372" w:rsidP="00A7227D" w:rsidRDefault="00695372" w14:paraId="6D5A61DB" w14:textId="77777777">
            <w:pPr>
              <w:rPr>
                <w:rFonts w:ascii="Arial" w:hAnsi="Arial" w:cs="Arial"/>
                <w:b/>
                <w:sz w:val="20"/>
                <w:szCs w:val="20"/>
              </w:rPr>
            </w:pPr>
            <w:r w:rsidRPr="00EE6F05">
              <w:rPr>
                <w:rFonts w:ascii="Arial" w:hAnsi="Arial" w:cs="Arial"/>
                <w:b/>
                <w:sz w:val="20"/>
                <w:szCs w:val="20"/>
              </w:rPr>
              <w:t>1</w:t>
            </w:r>
          </w:p>
        </w:tc>
        <w:tc>
          <w:tcPr>
            <w:tcW w:w="2067" w:type="dxa"/>
            <w:tcBorders>
              <w:top w:val="single" w:color="auto" w:sz="4" w:space="0"/>
            </w:tcBorders>
          </w:tcPr>
          <w:p w:rsidRPr="00EE6F05" w:rsidR="00695372" w:rsidP="00A7227D" w:rsidRDefault="00695372" w14:paraId="3F68F476" w14:textId="77777777">
            <w:pPr>
              <w:rPr>
                <w:rFonts w:ascii="Arial" w:hAnsi="Arial" w:cs="Arial"/>
                <w:sz w:val="20"/>
                <w:szCs w:val="20"/>
              </w:rPr>
            </w:pPr>
            <w:r w:rsidRPr="00EE6F05">
              <w:rPr>
                <w:rFonts w:ascii="Arial" w:hAnsi="Arial" w:cs="Arial"/>
                <w:sz w:val="20"/>
                <w:szCs w:val="20"/>
              </w:rPr>
              <w:t>Induction</w:t>
            </w:r>
          </w:p>
          <w:p w:rsidRPr="00EE6F05" w:rsidR="00695372" w:rsidP="00A7227D" w:rsidRDefault="00695372" w14:paraId="38772DE8" w14:textId="77777777">
            <w:pPr>
              <w:rPr>
                <w:rFonts w:ascii="Arial" w:hAnsi="Arial" w:cs="Arial"/>
                <w:sz w:val="20"/>
                <w:szCs w:val="20"/>
              </w:rPr>
            </w:pPr>
            <w:r w:rsidRPr="00EE6F05">
              <w:rPr>
                <w:rFonts w:ascii="Arial" w:hAnsi="Arial" w:cs="Arial"/>
                <w:sz w:val="20"/>
                <w:szCs w:val="20"/>
              </w:rPr>
              <w:t>(&lt;1 page)</w:t>
            </w:r>
          </w:p>
        </w:tc>
        <w:tc>
          <w:tcPr>
            <w:tcW w:w="6526" w:type="dxa"/>
            <w:tcBorders>
              <w:top w:val="single" w:color="auto" w:sz="4" w:space="0"/>
            </w:tcBorders>
          </w:tcPr>
          <w:p w:rsidRPr="00EE6F05" w:rsidR="00695372" w:rsidP="00A7227D" w:rsidRDefault="00695372" w14:paraId="4F28EB5B" w14:textId="77777777">
            <w:pPr>
              <w:rPr>
                <w:rFonts w:ascii="Arial" w:hAnsi="Arial" w:cs="Arial"/>
                <w:sz w:val="20"/>
                <w:szCs w:val="20"/>
              </w:rPr>
            </w:pPr>
            <w:r w:rsidRPr="00EE6F05">
              <w:rPr>
                <w:rFonts w:ascii="Arial" w:hAnsi="Arial" w:cs="Arial"/>
                <w:sz w:val="20"/>
                <w:szCs w:val="20"/>
              </w:rPr>
              <w:t>Learn about your host laboratory. What is the main aim of the laboratory and what are your roles both in research and in contribution to the laboratory.</w:t>
            </w:r>
          </w:p>
        </w:tc>
      </w:tr>
      <w:tr w:rsidRPr="00EE6F05" w:rsidR="00695372" w:rsidTr="00A7227D" w14:paraId="2B1E788B" w14:textId="77777777">
        <w:tc>
          <w:tcPr>
            <w:tcW w:w="338" w:type="dxa"/>
          </w:tcPr>
          <w:p w:rsidRPr="00EE6F05" w:rsidR="00695372" w:rsidP="00A7227D" w:rsidRDefault="00695372" w14:paraId="15628662" w14:textId="77777777">
            <w:pPr>
              <w:rPr>
                <w:rFonts w:ascii="Arial" w:hAnsi="Arial" w:cs="Arial"/>
                <w:b/>
                <w:sz w:val="20"/>
                <w:szCs w:val="20"/>
              </w:rPr>
            </w:pPr>
          </w:p>
        </w:tc>
        <w:tc>
          <w:tcPr>
            <w:tcW w:w="2067" w:type="dxa"/>
          </w:tcPr>
          <w:p w:rsidRPr="00EE6F05" w:rsidR="00695372" w:rsidP="00A7227D" w:rsidRDefault="00695372" w14:paraId="7FCA175E" w14:textId="77777777">
            <w:pPr>
              <w:rPr>
                <w:rFonts w:ascii="Arial" w:hAnsi="Arial" w:cs="Arial"/>
                <w:sz w:val="20"/>
                <w:szCs w:val="20"/>
              </w:rPr>
            </w:pPr>
          </w:p>
        </w:tc>
        <w:tc>
          <w:tcPr>
            <w:tcW w:w="6526" w:type="dxa"/>
          </w:tcPr>
          <w:p w:rsidRPr="00EE6F05" w:rsidR="00695372" w:rsidP="00A7227D" w:rsidRDefault="00695372" w14:paraId="06EF7314" w14:textId="77777777">
            <w:pPr>
              <w:rPr>
                <w:rFonts w:ascii="Arial" w:hAnsi="Arial" w:cs="Arial"/>
                <w:sz w:val="20"/>
                <w:szCs w:val="20"/>
              </w:rPr>
            </w:pPr>
          </w:p>
        </w:tc>
      </w:tr>
      <w:tr w:rsidRPr="00EE6F05" w:rsidR="00695372" w:rsidTr="00A7227D" w14:paraId="20BA0367" w14:textId="77777777">
        <w:tc>
          <w:tcPr>
            <w:tcW w:w="338" w:type="dxa"/>
          </w:tcPr>
          <w:p w:rsidRPr="00EE6F05" w:rsidR="00695372" w:rsidP="00A7227D" w:rsidRDefault="00695372" w14:paraId="4B0341C4" w14:textId="77777777">
            <w:pPr>
              <w:rPr>
                <w:rFonts w:ascii="Arial" w:hAnsi="Arial" w:cs="Arial"/>
                <w:b/>
                <w:sz w:val="20"/>
                <w:szCs w:val="20"/>
              </w:rPr>
            </w:pPr>
            <w:r w:rsidRPr="00EE6F05">
              <w:rPr>
                <w:rFonts w:ascii="Arial" w:hAnsi="Arial" w:cs="Arial"/>
                <w:b/>
                <w:sz w:val="20"/>
                <w:szCs w:val="20"/>
              </w:rPr>
              <w:t>2</w:t>
            </w:r>
          </w:p>
        </w:tc>
        <w:tc>
          <w:tcPr>
            <w:tcW w:w="2067" w:type="dxa"/>
          </w:tcPr>
          <w:p w:rsidRPr="00EE6F05" w:rsidR="00695372" w:rsidP="00A7227D" w:rsidRDefault="00695372" w14:paraId="56FECACD" w14:textId="77777777">
            <w:pPr>
              <w:rPr>
                <w:rFonts w:ascii="Arial" w:hAnsi="Arial" w:cs="Arial"/>
                <w:sz w:val="20"/>
                <w:szCs w:val="20"/>
              </w:rPr>
            </w:pPr>
            <w:r w:rsidRPr="00EE6F05">
              <w:rPr>
                <w:rFonts w:ascii="Arial" w:hAnsi="Arial" w:cs="Arial"/>
                <w:sz w:val="20"/>
                <w:szCs w:val="20"/>
              </w:rPr>
              <w:t>Health &amp; Safety</w:t>
            </w:r>
          </w:p>
          <w:p w:rsidRPr="00EE6F05" w:rsidR="00695372" w:rsidP="00A7227D" w:rsidRDefault="00695372" w14:paraId="07B70912" w14:textId="77777777">
            <w:pPr>
              <w:rPr>
                <w:rFonts w:ascii="Arial" w:hAnsi="Arial" w:cs="Arial"/>
                <w:sz w:val="20"/>
                <w:szCs w:val="20"/>
              </w:rPr>
            </w:pPr>
            <w:r w:rsidRPr="00EE6F05">
              <w:rPr>
                <w:rFonts w:ascii="Arial" w:hAnsi="Arial" w:cs="Arial"/>
                <w:sz w:val="20"/>
                <w:szCs w:val="20"/>
              </w:rPr>
              <w:t>(&gt;2 pages)</w:t>
            </w:r>
          </w:p>
        </w:tc>
        <w:tc>
          <w:tcPr>
            <w:tcW w:w="6526" w:type="dxa"/>
          </w:tcPr>
          <w:p w:rsidRPr="00EE6F05" w:rsidR="00695372" w:rsidP="00A7227D" w:rsidRDefault="00695372" w14:paraId="13E3AEEA" w14:textId="77777777">
            <w:pPr>
              <w:rPr>
                <w:rFonts w:ascii="Arial" w:hAnsi="Arial" w:cs="Arial"/>
                <w:sz w:val="20"/>
                <w:szCs w:val="20"/>
              </w:rPr>
            </w:pPr>
            <w:r w:rsidRPr="00EE6F05">
              <w:rPr>
                <w:rFonts w:ascii="Arial" w:hAnsi="Arial" w:cs="Arial"/>
                <w:sz w:val="20"/>
                <w:szCs w:val="20"/>
              </w:rPr>
              <w:t>Health and safety is paramount to research. Attend the H&amp;S briefing, prepare your project risk assessment (PRA) and a standard operating procedure (SOP) – see details below.</w:t>
            </w:r>
          </w:p>
        </w:tc>
      </w:tr>
      <w:tr w:rsidRPr="00EE6F05" w:rsidR="00695372" w:rsidTr="00A7227D" w14:paraId="6E35CED7" w14:textId="77777777">
        <w:tc>
          <w:tcPr>
            <w:tcW w:w="338" w:type="dxa"/>
          </w:tcPr>
          <w:p w:rsidRPr="00EE6F05" w:rsidR="00695372" w:rsidP="00A7227D" w:rsidRDefault="00695372" w14:paraId="1B214955" w14:textId="77777777">
            <w:pPr>
              <w:rPr>
                <w:rFonts w:ascii="Arial" w:hAnsi="Arial" w:cs="Arial"/>
                <w:b/>
                <w:sz w:val="20"/>
                <w:szCs w:val="20"/>
              </w:rPr>
            </w:pPr>
          </w:p>
        </w:tc>
        <w:tc>
          <w:tcPr>
            <w:tcW w:w="2067" w:type="dxa"/>
          </w:tcPr>
          <w:p w:rsidRPr="00EE6F05" w:rsidR="00695372" w:rsidP="00A7227D" w:rsidRDefault="00695372" w14:paraId="6706FD38" w14:textId="77777777">
            <w:pPr>
              <w:rPr>
                <w:rFonts w:ascii="Arial" w:hAnsi="Arial" w:cs="Arial"/>
                <w:sz w:val="20"/>
                <w:szCs w:val="20"/>
              </w:rPr>
            </w:pPr>
          </w:p>
        </w:tc>
        <w:tc>
          <w:tcPr>
            <w:tcW w:w="6526" w:type="dxa"/>
          </w:tcPr>
          <w:p w:rsidRPr="00EE6F05" w:rsidR="00695372" w:rsidP="00A7227D" w:rsidRDefault="00695372" w14:paraId="122D4828" w14:textId="77777777">
            <w:pPr>
              <w:rPr>
                <w:rFonts w:ascii="Arial" w:hAnsi="Arial" w:cs="Arial"/>
                <w:sz w:val="20"/>
                <w:szCs w:val="20"/>
              </w:rPr>
            </w:pPr>
          </w:p>
        </w:tc>
      </w:tr>
      <w:tr w:rsidRPr="00EE6F05" w:rsidR="00695372" w:rsidTr="00A7227D" w14:paraId="0073A014" w14:textId="77777777">
        <w:tc>
          <w:tcPr>
            <w:tcW w:w="338" w:type="dxa"/>
          </w:tcPr>
          <w:p w:rsidRPr="00EE6F05" w:rsidR="00695372" w:rsidP="00A7227D" w:rsidRDefault="00695372" w14:paraId="214D03AC" w14:textId="77777777">
            <w:pPr>
              <w:rPr>
                <w:rFonts w:ascii="Arial" w:hAnsi="Arial" w:cs="Arial"/>
                <w:b/>
                <w:sz w:val="20"/>
                <w:szCs w:val="20"/>
              </w:rPr>
            </w:pPr>
            <w:r w:rsidRPr="00EE6F05">
              <w:rPr>
                <w:rFonts w:ascii="Arial" w:hAnsi="Arial" w:cs="Arial"/>
                <w:b/>
                <w:sz w:val="20"/>
                <w:szCs w:val="20"/>
              </w:rPr>
              <w:t>3</w:t>
            </w:r>
          </w:p>
        </w:tc>
        <w:tc>
          <w:tcPr>
            <w:tcW w:w="2067" w:type="dxa"/>
          </w:tcPr>
          <w:p w:rsidRPr="00EE6F05" w:rsidR="00695372" w:rsidP="00A7227D" w:rsidRDefault="00695372" w14:paraId="229290D0" w14:textId="77777777">
            <w:pPr>
              <w:rPr>
                <w:rFonts w:ascii="Arial" w:hAnsi="Arial" w:cs="Arial"/>
                <w:sz w:val="20"/>
                <w:szCs w:val="20"/>
              </w:rPr>
            </w:pPr>
            <w:r w:rsidRPr="00EE6F05">
              <w:rPr>
                <w:rFonts w:ascii="Arial" w:hAnsi="Arial" w:cs="Arial"/>
                <w:sz w:val="20"/>
                <w:szCs w:val="20"/>
              </w:rPr>
              <w:t>Summary and literature search</w:t>
            </w:r>
          </w:p>
          <w:p w:rsidRPr="00EE6F05" w:rsidR="00695372" w:rsidP="00A7227D" w:rsidRDefault="00695372" w14:paraId="6BCA3F4C" w14:textId="77777777">
            <w:pPr>
              <w:rPr>
                <w:rFonts w:ascii="Arial" w:hAnsi="Arial" w:cs="Arial"/>
                <w:sz w:val="20"/>
                <w:szCs w:val="20"/>
              </w:rPr>
            </w:pPr>
            <w:r w:rsidRPr="00EE6F05">
              <w:rPr>
                <w:rFonts w:ascii="Arial" w:hAnsi="Arial" w:cs="Arial"/>
                <w:sz w:val="20"/>
                <w:szCs w:val="20"/>
              </w:rPr>
              <w:t>(2 pages)</w:t>
            </w:r>
          </w:p>
        </w:tc>
        <w:tc>
          <w:tcPr>
            <w:tcW w:w="6526" w:type="dxa"/>
          </w:tcPr>
          <w:p w:rsidRPr="00EE6F05" w:rsidR="00695372" w:rsidP="00A7227D" w:rsidRDefault="00695372" w14:paraId="48EB283E" w14:textId="77777777">
            <w:pPr>
              <w:rPr>
                <w:rFonts w:ascii="Arial" w:hAnsi="Arial" w:cs="Arial"/>
                <w:sz w:val="20"/>
                <w:szCs w:val="20"/>
              </w:rPr>
            </w:pPr>
            <w:r w:rsidRPr="00EE6F05">
              <w:rPr>
                <w:rFonts w:ascii="Arial" w:hAnsi="Arial" w:cs="Arial"/>
                <w:sz w:val="20"/>
                <w:szCs w:val="20"/>
              </w:rPr>
              <w:t>Use Scopus to find relevant literature. Demonstrate the funnel approach, from identifying the broad topic to distinguishing specific papers. Write a short summary including project aim (one sentence); project objectives (three bullet points); how your project will contribute to state of the art (one paragraph); methods / approach you will use to address the project (one paragraph); a self-made graphic that captures the essence of your project; a project timeline and at least 6 references.</w:t>
            </w:r>
          </w:p>
        </w:tc>
      </w:tr>
      <w:tr w:rsidRPr="00EE6F05" w:rsidR="00695372" w:rsidTr="00A7227D" w14:paraId="3DF10510" w14:textId="77777777">
        <w:tc>
          <w:tcPr>
            <w:tcW w:w="338" w:type="dxa"/>
          </w:tcPr>
          <w:p w:rsidRPr="00EE6F05" w:rsidR="00695372" w:rsidP="00A7227D" w:rsidRDefault="00695372" w14:paraId="6ED0D2AA" w14:textId="77777777">
            <w:pPr>
              <w:rPr>
                <w:rFonts w:ascii="Arial" w:hAnsi="Arial" w:cs="Arial"/>
                <w:b/>
                <w:sz w:val="20"/>
                <w:szCs w:val="20"/>
              </w:rPr>
            </w:pPr>
          </w:p>
        </w:tc>
        <w:tc>
          <w:tcPr>
            <w:tcW w:w="2067" w:type="dxa"/>
          </w:tcPr>
          <w:p w:rsidRPr="00EE6F05" w:rsidR="00695372" w:rsidP="00A7227D" w:rsidRDefault="00695372" w14:paraId="5C2EB4D3" w14:textId="77777777">
            <w:pPr>
              <w:rPr>
                <w:rFonts w:ascii="Arial" w:hAnsi="Arial" w:cs="Arial"/>
                <w:sz w:val="20"/>
                <w:szCs w:val="20"/>
              </w:rPr>
            </w:pPr>
          </w:p>
        </w:tc>
        <w:tc>
          <w:tcPr>
            <w:tcW w:w="6526" w:type="dxa"/>
          </w:tcPr>
          <w:p w:rsidRPr="00EE6F05" w:rsidR="00695372" w:rsidP="00A7227D" w:rsidRDefault="00695372" w14:paraId="06DBEBC8" w14:textId="77777777">
            <w:pPr>
              <w:rPr>
                <w:rFonts w:ascii="Arial" w:hAnsi="Arial" w:cs="Arial"/>
                <w:sz w:val="20"/>
                <w:szCs w:val="20"/>
              </w:rPr>
            </w:pPr>
          </w:p>
        </w:tc>
      </w:tr>
      <w:tr w:rsidRPr="00EE6F05" w:rsidR="00695372" w:rsidTr="00A7227D" w14:paraId="04711B91" w14:textId="77777777">
        <w:tc>
          <w:tcPr>
            <w:tcW w:w="338" w:type="dxa"/>
          </w:tcPr>
          <w:p w:rsidRPr="00EE6F05" w:rsidR="00695372" w:rsidP="00A7227D" w:rsidRDefault="00695372" w14:paraId="625C137F" w14:textId="77777777">
            <w:pPr>
              <w:rPr>
                <w:rFonts w:ascii="Arial" w:hAnsi="Arial" w:cs="Arial"/>
                <w:b/>
                <w:sz w:val="20"/>
                <w:szCs w:val="20"/>
              </w:rPr>
            </w:pPr>
            <w:r w:rsidRPr="00EE6F05">
              <w:rPr>
                <w:rFonts w:ascii="Arial" w:hAnsi="Arial" w:cs="Arial"/>
                <w:b/>
                <w:sz w:val="20"/>
                <w:szCs w:val="20"/>
              </w:rPr>
              <w:t>4</w:t>
            </w:r>
          </w:p>
        </w:tc>
        <w:tc>
          <w:tcPr>
            <w:tcW w:w="2067" w:type="dxa"/>
          </w:tcPr>
          <w:p w:rsidRPr="00EE6F05" w:rsidR="00695372" w:rsidP="00A7227D" w:rsidRDefault="00695372" w14:paraId="0164E36E" w14:textId="77777777">
            <w:pPr>
              <w:rPr>
                <w:rFonts w:ascii="Arial" w:hAnsi="Arial" w:cs="Arial"/>
                <w:sz w:val="20"/>
                <w:szCs w:val="20"/>
              </w:rPr>
            </w:pPr>
            <w:r w:rsidRPr="00EE6F05">
              <w:rPr>
                <w:rFonts w:ascii="Arial" w:hAnsi="Arial" w:cs="Arial"/>
                <w:sz w:val="20"/>
                <w:szCs w:val="20"/>
              </w:rPr>
              <w:t>Practical skills</w:t>
            </w:r>
          </w:p>
          <w:p w:rsidRPr="00EE6F05" w:rsidR="00695372" w:rsidP="00A7227D" w:rsidRDefault="00695372" w14:paraId="1675A2D8" w14:textId="77777777">
            <w:pPr>
              <w:rPr>
                <w:rFonts w:ascii="Arial" w:hAnsi="Arial" w:cs="Arial"/>
                <w:sz w:val="20"/>
                <w:szCs w:val="20"/>
              </w:rPr>
            </w:pPr>
            <w:r w:rsidRPr="00EE6F05">
              <w:rPr>
                <w:rFonts w:ascii="Arial" w:hAnsi="Arial" w:cs="Arial"/>
                <w:sz w:val="20"/>
                <w:szCs w:val="20"/>
              </w:rPr>
              <w:t>(1 page)</w:t>
            </w:r>
          </w:p>
        </w:tc>
        <w:tc>
          <w:tcPr>
            <w:tcW w:w="6526" w:type="dxa"/>
          </w:tcPr>
          <w:p w:rsidRPr="00EE6F05" w:rsidR="00695372" w:rsidP="00A7227D" w:rsidRDefault="00695372" w14:paraId="39F4EE92" w14:textId="77777777">
            <w:pPr>
              <w:rPr>
                <w:rFonts w:ascii="Arial" w:hAnsi="Arial" w:cs="Arial"/>
                <w:sz w:val="20"/>
                <w:szCs w:val="20"/>
              </w:rPr>
            </w:pPr>
            <w:r w:rsidRPr="00EE6F05">
              <w:rPr>
                <w:rFonts w:ascii="Arial" w:hAnsi="Arial" w:cs="Arial"/>
                <w:sz w:val="20"/>
                <w:szCs w:val="20"/>
              </w:rPr>
              <w:t>Identify a technique that is central to your project. Get training in that technique and document the main steps required. Include representative data, that you obtained and explain the uses/limitations of the technique.</w:t>
            </w:r>
          </w:p>
        </w:tc>
      </w:tr>
      <w:tr w:rsidRPr="00EE6F05" w:rsidR="00695372" w:rsidTr="00A7227D" w14:paraId="53EEA403" w14:textId="77777777">
        <w:tc>
          <w:tcPr>
            <w:tcW w:w="338" w:type="dxa"/>
          </w:tcPr>
          <w:p w:rsidRPr="00EE6F05" w:rsidR="00695372" w:rsidP="00A7227D" w:rsidRDefault="00695372" w14:paraId="023B2E3F" w14:textId="77777777">
            <w:pPr>
              <w:rPr>
                <w:rFonts w:ascii="Arial" w:hAnsi="Arial" w:cs="Arial"/>
                <w:b/>
                <w:sz w:val="20"/>
                <w:szCs w:val="20"/>
              </w:rPr>
            </w:pPr>
          </w:p>
        </w:tc>
        <w:tc>
          <w:tcPr>
            <w:tcW w:w="2067" w:type="dxa"/>
          </w:tcPr>
          <w:p w:rsidRPr="00EE6F05" w:rsidR="00695372" w:rsidP="00A7227D" w:rsidRDefault="00695372" w14:paraId="3369CC94" w14:textId="77777777">
            <w:pPr>
              <w:rPr>
                <w:rFonts w:ascii="Arial" w:hAnsi="Arial" w:cs="Arial"/>
                <w:sz w:val="20"/>
                <w:szCs w:val="20"/>
              </w:rPr>
            </w:pPr>
          </w:p>
        </w:tc>
        <w:tc>
          <w:tcPr>
            <w:tcW w:w="6526" w:type="dxa"/>
          </w:tcPr>
          <w:p w:rsidRPr="00EE6F05" w:rsidR="00695372" w:rsidP="00A7227D" w:rsidRDefault="00695372" w14:paraId="7CDA0B40" w14:textId="77777777">
            <w:pPr>
              <w:rPr>
                <w:rFonts w:ascii="Arial" w:hAnsi="Arial" w:cs="Arial"/>
                <w:sz w:val="20"/>
                <w:szCs w:val="20"/>
              </w:rPr>
            </w:pPr>
          </w:p>
        </w:tc>
      </w:tr>
      <w:tr w:rsidRPr="00EE6F05" w:rsidR="00695372" w:rsidTr="00A7227D" w14:paraId="2EDFBC76" w14:textId="77777777">
        <w:tc>
          <w:tcPr>
            <w:tcW w:w="338" w:type="dxa"/>
          </w:tcPr>
          <w:p w:rsidRPr="00EE6F05" w:rsidR="00695372" w:rsidP="00A7227D" w:rsidRDefault="00695372" w14:paraId="0516FA69" w14:textId="77777777">
            <w:pPr>
              <w:rPr>
                <w:rFonts w:ascii="Arial" w:hAnsi="Arial" w:cs="Arial"/>
                <w:b/>
                <w:sz w:val="20"/>
                <w:szCs w:val="20"/>
              </w:rPr>
            </w:pPr>
            <w:r w:rsidRPr="00EE6F05">
              <w:rPr>
                <w:rFonts w:ascii="Arial" w:hAnsi="Arial" w:cs="Arial"/>
                <w:b/>
                <w:sz w:val="20"/>
                <w:szCs w:val="20"/>
              </w:rPr>
              <w:t>5</w:t>
            </w:r>
          </w:p>
        </w:tc>
        <w:tc>
          <w:tcPr>
            <w:tcW w:w="2067" w:type="dxa"/>
          </w:tcPr>
          <w:p w:rsidRPr="00EE6F05" w:rsidR="00695372" w:rsidP="00A7227D" w:rsidRDefault="00695372" w14:paraId="5D913029" w14:textId="77777777">
            <w:pPr>
              <w:rPr>
                <w:rFonts w:ascii="Arial" w:hAnsi="Arial" w:cs="Arial"/>
                <w:sz w:val="20"/>
                <w:szCs w:val="20"/>
              </w:rPr>
            </w:pPr>
            <w:r w:rsidRPr="00EE6F05">
              <w:rPr>
                <w:rFonts w:ascii="Arial" w:hAnsi="Arial" w:cs="Arial"/>
                <w:sz w:val="20"/>
                <w:szCs w:val="20"/>
              </w:rPr>
              <w:t>Experiment design</w:t>
            </w:r>
          </w:p>
          <w:p w:rsidRPr="00EE6F05" w:rsidR="00695372" w:rsidP="00A7227D" w:rsidRDefault="00695372" w14:paraId="25F18092" w14:textId="77777777">
            <w:pPr>
              <w:rPr>
                <w:rFonts w:ascii="Arial" w:hAnsi="Arial" w:cs="Arial"/>
                <w:sz w:val="20"/>
                <w:szCs w:val="20"/>
              </w:rPr>
            </w:pPr>
            <w:r w:rsidRPr="00EE6F05">
              <w:rPr>
                <w:rFonts w:ascii="Arial" w:hAnsi="Arial" w:cs="Arial"/>
                <w:sz w:val="20"/>
                <w:szCs w:val="20"/>
              </w:rPr>
              <w:t>(&lt;1 page)</w:t>
            </w:r>
          </w:p>
        </w:tc>
        <w:tc>
          <w:tcPr>
            <w:tcW w:w="6526" w:type="dxa"/>
          </w:tcPr>
          <w:p w:rsidRPr="00EE6F05" w:rsidR="00695372" w:rsidP="00A7227D" w:rsidRDefault="00695372" w14:paraId="3CDE1531" w14:textId="77777777">
            <w:pPr>
              <w:rPr>
                <w:rFonts w:ascii="Arial" w:hAnsi="Arial" w:cs="Arial"/>
                <w:sz w:val="20"/>
                <w:szCs w:val="20"/>
              </w:rPr>
            </w:pPr>
            <w:r w:rsidRPr="00EE6F05">
              <w:rPr>
                <w:rFonts w:ascii="Arial" w:hAnsi="Arial" w:cs="Arial"/>
                <w:sz w:val="20"/>
                <w:szCs w:val="20"/>
              </w:rPr>
              <w:t>Scientific research is about (dis)proving hypotheses. When correctly performed, experiments can be used to test a hypothesis. A properly designed experiment includes controls. Describe an example of good experiment design for your project.</w:t>
            </w:r>
          </w:p>
        </w:tc>
      </w:tr>
      <w:tr w:rsidRPr="00EE6F05" w:rsidR="00695372" w:rsidTr="00A7227D" w14:paraId="4F563D5D" w14:textId="77777777">
        <w:tc>
          <w:tcPr>
            <w:tcW w:w="338" w:type="dxa"/>
          </w:tcPr>
          <w:p w:rsidRPr="00EE6F05" w:rsidR="00695372" w:rsidP="00A7227D" w:rsidRDefault="00695372" w14:paraId="584DD587" w14:textId="77777777">
            <w:pPr>
              <w:rPr>
                <w:rFonts w:ascii="Arial" w:hAnsi="Arial" w:cs="Arial"/>
                <w:b/>
                <w:sz w:val="20"/>
                <w:szCs w:val="20"/>
              </w:rPr>
            </w:pPr>
          </w:p>
        </w:tc>
        <w:tc>
          <w:tcPr>
            <w:tcW w:w="2067" w:type="dxa"/>
          </w:tcPr>
          <w:p w:rsidRPr="00EE6F05" w:rsidR="00695372" w:rsidP="00A7227D" w:rsidRDefault="00695372" w14:paraId="3D059401" w14:textId="77777777">
            <w:pPr>
              <w:rPr>
                <w:rFonts w:ascii="Arial" w:hAnsi="Arial" w:cs="Arial"/>
                <w:sz w:val="20"/>
                <w:szCs w:val="20"/>
              </w:rPr>
            </w:pPr>
          </w:p>
        </w:tc>
        <w:tc>
          <w:tcPr>
            <w:tcW w:w="6526" w:type="dxa"/>
          </w:tcPr>
          <w:p w:rsidRPr="00EE6F05" w:rsidR="00695372" w:rsidP="00A7227D" w:rsidRDefault="00695372" w14:paraId="1A0BBCC9" w14:textId="77777777">
            <w:pPr>
              <w:rPr>
                <w:rFonts w:ascii="Arial" w:hAnsi="Arial" w:cs="Arial"/>
                <w:sz w:val="20"/>
                <w:szCs w:val="20"/>
              </w:rPr>
            </w:pPr>
          </w:p>
        </w:tc>
      </w:tr>
      <w:tr w:rsidRPr="00EE6F05" w:rsidR="00695372" w:rsidTr="00A7227D" w14:paraId="2E22E969" w14:textId="77777777">
        <w:trPr>
          <w:trHeight w:val="473"/>
        </w:trPr>
        <w:tc>
          <w:tcPr>
            <w:tcW w:w="338" w:type="dxa"/>
          </w:tcPr>
          <w:p w:rsidRPr="00EE6F05" w:rsidR="00695372" w:rsidP="00A7227D" w:rsidRDefault="00695372" w14:paraId="3A7D0A87" w14:textId="77777777">
            <w:pPr>
              <w:rPr>
                <w:rFonts w:ascii="Arial" w:hAnsi="Arial" w:cs="Arial"/>
                <w:b/>
                <w:sz w:val="20"/>
                <w:szCs w:val="20"/>
              </w:rPr>
            </w:pPr>
            <w:r w:rsidRPr="00EE6F05">
              <w:rPr>
                <w:rFonts w:ascii="Arial" w:hAnsi="Arial" w:cs="Arial"/>
                <w:b/>
                <w:sz w:val="20"/>
                <w:szCs w:val="20"/>
              </w:rPr>
              <w:t>6</w:t>
            </w:r>
          </w:p>
        </w:tc>
        <w:tc>
          <w:tcPr>
            <w:tcW w:w="2067" w:type="dxa"/>
          </w:tcPr>
          <w:p w:rsidRPr="00EE6F05" w:rsidR="00695372" w:rsidP="00A7227D" w:rsidRDefault="00695372" w14:paraId="6A09AC8A" w14:textId="77777777">
            <w:pPr>
              <w:rPr>
                <w:rFonts w:ascii="Arial" w:hAnsi="Arial" w:cs="Arial"/>
                <w:sz w:val="20"/>
                <w:szCs w:val="20"/>
              </w:rPr>
            </w:pPr>
            <w:r w:rsidRPr="00EE6F05">
              <w:rPr>
                <w:rFonts w:ascii="Arial" w:hAnsi="Arial" w:cs="Arial"/>
                <w:sz w:val="20"/>
                <w:szCs w:val="20"/>
              </w:rPr>
              <w:t>Mini-report</w:t>
            </w:r>
          </w:p>
        </w:tc>
        <w:tc>
          <w:tcPr>
            <w:tcW w:w="6526" w:type="dxa"/>
          </w:tcPr>
          <w:p w:rsidRPr="00EE6F05" w:rsidR="00695372" w:rsidP="00A7227D" w:rsidRDefault="00695372" w14:paraId="102D1FA0" w14:textId="77777777">
            <w:pPr>
              <w:rPr>
                <w:rFonts w:ascii="Arial" w:hAnsi="Arial" w:cs="Arial"/>
                <w:sz w:val="20"/>
                <w:szCs w:val="20"/>
              </w:rPr>
            </w:pPr>
            <w:r w:rsidRPr="00EE6F05">
              <w:rPr>
                <w:rFonts w:ascii="Arial" w:hAnsi="Arial" w:cs="Arial"/>
                <w:sz w:val="20"/>
                <w:szCs w:val="20"/>
              </w:rPr>
              <w:t xml:space="preserve">Document your completion of components 1 – 5 with PRA, SOP and other supporting documentation appended. </w:t>
            </w:r>
          </w:p>
        </w:tc>
      </w:tr>
    </w:tbl>
    <w:p w:rsidRPr="00EE6F05" w:rsidR="00695372" w:rsidP="00695372" w:rsidRDefault="00695372" w14:paraId="0C612209" w14:textId="77777777">
      <w:pPr>
        <w:rPr>
          <w:rFonts w:ascii="Arial" w:hAnsi="Arial" w:cs="Arial"/>
          <w:sz w:val="20"/>
          <w:szCs w:val="20"/>
        </w:rPr>
      </w:pPr>
      <w:r w:rsidRPr="00EE6F05">
        <w:rPr>
          <w:rFonts w:ascii="Arial" w:hAnsi="Arial" w:cs="Arial"/>
          <w:sz w:val="20"/>
          <w:szCs w:val="20"/>
        </w:rPr>
        <w:t>*Indicative page count in the mini-report.</w:t>
      </w:r>
    </w:p>
    <w:p w:rsidR="00695372" w:rsidP="00695372" w:rsidRDefault="00695372" w14:paraId="0563724A" w14:textId="124A408B">
      <w:pPr>
        <w:rPr>
          <w:rFonts w:ascii="Arial" w:hAnsi="Arial" w:cs="Arial"/>
          <w:b/>
          <w:bCs/>
          <w:sz w:val="20"/>
          <w:szCs w:val="20"/>
          <w:lang w:val="en-US"/>
        </w:rPr>
      </w:pPr>
    </w:p>
    <w:p w:rsidR="003A541F" w:rsidP="00695372" w:rsidRDefault="003A541F" w14:paraId="459AD875" w14:textId="606ED0AD">
      <w:pPr>
        <w:rPr>
          <w:rFonts w:ascii="Arial" w:hAnsi="Arial" w:cs="Arial"/>
          <w:b/>
          <w:bCs/>
          <w:sz w:val="20"/>
          <w:szCs w:val="20"/>
          <w:lang w:val="en-US"/>
        </w:rPr>
      </w:pPr>
    </w:p>
    <w:p w:rsidR="003A541F" w:rsidP="00695372" w:rsidRDefault="003A541F" w14:paraId="16486454" w14:textId="723D9812">
      <w:pPr>
        <w:rPr>
          <w:rFonts w:ascii="Arial" w:hAnsi="Arial" w:cs="Arial"/>
          <w:b/>
          <w:bCs/>
          <w:sz w:val="20"/>
          <w:szCs w:val="20"/>
          <w:lang w:val="en-US"/>
        </w:rPr>
      </w:pPr>
    </w:p>
    <w:p w:rsidR="003A541F" w:rsidP="00695372" w:rsidRDefault="003A541F" w14:paraId="3FFFD52A" w14:textId="54A17204">
      <w:pPr>
        <w:rPr>
          <w:rFonts w:ascii="Arial" w:hAnsi="Arial" w:cs="Arial"/>
          <w:b/>
          <w:bCs/>
          <w:sz w:val="20"/>
          <w:szCs w:val="20"/>
          <w:lang w:val="en-US"/>
        </w:rPr>
      </w:pPr>
    </w:p>
    <w:p w:rsidR="003A541F" w:rsidP="00695372" w:rsidRDefault="003A541F" w14:paraId="509FE16A" w14:textId="209770CF">
      <w:pPr>
        <w:rPr>
          <w:rFonts w:ascii="Arial" w:hAnsi="Arial" w:cs="Arial"/>
          <w:b/>
          <w:bCs/>
          <w:sz w:val="20"/>
          <w:szCs w:val="20"/>
          <w:lang w:val="en-US"/>
        </w:rPr>
      </w:pPr>
    </w:p>
    <w:p w:rsidR="003A541F" w:rsidP="00695372" w:rsidRDefault="003A541F" w14:paraId="6CCF6BBF" w14:textId="6C656137">
      <w:pPr>
        <w:rPr>
          <w:rFonts w:ascii="Arial" w:hAnsi="Arial" w:cs="Arial"/>
          <w:b/>
          <w:bCs/>
          <w:sz w:val="20"/>
          <w:szCs w:val="20"/>
          <w:lang w:val="en-US"/>
        </w:rPr>
      </w:pPr>
    </w:p>
    <w:p w:rsidR="003A541F" w:rsidP="00695372" w:rsidRDefault="003A541F" w14:paraId="084F6B4D" w14:textId="69D4273C">
      <w:pPr>
        <w:rPr>
          <w:rFonts w:ascii="Arial" w:hAnsi="Arial" w:cs="Arial"/>
          <w:b/>
          <w:bCs/>
          <w:sz w:val="20"/>
          <w:szCs w:val="20"/>
          <w:lang w:val="en-US"/>
        </w:rPr>
      </w:pPr>
    </w:p>
    <w:p w:rsidR="003A541F" w:rsidP="00695372" w:rsidRDefault="003A541F" w14:paraId="0AF226D4" w14:textId="06C85A6D">
      <w:pPr>
        <w:rPr>
          <w:rFonts w:ascii="Arial" w:hAnsi="Arial" w:cs="Arial"/>
          <w:b/>
          <w:bCs/>
          <w:sz w:val="20"/>
          <w:szCs w:val="20"/>
          <w:lang w:val="en-US"/>
        </w:rPr>
      </w:pPr>
    </w:p>
    <w:p w:rsidR="003A541F" w:rsidP="00695372" w:rsidRDefault="003A541F" w14:paraId="4F41BF0B" w14:textId="284AF2B9">
      <w:pPr>
        <w:rPr>
          <w:rFonts w:ascii="Arial" w:hAnsi="Arial" w:cs="Arial"/>
          <w:b/>
          <w:bCs/>
          <w:sz w:val="20"/>
          <w:szCs w:val="20"/>
          <w:lang w:val="en-US"/>
        </w:rPr>
      </w:pPr>
    </w:p>
    <w:p w:rsidR="003A541F" w:rsidP="00695372" w:rsidRDefault="003A541F" w14:paraId="5E4E61FF" w14:textId="001255B9">
      <w:pPr>
        <w:rPr>
          <w:rFonts w:ascii="Arial" w:hAnsi="Arial" w:cs="Arial"/>
          <w:b/>
          <w:bCs/>
          <w:sz w:val="20"/>
          <w:szCs w:val="20"/>
          <w:lang w:val="en-US"/>
        </w:rPr>
      </w:pPr>
    </w:p>
    <w:p w:rsidR="003A541F" w:rsidP="00695372" w:rsidRDefault="003A541F" w14:paraId="5A6F44C4" w14:textId="79ADF3A2">
      <w:pPr>
        <w:rPr>
          <w:rFonts w:ascii="Arial" w:hAnsi="Arial" w:cs="Arial"/>
          <w:b/>
          <w:bCs/>
          <w:sz w:val="20"/>
          <w:szCs w:val="20"/>
          <w:lang w:val="en-US"/>
        </w:rPr>
      </w:pPr>
    </w:p>
    <w:p w:rsidR="003A541F" w:rsidP="00695372" w:rsidRDefault="003A541F" w14:paraId="216892ED" w14:textId="43D9585A">
      <w:pPr>
        <w:rPr>
          <w:rFonts w:ascii="Arial" w:hAnsi="Arial" w:cs="Arial"/>
          <w:b/>
          <w:bCs/>
          <w:sz w:val="20"/>
          <w:szCs w:val="20"/>
          <w:lang w:val="en-US"/>
        </w:rPr>
      </w:pPr>
    </w:p>
    <w:p w:rsidR="003A541F" w:rsidP="00695372" w:rsidRDefault="003A541F" w14:paraId="041F4EC3" w14:textId="401D4F0E">
      <w:pPr>
        <w:rPr>
          <w:rFonts w:ascii="Arial" w:hAnsi="Arial" w:cs="Arial"/>
          <w:b/>
          <w:bCs/>
          <w:sz w:val="20"/>
          <w:szCs w:val="20"/>
          <w:lang w:val="en-US"/>
        </w:rPr>
      </w:pPr>
    </w:p>
    <w:p w:rsidR="003A541F" w:rsidP="00695372" w:rsidRDefault="003A541F" w14:paraId="3F6E991D" w14:textId="10F4BCE3">
      <w:pPr>
        <w:rPr>
          <w:rFonts w:ascii="Arial" w:hAnsi="Arial" w:cs="Arial"/>
          <w:b/>
          <w:bCs/>
          <w:sz w:val="20"/>
          <w:szCs w:val="20"/>
          <w:lang w:val="en-US"/>
        </w:rPr>
      </w:pPr>
    </w:p>
    <w:p w:rsidR="003A541F" w:rsidP="00695372" w:rsidRDefault="003A541F" w14:paraId="17FF11A8" w14:textId="2F550E8F">
      <w:pPr>
        <w:rPr>
          <w:rFonts w:ascii="Arial" w:hAnsi="Arial" w:cs="Arial"/>
          <w:b/>
          <w:bCs/>
          <w:sz w:val="20"/>
          <w:szCs w:val="20"/>
          <w:lang w:val="en-US"/>
        </w:rPr>
      </w:pPr>
    </w:p>
    <w:p w:rsidR="003A541F" w:rsidP="00695372" w:rsidRDefault="003A541F" w14:paraId="6D1C4416" w14:textId="706CEC69">
      <w:pPr>
        <w:rPr>
          <w:rFonts w:ascii="Arial" w:hAnsi="Arial" w:cs="Arial"/>
          <w:b/>
          <w:bCs/>
          <w:sz w:val="20"/>
          <w:szCs w:val="20"/>
          <w:lang w:val="en-US"/>
        </w:rPr>
      </w:pPr>
    </w:p>
    <w:p w:rsidR="003A541F" w:rsidP="00695372" w:rsidRDefault="003A541F" w14:paraId="1DB6720E" w14:textId="7B424AF0">
      <w:pPr>
        <w:rPr>
          <w:rFonts w:ascii="Arial" w:hAnsi="Arial" w:cs="Arial"/>
          <w:b/>
          <w:bCs/>
          <w:sz w:val="20"/>
          <w:szCs w:val="20"/>
          <w:lang w:val="en-US"/>
        </w:rPr>
      </w:pPr>
    </w:p>
    <w:p w:rsidR="003A541F" w:rsidP="00695372" w:rsidRDefault="003A541F" w14:paraId="3941E0CF" w14:textId="2F5A3659">
      <w:pPr>
        <w:rPr>
          <w:rFonts w:ascii="Arial" w:hAnsi="Arial" w:cs="Arial"/>
          <w:b/>
          <w:bCs/>
          <w:sz w:val="20"/>
          <w:szCs w:val="20"/>
          <w:lang w:val="en-US"/>
        </w:rPr>
      </w:pPr>
    </w:p>
    <w:p w:rsidR="003A541F" w:rsidP="00695372" w:rsidRDefault="003A541F" w14:paraId="32E3C34F" w14:textId="66C87268">
      <w:pPr>
        <w:rPr>
          <w:rFonts w:ascii="Arial" w:hAnsi="Arial" w:cs="Arial"/>
          <w:b/>
          <w:bCs/>
          <w:sz w:val="20"/>
          <w:szCs w:val="20"/>
          <w:lang w:val="en-US"/>
        </w:rPr>
      </w:pPr>
    </w:p>
    <w:p w:rsidR="003A541F" w:rsidP="00695372" w:rsidRDefault="003A541F" w14:paraId="32D9EF47" w14:textId="6DBD350E">
      <w:pPr>
        <w:rPr>
          <w:rFonts w:ascii="Arial" w:hAnsi="Arial" w:cs="Arial"/>
          <w:b/>
          <w:bCs/>
          <w:sz w:val="20"/>
          <w:szCs w:val="20"/>
          <w:lang w:val="en-US"/>
        </w:rPr>
      </w:pPr>
    </w:p>
    <w:p w:rsidRPr="00EE6F05" w:rsidR="003A541F" w:rsidP="00695372" w:rsidRDefault="003A541F" w14:paraId="0EA9581E" w14:textId="77777777">
      <w:pPr>
        <w:rPr>
          <w:rFonts w:ascii="Arial" w:hAnsi="Arial" w:cs="Arial"/>
          <w:b/>
          <w:bCs/>
          <w:sz w:val="20"/>
          <w:szCs w:val="20"/>
          <w:lang w:val="en-US"/>
        </w:rPr>
      </w:pPr>
    </w:p>
    <w:p w:rsidRPr="00EE6F05" w:rsidR="00695372" w:rsidP="00695372" w:rsidRDefault="00695372" w14:paraId="53242B24" w14:textId="77777777">
      <w:pPr>
        <w:pBdr>
          <w:bottom w:val="single" w:color="auto" w:sz="4" w:space="1"/>
        </w:pBdr>
        <w:rPr>
          <w:rFonts w:ascii="Arial" w:hAnsi="Arial" w:cs="Arial"/>
          <w:b/>
          <w:bCs/>
          <w:sz w:val="20"/>
          <w:szCs w:val="20"/>
          <w:lang w:val="en-US"/>
        </w:rPr>
      </w:pPr>
      <w:r w:rsidRPr="00EE6F05">
        <w:rPr>
          <w:rFonts w:ascii="Arial" w:hAnsi="Arial" w:cs="Arial"/>
          <w:b/>
          <w:bCs/>
          <w:sz w:val="20"/>
          <w:szCs w:val="20"/>
          <w:lang w:val="en-US"/>
        </w:rPr>
        <w:t>Health and Safety</w:t>
      </w:r>
    </w:p>
    <w:p w:rsidRPr="00EE6F05" w:rsidR="00695372" w:rsidP="006263A1" w:rsidRDefault="00695372" w14:paraId="2D97EF01" w14:textId="77777777">
      <w:pPr>
        <w:jc w:val="both"/>
        <w:rPr>
          <w:rFonts w:ascii="Arial" w:hAnsi="Arial" w:cs="Arial"/>
          <w:sz w:val="20"/>
          <w:szCs w:val="20"/>
          <w:lang w:val="en-US"/>
        </w:rPr>
      </w:pPr>
      <w:r w:rsidRPr="00EE6F05">
        <w:rPr>
          <w:rFonts w:ascii="Arial" w:hAnsi="Arial" w:cs="Arial"/>
          <w:sz w:val="20"/>
          <w:szCs w:val="20"/>
          <w:lang w:val="en-US"/>
        </w:rPr>
        <w:t xml:space="preserve">Health and safety is essential when designing and performing experiments, and handling, analysing, storing or disposing of chemicals. You should strive to be aware of all possible ways your work could adversely affect you, your colleagues and the environment. Take steps to prevent or mitigate that impact. </w:t>
      </w:r>
    </w:p>
    <w:p w:rsidRPr="00EE6F05" w:rsidR="00695372" w:rsidP="006263A1" w:rsidRDefault="00695372" w14:paraId="38B8B48F" w14:textId="77777777">
      <w:pPr>
        <w:jc w:val="both"/>
        <w:rPr>
          <w:rFonts w:ascii="Arial" w:hAnsi="Arial" w:cs="Arial"/>
          <w:sz w:val="20"/>
          <w:szCs w:val="20"/>
          <w:lang w:val="en-US"/>
        </w:rPr>
      </w:pPr>
    </w:p>
    <w:p w:rsidRPr="00EE6F05" w:rsidR="00695372" w:rsidP="006263A1" w:rsidRDefault="00695372" w14:paraId="20F39875" w14:textId="77777777">
      <w:pPr>
        <w:jc w:val="both"/>
        <w:rPr>
          <w:rFonts w:ascii="Arial" w:hAnsi="Arial" w:cs="Arial"/>
          <w:sz w:val="20"/>
          <w:szCs w:val="20"/>
          <w:lang w:val="en-US"/>
        </w:rPr>
      </w:pPr>
      <w:r w:rsidRPr="00EE6F05">
        <w:rPr>
          <w:rFonts w:ascii="Arial" w:hAnsi="Arial" w:cs="Arial"/>
          <w:sz w:val="20"/>
          <w:szCs w:val="20"/>
          <w:lang w:val="en-US"/>
        </w:rPr>
        <w:t>You will be assessed on the following:</w:t>
      </w:r>
    </w:p>
    <w:p w:rsidRPr="00EE6F05" w:rsidR="00695372" w:rsidP="006263A1" w:rsidRDefault="00695372" w14:paraId="3C2C976C" w14:textId="77777777">
      <w:pPr>
        <w:jc w:val="both"/>
        <w:rPr>
          <w:rFonts w:ascii="Arial" w:hAnsi="Arial" w:cs="Arial"/>
          <w:sz w:val="20"/>
          <w:szCs w:val="20"/>
          <w:lang w:val="en-US"/>
        </w:rPr>
      </w:pPr>
      <w:r w:rsidRPr="00EE6F05">
        <w:rPr>
          <w:rFonts w:ascii="Arial" w:hAnsi="Arial" w:cs="Arial"/>
          <w:sz w:val="20"/>
          <w:szCs w:val="20"/>
          <w:lang w:val="en-US"/>
        </w:rPr>
        <w:t xml:space="preserve">   </w:t>
      </w:r>
    </w:p>
    <w:p w:rsidRPr="00EE6F05" w:rsidR="00695372" w:rsidP="006263A1" w:rsidRDefault="00695372" w14:paraId="15B9D8B0" w14:textId="0D04FD90">
      <w:pPr>
        <w:pStyle w:val="ListParagraph"/>
        <w:numPr>
          <w:ilvl w:val="0"/>
          <w:numId w:val="42"/>
        </w:numPr>
        <w:contextualSpacing/>
        <w:jc w:val="both"/>
        <w:rPr>
          <w:rFonts w:ascii="Arial" w:hAnsi="Arial" w:cs="Arial"/>
          <w:sz w:val="20"/>
          <w:szCs w:val="20"/>
          <w:lang w:val="en-US"/>
        </w:rPr>
      </w:pPr>
      <w:r w:rsidRPr="60B6E51C">
        <w:rPr>
          <w:rFonts w:ascii="Arial" w:hAnsi="Arial" w:cs="Arial"/>
          <w:sz w:val="20"/>
          <w:szCs w:val="20"/>
          <w:lang w:val="en-US"/>
        </w:rPr>
        <w:t xml:space="preserve">Participation in the Health and Safety </w:t>
      </w:r>
      <w:r w:rsidRPr="006E4CFA">
        <w:rPr>
          <w:rFonts w:ascii="Arial" w:hAnsi="Arial" w:cs="Arial"/>
          <w:sz w:val="20"/>
          <w:szCs w:val="20"/>
          <w:lang w:val="en-US"/>
        </w:rPr>
        <w:t xml:space="preserve">Briefing at 2-4 pm, Monday </w:t>
      </w:r>
      <w:r w:rsidRPr="006E4CFA" w:rsidR="31245850">
        <w:rPr>
          <w:rFonts w:ascii="Arial" w:hAnsi="Arial" w:cs="Arial"/>
          <w:sz w:val="20"/>
          <w:szCs w:val="20"/>
          <w:lang w:val="en-US"/>
        </w:rPr>
        <w:t>4</w:t>
      </w:r>
      <w:r w:rsidRPr="006E4CFA">
        <w:rPr>
          <w:rFonts w:ascii="Arial" w:hAnsi="Arial" w:cs="Arial"/>
          <w:sz w:val="20"/>
          <w:szCs w:val="20"/>
          <w:vertAlign w:val="superscript"/>
          <w:lang w:val="en-US"/>
        </w:rPr>
        <w:t>th</w:t>
      </w:r>
      <w:r w:rsidRPr="006E4CFA">
        <w:rPr>
          <w:rFonts w:ascii="Arial" w:hAnsi="Arial" w:cs="Arial"/>
          <w:sz w:val="20"/>
          <w:szCs w:val="20"/>
          <w:lang w:val="en-US"/>
        </w:rPr>
        <w:t xml:space="preserve"> September 202</w:t>
      </w:r>
      <w:r w:rsidRPr="006E4CFA" w:rsidR="3A1C94CE">
        <w:rPr>
          <w:rFonts w:ascii="Arial" w:hAnsi="Arial" w:cs="Arial"/>
          <w:sz w:val="20"/>
          <w:szCs w:val="20"/>
          <w:lang w:val="en-US"/>
        </w:rPr>
        <w:t>3</w:t>
      </w:r>
      <w:r w:rsidRPr="006E4CFA" w:rsidR="43FC9B9B">
        <w:rPr>
          <w:rFonts w:ascii="Arial" w:hAnsi="Arial" w:cs="Arial"/>
          <w:sz w:val="20"/>
          <w:szCs w:val="20"/>
          <w:lang w:val="en-US"/>
        </w:rPr>
        <w:t xml:space="preserve"> (venue TBA)</w:t>
      </w:r>
    </w:p>
    <w:p w:rsidRPr="00EE6F05" w:rsidR="00695372" w:rsidP="006263A1" w:rsidRDefault="00695372" w14:paraId="15BA923C" w14:textId="77777777">
      <w:pPr>
        <w:pStyle w:val="ListParagraph"/>
        <w:ind w:left="360"/>
        <w:contextualSpacing/>
        <w:jc w:val="both"/>
        <w:rPr>
          <w:rFonts w:ascii="Arial" w:hAnsi="Arial" w:cs="Arial"/>
          <w:sz w:val="20"/>
          <w:szCs w:val="20"/>
          <w:lang w:val="en-US"/>
        </w:rPr>
      </w:pPr>
    </w:p>
    <w:p w:rsidRPr="00EE6F05" w:rsidR="00695372" w:rsidP="006263A1" w:rsidRDefault="00695372" w14:paraId="3188C76A" w14:textId="77777777">
      <w:pPr>
        <w:pStyle w:val="ListParagraph"/>
        <w:numPr>
          <w:ilvl w:val="0"/>
          <w:numId w:val="42"/>
        </w:numPr>
        <w:contextualSpacing/>
        <w:jc w:val="both"/>
        <w:rPr>
          <w:rFonts w:ascii="Arial" w:hAnsi="Arial" w:cs="Arial"/>
          <w:sz w:val="20"/>
          <w:szCs w:val="20"/>
          <w:lang w:val="en-US"/>
        </w:rPr>
      </w:pPr>
      <w:r w:rsidRPr="00EE6F05">
        <w:rPr>
          <w:rFonts w:ascii="Arial" w:hAnsi="Arial" w:cs="Arial"/>
          <w:sz w:val="20"/>
          <w:szCs w:val="20"/>
          <w:lang w:val="en-US"/>
        </w:rPr>
        <w:t>Preparation of a project risk assessment by using the template provided and in consultation with your supervisor. The completed form is signed by you and your supervisor and sent to the Health and Safety Officer (Dr. Myers) before experiments begin.</w:t>
      </w:r>
    </w:p>
    <w:p w:rsidRPr="00EE6F05" w:rsidR="00695372" w:rsidP="006263A1" w:rsidRDefault="00695372" w14:paraId="6756E926" w14:textId="77777777">
      <w:pPr>
        <w:pStyle w:val="ListParagraph"/>
        <w:jc w:val="both"/>
        <w:rPr>
          <w:rFonts w:ascii="Arial" w:hAnsi="Arial" w:cs="Arial"/>
          <w:sz w:val="20"/>
          <w:szCs w:val="20"/>
          <w:lang w:val="en-US"/>
        </w:rPr>
      </w:pPr>
    </w:p>
    <w:p w:rsidRPr="00EE6F05" w:rsidR="00695372" w:rsidP="006263A1" w:rsidRDefault="00695372" w14:paraId="0C3B4720" w14:textId="77777777">
      <w:pPr>
        <w:pStyle w:val="ListParagraph"/>
        <w:numPr>
          <w:ilvl w:val="0"/>
          <w:numId w:val="42"/>
        </w:numPr>
        <w:contextualSpacing/>
        <w:jc w:val="both"/>
        <w:rPr>
          <w:rFonts w:ascii="Arial" w:hAnsi="Arial" w:cs="Arial"/>
          <w:sz w:val="20"/>
          <w:szCs w:val="20"/>
          <w:lang w:val="en-US"/>
        </w:rPr>
      </w:pPr>
      <w:r w:rsidRPr="00EE6F05">
        <w:rPr>
          <w:rFonts w:ascii="Arial" w:hAnsi="Arial" w:cs="Arial"/>
          <w:sz w:val="20"/>
          <w:szCs w:val="20"/>
          <w:lang w:val="en-US"/>
        </w:rPr>
        <w:t xml:space="preserve">Preparation of a standard operating procedure (SOP) for the use of a chemical or the performance of a technique that is relevant to your project. This SOP will be added to the School’s health and safety documentation, which will be available to other researchers. </w:t>
      </w:r>
    </w:p>
    <w:p w:rsidRPr="00EE6F05" w:rsidR="00695372" w:rsidP="006263A1" w:rsidRDefault="00695372" w14:paraId="592454D0" w14:textId="77777777">
      <w:pPr>
        <w:pStyle w:val="ListParagraph"/>
        <w:jc w:val="both"/>
        <w:rPr>
          <w:rFonts w:ascii="Arial" w:hAnsi="Arial" w:cs="Arial"/>
          <w:sz w:val="20"/>
          <w:szCs w:val="20"/>
          <w:lang w:val="en-US"/>
        </w:rPr>
      </w:pPr>
    </w:p>
    <w:p w:rsidRPr="00EE6F05" w:rsidR="00695372" w:rsidP="006263A1" w:rsidRDefault="00695372" w14:paraId="61D6A69F" w14:textId="77777777">
      <w:pPr>
        <w:pStyle w:val="ListParagraph"/>
        <w:numPr>
          <w:ilvl w:val="0"/>
          <w:numId w:val="42"/>
        </w:numPr>
        <w:contextualSpacing/>
        <w:jc w:val="both"/>
        <w:rPr>
          <w:rFonts w:ascii="Arial" w:hAnsi="Arial" w:cs="Arial"/>
          <w:sz w:val="20"/>
          <w:szCs w:val="20"/>
          <w:lang w:val="en-US"/>
        </w:rPr>
      </w:pPr>
      <w:r w:rsidRPr="00EE6F05">
        <w:rPr>
          <w:rFonts w:ascii="Arial" w:hAnsi="Arial" w:cs="Arial"/>
          <w:sz w:val="20"/>
          <w:szCs w:val="20"/>
          <w:lang w:val="en-US"/>
        </w:rPr>
        <w:t xml:space="preserve">Identification and documentation of the health and safety risks of each experiment before the experiment is performed. This documentation will be made available to your second assessor during scheduled meetings or be presented to the School’s Health and Safety Officer upon request during lab audits.  </w:t>
      </w:r>
    </w:p>
    <w:p w:rsidRPr="00EE6F05" w:rsidR="00695372" w:rsidP="006263A1" w:rsidRDefault="00695372" w14:paraId="02C313A8" w14:textId="77777777">
      <w:pPr>
        <w:pStyle w:val="ListParagraph"/>
        <w:jc w:val="both"/>
        <w:rPr>
          <w:rFonts w:ascii="Arial" w:hAnsi="Arial" w:cs="Arial"/>
          <w:sz w:val="20"/>
          <w:szCs w:val="20"/>
          <w:lang w:val="en-US"/>
        </w:rPr>
      </w:pPr>
    </w:p>
    <w:p w:rsidRPr="00EE6F05" w:rsidR="00695372" w:rsidP="006263A1" w:rsidRDefault="00695372" w14:paraId="10D5CB1B" w14:textId="77777777">
      <w:pPr>
        <w:jc w:val="both"/>
        <w:rPr>
          <w:rFonts w:ascii="Arial" w:hAnsi="Arial" w:cs="Arial"/>
          <w:bCs/>
          <w:sz w:val="20"/>
          <w:szCs w:val="20"/>
          <w:lang w:val="en-US"/>
        </w:rPr>
      </w:pPr>
      <w:r w:rsidRPr="00EE6F05">
        <w:rPr>
          <w:rFonts w:ascii="Arial" w:hAnsi="Arial" w:cs="Arial"/>
          <w:b/>
          <w:bCs/>
          <w:sz w:val="20"/>
          <w:szCs w:val="20"/>
          <w:lang w:val="en-US"/>
        </w:rPr>
        <w:t>General Health and Safety Rules</w:t>
      </w:r>
      <w:r w:rsidRPr="00EE6F05">
        <w:rPr>
          <w:rFonts w:ascii="Arial" w:hAnsi="Arial" w:cs="Arial"/>
          <w:bCs/>
          <w:sz w:val="20"/>
          <w:szCs w:val="20"/>
          <w:lang w:val="en-US"/>
        </w:rPr>
        <w:t xml:space="preserve"> </w:t>
      </w:r>
    </w:p>
    <w:p w:rsidRPr="00EE6F05" w:rsidR="00695372" w:rsidP="006263A1" w:rsidRDefault="00695372" w14:paraId="74DD91B1" w14:textId="77777777">
      <w:pPr>
        <w:pStyle w:val="ListParagraph"/>
        <w:numPr>
          <w:ilvl w:val="0"/>
          <w:numId w:val="43"/>
        </w:numPr>
        <w:jc w:val="both"/>
        <w:rPr>
          <w:rFonts w:ascii="Arial" w:hAnsi="Arial" w:cs="Arial"/>
          <w:sz w:val="20"/>
          <w:szCs w:val="20"/>
          <w:lang w:val="en-US"/>
        </w:rPr>
      </w:pPr>
      <w:r w:rsidRPr="00EE6F05">
        <w:rPr>
          <w:rFonts w:ascii="Arial" w:hAnsi="Arial" w:cs="Arial"/>
          <w:sz w:val="20"/>
          <w:szCs w:val="20"/>
          <w:lang w:val="en-US"/>
        </w:rPr>
        <w:t>Never work alone</w:t>
      </w:r>
    </w:p>
    <w:p w:rsidRPr="00EE6F05" w:rsidR="00695372" w:rsidP="006263A1" w:rsidRDefault="00695372" w14:paraId="732B1DB2" w14:textId="77777777">
      <w:pPr>
        <w:pStyle w:val="ListParagraph"/>
        <w:numPr>
          <w:ilvl w:val="0"/>
          <w:numId w:val="43"/>
        </w:numPr>
        <w:jc w:val="both"/>
        <w:rPr>
          <w:rFonts w:ascii="Arial" w:hAnsi="Arial" w:cs="Arial"/>
          <w:sz w:val="20"/>
          <w:szCs w:val="20"/>
          <w:lang w:val="en-US"/>
        </w:rPr>
      </w:pPr>
      <w:r w:rsidRPr="00EE6F05">
        <w:rPr>
          <w:rFonts w:ascii="Arial" w:hAnsi="Arial" w:cs="Arial"/>
          <w:sz w:val="20"/>
          <w:szCs w:val="20"/>
          <w:lang w:val="en-US"/>
        </w:rPr>
        <w:t>Laboratory work is within core hours, 9 am – 6 pm.</w:t>
      </w:r>
    </w:p>
    <w:p w:rsidRPr="00EE6F05" w:rsidR="00695372" w:rsidP="006263A1" w:rsidRDefault="00695372" w14:paraId="581F332B" w14:textId="77777777">
      <w:pPr>
        <w:pStyle w:val="ListParagraph"/>
        <w:numPr>
          <w:ilvl w:val="0"/>
          <w:numId w:val="43"/>
        </w:numPr>
        <w:jc w:val="both"/>
        <w:rPr>
          <w:rFonts w:ascii="Arial" w:hAnsi="Arial" w:cs="Arial"/>
          <w:sz w:val="20"/>
          <w:szCs w:val="20"/>
          <w:lang w:val="en-US"/>
        </w:rPr>
      </w:pPr>
      <w:r w:rsidRPr="00EE6F05">
        <w:rPr>
          <w:rFonts w:ascii="Arial" w:hAnsi="Arial" w:cs="Arial"/>
          <w:sz w:val="20"/>
          <w:szCs w:val="20"/>
          <w:lang w:val="en-US"/>
        </w:rPr>
        <w:t>Protective clothing, safety glasses and coat, must be worn in the laboratory</w:t>
      </w:r>
    </w:p>
    <w:p w:rsidRPr="00EE6F05" w:rsidR="00695372" w:rsidP="006263A1" w:rsidRDefault="00695372" w14:paraId="3FFADC0D" w14:textId="77777777">
      <w:pPr>
        <w:pStyle w:val="ListParagraph"/>
        <w:numPr>
          <w:ilvl w:val="0"/>
          <w:numId w:val="43"/>
        </w:numPr>
        <w:jc w:val="both"/>
        <w:rPr>
          <w:rFonts w:ascii="Arial" w:hAnsi="Arial" w:cs="Arial"/>
          <w:sz w:val="20"/>
          <w:szCs w:val="20"/>
          <w:lang w:val="en-US"/>
        </w:rPr>
      </w:pPr>
      <w:r w:rsidRPr="00EE6F05">
        <w:rPr>
          <w:rFonts w:ascii="Arial" w:hAnsi="Arial" w:cs="Arial"/>
          <w:sz w:val="20"/>
          <w:szCs w:val="20"/>
          <w:lang w:val="en-US"/>
        </w:rPr>
        <w:t>No food or drink is permitted in the laboratory</w:t>
      </w:r>
    </w:p>
    <w:p w:rsidRPr="00EE6F05" w:rsidR="00695372" w:rsidP="006263A1" w:rsidRDefault="00695372" w14:paraId="15D8B9FD" w14:textId="77777777">
      <w:pPr>
        <w:pStyle w:val="ListParagraph"/>
        <w:numPr>
          <w:ilvl w:val="0"/>
          <w:numId w:val="43"/>
        </w:numPr>
        <w:jc w:val="both"/>
        <w:rPr>
          <w:rFonts w:ascii="Arial" w:hAnsi="Arial" w:cs="Arial"/>
          <w:sz w:val="20"/>
          <w:szCs w:val="20"/>
          <w:lang w:val="en-US"/>
        </w:rPr>
      </w:pPr>
      <w:r w:rsidRPr="00EE6F05">
        <w:rPr>
          <w:rFonts w:ascii="Arial" w:hAnsi="Arial" w:cs="Arial"/>
          <w:sz w:val="20"/>
          <w:szCs w:val="20"/>
          <w:lang w:val="en-US"/>
        </w:rPr>
        <w:t>Headphones/earbuds are not permitted in the laboratory</w:t>
      </w:r>
    </w:p>
    <w:p w:rsidRPr="00EE6F05" w:rsidR="00695372" w:rsidP="006263A1" w:rsidRDefault="00695372" w14:paraId="3663DB87" w14:textId="77777777">
      <w:pPr>
        <w:pStyle w:val="ListParagraph"/>
        <w:ind w:left="360"/>
        <w:jc w:val="both"/>
        <w:rPr>
          <w:rFonts w:ascii="Arial" w:hAnsi="Arial" w:cs="Arial"/>
          <w:sz w:val="20"/>
          <w:szCs w:val="20"/>
          <w:lang w:val="en-US"/>
        </w:rPr>
      </w:pPr>
    </w:p>
    <w:p w:rsidRPr="00EE6F05" w:rsidR="00695372" w:rsidP="006263A1" w:rsidRDefault="00695372" w14:paraId="2FE9A1DC" w14:textId="77777777">
      <w:pPr>
        <w:jc w:val="both"/>
        <w:rPr>
          <w:rFonts w:ascii="Arial" w:hAnsi="Arial" w:cs="Arial"/>
          <w:bCs/>
          <w:sz w:val="20"/>
          <w:szCs w:val="20"/>
          <w:lang w:val="en-US"/>
        </w:rPr>
      </w:pPr>
      <w:r w:rsidRPr="00EE6F05">
        <w:rPr>
          <w:rFonts w:ascii="Arial" w:hAnsi="Arial" w:cs="Arial"/>
          <w:bCs/>
          <w:sz w:val="20"/>
          <w:szCs w:val="20"/>
          <w:lang w:val="en-US"/>
        </w:rPr>
        <w:t xml:space="preserve">Failure to adhere to the general rules will lead to disciplinary action. </w:t>
      </w:r>
      <w:r w:rsidRPr="00EE6F05">
        <w:rPr>
          <w:rFonts w:ascii="Arial" w:hAnsi="Arial" w:cs="Arial"/>
          <w:bCs/>
          <w:sz w:val="20"/>
          <w:szCs w:val="20"/>
          <w:lang w:val="en-US" w:eastAsia="en-IE"/>
        </w:rPr>
        <w:t>R</w:t>
      </w:r>
      <w:r w:rsidRPr="00EE6F05">
        <w:rPr>
          <w:rFonts w:ascii="Arial" w:hAnsi="Arial" w:cs="Arial"/>
          <w:bCs/>
          <w:sz w:val="20"/>
          <w:szCs w:val="20"/>
          <w:lang w:val="en-US"/>
        </w:rPr>
        <w:t xml:space="preserve">epeated and/or blatant disregard for health and safety will result in dismissal from the research laboratory.  </w:t>
      </w:r>
    </w:p>
    <w:p w:rsidRPr="00EE6F05" w:rsidR="00695372" w:rsidP="006263A1" w:rsidRDefault="00695372" w14:paraId="30F34A44" w14:textId="77777777">
      <w:pPr>
        <w:jc w:val="both"/>
        <w:rPr>
          <w:rFonts w:ascii="Arial" w:hAnsi="Arial" w:cs="Arial"/>
          <w:b/>
          <w:bCs/>
          <w:sz w:val="20"/>
          <w:szCs w:val="20"/>
          <w:lang w:val="en-US"/>
        </w:rPr>
      </w:pPr>
    </w:p>
    <w:p w:rsidRPr="00EE6F05" w:rsidR="00695372" w:rsidP="006263A1" w:rsidRDefault="00695372" w14:paraId="0074E847" w14:textId="77777777">
      <w:pPr>
        <w:jc w:val="both"/>
        <w:rPr>
          <w:rFonts w:ascii="Arial" w:hAnsi="Arial" w:cs="Arial"/>
          <w:b/>
          <w:bCs/>
          <w:sz w:val="20"/>
          <w:szCs w:val="20"/>
          <w:lang w:val="en-US"/>
        </w:rPr>
      </w:pPr>
    </w:p>
    <w:p w:rsidR="003A541F" w:rsidP="00695372" w:rsidRDefault="003A541F" w14:paraId="1D18BB4B" w14:textId="77777777">
      <w:pPr>
        <w:pBdr>
          <w:bottom w:val="single" w:color="auto" w:sz="4" w:space="1"/>
        </w:pBdr>
        <w:rPr>
          <w:rFonts w:ascii="Arial" w:hAnsi="Arial" w:cs="Arial"/>
          <w:b/>
          <w:bCs/>
          <w:sz w:val="20"/>
          <w:szCs w:val="20"/>
          <w:lang w:val="en-US"/>
        </w:rPr>
      </w:pPr>
    </w:p>
    <w:p w:rsidR="003A541F" w:rsidP="00695372" w:rsidRDefault="003A541F" w14:paraId="2463FACC" w14:textId="77777777">
      <w:pPr>
        <w:pBdr>
          <w:bottom w:val="single" w:color="auto" w:sz="4" w:space="1"/>
        </w:pBdr>
        <w:rPr>
          <w:rFonts w:ascii="Arial" w:hAnsi="Arial" w:cs="Arial"/>
          <w:b/>
          <w:bCs/>
          <w:sz w:val="20"/>
          <w:szCs w:val="20"/>
          <w:lang w:val="en-US"/>
        </w:rPr>
      </w:pPr>
    </w:p>
    <w:p w:rsidR="003A541F" w:rsidP="00695372" w:rsidRDefault="003A541F" w14:paraId="515DE24E" w14:textId="77777777">
      <w:pPr>
        <w:pBdr>
          <w:bottom w:val="single" w:color="auto" w:sz="4" w:space="1"/>
        </w:pBdr>
        <w:rPr>
          <w:rFonts w:ascii="Arial" w:hAnsi="Arial" w:cs="Arial"/>
          <w:b/>
          <w:bCs/>
          <w:sz w:val="20"/>
          <w:szCs w:val="20"/>
          <w:lang w:val="en-US"/>
        </w:rPr>
      </w:pPr>
    </w:p>
    <w:p w:rsidR="003A541F" w:rsidP="00695372" w:rsidRDefault="003A541F" w14:paraId="6A2F2B51" w14:textId="77777777">
      <w:pPr>
        <w:pBdr>
          <w:bottom w:val="single" w:color="auto" w:sz="4" w:space="1"/>
        </w:pBdr>
        <w:rPr>
          <w:rFonts w:ascii="Arial" w:hAnsi="Arial" w:cs="Arial"/>
          <w:b/>
          <w:bCs/>
          <w:sz w:val="20"/>
          <w:szCs w:val="20"/>
          <w:lang w:val="en-US"/>
        </w:rPr>
      </w:pPr>
    </w:p>
    <w:p w:rsidR="003A541F" w:rsidP="00695372" w:rsidRDefault="003A541F" w14:paraId="72356F34" w14:textId="77777777">
      <w:pPr>
        <w:pBdr>
          <w:bottom w:val="single" w:color="auto" w:sz="4" w:space="1"/>
        </w:pBdr>
        <w:rPr>
          <w:rFonts w:ascii="Arial" w:hAnsi="Arial" w:cs="Arial"/>
          <w:b/>
          <w:bCs/>
          <w:sz w:val="20"/>
          <w:szCs w:val="20"/>
          <w:lang w:val="en-US"/>
        </w:rPr>
      </w:pPr>
    </w:p>
    <w:p w:rsidR="003A541F" w:rsidP="00695372" w:rsidRDefault="003A541F" w14:paraId="7839E9F1" w14:textId="77777777">
      <w:pPr>
        <w:pBdr>
          <w:bottom w:val="single" w:color="auto" w:sz="4" w:space="1"/>
        </w:pBdr>
        <w:rPr>
          <w:rFonts w:ascii="Arial" w:hAnsi="Arial" w:cs="Arial"/>
          <w:b/>
          <w:bCs/>
          <w:sz w:val="20"/>
          <w:szCs w:val="20"/>
          <w:lang w:val="en-US"/>
        </w:rPr>
      </w:pPr>
    </w:p>
    <w:p w:rsidR="003A541F" w:rsidP="00695372" w:rsidRDefault="003A541F" w14:paraId="43116057" w14:textId="77777777">
      <w:pPr>
        <w:pBdr>
          <w:bottom w:val="single" w:color="auto" w:sz="4" w:space="1"/>
        </w:pBdr>
        <w:rPr>
          <w:rFonts w:ascii="Arial" w:hAnsi="Arial" w:cs="Arial"/>
          <w:b/>
          <w:bCs/>
          <w:sz w:val="20"/>
          <w:szCs w:val="20"/>
          <w:lang w:val="en-US"/>
        </w:rPr>
      </w:pPr>
    </w:p>
    <w:p w:rsidR="003A541F" w:rsidP="00695372" w:rsidRDefault="003A541F" w14:paraId="69A747F8" w14:textId="77777777">
      <w:pPr>
        <w:pBdr>
          <w:bottom w:val="single" w:color="auto" w:sz="4" w:space="1"/>
        </w:pBdr>
        <w:rPr>
          <w:rFonts w:ascii="Arial" w:hAnsi="Arial" w:cs="Arial"/>
          <w:b/>
          <w:bCs/>
          <w:sz w:val="20"/>
          <w:szCs w:val="20"/>
          <w:lang w:val="en-US"/>
        </w:rPr>
      </w:pPr>
    </w:p>
    <w:p w:rsidR="003A541F" w:rsidP="00695372" w:rsidRDefault="003A541F" w14:paraId="591EAF80" w14:textId="77777777">
      <w:pPr>
        <w:pBdr>
          <w:bottom w:val="single" w:color="auto" w:sz="4" w:space="1"/>
        </w:pBdr>
        <w:rPr>
          <w:rFonts w:ascii="Arial" w:hAnsi="Arial" w:cs="Arial"/>
          <w:b/>
          <w:bCs/>
          <w:sz w:val="20"/>
          <w:szCs w:val="20"/>
          <w:lang w:val="en-US"/>
        </w:rPr>
      </w:pPr>
    </w:p>
    <w:p w:rsidR="003A541F" w:rsidP="00695372" w:rsidRDefault="003A541F" w14:paraId="67D84E8B" w14:textId="77777777">
      <w:pPr>
        <w:pBdr>
          <w:bottom w:val="single" w:color="auto" w:sz="4" w:space="1"/>
        </w:pBdr>
        <w:rPr>
          <w:rFonts w:ascii="Arial" w:hAnsi="Arial" w:cs="Arial"/>
          <w:b/>
          <w:bCs/>
          <w:sz w:val="20"/>
          <w:szCs w:val="20"/>
          <w:lang w:val="en-US"/>
        </w:rPr>
      </w:pPr>
    </w:p>
    <w:p w:rsidR="003A541F" w:rsidP="00695372" w:rsidRDefault="003A541F" w14:paraId="65A5E59B" w14:textId="77777777">
      <w:pPr>
        <w:pBdr>
          <w:bottom w:val="single" w:color="auto" w:sz="4" w:space="1"/>
        </w:pBdr>
        <w:rPr>
          <w:rFonts w:ascii="Arial" w:hAnsi="Arial" w:cs="Arial"/>
          <w:b/>
          <w:bCs/>
          <w:sz w:val="20"/>
          <w:szCs w:val="20"/>
          <w:lang w:val="en-US"/>
        </w:rPr>
      </w:pPr>
    </w:p>
    <w:p w:rsidR="003A541F" w:rsidP="00695372" w:rsidRDefault="003A541F" w14:paraId="7A48E881" w14:textId="77777777">
      <w:pPr>
        <w:pBdr>
          <w:bottom w:val="single" w:color="auto" w:sz="4" w:space="1"/>
        </w:pBdr>
        <w:rPr>
          <w:rFonts w:ascii="Arial" w:hAnsi="Arial" w:cs="Arial"/>
          <w:b/>
          <w:bCs/>
          <w:sz w:val="20"/>
          <w:szCs w:val="20"/>
          <w:lang w:val="en-US"/>
        </w:rPr>
      </w:pPr>
    </w:p>
    <w:p w:rsidR="003A541F" w:rsidP="00695372" w:rsidRDefault="003A541F" w14:paraId="2DDECA5C" w14:textId="77777777">
      <w:pPr>
        <w:pBdr>
          <w:bottom w:val="single" w:color="auto" w:sz="4" w:space="1"/>
        </w:pBdr>
        <w:rPr>
          <w:rFonts w:ascii="Arial" w:hAnsi="Arial" w:cs="Arial"/>
          <w:b/>
          <w:bCs/>
          <w:sz w:val="20"/>
          <w:szCs w:val="20"/>
          <w:lang w:val="en-US"/>
        </w:rPr>
      </w:pPr>
    </w:p>
    <w:p w:rsidR="003A541F" w:rsidP="00695372" w:rsidRDefault="003A541F" w14:paraId="1ABD2744" w14:textId="77777777">
      <w:pPr>
        <w:pBdr>
          <w:bottom w:val="single" w:color="auto" w:sz="4" w:space="1"/>
        </w:pBdr>
        <w:rPr>
          <w:rFonts w:ascii="Arial" w:hAnsi="Arial" w:cs="Arial"/>
          <w:b/>
          <w:bCs/>
          <w:sz w:val="20"/>
          <w:szCs w:val="20"/>
          <w:lang w:val="en-US"/>
        </w:rPr>
      </w:pPr>
    </w:p>
    <w:p w:rsidR="003A541F" w:rsidP="00695372" w:rsidRDefault="003A541F" w14:paraId="1A1D14C0" w14:textId="77777777">
      <w:pPr>
        <w:pBdr>
          <w:bottom w:val="single" w:color="auto" w:sz="4" w:space="1"/>
        </w:pBdr>
        <w:rPr>
          <w:rFonts w:ascii="Arial" w:hAnsi="Arial" w:cs="Arial"/>
          <w:b/>
          <w:bCs/>
          <w:sz w:val="20"/>
          <w:szCs w:val="20"/>
          <w:lang w:val="en-US"/>
        </w:rPr>
      </w:pPr>
    </w:p>
    <w:p w:rsidR="003A541F" w:rsidP="00695372" w:rsidRDefault="003A541F" w14:paraId="073EFA07" w14:textId="77777777">
      <w:pPr>
        <w:pBdr>
          <w:bottom w:val="single" w:color="auto" w:sz="4" w:space="1"/>
        </w:pBdr>
        <w:rPr>
          <w:rFonts w:ascii="Arial" w:hAnsi="Arial" w:cs="Arial"/>
          <w:b/>
          <w:bCs/>
          <w:sz w:val="20"/>
          <w:szCs w:val="20"/>
          <w:lang w:val="en-US"/>
        </w:rPr>
      </w:pPr>
    </w:p>
    <w:p w:rsidR="003A541F" w:rsidP="00695372" w:rsidRDefault="003A541F" w14:paraId="30202983" w14:textId="77777777">
      <w:pPr>
        <w:pBdr>
          <w:bottom w:val="single" w:color="auto" w:sz="4" w:space="1"/>
        </w:pBdr>
        <w:rPr>
          <w:rFonts w:ascii="Arial" w:hAnsi="Arial" w:cs="Arial"/>
          <w:b/>
          <w:bCs/>
          <w:sz w:val="20"/>
          <w:szCs w:val="20"/>
          <w:lang w:val="en-US"/>
        </w:rPr>
      </w:pPr>
    </w:p>
    <w:p w:rsidR="003A541F" w:rsidP="00695372" w:rsidRDefault="003A541F" w14:paraId="670489E1" w14:textId="77777777">
      <w:pPr>
        <w:pBdr>
          <w:bottom w:val="single" w:color="auto" w:sz="4" w:space="1"/>
        </w:pBdr>
        <w:rPr>
          <w:rFonts w:ascii="Arial" w:hAnsi="Arial" w:cs="Arial"/>
          <w:b/>
          <w:bCs/>
          <w:sz w:val="20"/>
          <w:szCs w:val="20"/>
          <w:lang w:val="en-US"/>
        </w:rPr>
      </w:pPr>
    </w:p>
    <w:p w:rsidR="003A541F" w:rsidP="00695372" w:rsidRDefault="003A541F" w14:paraId="5C4D23A1" w14:textId="77777777">
      <w:pPr>
        <w:pBdr>
          <w:bottom w:val="single" w:color="auto" w:sz="4" w:space="1"/>
        </w:pBdr>
        <w:rPr>
          <w:rFonts w:ascii="Arial" w:hAnsi="Arial" w:cs="Arial"/>
          <w:b/>
          <w:bCs/>
          <w:sz w:val="20"/>
          <w:szCs w:val="20"/>
          <w:lang w:val="en-US"/>
        </w:rPr>
      </w:pPr>
    </w:p>
    <w:p w:rsidR="003A541F" w:rsidP="00695372" w:rsidRDefault="003A541F" w14:paraId="7CE09720" w14:textId="77777777">
      <w:pPr>
        <w:pBdr>
          <w:bottom w:val="single" w:color="auto" w:sz="4" w:space="1"/>
        </w:pBdr>
        <w:rPr>
          <w:rFonts w:ascii="Arial" w:hAnsi="Arial" w:cs="Arial"/>
          <w:b/>
          <w:bCs/>
          <w:sz w:val="20"/>
          <w:szCs w:val="20"/>
          <w:lang w:val="en-US"/>
        </w:rPr>
      </w:pPr>
    </w:p>
    <w:p w:rsidR="003A541F" w:rsidP="00695372" w:rsidRDefault="003A541F" w14:paraId="17499F5A" w14:textId="77777777">
      <w:pPr>
        <w:pBdr>
          <w:bottom w:val="single" w:color="auto" w:sz="4" w:space="1"/>
        </w:pBdr>
        <w:rPr>
          <w:rFonts w:ascii="Arial" w:hAnsi="Arial" w:cs="Arial"/>
          <w:b/>
          <w:bCs/>
          <w:sz w:val="20"/>
          <w:szCs w:val="20"/>
          <w:lang w:val="en-US"/>
        </w:rPr>
      </w:pPr>
    </w:p>
    <w:p w:rsidR="003A541F" w:rsidP="00695372" w:rsidRDefault="003A541F" w14:paraId="1D0CB7F5" w14:textId="77777777">
      <w:pPr>
        <w:pBdr>
          <w:bottom w:val="single" w:color="auto" w:sz="4" w:space="1"/>
        </w:pBdr>
        <w:rPr>
          <w:rFonts w:ascii="Arial" w:hAnsi="Arial" w:cs="Arial"/>
          <w:b/>
          <w:bCs/>
          <w:sz w:val="20"/>
          <w:szCs w:val="20"/>
          <w:lang w:val="en-US"/>
        </w:rPr>
      </w:pPr>
    </w:p>
    <w:p w:rsidR="003A541F" w:rsidP="00695372" w:rsidRDefault="003A541F" w14:paraId="0F9D1210" w14:textId="77777777">
      <w:pPr>
        <w:pBdr>
          <w:bottom w:val="single" w:color="auto" w:sz="4" w:space="1"/>
        </w:pBdr>
        <w:rPr>
          <w:rFonts w:ascii="Arial" w:hAnsi="Arial" w:cs="Arial"/>
          <w:b/>
          <w:bCs/>
          <w:sz w:val="20"/>
          <w:szCs w:val="20"/>
          <w:lang w:val="en-US"/>
        </w:rPr>
      </w:pPr>
    </w:p>
    <w:p w:rsidR="003A541F" w:rsidP="00695372" w:rsidRDefault="003A541F" w14:paraId="53DBA012" w14:textId="77777777">
      <w:pPr>
        <w:pBdr>
          <w:bottom w:val="single" w:color="auto" w:sz="4" w:space="1"/>
        </w:pBdr>
        <w:rPr>
          <w:rFonts w:ascii="Arial" w:hAnsi="Arial" w:cs="Arial"/>
          <w:b/>
          <w:bCs/>
          <w:sz w:val="20"/>
          <w:szCs w:val="20"/>
          <w:lang w:val="en-US"/>
        </w:rPr>
      </w:pPr>
    </w:p>
    <w:p w:rsidR="003A541F" w:rsidP="00695372" w:rsidRDefault="003A541F" w14:paraId="1D80FB3D" w14:textId="77777777">
      <w:pPr>
        <w:pBdr>
          <w:bottom w:val="single" w:color="auto" w:sz="4" w:space="1"/>
        </w:pBdr>
        <w:rPr>
          <w:rFonts w:ascii="Arial" w:hAnsi="Arial" w:cs="Arial"/>
          <w:b/>
          <w:bCs/>
          <w:sz w:val="20"/>
          <w:szCs w:val="20"/>
          <w:lang w:val="en-US"/>
        </w:rPr>
      </w:pPr>
    </w:p>
    <w:p w:rsidR="003A541F" w:rsidP="00695372" w:rsidRDefault="003A541F" w14:paraId="58926CE3" w14:textId="77777777">
      <w:pPr>
        <w:pBdr>
          <w:bottom w:val="single" w:color="auto" w:sz="4" w:space="1"/>
        </w:pBdr>
        <w:rPr>
          <w:rFonts w:ascii="Arial" w:hAnsi="Arial" w:cs="Arial"/>
          <w:b/>
          <w:bCs/>
          <w:sz w:val="20"/>
          <w:szCs w:val="20"/>
          <w:lang w:val="en-US"/>
        </w:rPr>
      </w:pPr>
    </w:p>
    <w:p w:rsidR="003A541F" w:rsidP="00695372" w:rsidRDefault="003A541F" w14:paraId="28BA7487" w14:textId="77777777">
      <w:pPr>
        <w:pBdr>
          <w:bottom w:val="single" w:color="auto" w:sz="4" w:space="1"/>
        </w:pBdr>
        <w:rPr>
          <w:rFonts w:ascii="Arial" w:hAnsi="Arial" w:cs="Arial"/>
          <w:b/>
          <w:bCs/>
          <w:sz w:val="20"/>
          <w:szCs w:val="20"/>
          <w:lang w:val="en-US"/>
        </w:rPr>
      </w:pPr>
    </w:p>
    <w:p w:rsidR="003A541F" w:rsidP="00695372" w:rsidRDefault="003A541F" w14:paraId="09DB6E51" w14:textId="77777777">
      <w:pPr>
        <w:pBdr>
          <w:bottom w:val="single" w:color="auto" w:sz="4" w:space="1"/>
        </w:pBdr>
        <w:rPr>
          <w:rFonts w:ascii="Arial" w:hAnsi="Arial" w:cs="Arial"/>
          <w:b/>
          <w:bCs/>
          <w:sz w:val="20"/>
          <w:szCs w:val="20"/>
          <w:lang w:val="en-US"/>
        </w:rPr>
      </w:pPr>
    </w:p>
    <w:p w:rsidR="003A541F" w:rsidP="00695372" w:rsidRDefault="003A541F" w14:paraId="72788B96" w14:textId="77777777">
      <w:pPr>
        <w:pBdr>
          <w:bottom w:val="single" w:color="auto" w:sz="4" w:space="1"/>
        </w:pBdr>
        <w:rPr>
          <w:rFonts w:ascii="Arial" w:hAnsi="Arial" w:cs="Arial"/>
          <w:b/>
          <w:bCs/>
          <w:sz w:val="20"/>
          <w:szCs w:val="20"/>
          <w:lang w:val="en-US"/>
        </w:rPr>
      </w:pPr>
    </w:p>
    <w:p w:rsidR="003A541F" w:rsidP="00695372" w:rsidRDefault="003A541F" w14:paraId="4F59B430" w14:textId="77777777">
      <w:pPr>
        <w:pBdr>
          <w:bottom w:val="single" w:color="auto" w:sz="4" w:space="1"/>
        </w:pBdr>
        <w:rPr>
          <w:rFonts w:ascii="Arial" w:hAnsi="Arial" w:cs="Arial"/>
          <w:b/>
          <w:bCs/>
          <w:sz w:val="20"/>
          <w:szCs w:val="20"/>
          <w:lang w:val="en-US"/>
        </w:rPr>
      </w:pPr>
    </w:p>
    <w:p w:rsidR="00C16D13" w:rsidP="006263A1" w:rsidRDefault="00C16D13" w14:paraId="2C9F4D47" w14:textId="77777777">
      <w:pPr>
        <w:pBdr>
          <w:bottom w:val="single" w:color="auto" w:sz="12" w:space="1"/>
        </w:pBdr>
        <w:rPr>
          <w:rStyle w:val="normaltextrun"/>
          <w:rFonts w:ascii="Arial" w:hAnsi="Arial" w:cs="Arial"/>
          <w:sz w:val="20"/>
          <w:szCs w:val="20"/>
        </w:rPr>
      </w:pPr>
    </w:p>
    <w:p w:rsidR="004E53E0" w:rsidP="00C16D13" w:rsidRDefault="004E53E0" w14:paraId="61BE77C1" w14:textId="5CBF2946">
      <w:pPr>
        <w:pBdr>
          <w:bottom w:val="single" w:color="auto" w:sz="12" w:space="1"/>
        </w:pBdr>
        <w:jc w:val="center"/>
        <w:rPr>
          <w:rFonts w:ascii="Arial" w:hAnsi="Arial" w:cs="Arial"/>
          <w:b/>
          <w:lang w:val="en-IE"/>
        </w:rPr>
      </w:pPr>
      <w:r w:rsidRPr="005507B1">
        <w:rPr>
          <w:rFonts w:ascii="Arial" w:hAnsi="Arial" w:cs="Arial"/>
          <w:b/>
          <w:lang w:val="en-IE"/>
        </w:rPr>
        <w:t>CH4</w:t>
      </w:r>
      <w:r>
        <w:rPr>
          <w:rFonts w:ascii="Arial" w:hAnsi="Arial" w:cs="Arial"/>
          <w:b/>
          <w:lang w:val="en-IE"/>
        </w:rPr>
        <w:t>29</w:t>
      </w:r>
      <w:r w:rsidRPr="005507B1">
        <w:rPr>
          <w:rFonts w:ascii="Arial" w:hAnsi="Arial" w:cs="Arial"/>
          <w:b/>
          <w:lang w:val="en-IE"/>
        </w:rPr>
        <w:t xml:space="preserve">: </w:t>
      </w:r>
      <w:r>
        <w:rPr>
          <w:rFonts w:ascii="Arial" w:hAnsi="Arial" w:cs="Arial"/>
          <w:b/>
          <w:lang w:val="en-IE"/>
        </w:rPr>
        <w:t>PHYSICAL</w:t>
      </w:r>
      <w:r w:rsidRPr="00E84A91">
        <w:rPr>
          <w:rFonts w:ascii="Arial" w:hAnsi="Arial" w:cs="Arial"/>
          <w:b/>
          <w:lang w:val="en-IE"/>
        </w:rPr>
        <w:t xml:space="preserve"> CHEMISTRY </w:t>
      </w:r>
      <w:r>
        <w:rPr>
          <w:rFonts w:ascii="Arial" w:hAnsi="Arial" w:cs="Arial"/>
          <w:b/>
          <w:lang w:val="en-IE"/>
        </w:rPr>
        <w:t>(SEMESTER II)</w:t>
      </w:r>
    </w:p>
    <w:p w:rsidRPr="00370B8A" w:rsidR="004E53E0" w:rsidP="004E53E0" w:rsidRDefault="004E53E0" w14:paraId="63051BED" w14:textId="77777777">
      <w:pPr>
        <w:rPr>
          <w:rFonts w:ascii="Arial" w:hAnsi="Arial" w:cs="Arial"/>
          <w:sz w:val="20"/>
          <w:szCs w:val="20"/>
          <w:lang w:val="en-IE"/>
        </w:rPr>
      </w:pPr>
    </w:p>
    <w:p w:rsidR="004E53E0" w:rsidP="004E53E0" w:rsidRDefault="004E53E0" w14:paraId="11DA85E7" w14:textId="44687F3D">
      <w:pPr>
        <w:pStyle w:val="paragraph"/>
        <w:spacing w:before="0" w:beforeAutospacing="0" w:after="0" w:afterAutospacing="0"/>
        <w:textAlignment w:val="baseline"/>
        <w:rPr>
          <w:rFonts w:ascii="Arial" w:hAnsi="Arial" w:cs="Arial"/>
          <w:sz w:val="20"/>
          <w:szCs w:val="20"/>
        </w:rPr>
      </w:pPr>
      <w:r>
        <w:rPr>
          <w:rStyle w:val="normaltextrun"/>
          <w:rFonts w:ascii="Arial" w:hAnsi="Arial" w:cs="Arial"/>
          <w:color w:val="000000"/>
          <w:sz w:val="20"/>
          <w:szCs w:val="20"/>
        </w:rPr>
        <w:t>Staff: Prof. Henry Curran (coordinator), Dr Chongwen Zhou</w:t>
      </w:r>
    </w:p>
    <w:p w:rsidR="004E53E0" w:rsidP="004E53E0" w:rsidRDefault="004E53E0" w14:paraId="074FADC9" w14:textId="77777777">
      <w:pPr>
        <w:pStyle w:val="paragraph"/>
        <w:numPr>
          <w:ilvl w:val="0"/>
          <w:numId w:val="27"/>
        </w:numPr>
        <w:spacing w:before="0" w:beforeAutospacing="0" w:after="0" w:afterAutospacing="0"/>
        <w:textAlignment w:val="baseline"/>
        <w:rPr>
          <w:rFonts w:ascii="Arial" w:hAnsi="Arial" w:cs="Arial"/>
          <w:sz w:val="20"/>
          <w:szCs w:val="20"/>
        </w:rPr>
      </w:pPr>
      <w:r>
        <w:rPr>
          <w:rStyle w:val="normaltextrun"/>
          <w:rFonts w:ascii="Arial" w:hAnsi="Arial" w:cs="Arial"/>
          <w:color w:val="000000"/>
          <w:sz w:val="20"/>
          <w:szCs w:val="20"/>
        </w:rPr>
        <w:t>Chemical Kinetics</w:t>
      </w:r>
    </w:p>
    <w:p w:rsidR="004E53E0" w:rsidP="004E53E0" w:rsidRDefault="004E53E0" w14:paraId="16CABAB5" w14:textId="77777777">
      <w:pPr>
        <w:pStyle w:val="paragraph"/>
        <w:numPr>
          <w:ilvl w:val="0"/>
          <w:numId w:val="28"/>
        </w:numPr>
        <w:spacing w:before="0" w:beforeAutospacing="0" w:after="0" w:afterAutospacing="0"/>
        <w:textAlignment w:val="baseline"/>
        <w:rPr>
          <w:rFonts w:ascii="Arial" w:hAnsi="Arial" w:cs="Arial"/>
          <w:sz w:val="20"/>
          <w:szCs w:val="20"/>
        </w:rPr>
      </w:pPr>
      <w:r>
        <w:rPr>
          <w:rStyle w:val="normaltextrun"/>
          <w:rFonts w:ascii="Arial" w:hAnsi="Arial" w:cs="Arial"/>
          <w:color w:val="000000"/>
          <w:sz w:val="20"/>
          <w:szCs w:val="20"/>
        </w:rPr>
        <w:t>Statistical Thermodynamics</w:t>
      </w:r>
    </w:p>
    <w:p w:rsidR="004E53E0" w:rsidP="004E53E0" w:rsidRDefault="004E53E0" w14:paraId="7A697E8D" w14:textId="77777777">
      <w:pPr>
        <w:pStyle w:val="paragraph"/>
        <w:numPr>
          <w:ilvl w:val="0"/>
          <w:numId w:val="29"/>
        </w:numPr>
        <w:spacing w:before="0" w:beforeAutospacing="0" w:after="0" w:afterAutospacing="0"/>
        <w:textAlignment w:val="baseline"/>
        <w:rPr>
          <w:rFonts w:ascii="Arial" w:hAnsi="Arial" w:cs="Arial"/>
          <w:sz w:val="20"/>
          <w:szCs w:val="20"/>
        </w:rPr>
      </w:pPr>
      <w:r>
        <w:rPr>
          <w:rStyle w:val="normaltextrun"/>
          <w:rFonts w:ascii="Arial" w:hAnsi="Arial" w:cs="Arial"/>
          <w:color w:val="000000"/>
          <w:sz w:val="20"/>
          <w:szCs w:val="20"/>
        </w:rPr>
        <w:t>Quantum Mechanics</w:t>
      </w:r>
    </w:p>
    <w:p w:rsidR="004E53E0" w:rsidP="004E53E0" w:rsidRDefault="004E53E0" w14:paraId="3C28EE65" w14:textId="77777777">
      <w:pPr>
        <w:pStyle w:val="paragraph"/>
        <w:spacing w:before="0" w:beforeAutospacing="0" w:after="0" w:afterAutospacing="0"/>
        <w:jc w:val="center"/>
        <w:textAlignment w:val="baseline"/>
        <w:rPr>
          <w:rFonts w:ascii="Arial" w:hAnsi="Arial" w:cs="Arial"/>
          <w:sz w:val="20"/>
          <w:szCs w:val="20"/>
        </w:rPr>
      </w:pPr>
    </w:p>
    <w:p w:rsidR="004E53E0" w:rsidP="004E53E0" w:rsidRDefault="004E53E0" w14:paraId="094E663F" w14:textId="77777777">
      <w:pPr>
        <w:pStyle w:val="paragraph"/>
        <w:spacing w:before="0" w:beforeAutospacing="0" w:after="0" w:afterAutospacing="0"/>
        <w:textAlignment w:val="baseline"/>
        <w:rPr>
          <w:rFonts w:ascii="Arial" w:hAnsi="Arial" w:cs="Arial"/>
          <w:sz w:val="20"/>
          <w:szCs w:val="20"/>
        </w:rPr>
      </w:pPr>
    </w:p>
    <w:p w:rsidR="004E53E0" w:rsidP="004E53E0" w:rsidRDefault="004E53E0" w14:paraId="1FB5324A" w14:textId="77777777">
      <w:pPr>
        <w:pStyle w:val="paragraph"/>
        <w:spacing w:before="0" w:beforeAutospacing="0" w:after="0" w:afterAutospacing="0"/>
        <w:textAlignment w:val="baseline"/>
        <w:rPr>
          <w:rFonts w:ascii="Arial" w:hAnsi="Arial" w:cs="Arial"/>
          <w:sz w:val="20"/>
          <w:szCs w:val="20"/>
        </w:rPr>
      </w:pPr>
      <w:r>
        <w:rPr>
          <w:rStyle w:val="normaltextrun"/>
          <w:rFonts w:ascii="Arial" w:hAnsi="Arial" w:cs="Arial"/>
          <w:b/>
          <w:bCs/>
          <w:color w:val="000000"/>
          <w:sz w:val="20"/>
          <w:szCs w:val="20"/>
        </w:rPr>
        <w:t>1.</w:t>
      </w:r>
      <w:r>
        <w:rPr>
          <w:rStyle w:val="tabchar"/>
          <w:rFonts w:ascii="Calibri" w:hAnsi="Calibri" w:cs="Calibri"/>
          <w:color w:val="000000"/>
          <w:sz w:val="20"/>
          <w:szCs w:val="20"/>
        </w:rPr>
        <w:t xml:space="preserve"> </w:t>
      </w:r>
      <w:r>
        <w:rPr>
          <w:rStyle w:val="normaltextrun"/>
          <w:rFonts w:ascii="Arial" w:hAnsi="Arial" w:cs="Arial"/>
          <w:b/>
          <w:bCs/>
          <w:color w:val="000000"/>
          <w:sz w:val="20"/>
          <w:szCs w:val="20"/>
          <w:lang w:val="en-GB"/>
        </w:rPr>
        <w:t>Chemical Kinetics</w:t>
      </w:r>
    </w:p>
    <w:p w:rsidR="004E53E0" w:rsidP="004E53E0" w:rsidRDefault="004E53E0" w14:paraId="05570B97" w14:textId="77777777">
      <w:pPr>
        <w:pStyle w:val="paragraph"/>
        <w:spacing w:before="0" w:beforeAutospacing="0" w:after="0" w:afterAutospacing="0"/>
        <w:textAlignment w:val="baseline"/>
        <w:rPr>
          <w:rFonts w:ascii="Arial" w:hAnsi="Arial" w:cs="Arial"/>
          <w:sz w:val="20"/>
          <w:szCs w:val="20"/>
        </w:rPr>
      </w:pPr>
    </w:p>
    <w:p w:rsidR="004E53E0" w:rsidP="004E53E0" w:rsidRDefault="004E53E0" w14:paraId="77645700" w14:textId="77777777">
      <w:pPr>
        <w:pStyle w:val="paragraph"/>
        <w:spacing w:before="0" w:beforeAutospacing="0" w:after="0" w:afterAutospacing="0"/>
        <w:textAlignment w:val="baseline"/>
        <w:rPr>
          <w:rFonts w:ascii="Arial" w:hAnsi="Arial" w:cs="Arial"/>
          <w:sz w:val="20"/>
          <w:szCs w:val="20"/>
        </w:rPr>
      </w:pPr>
      <w:r>
        <w:rPr>
          <w:rStyle w:val="normaltextrun"/>
          <w:rFonts w:ascii="Arial" w:hAnsi="Arial" w:cs="Arial"/>
          <w:color w:val="000000"/>
          <w:sz w:val="20"/>
          <w:szCs w:val="20"/>
        </w:rPr>
        <w:t>Students will be able to:</w:t>
      </w:r>
    </w:p>
    <w:p w:rsidR="004E53E0" w:rsidP="004E53E0" w:rsidRDefault="004E53E0" w14:paraId="5F6A8F36" w14:textId="77777777">
      <w:pPr>
        <w:pStyle w:val="paragraph"/>
        <w:numPr>
          <w:ilvl w:val="0"/>
          <w:numId w:val="30"/>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Derive the rate law for a first and second order reaction and from that determine the half-life for a reaction and the rate of reaction. </w:t>
      </w:r>
    </w:p>
    <w:p w:rsidR="004E53E0" w:rsidP="004E53E0" w:rsidRDefault="004E53E0" w14:paraId="16050055" w14:textId="77777777">
      <w:pPr>
        <w:pStyle w:val="paragraph"/>
        <w:numPr>
          <w:ilvl w:val="0"/>
          <w:numId w:val="30"/>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Determine the kinetics for an elementary reaction.</w:t>
      </w:r>
    </w:p>
    <w:p w:rsidR="004E53E0" w:rsidP="004E53E0" w:rsidRDefault="004E53E0" w14:paraId="58EA7E11" w14:textId="77777777">
      <w:pPr>
        <w:pStyle w:val="paragraph"/>
        <w:numPr>
          <w:ilvl w:val="0"/>
          <w:numId w:val="30"/>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Explain the kinetics associated with flow reactors, jet-stirred reactors and shock tubes.</w:t>
      </w:r>
    </w:p>
    <w:p w:rsidR="004E53E0" w:rsidP="004E53E0" w:rsidRDefault="004E53E0" w14:paraId="36F32D11" w14:textId="77777777">
      <w:pPr>
        <w:pStyle w:val="paragraph"/>
        <w:numPr>
          <w:ilvl w:val="0"/>
          <w:numId w:val="30"/>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Understand how the rate constant of a reaction varies with temperature and derive the frequency A-factor and activation energy of a reaction given the rate constant and different temperatures.</w:t>
      </w:r>
    </w:p>
    <w:p w:rsidR="004E53E0" w:rsidP="004E53E0" w:rsidRDefault="004E53E0" w14:paraId="2A14A551" w14:textId="77777777">
      <w:pPr>
        <w:pStyle w:val="paragraph"/>
        <w:numPr>
          <w:ilvl w:val="0"/>
          <w:numId w:val="30"/>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Appreciate and understand the dependence of kinetics on thermodynamics of reactants and products.</w:t>
      </w:r>
    </w:p>
    <w:p w:rsidR="004E53E0" w:rsidP="004E53E0" w:rsidRDefault="004E53E0" w14:paraId="7516DA7B" w14:textId="77777777">
      <w:pPr>
        <w:pStyle w:val="paragraph"/>
        <w:numPr>
          <w:ilvl w:val="0"/>
          <w:numId w:val="31"/>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Understand Photochemical Kinetics and its application to real world problems.</w:t>
      </w:r>
    </w:p>
    <w:p w:rsidR="004E53E0" w:rsidP="004E53E0" w:rsidRDefault="004E53E0" w14:paraId="08C89A85" w14:textId="77777777">
      <w:pPr>
        <w:pStyle w:val="paragraph"/>
        <w:numPr>
          <w:ilvl w:val="0"/>
          <w:numId w:val="32"/>
        </w:numPr>
        <w:spacing w:before="0" w:beforeAutospacing="0" w:after="0" w:afterAutospacing="0"/>
        <w:ind w:left="1080" w:firstLine="0"/>
        <w:textAlignment w:val="baseline"/>
        <w:rPr>
          <w:rFonts w:ascii="Arial" w:hAnsi="Arial" w:cs="Arial"/>
          <w:sz w:val="20"/>
          <w:szCs w:val="20"/>
        </w:rPr>
      </w:pPr>
      <w:r>
        <w:rPr>
          <w:rStyle w:val="normaltextrun"/>
          <w:rFonts w:ascii="Arial" w:hAnsi="Arial" w:cs="Arial"/>
          <w:color w:val="000000"/>
          <w:sz w:val="20"/>
          <w:szCs w:val="20"/>
        </w:rPr>
        <w:t>Understand Photolytic activation and flash photolysis</w:t>
      </w:r>
    </w:p>
    <w:p w:rsidR="004E53E0" w:rsidP="004E53E0" w:rsidRDefault="004E53E0" w14:paraId="12DCA148" w14:textId="77777777">
      <w:pPr>
        <w:pStyle w:val="paragraph"/>
        <w:numPr>
          <w:ilvl w:val="0"/>
          <w:numId w:val="32"/>
        </w:numPr>
        <w:spacing w:before="0" w:beforeAutospacing="0" w:after="0" w:afterAutospacing="0"/>
        <w:ind w:left="1080" w:firstLine="0"/>
        <w:textAlignment w:val="baseline"/>
        <w:rPr>
          <w:rFonts w:ascii="Arial" w:hAnsi="Arial" w:cs="Arial"/>
          <w:sz w:val="20"/>
          <w:szCs w:val="20"/>
        </w:rPr>
      </w:pPr>
      <w:r>
        <w:rPr>
          <w:rStyle w:val="normaltextrun"/>
          <w:rFonts w:ascii="Arial" w:hAnsi="Arial" w:cs="Arial"/>
          <w:color w:val="000000"/>
          <w:sz w:val="20"/>
          <w:szCs w:val="20"/>
        </w:rPr>
        <w:t>Understand fast reactions and how these can be studied</w:t>
      </w:r>
    </w:p>
    <w:p w:rsidR="004E53E0" w:rsidP="004E53E0" w:rsidRDefault="004E53E0" w14:paraId="35240D24" w14:textId="77777777">
      <w:pPr>
        <w:pStyle w:val="paragraph"/>
        <w:numPr>
          <w:ilvl w:val="0"/>
          <w:numId w:val="33"/>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Theories of reaction rates</w:t>
      </w:r>
    </w:p>
    <w:p w:rsidR="004E53E0" w:rsidP="004E53E0" w:rsidRDefault="004E53E0" w14:paraId="4318EA94" w14:textId="77777777">
      <w:pPr>
        <w:pStyle w:val="paragraph"/>
        <w:numPr>
          <w:ilvl w:val="0"/>
          <w:numId w:val="34"/>
        </w:numPr>
        <w:spacing w:before="0" w:beforeAutospacing="0" w:after="0" w:afterAutospacing="0"/>
        <w:ind w:left="1080" w:firstLine="0"/>
        <w:textAlignment w:val="baseline"/>
        <w:rPr>
          <w:rFonts w:ascii="Arial" w:hAnsi="Arial" w:cs="Arial"/>
          <w:sz w:val="20"/>
          <w:szCs w:val="20"/>
        </w:rPr>
      </w:pPr>
      <w:r>
        <w:rPr>
          <w:rStyle w:val="normaltextrun"/>
          <w:rFonts w:ascii="Arial" w:hAnsi="Arial" w:cs="Arial"/>
          <w:color w:val="000000"/>
          <w:sz w:val="20"/>
          <w:szCs w:val="20"/>
          <w:lang w:val="en-US"/>
        </w:rPr>
        <w:t>Understand and apply Simple Collision Theory</w:t>
      </w:r>
    </w:p>
    <w:p w:rsidR="004E53E0" w:rsidP="004E53E0" w:rsidRDefault="004E53E0" w14:paraId="2DEC1B10" w14:textId="77777777">
      <w:pPr>
        <w:pStyle w:val="paragraph"/>
        <w:spacing w:before="0" w:beforeAutospacing="0" w:after="0" w:afterAutospacing="0"/>
        <w:rPr>
          <w:rStyle w:val="eop"/>
          <w:rFonts w:ascii="Arial" w:hAnsi="Arial" w:cs="Arial"/>
          <w:color w:val="000000" w:themeColor="text1"/>
        </w:rPr>
      </w:pPr>
    </w:p>
    <w:p w:rsidR="004E53E0" w:rsidP="004E53E0" w:rsidRDefault="004E53E0" w14:paraId="55D712D9" w14:textId="77777777">
      <w:pPr>
        <w:pStyle w:val="paragraph"/>
        <w:spacing w:before="0" w:beforeAutospacing="0" w:after="0" w:afterAutospacing="0"/>
        <w:ind w:left="360" w:hanging="360"/>
        <w:textAlignment w:val="baseline"/>
        <w:rPr>
          <w:rFonts w:ascii="Arial" w:hAnsi="Arial" w:cs="Arial"/>
          <w:sz w:val="20"/>
          <w:szCs w:val="20"/>
        </w:rPr>
      </w:pPr>
      <w:r>
        <w:rPr>
          <w:rStyle w:val="normaltextrun"/>
          <w:rFonts w:ascii="Arial" w:hAnsi="Arial" w:cs="Arial"/>
          <w:b/>
          <w:bCs/>
          <w:color w:val="000000"/>
          <w:sz w:val="20"/>
          <w:szCs w:val="20"/>
          <w:lang w:val="en-US"/>
        </w:rPr>
        <w:t>2.</w:t>
      </w:r>
      <w:r>
        <w:rPr>
          <w:rStyle w:val="tabchar"/>
          <w:rFonts w:ascii="Calibri" w:hAnsi="Calibri" w:cs="Calibri"/>
          <w:color w:val="000000"/>
          <w:sz w:val="20"/>
          <w:szCs w:val="20"/>
        </w:rPr>
        <w:t xml:space="preserve"> </w:t>
      </w:r>
      <w:r>
        <w:rPr>
          <w:rStyle w:val="normaltextrun"/>
          <w:rFonts w:ascii="Arial" w:hAnsi="Arial" w:cs="Arial"/>
          <w:b/>
          <w:bCs/>
          <w:color w:val="000000"/>
          <w:sz w:val="20"/>
          <w:szCs w:val="20"/>
          <w:lang w:val="en-US"/>
        </w:rPr>
        <w:t>Statistical Thermodynamics</w:t>
      </w:r>
      <w:r>
        <w:rPr>
          <w:rStyle w:val="eop"/>
          <w:rFonts w:ascii="Arial" w:hAnsi="Arial" w:cs="Arial"/>
          <w:color w:val="000000"/>
          <w:sz w:val="20"/>
          <w:szCs w:val="20"/>
        </w:rPr>
        <w:t> </w:t>
      </w:r>
    </w:p>
    <w:p w:rsidR="004E53E0" w:rsidP="004E53E0" w:rsidRDefault="004E53E0" w14:paraId="36FAE719" w14:textId="77777777">
      <w:pPr>
        <w:pStyle w:val="paragraph"/>
        <w:spacing w:before="0" w:beforeAutospacing="0" w:after="0" w:afterAutospacing="0"/>
        <w:textAlignment w:val="baseline"/>
        <w:rPr>
          <w:rFonts w:ascii="Arial" w:hAnsi="Arial" w:cs="Arial"/>
          <w:sz w:val="20"/>
          <w:szCs w:val="20"/>
        </w:rPr>
      </w:pPr>
    </w:p>
    <w:p w:rsidR="004E53E0" w:rsidP="004E53E0" w:rsidRDefault="004E53E0" w14:paraId="528082DF" w14:textId="77777777">
      <w:pPr>
        <w:pStyle w:val="paragraph"/>
        <w:numPr>
          <w:ilvl w:val="0"/>
          <w:numId w:val="35"/>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Know that the Boltzmann distribution that gives the number of molecules in each state of a system at any temperature is given by the equation: </w:t>
      </w:r>
      <w:r>
        <w:rPr>
          <w:rFonts w:ascii="Arial" w:hAnsi="Arial" w:cs="Arial"/>
          <w:noProof/>
          <w:color w:val="000000" w:themeColor="text1"/>
          <w:sz w:val="20"/>
          <w:szCs w:val="20"/>
        </w:rPr>
        <w:drawing>
          <wp:inline distT="0" distB="0" distL="0" distR="0" wp14:anchorId="37E6936E" wp14:editId="23B2BD67">
            <wp:extent cx="1095375" cy="266700"/>
            <wp:effectExtent l="0" t="0" r="9525" b="0"/>
            <wp:docPr id="7" name="Picture 7" descr="C:\Users\karen\AppData\Local\Microsoft\Windows\INetCache\Content.MSO\EC1DC9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n\AppData\Local\Microsoft\Windows\INetCache\Content.MSO\EC1DC96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Pr>
          <w:rStyle w:val="eop"/>
          <w:rFonts w:ascii="Arial" w:hAnsi="Arial" w:cs="Arial"/>
          <w:color w:val="000000"/>
          <w:sz w:val="20"/>
          <w:szCs w:val="20"/>
        </w:rPr>
        <w:t> </w:t>
      </w:r>
    </w:p>
    <w:p w:rsidR="004E53E0" w:rsidP="004E53E0" w:rsidRDefault="004E53E0" w14:paraId="27298838" w14:textId="77777777">
      <w:pPr>
        <w:pStyle w:val="paragraph"/>
        <w:numPr>
          <w:ilvl w:val="0"/>
          <w:numId w:val="36"/>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 partition function is defined as: </w:t>
      </w:r>
      <w:r>
        <w:rPr>
          <w:rFonts w:ascii="Arial" w:hAnsi="Arial" w:cs="Arial"/>
          <w:noProof/>
          <w:color w:val="000000" w:themeColor="text1"/>
          <w:sz w:val="20"/>
          <w:szCs w:val="20"/>
        </w:rPr>
        <w:drawing>
          <wp:inline distT="0" distB="0" distL="0" distR="0" wp14:anchorId="1B18D51D" wp14:editId="22B471F5">
            <wp:extent cx="885825" cy="352425"/>
            <wp:effectExtent l="0" t="0" r="0" b="9525"/>
            <wp:docPr id="6" name="Picture 6" descr="C:\Users\karen\AppData\Local\Microsoft\Windows\INetCache\Content.MSO\585A33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AppData\Local\Microsoft\Windows\INetCache\Content.MSO\585A331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352425"/>
                    </a:xfrm>
                    <a:prstGeom prst="rect">
                      <a:avLst/>
                    </a:prstGeom>
                    <a:noFill/>
                    <a:ln>
                      <a:noFill/>
                    </a:ln>
                  </pic:spPr>
                </pic:pic>
              </a:graphicData>
            </a:graphic>
          </wp:inline>
        </w:drawing>
      </w:r>
      <w:r>
        <w:rPr>
          <w:rStyle w:val="normaltextrun"/>
          <w:rFonts w:ascii="Arial" w:hAnsi="Arial" w:cs="Arial"/>
          <w:color w:val="000000"/>
          <w:sz w:val="20"/>
          <w:szCs w:val="20"/>
        </w:rPr>
        <w:t>and is an indication of the number of thermally accessible states at the temperature of interest.</w:t>
      </w:r>
      <w:r>
        <w:rPr>
          <w:rStyle w:val="eop"/>
          <w:rFonts w:ascii="Arial" w:hAnsi="Arial" w:cs="Arial"/>
          <w:color w:val="000000"/>
          <w:sz w:val="20"/>
          <w:szCs w:val="20"/>
        </w:rPr>
        <w:t> </w:t>
      </w:r>
    </w:p>
    <w:p w:rsidR="004E53E0" w:rsidP="004E53E0" w:rsidRDefault="004E53E0" w14:paraId="7F5B92B3" w14:textId="77777777">
      <w:pPr>
        <w:pStyle w:val="paragraph"/>
        <w:numPr>
          <w:ilvl w:val="0"/>
          <w:numId w:val="36"/>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 molecular partition function is the product of the contribution from translation, rotation, vibration, electronic and spin distributions: q = q</w:t>
      </w:r>
      <w:r>
        <w:rPr>
          <w:rStyle w:val="normaltextrun"/>
          <w:rFonts w:ascii="Arial" w:hAnsi="Arial" w:cs="Arial"/>
          <w:color w:val="000000"/>
          <w:sz w:val="16"/>
          <w:szCs w:val="16"/>
          <w:vertAlign w:val="superscript"/>
        </w:rPr>
        <w:t>T</w:t>
      </w:r>
      <w:r>
        <w:rPr>
          <w:rStyle w:val="normaltextrun"/>
          <w:rFonts w:ascii="Arial" w:hAnsi="Arial" w:cs="Arial"/>
          <w:color w:val="000000"/>
          <w:sz w:val="20"/>
          <w:szCs w:val="20"/>
        </w:rPr>
        <w:t> q</w:t>
      </w:r>
      <w:r>
        <w:rPr>
          <w:rStyle w:val="normaltextrun"/>
          <w:rFonts w:ascii="Arial" w:hAnsi="Arial" w:cs="Arial"/>
          <w:color w:val="000000"/>
          <w:sz w:val="16"/>
          <w:szCs w:val="16"/>
          <w:vertAlign w:val="superscript"/>
        </w:rPr>
        <w:t>R</w:t>
      </w:r>
      <w:r>
        <w:rPr>
          <w:rStyle w:val="normaltextrun"/>
          <w:rFonts w:ascii="Arial" w:hAnsi="Arial" w:cs="Arial"/>
          <w:color w:val="000000"/>
          <w:sz w:val="20"/>
          <w:szCs w:val="20"/>
        </w:rPr>
        <w:t> q</w:t>
      </w:r>
      <w:r>
        <w:rPr>
          <w:rStyle w:val="normaltextrun"/>
          <w:rFonts w:ascii="Arial" w:hAnsi="Arial" w:cs="Arial"/>
          <w:color w:val="000000"/>
          <w:sz w:val="16"/>
          <w:szCs w:val="16"/>
          <w:vertAlign w:val="superscript"/>
        </w:rPr>
        <w:t>V</w:t>
      </w:r>
      <w:r>
        <w:rPr>
          <w:rStyle w:val="normaltextrun"/>
          <w:rFonts w:ascii="Arial" w:hAnsi="Arial" w:cs="Arial"/>
          <w:color w:val="000000"/>
          <w:sz w:val="20"/>
          <w:szCs w:val="20"/>
        </w:rPr>
        <w:t> q</w:t>
      </w:r>
      <w:r>
        <w:rPr>
          <w:rStyle w:val="normaltextrun"/>
          <w:rFonts w:ascii="Arial" w:hAnsi="Arial" w:cs="Arial"/>
          <w:color w:val="000000"/>
          <w:sz w:val="16"/>
          <w:szCs w:val="16"/>
          <w:vertAlign w:val="superscript"/>
        </w:rPr>
        <w:t>E</w:t>
      </w:r>
      <w:r>
        <w:rPr>
          <w:rStyle w:val="normaltextrun"/>
          <w:rFonts w:ascii="Arial" w:hAnsi="Arial" w:cs="Arial"/>
          <w:color w:val="000000"/>
          <w:sz w:val="20"/>
          <w:szCs w:val="20"/>
        </w:rPr>
        <w:t> q</w:t>
      </w:r>
      <w:r>
        <w:rPr>
          <w:rStyle w:val="normaltextrun"/>
          <w:rFonts w:ascii="Arial" w:hAnsi="Arial" w:cs="Arial"/>
          <w:color w:val="000000"/>
          <w:sz w:val="16"/>
          <w:szCs w:val="16"/>
          <w:vertAlign w:val="superscript"/>
        </w:rPr>
        <w:t>S</w:t>
      </w:r>
      <w:r>
        <w:rPr>
          <w:rStyle w:val="eop"/>
          <w:rFonts w:ascii="Arial" w:hAnsi="Arial" w:cs="Arial"/>
          <w:color w:val="000000"/>
          <w:sz w:val="16"/>
          <w:szCs w:val="16"/>
        </w:rPr>
        <w:t> </w:t>
      </w:r>
    </w:p>
    <w:p w:rsidR="004E53E0" w:rsidP="004E53E0" w:rsidRDefault="004E53E0" w14:paraId="7717CC5E" w14:textId="77777777">
      <w:pPr>
        <w:pStyle w:val="paragraph"/>
        <w:numPr>
          <w:ilvl w:val="0"/>
          <w:numId w:val="36"/>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 translational partition function is: q</w:t>
      </w:r>
      <w:r>
        <w:rPr>
          <w:rStyle w:val="normaltextrun"/>
          <w:rFonts w:ascii="Arial" w:hAnsi="Arial" w:cs="Arial"/>
          <w:color w:val="000000"/>
          <w:sz w:val="16"/>
          <w:szCs w:val="16"/>
          <w:vertAlign w:val="superscript"/>
        </w:rPr>
        <w:t>T</w:t>
      </w:r>
      <w:r>
        <w:rPr>
          <w:rStyle w:val="normaltextrun"/>
          <w:rFonts w:ascii="Arial" w:hAnsi="Arial" w:cs="Arial"/>
          <w:color w:val="000000"/>
          <w:sz w:val="20"/>
          <w:szCs w:val="20"/>
        </w:rPr>
        <w:t> = (2</w:t>
      </w:r>
      <w:r>
        <w:rPr>
          <w:rStyle w:val="normaltextrun"/>
          <w:rFonts w:ascii="Symbol" w:hAnsi="Symbol" w:eastAsia="Symbol" w:cs="Symbol"/>
          <w:color w:val="000000"/>
          <w:sz w:val="20"/>
          <w:szCs w:val="20"/>
        </w:rPr>
        <w:t></w:t>
      </w:r>
      <w:r>
        <w:rPr>
          <w:rStyle w:val="normaltextrun"/>
          <w:rFonts w:ascii="Arial" w:hAnsi="Arial" w:cs="Arial"/>
          <w:i/>
          <w:iCs/>
          <w:color w:val="000000"/>
          <w:sz w:val="20"/>
          <w:szCs w:val="20"/>
        </w:rPr>
        <w:t>m</w:t>
      </w:r>
      <w:r>
        <w:rPr>
          <w:rStyle w:val="normaltextrun"/>
          <w:rFonts w:ascii="Arial" w:hAnsi="Arial" w:cs="Arial"/>
          <w:color w:val="000000"/>
          <w:sz w:val="20"/>
          <w:szCs w:val="20"/>
        </w:rPr>
        <w:t>k</w:t>
      </w:r>
      <w:r>
        <w:rPr>
          <w:rStyle w:val="normaltextrun"/>
          <w:rFonts w:ascii="Arial" w:hAnsi="Arial" w:cs="Arial"/>
          <w:i/>
          <w:iCs/>
          <w:color w:val="000000"/>
          <w:sz w:val="20"/>
          <w:szCs w:val="20"/>
        </w:rPr>
        <w:t>T</w:t>
      </w:r>
      <w:r>
        <w:rPr>
          <w:rStyle w:val="normaltextrun"/>
          <w:rFonts w:ascii="Arial" w:hAnsi="Arial" w:cs="Arial"/>
          <w:color w:val="000000"/>
          <w:sz w:val="20"/>
          <w:szCs w:val="20"/>
        </w:rPr>
        <w:t>)</w:t>
      </w:r>
      <w:r>
        <w:rPr>
          <w:rStyle w:val="normaltextrun"/>
          <w:rFonts w:ascii="Arial" w:hAnsi="Arial" w:cs="Arial"/>
          <w:color w:val="000000"/>
          <w:sz w:val="16"/>
          <w:szCs w:val="16"/>
          <w:vertAlign w:val="superscript"/>
        </w:rPr>
        <w:t>3/2</w:t>
      </w:r>
      <w:r>
        <w:rPr>
          <w:rStyle w:val="normaltextrun"/>
          <w:rFonts w:ascii="Arial" w:hAnsi="Arial" w:cs="Arial"/>
          <w:i/>
          <w:iCs/>
          <w:color w:val="000000"/>
          <w:sz w:val="20"/>
          <w:szCs w:val="20"/>
        </w:rPr>
        <w:t>V</w:t>
      </w:r>
      <w:r>
        <w:rPr>
          <w:rStyle w:val="normaltextrun"/>
          <w:rFonts w:ascii="Arial" w:hAnsi="Arial" w:cs="Arial"/>
          <w:color w:val="000000"/>
          <w:sz w:val="20"/>
          <w:szCs w:val="20"/>
        </w:rPr>
        <w:t>/h</w:t>
      </w:r>
      <w:r>
        <w:rPr>
          <w:rStyle w:val="normaltextrun"/>
          <w:rFonts w:ascii="Arial" w:hAnsi="Arial" w:cs="Arial"/>
          <w:color w:val="000000"/>
          <w:sz w:val="16"/>
          <w:szCs w:val="16"/>
          <w:vertAlign w:val="superscript"/>
        </w:rPr>
        <w:t>3</w:t>
      </w:r>
      <w:r>
        <w:rPr>
          <w:rStyle w:val="eop"/>
          <w:rFonts w:ascii="Arial" w:hAnsi="Arial" w:cs="Arial"/>
          <w:color w:val="000000"/>
          <w:sz w:val="16"/>
          <w:szCs w:val="16"/>
        </w:rPr>
        <w:t> </w:t>
      </w:r>
    </w:p>
    <w:p w:rsidR="004E53E0" w:rsidP="004E53E0" w:rsidRDefault="004E53E0" w14:paraId="67082F5A" w14:textId="77777777">
      <w:pPr>
        <w:pStyle w:val="paragraph"/>
        <w:numPr>
          <w:ilvl w:val="0"/>
          <w:numId w:val="36"/>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 vibrational partition function is: q</w:t>
      </w:r>
      <w:r>
        <w:rPr>
          <w:rStyle w:val="normaltextrun"/>
          <w:rFonts w:ascii="Arial" w:hAnsi="Arial" w:cs="Arial"/>
          <w:color w:val="000000"/>
          <w:sz w:val="16"/>
          <w:szCs w:val="16"/>
          <w:vertAlign w:val="superscript"/>
        </w:rPr>
        <w:t>V</w:t>
      </w:r>
      <w:r>
        <w:rPr>
          <w:rStyle w:val="normaltextrun"/>
          <w:rFonts w:ascii="Arial" w:hAnsi="Arial" w:cs="Arial"/>
          <w:color w:val="000000"/>
          <w:sz w:val="20"/>
          <w:szCs w:val="20"/>
        </w:rPr>
        <w:t> = 1/(1–e</w:t>
      </w:r>
      <w:r>
        <w:rPr>
          <w:rStyle w:val="normaltextrun"/>
          <w:rFonts w:ascii="Arial" w:hAnsi="Arial" w:cs="Arial"/>
          <w:color w:val="000000"/>
          <w:sz w:val="16"/>
          <w:szCs w:val="16"/>
          <w:vertAlign w:val="superscript"/>
        </w:rPr>
        <w:t>–h</w:t>
      </w:r>
      <w:r>
        <w:rPr>
          <w:rStyle w:val="normaltextrun"/>
          <w:rFonts w:ascii="Symbol" w:hAnsi="Symbol" w:eastAsia="Symbol" w:cs="Symbol"/>
          <w:color w:val="000000"/>
          <w:sz w:val="16"/>
          <w:szCs w:val="16"/>
          <w:vertAlign w:val="superscript"/>
        </w:rPr>
        <w:t></w:t>
      </w:r>
      <w:r>
        <w:rPr>
          <w:rStyle w:val="normaltextrun"/>
          <w:rFonts w:ascii="Arial" w:hAnsi="Arial" w:cs="Arial"/>
          <w:color w:val="000000"/>
          <w:sz w:val="16"/>
          <w:szCs w:val="16"/>
          <w:vertAlign w:val="superscript"/>
        </w:rPr>
        <w:t>/kT</w:t>
      </w:r>
      <w:r>
        <w:rPr>
          <w:rStyle w:val="normaltextrun"/>
          <w:rFonts w:ascii="Arial" w:hAnsi="Arial" w:cs="Arial"/>
          <w:color w:val="000000"/>
          <w:sz w:val="20"/>
          <w:szCs w:val="20"/>
        </w:rPr>
        <w:t>)</w:t>
      </w:r>
      <w:r>
        <w:rPr>
          <w:rStyle w:val="eop"/>
          <w:rFonts w:ascii="Arial" w:hAnsi="Arial" w:cs="Arial"/>
          <w:color w:val="000000"/>
          <w:sz w:val="20"/>
          <w:szCs w:val="20"/>
        </w:rPr>
        <w:t> </w:t>
      </w:r>
    </w:p>
    <w:p w:rsidR="004E53E0" w:rsidP="004E53E0" w:rsidRDefault="004E53E0" w14:paraId="400D7D9E" w14:textId="77777777">
      <w:pPr>
        <w:pStyle w:val="paragraph"/>
        <w:numPr>
          <w:ilvl w:val="0"/>
          <w:numId w:val="36"/>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 rotational partition function is: q</w:t>
      </w:r>
      <w:r>
        <w:rPr>
          <w:rStyle w:val="normaltextrun"/>
          <w:rFonts w:ascii="Arial" w:hAnsi="Arial" w:cs="Arial"/>
          <w:color w:val="000000"/>
          <w:sz w:val="16"/>
          <w:szCs w:val="16"/>
          <w:vertAlign w:val="superscript"/>
        </w:rPr>
        <w:t>R</w:t>
      </w:r>
      <w:r>
        <w:rPr>
          <w:rStyle w:val="normaltextrun"/>
          <w:rFonts w:ascii="Arial" w:hAnsi="Arial" w:cs="Arial"/>
          <w:color w:val="000000"/>
          <w:sz w:val="20"/>
          <w:szCs w:val="20"/>
        </w:rPr>
        <w:t> = kT/</w:t>
      </w:r>
      <w:r>
        <w:rPr>
          <w:rStyle w:val="normaltextrun"/>
          <w:rFonts w:ascii="Symbol" w:hAnsi="Symbol" w:eastAsia="Symbol" w:cs="Symbol"/>
          <w:color w:val="000000"/>
          <w:sz w:val="20"/>
          <w:szCs w:val="20"/>
        </w:rPr>
        <w:t></w:t>
      </w:r>
      <w:r>
        <w:rPr>
          <w:rStyle w:val="normaltextrun"/>
          <w:rFonts w:ascii="Arial" w:hAnsi="Arial" w:cs="Arial"/>
          <w:color w:val="000000"/>
          <w:sz w:val="20"/>
          <w:szCs w:val="20"/>
        </w:rPr>
        <w:t>hB, where </w:t>
      </w:r>
      <w:r>
        <w:rPr>
          <w:rStyle w:val="normaltextrun"/>
          <w:rFonts w:ascii="Symbol" w:hAnsi="Symbol" w:eastAsia="Symbol" w:cs="Symbol"/>
          <w:color w:val="000000"/>
          <w:sz w:val="20"/>
          <w:szCs w:val="20"/>
        </w:rPr>
        <w:t></w:t>
      </w:r>
      <w:r>
        <w:rPr>
          <w:rStyle w:val="normaltextrun"/>
          <w:rFonts w:ascii="Arial" w:hAnsi="Arial" w:cs="Arial"/>
          <w:color w:val="000000"/>
          <w:sz w:val="20"/>
          <w:szCs w:val="20"/>
        </w:rPr>
        <w:t> = 1 for an unsymmetrical linear rotor and </w:t>
      </w:r>
      <w:r>
        <w:rPr>
          <w:rStyle w:val="normaltextrun"/>
          <w:rFonts w:ascii="Symbol" w:hAnsi="Symbol" w:eastAsia="Symbol" w:cs="Symbol"/>
          <w:color w:val="000000"/>
          <w:sz w:val="20"/>
          <w:szCs w:val="20"/>
        </w:rPr>
        <w:t></w:t>
      </w:r>
      <w:r>
        <w:rPr>
          <w:rStyle w:val="normaltextrun"/>
          <w:rFonts w:ascii="Arial" w:hAnsi="Arial" w:cs="Arial"/>
          <w:color w:val="000000"/>
          <w:sz w:val="20"/>
          <w:szCs w:val="20"/>
        </w:rPr>
        <w:t> = 2 for a symmetrical linear rotor.</w:t>
      </w:r>
      <w:r>
        <w:rPr>
          <w:rStyle w:val="eop"/>
          <w:rFonts w:ascii="Arial" w:hAnsi="Arial" w:cs="Arial"/>
          <w:color w:val="000000"/>
          <w:sz w:val="20"/>
          <w:szCs w:val="20"/>
        </w:rPr>
        <w:t> </w:t>
      </w:r>
    </w:p>
    <w:p w:rsidR="004E53E0" w:rsidP="004E53E0" w:rsidRDefault="004E53E0" w14:paraId="6098DBC8" w14:textId="77777777">
      <w:pPr>
        <w:pStyle w:val="paragraph"/>
        <w:numPr>
          <w:ilvl w:val="0"/>
          <w:numId w:val="37"/>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 electronic partition function is: q</w:t>
      </w:r>
      <w:r>
        <w:rPr>
          <w:rStyle w:val="normaltextrun"/>
          <w:rFonts w:ascii="Arial" w:hAnsi="Arial" w:cs="Arial"/>
          <w:color w:val="000000"/>
          <w:sz w:val="16"/>
          <w:szCs w:val="16"/>
          <w:vertAlign w:val="superscript"/>
        </w:rPr>
        <w:t>E</w:t>
      </w:r>
      <w:r>
        <w:rPr>
          <w:rStyle w:val="normaltextrun"/>
          <w:rFonts w:ascii="Arial" w:hAnsi="Arial" w:cs="Arial"/>
          <w:color w:val="000000"/>
          <w:sz w:val="20"/>
          <w:szCs w:val="20"/>
        </w:rPr>
        <w:t> = 1 for closed-shell molecules with high-energy excited states.</w:t>
      </w:r>
      <w:r>
        <w:rPr>
          <w:rStyle w:val="eop"/>
          <w:rFonts w:ascii="Arial" w:hAnsi="Arial" w:cs="Arial"/>
          <w:color w:val="000000"/>
          <w:sz w:val="20"/>
          <w:szCs w:val="20"/>
        </w:rPr>
        <w:t> </w:t>
      </w:r>
    </w:p>
    <w:p w:rsidR="004E53E0" w:rsidP="004E53E0" w:rsidRDefault="004E53E0" w14:paraId="63346923" w14:textId="77777777">
      <w:pPr>
        <w:pStyle w:val="paragraph"/>
        <w:numPr>
          <w:ilvl w:val="0"/>
          <w:numId w:val="37"/>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 internal energy is: U = U(0) + E, with E = (</w:t>
      </w:r>
      <w:r>
        <w:rPr>
          <w:rStyle w:val="normaltextrun"/>
          <w:rFonts w:ascii="Arial" w:hAnsi="Arial" w:cs="Arial"/>
          <w:i/>
          <w:iCs/>
          <w:color w:val="000000"/>
          <w:sz w:val="20"/>
          <w:szCs w:val="20"/>
        </w:rPr>
        <w:t>N</w:t>
      </w:r>
      <w:r>
        <w:rPr>
          <w:rStyle w:val="normaltextrun"/>
          <w:rFonts w:ascii="Arial" w:hAnsi="Arial" w:cs="Arial"/>
          <w:color w:val="000000"/>
          <w:sz w:val="20"/>
          <w:szCs w:val="20"/>
        </w:rPr>
        <w:t>k</w:t>
      </w:r>
      <w:r>
        <w:rPr>
          <w:rStyle w:val="normaltextrun"/>
          <w:rFonts w:ascii="Arial" w:hAnsi="Arial" w:cs="Arial"/>
          <w:i/>
          <w:iCs/>
          <w:color w:val="000000"/>
          <w:sz w:val="20"/>
          <w:szCs w:val="20"/>
        </w:rPr>
        <w:t>T</w:t>
      </w:r>
      <w:r>
        <w:rPr>
          <w:rStyle w:val="normaltextrun"/>
          <w:rFonts w:ascii="Arial" w:hAnsi="Arial" w:cs="Arial"/>
          <w:color w:val="000000"/>
          <w:sz w:val="16"/>
          <w:szCs w:val="16"/>
          <w:vertAlign w:val="superscript"/>
        </w:rPr>
        <w:t>2</w:t>
      </w:r>
      <w:r>
        <w:rPr>
          <w:rStyle w:val="normaltextrun"/>
          <w:rFonts w:ascii="Arial" w:hAnsi="Arial" w:cs="Arial"/>
          <w:color w:val="000000"/>
          <w:sz w:val="20"/>
          <w:szCs w:val="20"/>
        </w:rPr>
        <w:t>/q) </w:t>
      </w:r>
      <w:r>
        <w:rPr>
          <w:rStyle w:val="normaltextrun"/>
          <w:rFonts w:ascii="Symbol" w:hAnsi="Symbol" w:cs="Arial"/>
          <w:color w:val="000000"/>
          <w:sz w:val="20"/>
          <w:szCs w:val="20"/>
        </w:rPr>
        <w:t></w:t>
      </w:r>
      <w:r>
        <w:rPr>
          <w:rStyle w:val="normaltextrun"/>
          <w:rFonts w:ascii="Arial" w:hAnsi="Arial" w:cs="Arial"/>
          <w:color w:val="000000"/>
          <w:sz w:val="20"/>
          <w:szCs w:val="20"/>
        </w:rPr>
        <w:t> slope of q plotted against </w:t>
      </w:r>
      <w:r>
        <w:rPr>
          <w:rStyle w:val="normaltextrun"/>
          <w:rFonts w:ascii="Arial" w:hAnsi="Arial" w:cs="Arial"/>
          <w:i/>
          <w:iCs/>
          <w:color w:val="000000"/>
          <w:sz w:val="20"/>
          <w:szCs w:val="20"/>
        </w:rPr>
        <w:t>T</w:t>
      </w:r>
      <w:r>
        <w:rPr>
          <w:rStyle w:val="normaltextrun"/>
          <w:rFonts w:ascii="Arial" w:hAnsi="Arial" w:cs="Arial"/>
          <w:color w:val="000000"/>
          <w:sz w:val="20"/>
          <w:szCs w:val="20"/>
        </w:rPr>
        <w:t>.</w:t>
      </w:r>
      <w:r>
        <w:rPr>
          <w:rStyle w:val="eop"/>
          <w:rFonts w:ascii="Arial" w:hAnsi="Arial" w:cs="Arial"/>
          <w:color w:val="000000"/>
          <w:sz w:val="20"/>
          <w:szCs w:val="20"/>
        </w:rPr>
        <w:t> </w:t>
      </w:r>
    </w:p>
    <w:p w:rsidR="004E53E0" w:rsidP="004E53E0" w:rsidRDefault="004E53E0" w14:paraId="6CB2499D" w14:textId="77777777">
      <w:pPr>
        <w:pStyle w:val="paragraph"/>
        <w:numPr>
          <w:ilvl w:val="0"/>
          <w:numId w:val="37"/>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 Boltzmann formula for the entropy is </w:t>
      </w:r>
      <w:r>
        <w:rPr>
          <w:rStyle w:val="normaltextrun"/>
          <w:rFonts w:ascii="Arial" w:hAnsi="Arial" w:cs="Arial"/>
          <w:i/>
          <w:iCs/>
          <w:color w:val="000000"/>
          <w:sz w:val="20"/>
          <w:szCs w:val="20"/>
        </w:rPr>
        <w:t>S</w:t>
      </w:r>
      <w:r>
        <w:rPr>
          <w:rStyle w:val="normaltextrun"/>
          <w:rFonts w:ascii="Arial" w:hAnsi="Arial" w:cs="Arial"/>
          <w:color w:val="000000"/>
          <w:sz w:val="20"/>
          <w:szCs w:val="20"/>
        </w:rPr>
        <w:t> = k ln </w:t>
      </w:r>
      <w:r>
        <w:rPr>
          <w:rStyle w:val="normaltextrun"/>
          <w:rFonts w:ascii="Arial" w:hAnsi="Arial" w:cs="Arial"/>
          <w:i/>
          <w:iCs/>
          <w:color w:val="000000"/>
          <w:sz w:val="20"/>
          <w:szCs w:val="20"/>
        </w:rPr>
        <w:t>W</w:t>
      </w:r>
      <w:r>
        <w:rPr>
          <w:rStyle w:val="normaltextrun"/>
          <w:rFonts w:ascii="Arial" w:hAnsi="Arial" w:cs="Arial"/>
          <w:color w:val="000000"/>
          <w:sz w:val="20"/>
          <w:szCs w:val="20"/>
        </w:rPr>
        <w:t>, where </w:t>
      </w:r>
      <w:r>
        <w:rPr>
          <w:rStyle w:val="normaltextrun"/>
          <w:rFonts w:ascii="Arial" w:hAnsi="Arial" w:cs="Arial"/>
          <w:i/>
          <w:iCs/>
          <w:color w:val="000000"/>
          <w:sz w:val="20"/>
          <w:szCs w:val="20"/>
        </w:rPr>
        <w:t>W</w:t>
      </w:r>
      <w:r>
        <w:rPr>
          <w:rStyle w:val="normaltextrun"/>
          <w:rFonts w:ascii="Arial" w:hAnsi="Arial" w:cs="Arial"/>
          <w:color w:val="000000"/>
          <w:sz w:val="20"/>
          <w:szCs w:val="20"/>
        </w:rPr>
        <w:t> is the number of different ways in which the molecules of a system can be arranged while keeping the same total energy.</w:t>
      </w:r>
      <w:r>
        <w:rPr>
          <w:rStyle w:val="eop"/>
          <w:rFonts w:ascii="Arial" w:hAnsi="Arial" w:cs="Arial"/>
          <w:color w:val="000000"/>
          <w:sz w:val="20"/>
          <w:szCs w:val="20"/>
        </w:rPr>
        <w:t> </w:t>
      </w:r>
    </w:p>
    <w:p w:rsidR="004E53E0" w:rsidP="004E53E0" w:rsidRDefault="004E53E0" w14:paraId="0EBF0D71" w14:textId="77777777">
      <w:pPr>
        <w:pStyle w:val="paragraph"/>
        <w:numPr>
          <w:ilvl w:val="0"/>
          <w:numId w:val="37"/>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color w:val="000000"/>
          <w:sz w:val="20"/>
          <w:szCs w:val="20"/>
        </w:rPr>
        <w:t>The standard molar Gibbs energy is </w:t>
      </w:r>
      <w:r>
        <w:rPr>
          <w:rFonts w:ascii="Arial" w:hAnsi="Arial" w:cs="Arial"/>
          <w:noProof/>
          <w:color w:val="000000" w:themeColor="text1"/>
          <w:sz w:val="20"/>
          <w:szCs w:val="20"/>
        </w:rPr>
        <w:drawing>
          <wp:inline distT="0" distB="0" distL="0" distR="0" wp14:anchorId="7F849539" wp14:editId="1C5DA804">
            <wp:extent cx="1933575" cy="266700"/>
            <wp:effectExtent l="0" t="0" r="9525" b="0"/>
            <wp:docPr id="4" name="Picture 4" descr="C:\Users\karen\AppData\Local\Microsoft\Windows\INetCache\Content.MSO\FC0964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AppData\Local\Microsoft\Windows\INetCache\Content.MSO\FC09643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266700"/>
                    </a:xfrm>
                    <a:prstGeom prst="rect">
                      <a:avLst/>
                    </a:prstGeom>
                    <a:noFill/>
                    <a:ln>
                      <a:noFill/>
                    </a:ln>
                  </pic:spPr>
                </pic:pic>
              </a:graphicData>
            </a:graphic>
          </wp:inline>
        </w:drawing>
      </w:r>
      <w:r>
        <w:rPr>
          <w:rStyle w:val="eop"/>
          <w:rFonts w:ascii="Arial" w:hAnsi="Arial" w:cs="Arial"/>
          <w:color w:val="000000"/>
          <w:sz w:val="20"/>
          <w:szCs w:val="20"/>
        </w:rPr>
        <w:t> </w:t>
      </w:r>
    </w:p>
    <w:p w:rsidR="004E53E0" w:rsidP="004E53E0" w:rsidRDefault="004E53E0" w14:paraId="52734FD6" w14:textId="77777777">
      <w:pPr>
        <w:pStyle w:val="paragraph"/>
        <w:spacing w:before="0" w:beforeAutospacing="0" w:after="0" w:afterAutospacing="0"/>
        <w:ind w:left="360" w:hanging="360"/>
        <w:textAlignment w:val="baseline"/>
        <w:rPr>
          <w:rFonts w:ascii="Arial" w:hAnsi="Arial" w:cs="Arial"/>
          <w:sz w:val="20"/>
          <w:szCs w:val="20"/>
        </w:rPr>
      </w:pPr>
    </w:p>
    <w:p w:rsidR="004E53E0" w:rsidP="004E53E0" w:rsidRDefault="004E53E0" w14:paraId="2CCAAFE4" w14:textId="77777777">
      <w:pPr>
        <w:pStyle w:val="paragraph"/>
        <w:spacing w:before="0" w:beforeAutospacing="0" w:after="0" w:afterAutospacing="0"/>
        <w:ind w:left="360" w:hanging="360"/>
        <w:textAlignment w:val="baseline"/>
        <w:rPr>
          <w:rFonts w:ascii="Arial" w:hAnsi="Arial" w:cs="Arial"/>
          <w:sz w:val="20"/>
          <w:szCs w:val="20"/>
        </w:rPr>
      </w:pPr>
      <w:r>
        <w:rPr>
          <w:rStyle w:val="normaltextrun"/>
          <w:rFonts w:ascii="Arial" w:hAnsi="Arial" w:cs="Arial"/>
          <w:b/>
          <w:bCs/>
          <w:color w:val="000000"/>
          <w:sz w:val="20"/>
          <w:szCs w:val="20"/>
        </w:rPr>
        <w:t>3. Quantum Mechanics</w:t>
      </w:r>
      <w:r>
        <w:rPr>
          <w:rStyle w:val="eop"/>
          <w:rFonts w:ascii="Arial" w:hAnsi="Arial" w:cs="Arial"/>
          <w:color w:val="000000"/>
          <w:sz w:val="20"/>
          <w:szCs w:val="20"/>
        </w:rPr>
        <w:t> </w:t>
      </w:r>
    </w:p>
    <w:p w:rsidR="004E53E0" w:rsidP="004E53E0" w:rsidRDefault="004E53E0" w14:paraId="76CA8DEC" w14:textId="77777777">
      <w:pPr>
        <w:pStyle w:val="paragraph"/>
        <w:spacing w:before="0" w:beforeAutospacing="0" w:after="0" w:afterAutospacing="0"/>
        <w:ind w:left="360" w:hanging="360"/>
        <w:textAlignment w:val="baseline"/>
        <w:rPr>
          <w:rFonts w:ascii="Arial" w:hAnsi="Arial" w:cs="Arial"/>
          <w:sz w:val="20"/>
          <w:szCs w:val="20"/>
        </w:rPr>
      </w:pPr>
      <w:r>
        <w:rPr>
          <w:rStyle w:val="normaltextrun"/>
          <w:rFonts w:ascii="Arial" w:hAnsi="Arial" w:cs="Arial"/>
          <w:color w:val="000000"/>
          <w:sz w:val="20"/>
          <w:szCs w:val="20"/>
        </w:rPr>
        <w:t>Students will gain an appreciation of</w:t>
      </w:r>
      <w:r>
        <w:rPr>
          <w:rStyle w:val="eop"/>
          <w:rFonts w:ascii="Arial" w:hAnsi="Arial" w:cs="Arial"/>
          <w:color w:val="000000"/>
          <w:sz w:val="20"/>
          <w:szCs w:val="20"/>
        </w:rPr>
        <w:t> </w:t>
      </w:r>
    </w:p>
    <w:p w:rsidR="004E53E0" w:rsidP="004E53E0" w:rsidRDefault="004E53E0" w14:paraId="53B39D9B" w14:textId="77777777">
      <w:pPr>
        <w:pStyle w:val="paragraph"/>
        <w:numPr>
          <w:ilvl w:val="0"/>
          <w:numId w:val="38"/>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lang w:val="en-US"/>
        </w:rPr>
        <w:t>fundamentals of quantum mechanics - quantization, uncertainty principle, the Schrodinger equation and its application to particle in a box and the rigid rotator</w:t>
      </w:r>
      <w:r>
        <w:rPr>
          <w:rStyle w:val="eop"/>
          <w:rFonts w:ascii="Arial" w:hAnsi="Arial" w:cs="Arial"/>
          <w:sz w:val="20"/>
          <w:szCs w:val="20"/>
        </w:rPr>
        <w:t> </w:t>
      </w:r>
    </w:p>
    <w:p w:rsidR="004E53E0" w:rsidP="004E53E0" w:rsidRDefault="004E53E0" w14:paraId="2CB21B5A" w14:textId="77777777">
      <w:pPr>
        <w:pStyle w:val="paragraph"/>
        <w:numPr>
          <w:ilvl w:val="0"/>
          <w:numId w:val="38"/>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lang w:val="en-US"/>
        </w:rPr>
        <w:t>the hydrogen(ic) atom – solutions of the Schrodinger equation, spectrum of the hydrogen atom</w:t>
      </w:r>
      <w:r>
        <w:rPr>
          <w:rStyle w:val="eop"/>
          <w:rFonts w:ascii="Arial" w:hAnsi="Arial" w:cs="Arial"/>
          <w:sz w:val="20"/>
          <w:szCs w:val="20"/>
        </w:rPr>
        <w:t> </w:t>
      </w:r>
    </w:p>
    <w:p w:rsidR="004E53E0" w:rsidP="004E53E0" w:rsidRDefault="004E53E0" w14:paraId="47D00F95" w14:textId="77777777">
      <w:pPr>
        <w:pStyle w:val="paragraph"/>
        <w:numPr>
          <w:ilvl w:val="0"/>
          <w:numId w:val="38"/>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lang w:val="en-US"/>
        </w:rPr>
        <w:t>application of quantum mechanics to multielectron atoms</w:t>
      </w:r>
      <w:r>
        <w:rPr>
          <w:rStyle w:val="eop"/>
          <w:rFonts w:ascii="Arial" w:hAnsi="Arial" w:cs="Arial"/>
          <w:sz w:val="20"/>
          <w:szCs w:val="20"/>
        </w:rPr>
        <w:t> </w:t>
      </w:r>
    </w:p>
    <w:p w:rsidR="004E53E0" w:rsidP="004E53E0" w:rsidRDefault="004E53E0" w14:paraId="13F29056" w14:textId="77777777">
      <w:pPr>
        <w:pStyle w:val="paragraph"/>
        <w:numPr>
          <w:ilvl w:val="0"/>
          <w:numId w:val="39"/>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lang w:val="en-US"/>
        </w:rPr>
        <w:t>application of quantum mechanics to molecular structure</w:t>
      </w:r>
      <w:r>
        <w:rPr>
          <w:rStyle w:val="eop"/>
          <w:rFonts w:ascii="Arial" w:hAnsi="Arial" w:cs="Arial"/>
          <w:sz w:val="20"/>
          <w:szCs w:val="20"/>
        </w:rPr>
        <w:t> </w:t>
      </w:r>
    </w:p>
    <w:p w:rsidR="004E53E0" w:rsidP="004E53E0" w:rsidRDefault="004E53E0" w14:paraId="5B97F879" w14:textId="77777777">
      <w:pPr>
        <w:pStyle w:val="paragraph"/>
        <w:numPr>
          <w:ilvl w:val="0"/>
          <w:numId w:val="39"/>
        </w:numPr>
        <w:spacing w:before="0" w:beforeAutospacing="0" w:after="0" w:afterAutospacing="0"/>
        <w:ind w:left="360" w:firstLine="0"/>
        <w:textAlignment w:val="baseline"/>
        <w:rPr>
          <w:rStyle w:val="eop"/>
          <w:rFonts w:ascii="Arial" w:hAnsi="Arial" w:cs="Arial"/>
          <w:sz w:val="20"/>
          <w:szCs w:val="20"/>
        </w:rPr>
      </w:pPr>
      <w:r>
        <w:rPr>
          <w:rStyle w:val="normaltextrun"/>
          <w:rFonts w:ascii="Arial" w:hAnsi="Arial" w:cs="Arial"/>
          <w:sz w:val="20"/>
          <w:szCs w:val="20"/>
          <w:lang w:val="en-US"/>
        </w:rPr>
        <w:t>electronic structure calculations – Hartree-Fock, post-HF methods, semi-empirical calculations, and density functional theory</w:t>
      </w:r>
      <w:r>
        <w:rPr>
          <w:rStyle w:val="eop"/>
          <w:rFonts w:ascii="Arial" w:hAnsi="Arial" w:cs="Arial"/>
          <w:sz w:val="20"/>
          <w:szCs w:val="20"/>
        </w:rPr>
        <w:t> </w:t>
      </w:r>
    </w:p>
    <w:p w:rsidR="004E53E0" w:rsidP="004E53E0" w:rsidRDefault="004E53E0" w14:paraId="702433DD" w14:textId="77777777">
      <w:pPr>
        <w:pStyle w:val="paragraph"/>
        <w:spacing w:before="0" w:beforeAutospacing="0" w:after="0" w:afterAutospacing="0"/>
        <w:textAlignment w:val="baseline"/>
        <w:rPr>
          <w:rStyle w:val="eop"/>
          <w:rFonts w:ascii="Arial" w:hAnsi="Arial" w:cs="Arial"/>
          <w:sz w:val="20"/>
          <w:szCs w:val="20"/>
        </w:rPr>
      </w:pPr>
    </w:p>
    <w:p w:rsidR="004E53E0" w:rsidP="004E53E0" w:rsidRDefault="004E53E0" w14:paraId="02B436F8" w14:textId="77777777">
      <w:pPr>
        <w:pStyle w:val="paragraph"/>
        <w:spacing w:before="0" w:beforeAutospacing="0" w:after="0" w:afterAutospacing="0"/>
        <w:jc w:val="both"/>
        <w:textAlignment w:val="baseline"/>
        <w:rPr>
          <w:rFonts w:ascii="Segoe UI" w:hAnsi="Segoe UI" w:cs="Segoe UI"/>
          <w:sz w:val="18"/>
          <w:szCs w:val="18"/>
        </w:rPr>
      </w:pPr>
    </w:p>
    <w:p w:rsidR="0021518A" w:rsidP="00D81DE4" w:rsidRDefault="0021518A" w14:paraId="3CB67C34" w14:textId="77E6159B">
      <w:pPr>
        <w:pBdr>
          <w:bottom w:val="single" w:color="auto" w:sz="12" w:space="1"/>
        </w:pBdr>
        <w:rPr>
          <w:rFonts w:ascii="Arial" w:hAnsi="Arial" w:cs="Arial"/>
          <w:b/>
          <w:lang w:val="en-IE"/>
        </w:rPr>
      </w:pPr>
    </w:p>
    <w:p w:rsidR="004E53E0" w:rsidP="00D81DE4" w:rsidRDefault="004E53E0" w14:paraId="50D7E254" w14:textId="77777777">
      <w:pPr>
        <w:pBdr>
          <w:bottom w:val="single" w:color="auto" w:sz="12" w:space="1"/>
        </w:pBdr>
        <w:rPr>
          <w:rFonts w:ascii="Arial" w:hAnsi="Arial" w:cs="Arial"/>
          <w:b/>
          <w:lang w:val="en-IE"/>
        </w:rPr>
      </w:pPr>
    </w:p>
    <w:p w:rsidR="005507B1" w:rsidP="002C3623" w:rsidRDefault="002C3623" w14:paraId="2182B257" w14:textId="31851C7B">
      <w:pPr>
        <w:pBdr>
          <w:bottom w:val="single" w:color="auto" w:sz="12" w:space="1"/>
        </w:pBdr>
        <w:jc w:val="center"/>
        <w:rPr>
          <w:rFonts w:ascii="Arial" w:hAnsi="Arial" w:cs="Arial"/>
          <w:b/>
          <w:lang w:val="en-IE"/>
        </w:rPr>
      </w:pPr>
      <w:r w:rsidRPr="005507B1">
        <w:rPr>
          <w:rFonts w:ascii="Arial" w:hAnsi="Arial" w:cs="Arial"/>
          <w:b/>
          <w:lang w:val="en-IE"/>
        </w:rPr>
        <w:t>CH4</w:t>
      </w:r>
      <w:r w:rsidR="00D81DE4">
        <w:rPr>
          <w:rFonts w:ascii="Arial" w:hAnsi="Arial" w:cs="Arial"/>
          <w:b/>
          <w:lang w:val="en-IE"/>
        </w:rPr>
        <w:t>32</w:t>
      </w:r>
      <w:r w:rsidRPr="005507B1">
        <w:rPr>
          <w:rFonts w:ascii="Arial" w:hAnsi="Arial" w:cs="Arial"/>
          <w:b/>
          <w:lang w:val="en-IE"/>
        </w:rPr>
        <w:t xml:space="preserve">: </w:t>
      </w:r>
      <w:r w:rsidR="00D81DE4">
        <w:rPr>
          <w:rFonts w:ascii="Arial" w:hAnsi="Arial" w:cs="Arial"/>
          <w:b/>
          <w:lang w:val="en-IE"/>
        </w:rPr>
        <w:t>BIOPHYSICAL</w:t>
      </w:r>
      <w:r w:rsidRPr="00E84A91">
        <w:rPr>
          <w:rFonts w:ascii="Arial" w:hAnsi="Arial" w:cs="Arial"/>
          <w:b/>
          <w:lang w:val="en-IE"/>
        </w:rPr>
        <w:t xml:space="preserve"> CHEMISTRY </w:t>
      </w:r>
      <w:r>
        <w:rPr>
          <w:rFonts w:ascii="Arial" w:hAnsi="Arial" w:cs="Arial"/>
          <w:b/>
          <w:lang w:val="en-IE"/>
        </w:rPr>
        <w:t>(SEMESTER II)</w:t>
      </w:r>
    </w:p>
    <w:p w:rsidRPr="00370B8A" w:rsidR="00C95098" w:rsidP="0021518A" w:rsidRDefault="00C95098" w14:paraId="62178FEF" w14:textId="1C6EE6E3">
      <w:pPr>
        <w:rPr>
          <w:rFonts w:ascii="Arial" w:hAnsi="Arial" w:cs="Arial"/>
          <w:sz w:val="20"/>
          <w:szCs w:val="20"/>
          <w:lang w:val="en-IE"/>
        </w:rPr>
      </w:pPr>
    </w:p>
    <w:p w:rsidR="00D81DE4" w:rsidP="00D81DE4" w:rsidRDefault="00D81DE4" w14:paraId="666DD36D" w14:textId="24D9980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Staff: Dr David Cheung (coordinator), Dr Mihai Lomora</w:t>
      </w:r>
      <w:r>
        <w:rPr>
          <w:rStyle w:val="eop"/>
          <w:rFonts w:ascii="Arial" w:hAnsi="Arial" w:cs="Arial"/>
          <w:sz w:val="20"/>
          <w:szCs w:val="20"/>
        </w:rPr>
        <w:t> </w:t>
      </w:r>
    </w:p>
    <w:p w:rsidR="00D81DE4" w:rsidP="00D81DE4" w:rsidRDefault="00D81DE4" w14:paraId="1E54FA68"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D81DE4" w:rsidP="00D81DE4" w:rsidRDefault="00D81DE4" w14:paraId="3D171A49"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D81DE4" w:rsidP="00D36C43" w:rsidRDefault="00D81DE4" w14:paraId="3A582655" w14:textId="77777777">
      <w:pPr>
        <w:pStyle w:val="paragraph"/>
        <w:numPr>
          <w:ilvl w:val="0"/>
          <w:numId w:val="22"/>
        </w:numPr>
        <w:spacing w:before="0" w:beforeAutospacing="0" w:after="0" w:afterAutospacing="0"/>
        <w:ind w:left="1080" w:hanging="654"/>
        <w:textAlignment w:val="baseline"/>
        <w:rPr>
          <w:rFonts w:ascii="Arial" w:hAnsi="Arial" w:cs="Arial"/>
          <w:sz w:val="20"/>
          <w:szCs w:val="20"/>
        </w:rPr>
      </w:pPr>
      <w:r>
        <w:rPr>
          <w:rStyle w:val="normaltextrun"/>
          <w:rFonts w:ascii="Arial" w:hAnsi="Arial" w:cs="Arial"/>
          <w:sz w:val="20"/>
          <w:szCs w:val="20"/>
        </w:rPr>
        <w:t>Molecular Driving Forces</w:t>
      </w:r>
      <w:r>
        <w:rPr>
          <w:rStyle w:val="eop"/>
          <w:rFonts w:ascii="Arial" w:hAnsi="Arial" w:cs="Arial"/>
          <w:sz w:val="20"/>
          <w:szCs w:val="20"/>
        </w:rPr>
        <w:t> </w:t>
      </w:r>
    </w:p>
    <w:p w:rsidR="00D81DE4" w:rsidP="00D36C43" w:rsidRDefault="00D81DE4" w14:paraId="62C34D1D" w14:textId="623BFCF1">
      <w:pPr>
        <w:pStyle w:val="paragraph"/>
        <w:numPr>
          <w:ilvl w:val="0"/>
          <w:numId w:val="22"/>
        </w:numPr>
        <w:spacing w:before="0" w:beforeAutospacing="0" w:after="0" w:afterAutospacing="0"/>
        <w:ind w:hanging="294"/>
        <w:textAlignment w:val="baseline"/>
        <w:rPr>
          <w:rFonts w:ascii="Arial" w:hAnsi="Arial" w:cs="Arial"/>
          <w:sz w:val="20"/>
          <w:szCs w:val="20"/>
        </w:rPr>
      </w:pPr>
      <w:r>
        <w:rPr>
          <w:rStyle w:val="normaltextrun"/>
          <w:rFonts w:ascii="Arial" w:hAnsi="Arial" w:cs="Arial"/>
          <w:sz w:val="20"/>
          <w:szCs w:val="20"/>
        </w:rPr>
        <w:t>Analysis of Biomaterials</w:t>
      </w:r>
      <w:r>
        <w:rPr>
          <w:rStyle w:val="eop"/>
          <w:rFonts w:ascii="Arial" w:hAnsi="Arial" w:cs="Arial"/>
          <w:sz w:val="20"/>
          <w:szCs w:val="20"/>
        </w:rPr>
        <w:t> </w:t>
      </w:r>
    </w:p>
    <w:p w:rsidR="00D81DE4" w:rsidP="00D81DE4" w:rsidRDefault="00D81DE4" w14:paraId="79724140"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0"/>
          <w:szCs w:val="20"/>
        </w:rPr>
        <w:t> </w:t>
      </w:r>
    </w:p>
    <w:p w:rsidR="00D81DE4" w:rsidP="00D81DE4" w:rsidRDefault="00D81DE4" w14:paraId="2F3E2DC9"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0"/>
          <w:szCs w:val="20"/>
        </w:rPr>
        <w:t> </w:t>
      </w:r>
    </w:p>
    <w:p w:rsidR="00D81DE4" w:rsidP="00D81DE4" w:rsidRDefault="00D81DE4" w14:paraId="7F6F4378" w14:textId="6D6688B5">
      <w:pPr>
        <w:pStyle w:val="paragraph"/>
        <w:spacing w:before="0" w:beforeAutospacing="0" w:after="0" w:afterAutospacing="0"/>
        <w:jc w:val="both"/>
        <w:textAlignment w:val="baseline"/>
        <w:rPr>
          <w:rStyle w:val="eop"/>
          <w:rFonts w:ascii="Arial" w:hAnsi="Arial" w:cs="Arial"/>
          <w:sz w:val="20"/>
          <w:szCs w:val="20"/>
        </w:rPr>
      </w:pPr>
      <w:r>
        <w:rPr>
          <w:rStyle w:val="normaltextrun"/>
          <w:rFonts w:ascii="Arial" w:hAnsi="Arial" w:cs="Arial"/>
          <w:b/>
          <w:bCs/>
          <w:sz w:val="20"/>
          <w:szCs w:val="20"/>
        </w:rPr>
        <w:t>1.</w:t>
      </w:r>
      <w:r>
        <w:rPr>
          <w:rStyle w:val="normaltextrun"/>
          <w:rFonts w:ascii="Arial" w:hAnsi="Arial" w:cs="Arial"/>
          <w:b/>
          <w:bCs/>
          <w:sz w:val="20"/>
          <w:szCs w:val="20"/>
          <w:lang w:val="en-GB"/>
        </w:rPr>
        <w:t xml:space="preserve"> </w:t>
      </w:r>
      <w:r>
        <w:rPr>
          <w:rStyle w:val="tabchar"/>
          <w:rFonts w:ascii="Calibri" w:hAnsi="Calibri" w:cs="Calibri"/>
          <w:sz w:val="20"/>
          <w:szCs w:val="20"/>
        </w:rPr>
        <w:tab/>
      </w:r>
      <w:r>
        <w:rPr>
          <w:rStyle w:val="normaltextrun"/>
          <w:rFonts w:ascii="Arial" w:hAnsi="Arial" w:cs="Arial"/>
          <w:b/>
          <w:bCs/>
          <w:sz w:val="20"/>
          <w:szCs w:val="20"/>
          <w:lang w:val="en-GB"/>
        </w:rPr>
        <w:t>Molecular Driving Forces (12 hours, DC)</w:t>
      </w:r>
      <w:r>
        <w:rPr>
          <w:rStyle w:val="eop"/>
          <w:rFonts w:ascii="Arial" w:hAnsi="Arial" w:cs="Arial"/>
          <w:sz w:val="20"/>
          <w:szCs w:val="20"/>
        </w:rPr>
        <w:t> </w:t>
      </w:r>
    </w:p>
    <w:p w:rsidR="00D81DE4" w:rsidP="00D81DE4" w:rsidRDefault="00D81DE4" w14:paraId="119778C0" w14:textId="77777777">
      <w:pPr>
        <w:pStyle w:val="paragraph"/>
        <w:spacing w:before="0" w:beforeAutospacing="0" w:after="0" w:afterAutospacing="0"/>
        <w:jc w:val="both"/>
        <w:textAlignment w:val="baseline"/>
        <w:rPr>
          <w:rFonts w:ascii="Segoe UI" w:hAnsi="Segoe UI" w:cs="Segoe UI"/>
          <w:sz w:val="18"/>
          <w:szCs w:val="18"/>
        </w:rPr>
      </w:pPr>
    </w:p>
    <w:p w:rsidR="00D81DE4" w:rsidP="00D81DE4" w:rsidRDefault="00D81DE4" w14:paraId="6A7C4F6C"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lang w:val="en-GB"/>
        </w:rPr>
        <w:t>This block of lectures will explore how the behaviour of chemical and biological systems can be understood from simple physical principles. It will cover the following topics</w:t>
      </w:r>
      <w:r>
        <w:rPr>
          <w:rStyle w:val="normaltextrun"/>
          <w:rFonts w:ascii="Arial" w:hAnsi="Arial" w:cs="Arial"/>
          <w:sz w:val="20"/>
          <w:szCs w:val="20"/>
        </w:rPr>
        <w:t>:</w:t>
      </w:r>
      <w:r>
        <w:rPr>
          <w:rStyle w:val="eop"/>
          <w:rFonts w:ascii="Arial" w:hAnsi="Arial" w:cs="Arial"/>
          <w:sz w:val="20"/>
          <w:szCs w:val="20"/>
        </w:rPr>
        <w:t> </w:t>
      </w:r>
    </w:p>
    <w:p w:rsidR="00D81DE4" w:rsidP="00D36C43" w:rsidRDefault="00D81DE4" w14:paraId="3DFFD3C0" w14:textId="77777777">
      <w:pPr>
        <w:pStyle w:val="paragraph"/>
        <w:numPr>
          <w:ilvl w:val="0"/>
          <w:numId w:val="23"/>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Entropy and free energy</w:t>
      </w:r>
      <w:r>
        <w:rPr>
          <w:rStyle w:val="eop"/>
          <w:rFonts w:ascii="Arial" w:hAnsi="Arial" w:cs="Arial"/>
          <w:sz w:val="20"/>
          <w:szCs w:val="20"/>
        </w:rPr>
        <w:t> </w:t>
      </w:r>
    </w:p>
    <w:p w:rsidR="00D81DE4" w:rsidP="00D36C43" w:rsidRDefault="00D81DE4" w14:paraId="1A6B4DB6" w14:textId="77777777">
      <w:pPr>
        <w:pStyle w:val="paragraph"/>
        <w:numPr>
          <w:ilvl w:val="0"/>
          <w:numId w:val="23"/>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Interfaces, wetting, and capillarity</w:t>
      </w:r>
      <w:r>
        <w:rPr>
          <w:rStyle w:val="eop"/>
          <w:rFonts w:ascii="Arial" w:hAnsi="Arial" w:cs="Arial"/>
          <w:sz w:val="20"/>
          <w:szCs w:val="20"/>
        </w:rPr>
        <w:t> </w:t>
      </w:r>
    </w:p>
    <w:p w:rsidR="00D81DE4" w:rsidP="00D36C43" w:rsidRDefault="00D81DE4" w14:paraId="2190F43E" w14:textId="77777777">
      <w:pPr>
        <w:pStyle w:val="paragraph"/>
        <w:numPr>
          <w:ilvl w:val="0"/>
          <w:numId w:val="23"/>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Phase transitions and phase separation</w:t>
      </w:r>
      <w:r>
        <w:rPr>
          <w:rStyle w:val="eop"/>
          <w:rFonts w:ascii="Arial" w:hAnsi="Arial" w:cs="Arial"/>
          <w:sz w:val="20"/>
          <w:szCs w:val="20"/>
        </w:rPr>
        <w:t> </w:t>
      </w:r>
    </w:p>
    <w:p w:rsidR="00D81DE4" w:rsidP="00D36C43" w:rsidRDefault="00D81DE4" w14:paraId="50F6C00B" w14:textId="77777777">
      <w:pPr>
        <w:pStyle w:val="paragraph"/>
        <w:numPr>
          <w:ilvl w:val="0"/>
          <w:numId w:val="23"/>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Co-operativity</w:t>
      </w:r>
      <w:r>
        <w:rPr>
          <w:rStyle w:val="eop"/>
          <w:rFonts w:ascii="Arial" w:hAnsi="Arial" w:cs="Arial"/>
          <w:sz w:val="20"/>
          <w:szCs w:val="20"/>
        </w:rPr>
        <w:t> </w:t>
      </w:r>
    </w:p>
    <w:p w:rsidR="00D81DE4" w:rsidP="00D36C43" w:rsidRDefault="00D81DE4" w14:paraId="253257D0" w14:textId="77777777">
      <w:pPr>
        <w:pStyle w:val="paragraph"/>
        <w:numPr>
          <w:ilvl w:val="0"/>
          <w:numId w:val="24"/>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Adsorption, binding, and catalysis</w:t>
      </w:r>
      <w:r>
        <w:rPr>
          <w:rStyle w:val="eop"/>
          <w:rFonts w:ascii="Arial" w:hAnsi="Arial" w:cs="Arial"/>
          <w:sz w:val="20"/>
          <w:szCs w:val="20"/>
        </w:rPr>
        <w:t> </w:t>
      </w:r>
    </w:p>
    <w:p w:rsidR="00D81DE4" w:rsidP="00D81DE4" w:rsidRDefault="00D81DE4" w14:paraId="175F9D08"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0"/>
          <w:szCs w:val="20"/>
        </w:rPr>
        <w:t> </w:t>
      </w:r>
    </w:p>
    <w:p w:rsidR="00D81DE4" w:rsidP="00D81DE4" w:rsidRDefault="00D81DE4" w14:paraId="4A1806E9" w14:textId="51F436D2">
      <w:pPr>
        <w:pStyle w:val="paragraph"/>
        <w:spacing w:before="0" w:beforeAutospacing="0" w:after="0" w:afterAutospacing="0"/>
        <w:jc w:val="both"/>
        <w:textAlignment w:val="baseline"/>
        <w:rPr>
          <w:rStyle w:val="eop"/>
          <w:rFonts w:ascii="Arial" w:hAnsi="Arial" w:cs="Arial"/>
          <w:sz w:val="20"/>
          <w:szCs w:val="20"/>
        </w:rPr>
      </w:pPr>
      <w:r>
        <w:rPr>
          <w:rStyle w:val="normaltextrun"/>
          <w:rFonts w:ascii="Arial" w:hAnsi="Arial" w:cs="Arial"/>
          <w:b/>
          <w:bCs/>
          <w:sz w:val="20"/>
          <w:szCs w:val="20"/>
        </w:rPr>
        <w:t>2. Analysis of Biomaterials (12 hours, ML)</w:t>
      </w:r>
      <w:r>
        <w:rPr>
          <w:rStyle w:val="eop"/>
          <w:rFonts w:ascii="Arial" w:hAnsi="Arial" w:cs="Arial"/>
          <w:sz w:val="20"/>
          <w:szCs w:val="20"/>
        </w:rPr>
        <w:t> </w:t>
      </w:r>
    </w:p>
    <w:p w:rsidR="00D81DE4" w:rsidP="00D81DE4" w:rsidRDefault="00D81DE4" w14:paraId="20E7FDB1" w14:textId="77777777">
      <w:pPr>
        <w:pStyle w:val="paragraph"/>
        <w:spacing w:before="0" w:beforeAutospacing="0" w:after="0" w:afterAutospacing="0"/>
        <w:jc w:val="both"/>
        <w:textAlignment w:val="baseline"/>
        <w:rPr>
          <w:rFonts w:ascii="Segoe UI" w:hAnsi="Segoe UI" w:cs="Segoe UI"/>
          <w:sz w:val="18"/>
          <w:szCs w:val="18"/>
        </w:rPr>
      </w:pPr>
    </w:p>
    <w:p w:rsidR="5980C053" w:rsidP="498FE167" w:rsidRDefault="5980C053" w14:paraId="24DEA3B9" w14:textId="71BC3395">
      <w:pPr>
        <w:jc w:val="both"/>
      </w:pPr>
      <w:r w:rsidRPr="498FE167">
        <w:rPr>
          <w:rFonts w:ascii="Arial" w:hAnsi="Arial" w:eastAsia="Arial" w:cs="Arial"/>
          <w:sz w:val="20"/>
          <w:szCs w:val="20"/>
          <w:lang w:val="en-IE"/>
        </w:rPr>
        <w:t>The course outline and learning outcomes that will be assessed from this topic will comprise of:</w:t>
      </w:r>
    </w:p>
    <w:p w:rsidR="5980C053" w:rsidP="498FE167" w:rsidRDefault="5980C053" w14:paraId="04BF4457" w14:textId="2920EFF5">
      <w:pPr>
        <w:pStyle w:val="ListParagraph"/>
        <w:numPr>
          <w:ilvl w:val="0"/>
          <w:numId w:val="2"/>
        </w:numPr>
        <w:rPr>
          <w:rFonts w:ascii="Arial" w:hAnsi="Arial" w:eastAsia="Arial" w:cs="Arial"/>
          <w:sz w:val="20"/>
          <w:szCs w:val="20"/>
        </w:rPr>
      </w:pPr>
      <w:r w:rsidRPr="498FE167">
        <w:rPr>
          <w:rFonts w:ascii="Arial" w:hAnsi="Arial" w:eastAsia="Arial" w:cs="Arial"/>
          <w:sz w:val="20"/>
          <w:szCs w:val="20"/>
        </w:rPr>
        <w:t>General overview of biomaterials: main types (polymers, metal/metal oxides, ceramics, composites) and specific characteristics, key bulk &amp; surface properties</w:t>
      </w:r>
    </w:p>
    <w:p w:rsidR="5980C053" w:rsidP="498FE167" w:rsidRDefault="5980C053" w14:paraId="330FD976" w14:textId="365FEC4C">
      <w:pPr>
        <w:pStyle w:val="ListParagraph"/>
        <w:numPr>
          <w:ilvl w:val="0"/>
          <w:numId w:val="2"/>
        </w:numPr>
        <w:rPr>
          <w:rFonts w:ascii="Arial" w:hAnsi="Arial" w:eastAsia="Arial" w:cs="Arial"/>
          <w:sz w:val="20"/>
          <w:szCs w:val="20"/>
        </w:rPr>
      </w:pPr>
      <w:r w:rsidRPr="498FE167">
        <w:rPr>
          <w:rFonts w:ascii="Arial" w:hAnsi="Arial" w:eastAsia="Arial" w:cs="Arial"/>
          <w:sz w:val="20"/>
          <w:szCs w:val="20"/>
        </w:rPr>
        <w:t xml:space="preserve">State-of-the-art characterization techniques generally used for the physical and chemical analysis of biomaterials. The general operation principles, sample preparation, and instrumental technical details accompanied by real-world examples of analysed biomaterials will be covered for the following techniques: </w:t>
      </w:r>
    </w:p>
    <w:p w:rsidR="5980C053" w:rsidP="498FE167" w:rsidRDefault="5980C053" w14:paraId="00A53245" w14:textId="13B3F14A">
      <w:pPr>
        <w:ind w:firstLine="720"/>
        <w:rPr>
          <w:rFonts w:ascii="Arial" w:hAnsi="Arial" w:eastAsia="Arial" w:cs="Arial"/>
          <w:i/>
          <w:iCs/>
          <w:lang w:val="en-IE"/>
        </w:rPr>
      </w:pPr>
      <w:r w:rsidRPr="498FE167">
        <w:rPr>
          <w:rFonts w:ascii="Arial" w:hAnsi="Arial" w:eastAsia="Arial" w:cs="Arial"/>
          <w:b/>
          <w:bCs/>
          <w:i/>
          <w:iCs/>
          <w:sz w:val="20"/>
          <w:szCs w:val="20"/>
          <w:lang w:val="en-IE"/>
        </w:rPr>
        <w:t>Stopped Flow Spectroscopy</w:t>
      </w:r>
      <w:r w:rsidRPr="498FE167">
        <w:rPr>
          <w:rFonts w:ascii="Arial" w:hAnsi="Arial" w:eastAsia="Arial" w:cs="Arial"/>
          <w:sz w:val="20"/>
          <w:szCs w:val="20"/>
          <w:lang w:val="en-IE"/>
        </w:rPr>
        <w:t xml:space="preserve">, </w:t>
      </w:r>
      <w:r w:rsidRPr="498FE167">
        <w:rPr>
          <w:rFonts w:ascii="Arial" w:hAnsi="Arial" w:eastAsia="Arial" w:cs="Arial"/>
          <w:b/>
          <w:bCs/>
          <w:i/>
          <w:iCs/>
          <w:sz w:val="20"/>
          <w:szCs w:val="20"/>
          <w:lang w:val="en-IE"/>
        </w:rPr>
        <w:t>Electronic and Vibrational Circular Dichroism</w:t>
      </w:r>
      <w:r w:rsidRPr="498FE167">
        <w:rPr>
          <w:rFonts w:ascii="Arial" w:hAnsi="Arial" w:eastAsia="Arial" w:cs="Arial"/>
          <w:i/>
          <w:iCs/>
          <w:sz w:val="20"/>
          <w:szCs w:val="20"/>
          <w:lang w:val="en-IE"/>
        </w:rPr>
        <w:t xml:space="preserve"> (eCD, vCD), </w:t>
      </w:r>
      <w:r>
        <w:tab/>
      </w:r>
      <w:r>
        <w:tab/>
      </w:r>
      <w:r w:rsidRPr="498FE167">
        <w:rPr>
          <w:rFonts w:ascii="Arial" w:hAnsi="Arial" w:eastAsia="Arial" w:cs="Arial"/>
          <w:b/>
          <w:bCs/>
          <w:i/>
          <w:iCs/>
          <w:sz w:val="20"/>
          <w:szCs w:val="20"/>
          <w:lang w:val="en-IE"/>
        </w:rPr>
        <w:t>Polarimetry</w:t>
      </w:r>
      <w:r w:rsidRPr="498FE167">
        <w:rPr>
          <w:rFonts w:ascii="Arial" w:hAnsi="Arial" w:eastAsia="Arial" w:cs="Arial"/>
          <w:i/>
          <w:iCs/>
          <w:sz w:val="20"/>
          <w:szCs w:val="20"/>
          <w:lang w:val="en-IE"/>
        </w:rPr>
        <w:t xml:space="preserve">, </w:t>
      </w:r>
      <w:r w:rsidRPr="498FE167">
        <w:rPr>
          <w:rFonts w:ascii="Arial" w:hAnsi="Arial" w:eastAsia="Arial" w:cs="Arial"/>
          <w:b/>
          <w:bCs/>
          <w:i/>
          <w:iCs/>
          <w:sz w:val="20"/>
          <w:szCs w:val="20"/>
          <w:lang w:val="en-IE"/>
        </w:rPr>
        <w:t>Ramachandran plots</w:t>
      </w:r>
      <w:r w:rsidRPr="498FE167">
        <w:rPr>
          <w:rFonts w:ascii="Arial" w:hAnsi="Arial" w:eastAsia="Arial" w:cs="Arial"/>
          <w:i/>
          <w:iCs/>
          <w:sz w:val="20"/>
          <w:szCs w:val="20"/>
          <w:lang w:val="en-IE"/>
        </w:rPr>
        <w:t xml:space="preserve">, </w:t>
      </w:r>
      <w:r w:rsidRPr="498FE167">
        <w:rPr>
          <w:rFonts w:ascii="Arial" w:hAnsi="Arial" w:eastAsia="Arial" w:cs="Arial"/>
          <w:b/>
          <w:bCs/>
          <w:i/>
          <w:iCs/>
          <w:sz w:val="20"/>
          <w:szCs w:val="20"/>
          <w:lang w:val="en-IE"/>
        </w:rPr>
        <w:t xml:space="preserve">Fluorescence Microscopy, Confocal Microscopy, </w:t>
      </w:r>
      <w:r>
        <w:tab/>
      </w:r>
      <w:r>
        <w:tab/>
      </w:r>
      <w:r w:rsidRPr="498FE167">
        <w:rPr>
          <w:rFonts w:ascii="Arial" w:hAnsi="Arial" w:eastAsia="Arial" w:cs="Arial"/>
          <w:b/>
          <w:bCs/>
          <w:i/>
          <w:iCs/>
          <w:sz w:val="20"/>
          <w:szCs w:val="20"/>
          <w:lang w:val="en-IE"/>
        </w:rPr>
        <w:t>Fluorescence Lifetime / Imaging:</w:t>
      </w:r>
      <w:r w:rsidRPr="498FE167">
        <w:rPr>
          <w:rFonts w:ascii="Arial" w:hAnsi="Arial" w:eastAsia="Arial" w:cs="Arial"/>
          <w:i/>
          <w:iCs/>
          <w:sz w:val="20"/>
          <w:szCs w:val="20"/>
          <w:lang w:val="en-IE"/>
        </w:rPr>
        <w:t xml:space="preserve"> Fluorescence Correlation Spectroscopy (FCS), Fluorescence </w:t>
      </w:r>
      <w:r>
        <w:tab/>
      </w:r>
      <w:r>
        <w:tab/>
      </w:r>
      <w:r w:rsidRPr="498FE167">
        <w:rPr>
          <w:rFonts w:ascii="Arial" w:hAnsi="Arial" w:eastAsia="Arial" w:cs="Arial"/>
          <w:i/>
          <w:iCs/>
          <w:sz w:val="20"/>
          <w:szCs w:val="20"/>
          <w:lang w:val="en-IE"/>
        </w:rPr>
        <w:t xml:space="preserve">Cross-correlation Spectroscopy (FCCS), Fluorescence Lifetime Correlation Spectroscopy (FLCS), </w:t>
      </w:r>
      <w:r>
        <w:tab/>
      </w:r>
      <w:r w:rsidRPr="498FE167">
        <w:rPr>
          <w:rFonts w:ascii="Arial" w:hAnsi="Arial" w:eastAsia="Arial" w:cs="Arial"/>
          <w:i/>
          <w:iCs/>
          <w:sz w:val="20"/>
          <w:szCs w:val="20"/>
          <w:lang w:val="en-IE"/>
        </w:rPr>
        <w:t xml:space="preserve">Fluorescence Lifetime Imaging Microscopy (FLIM), Förster Resonance Energy Transfer (FRET), </w:t>
      </w:r>
      <w:r>
        <w:tab/>
      </w:r>
      <w:r>
        <w:tab/>
      </w:r>
      <w:r w:rsidRPr="498FE167">
        <w:rPr>
          <w:rFonts w:ascii="Arial" w:hAnsi="Arial" w:eastAsia="Arial" w:cs="Arial"/>
          <w:b/>
          <w:bCs/>
          <w:i/>
          <w:iCs/>
          <w:sz w:val="20"/>
          <w:szCs w:val="20"/>
          <w:lang w:val="en-IE"/>
        </w:rPr>
        <w:t>Super Resolution Microscopy:</w:t>
      </w:r>
      <w:r w:rsidRPr="498FE167">
        <w:rPr>
          <w:rFonts w:ascii="Arial" w:hAnsi="Arial" w:eastAsia="Arial" w:cs="Arial"/>
          <w:i/>
          <w:iCs/>
          <w:sz w:val="20"/>
          <w:szCs w:val="20"/>
          <w:lang w:val="en-IE"/>
        </w:rPr>
        <w:t xml:space="preserve"> Stimulated Emission Depletion Microscopy (STED), </w:t>
      </w:r>
      <w:r w:rsidRPr="498FE167">
        <w:rPr>
          <w:rFonts w:ascii="Arial" w:hAnsi="Arial" w:eastAsia="Arial" w:cs="Arial"/>
          <w:b/>
          <w:bCs/>
          <w:i/>
          <w:iCs/>
          <w:sz w:val="20"/>
          <w:szCs w:val="20"/>
          <w:lang w:val="en-IE"/>
        </w:rPr>
        <w:t xml:space="preserve">Electron </w:t>
      </w:r>
      <w:r>
        <w:tab/>
      </w:r>
      <w:r>
        <w:tab/>
      </w:r>
      <w:r w:rsidRPr="498FE167">
        <w:rPr>
          <w:rFonts w:ascii="Arial" w:hAnsi="Arial" w:eastAsia="Arial" w:cs="Arial"/>
          <w:b/>
          <w:bCs/>
          <w:i/>
          <w:iCs/>
          <w:sz w:val="20"/>
          <w:szCs w:val="20"/>
          <w:lang w:val="en-IE"/>
        </w:rPr>
        <w:t>Microscopy:</w:t>
      </w:r>
      <w:r w:rsidRPr="498FE167">
        <w:rPr>
          <w:rFonts w:ascii="Arial" w:hAnsi="Arial" w:eastAsia="Arial" w:cs="Arial"/>
          <w:i/>
          <w:iCs/>
          <w:sz w:val="20"/>
          <w:szCs w:val="20"/>
          <w:lang w:val="en-IE"/>
        </w:rPr>
        <w:t xml:space="preserve"> Transmission Electron Microscopy (TEM), Scanning Electron Microscopy (SEM), </w:t>
      </w:r>
      <w:r>
        <w:tab/>
      </w:r>
      <w:r>
        <w:tab/>
      </w:r>
      <w:r w:rsidRPr="498FE167">
        <w:rPr>
          <w:rFonts w:ascii="Arial" w:hAnsi="Arial" w:eastAsia="Arial" w:cs="Arial"/>
          <w:i/>
          <w:iCs/>
          <w:sz w:val="20"/>
          <w:szCs w:val="20"/>
          <w:lang w:val="en-IE"/>
        </w:rPr>
        <w:t xml:space="preserve">Environmental SEM (ESEM), </w:t>
      </w:r>
      <w:r w:rsidRPr="498FE167">
        <w:rPr>
          <w:rFonts w:ascii="Arial" w:hAnsi="Arial" w:eastAsia="Arial" w:cs="Arial"/>
          <w:b/>
          <w:bCs/>
          <w:i/>
          <w:iCs/>
          <w:sz w:val="20"/>
          <w:szCs w:val="20"/>
          <w:lang w:val="en-IE"/>
        </w:rPr>
        <w:t>Scanning Probe Microscopy (SPM):</w:t>
      </w:r>
      <w:r w:rsidRPr="498FE167">
        <w:rPr>
          <w:rFonts w:ascii="Arial" w:hAnsi="Arial" w:eastAsia="Arial" w:cs="Arial"/>
          <w:i/>
          <w:iCs/>
          <w:sz w:val="20"/>
          <w:szCs w:val="20"/>
          <w:lang w:val="en-IE"/>
        </w:rPr>
        <w:t xml:space="preserve"> Scanning transmission </w:t>
      </w:r>
      <w:r>
        <w:tab/>
      </w:r>
      <w:r>
        <w:tab/>
      </w:r>
      <w:r w:rsidRPr="498FE167">
        <w:rPr>
          <w:rFonts w:ascii="Arial" w:hAnsi="Arial" w:eastAsia="Arial" w:cs="Arial"/>
          <w:i/>
          <w:iCs/>
          <w:sz w:val="20"/>
          <w:szCs w:val="20"/>
          <w:lang w:val="en-IE"/>
        </w:rPr>
        <w:t xml:space="preserve">microscopy (STM), Atomic Force Microscopy (AFM), </w:t>
      </w:r>
      <w:r w:rsidRPr="498FE167">
        <w:rPr>
          <w:rFonts w:ascii="Arial" w:hAnsi="Arial" w:eastAsia="Arial" w:cs="Arial"/>
          <w:b/>
          <w:bCs/>
          <w:i/>
          <w:iCs/>
          <w:sz w:val="20"/>
          <w:szCs w:val="20"/>
          <w:lang w:val="en-IE"/>
        </w:rPr>
        <w:t xml:space="preserve">Contact Angle, Dynamic / Static Light </w:t>
      </w:r>
      <w:r>
        <w:tab/>
      </w:r>
      <w:r>
        <w:tab/>
      </w:r>
      <w:r w:rsidRPr="498FE167">
        <w:rPr>
          <w:rFonts w:ascii="Arial" w:hAnsi="Arial" w:eastAsia="Arial" w:cs="Arial"/>
          <w:b/>
          <w:bCs/>
          <w:i/>
          <w:iCs/>
          <w:sz w:val="20"/>
          <w:szCs w:val="20"/>
          <w:lang w:val="en-IE"/>
        </w:rPr>
        <w:t>Scattering</w:t>
      </w:r>
      <w:r w:rsidRPr="498FE167">
        <w:rPr>
          <w:rFonts w:ascii="Arial" w:hAnsi="Arial" w:eastAsia="Arial" w:cs="Arial"/>
          <w:i/>
          <w:iCs/>
          <w:sz w:val="20"/>
          <w:szCs w:val="20"/>
          <w:lang w:val="en-IE"/>
        </w:rPr>
        <w:t xml:space="preserve"> (DLS, SLS), and </w:t>
      </w:r>
      <w:r w:rsidRPr="498FE167">
        <w:rPr>
          <w:rFonts w:ascii="Arial" w:hAnsi="Arial" w:eastAsia="Arial" w:cs="Arial"/>
          <w:b/>
          <w:bCs/>
          <w:i/>
          <w:iCs/>
          <w:sz w:val="20"/>
          <w:szCs w:val="20"/>
          <w:lang w:val="en-IE"/>
        </w:rPr>
        <w:t>Nanoparticle Tracking Analysis</w:t>
      </w:r>
      <w:r w:rsidRPr="498FE167">
        <w:rPr>
          <w:rFonts w:ascii="Arial" w:hAnsi="Arial" w:eastAsia="Arial" w:cs="Arial"/>
          <w:i/>
          <w:iCs/>
          <w:sz w:val="20"/>
          <w:szCs w:val="20"/>
          <w:lang w:val="en-IE"/>
        </w:rPr>
        <w:t xml:space="preserve"> (NTA)</w:t>
      </w:r>
    </w:p>
    <w:p w:rsidR="00D81DE4" w:rsidP="00D81DE4" w:rsidRDefault="00D81DE4" w14:paraId="0442927F" w14:textId="08FAB7C1">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156821A3" w14:textId="56DF185F">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47B6CA28" w14:textId="4A762B9C">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3273D9A9" w14:textId="21720801">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2EA9DF83" w14:textId="68B7E8B7">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7267A29F" w14:textId="0CD6AE6B">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22EDEDB4" w14:textId="1CC4DA06">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46ECE488" w14:textId="090812C5">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15C4CF7C" w14:textId="3A587933">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6F2E795C" w14:textId="64F2A479">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4B9C9F15" w14:textId="528FBC66">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6F3B71BD" w14:textId="568753F3">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20AC6786" w14:textId="110C35C8">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1C77F2AE" w14:textId="40A5B974">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30C8727B" w14:textId="14DC9C46">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6E63D6C2" w14:textId="0732CC90">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42DE5BFF" w14:textId="677C1B81">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1F3803D9" w14:textId="42F86975">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4EF28E3C" w14:textId="4A4780BE">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3422D6E9" w14:textId="379B72F9">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61969B7D" w14:textId="69D7ECDD">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1BA6CE0D" w14:textId="693B948C">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2DBEB82B" w14:textId="08AC2663">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03B6AC7A" w14:textId="77777777">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348E4663" w14:textId="512F0D18">
      <w:pPr>
        <w:pStyle w:val="paragraph"/>
        <w:spacing w:before="0" w:beforeAutospacing="0" w:after="0" w:afterAutospacing="0"/>
        <w:jc w:val="both"/>
        <w:textAlignment w:val="baseline"/>
        <w:rPr>
          <w:rStyle w:val="eop"/>
          <w:rFonts w:ascii="Arial" w:hAnsi="Arial" w:cs="Arial"/>
          <w:sz w:val="20"/>
          <w:szCs w:val="20"/>
        </w:rPr>
      </w:pPr>
    </w:p>
    <w:p w:rsidRPr="00AD19F7" w:rsidR="00C16D13" w:rsidP="00C16D13" w:rsidRDefault="00C16D13" w14:paraId="6AC25F31" w14:textId="77777777">
      <w:pPr>
        <w:pBdr>
          <w:bottom w:val="single" w:color="auto" w:sz="12" w:space="1"/>
        </w:pBdr>
        <w:jc w:val="center"/>
        <w:rPr>
          <w:rFonts w:ascii="Arial" w:hAnsi="Arial" w:cs="Arial"/>
          <w:b/>
          <w:lang w:val="en-IE"/>
        </w:rPr>
      </w:pPr>
      <w:r w:rsidRPr="00AD19F7">
        <w:rPr>
          <w:rFonts w:ascii="Arial" w:hAnsi="Arial" w:cs="Arial"/>
          <w:b/>
          <w:lang w:val="en-IE"/>
        </w:rPr>
        <w:t>CH438: BIOORGANIC CHEMISTRY (SEMESTER II)</w:t>
      </w:r>
    </w:p>
    <w:p w:rsidRPr="00C16D13" w:rsidR="00C16D13" w:rsidP="00C16D13" w:rsidRDefault="00C16D13" w14:paraId="3DCAC606" w14:textId="77777777">
      <w:pPr>
        <w:jc w:val="center"/>
        <w:rPr>
          <w:rFonts w:ascii="Arial" w:hAnsi="Arial" w:cs="Arial"/>
          <w:b/>
          <w:highlight w:val="yellow"/>
          <w:lang w:val="en-IE"/>
        </w:rPr>
      </w:pPr>
    </w:p>
    <w:p w:rsidRPr="00C16D13" w:rsidR="00C16D13" w:rsidP="00C16D13" w:rsidRDefault="00C16D13" w14:paraId="271BAB40" w14:textId="77777777">
      <w:pPr>
        <w:jc w:val="center"/>
        <w:rPr>
          <w:rFonts w:ascii="Arial" w:hAnsi="Arial" w:cs="Arial"/>
          <w:b/>
          <w:highlight w:val="yellow"/>
          <w:lang w:val="en-IE"/>
        </w:rPr>
      </w:pPr>
    </w:p>
    <w:p w:rsidRPr="00D05E84" w:rsidR="00AD19F7" w:rsidP="00AD19F7" w:rsidRDefault="00AD19F7" w14:paraId="50D629FA" w14:textId="6F845A27">
      <w:pPr>
        <w:jc w:val="both"/>
        <w:rPr>
          <w:rFonts w:ascii="Arial" w:hAnsi="Arial" w:cs="Arial"/>
          <w:bCs/>
          <w:sz w:val="20"/>
          <w:szCs w:val="20"/>
        </w:rPr>
      </w:pPr>
      <w:r w:rsidRPr="00D05E84">
        <w:rPr>
          <w:rFonts w:ascii="Arial" w:hAnsi="Arial" w:cs="Arial"/>
          <w:b/>
          <w:sz w:val="20"/>
          <w:szCs w:val="20"/>
          <w:lang w:val="en-IE" w:eastAsia="en-IE"/>
        </w:rPr>
        <w:t>Tutors:</w:t>
      </w:r>
      <w:r w:rsidRPr="00D05E84">
        <w:rPr>
          <w:rFonts w:ascii="Arial" w:hAnsi="Arial" w:cs="Arial"/>
          <w:sz w:val="20"/>
          <w:szCs w:val="20"/>
          <w:lang w:val="en-IE" w:eastAsia="en-IE"/>
        </w:rPr>
        <w:t xml:space="preserve"> </w:t>
      </w:r>
      <w:r w:rsidRPr="00D05E84">
        <w:rPr>
          <w:rFonts w:ascii="Arial" w:hAnsi="Arial" w:cs="Arial"/>
          <w:bCs/>
          <w:sz w:val="20"/>
          <w:szCs w:val="20"/>
        </w:rPr>
        <w:t>Prof. Peter Crowley (coordinator)</w:t>
      </w:r>
      <w:r w:rsidR="008E6625">
        <w:rPr>
          <w:rFonts w:ascii="Arial" w:hAnsi="Arial" w:cs="Arial"/>
          <w:bCs/>
          <w:sz w:val="20"/>
          <w:szCs w:val="20"/>
        </w:rPr>
        <w:t>, TBA</w:t>
      </w:r>
      <w:r w:rsidRPr="00D05E84">
        <w:rPr>
          <w:rFonts w:ascii="Arial" w:hAnsi="Arial" w:cs="Arial"/>
          <w:bCs/>
          <w:sz w:val="20"/>
          <w:szCs w:val="20"/>
        </w:rPr>
        <w:t>.</w:t>
      </w:r>
    </w:p>
    <w:p w:rsidRPr="00D05E84" w:rsidR="00AD19F7" w:rsidP="00AD19F7" w:rsidRDefault="00AD19F7" w14:paraId="43152C12" w14:textId="77777777">
      <w:pPr>
        <w:jc w:val="both"/>
        <w:rPr>
          <w:rFonts w:ascii="Arial" w:hAnsi="Arial" w:cs="Arial"/>
          <w:b/>
          <w:bCs/>
          <w:sz w:val="20"/>
          <w:szCs w:val="20"/>
        </w:rPr>
      </w:pPr>
    </w:p>
    <w:p w:rsidRPr="00D05E84" w:rsidR="00AD19F7" w:rsidP="00AD19F7" w:rsidRDefault="00AD19F7" w14:paraId="1E48769F" w14:textId="77777777">
      <w:pPr>
        <w:jc w:val="both"/>
        <w:rPr>
          <w:rFonts w:ascii="Arial" w:hAnsi="Arial" w:cs="Arial"/>
          <w:b/>
          <w:bCs/>
          <w:sz w:val="20"/>
          <w:szCs w:val="20"/>
        </w:rPr>
      </w:pPr>
      <w:r w:rsidRPr="00D05E84">
        <w:rPr>
          <w:rFonts w:ascii="Arial" w:hAnsi="Arial" w:cs="Arial"/>
          <w:b/>
          <w:bCs/>
          <w:sz w:val="20"/>
          <w:szCs w:val="20"/>
        </w:rPr>
        <w:t>Sections:</w:t>
      </w:r>
    </w:p>
    <w:p w:rsidRPr="00D05E84" w:rsidR="00AD19F7" w:rsidP="00AD19F7" w:rsidRDefault="00AD19F7" w14:paraId="5CFB818F" w14:textId="44DD3775">
      <w:pPr>
        <w:numPr>
          <w:ilvl w:val="0"/>
          <w:numId w:val="46"/>
        </w:numPr>
        <w:jc w:val="both"/>
        <w:rPr>
          <w:rFonts w:ascii="Arial" w:hAnsi="Arial" w:cs="Arial"/>
          <w:bCs/>
          <w:sz w:val="20"/>
          <w:szCs w:val="20"/>
        </w:rPr>
      </w:pPr>
      <w:r w:rsidRPr="00D05E84">
        <w:rPr>
          <w:rFonts w:ascii="Arial" w:hAnsi="Arial" w:cs="Arial"/>
          <w:bCs/>
          <w:sz w:val="20"/>
          <w:szCs w:val="20"/>
        </w:rPr>
        <w:t>Supramolecular Protein Chemistry – Prof</w:t>
      </w:r>
      <w:r w:rsidRPr="00D05E84" w:rsidR="00E50B54">
        <w:rPr>
          <w:rFonts w:ascii="Arial" w:hAnsi="Arial" w:cs="Arial"/>
          <w:bCs/>
          <w:sz w:val="20"/>
          <w:szCs w:val="20"/>
        </w:rPr>
        <w:t>.</w:t>
      </w:r>
      <w:r w:rsidRPr="00D05E84">
        <w:rPr>
          <w:rFonts w:ascii="Arial" w:hAnsi="Arial" w:cs="Arial"/>
          <w:bCs/>
          <w:sz w:val="20"/>
          <w:szCs w:val="20"/>
        </w:rPr>
        <w:t xml:space="preserve"> Crowley</w:t>
      </w:r>
    </w:p>
    <w:p w:rsidRPr="00D05E84" w:rsidR="00AD19F7" w:rsidP="00AD19F7" w:rsidRDefault="008E6625" w14:paraId="37A635F3" w14:textId="4D962C95">
      <w:pPr>
        <w:pStyle w:val="ListParagraph"/>
        <w:numPr>
          <w:ilvl w:val="0"/>
          <w:numId w:val="46"/>
        </w:numPr>
        <w:jc w:val="both"/>
        <w:rPr>
          <w:rFonts w:ascii="Arial" w:hAnsi="Arial" w:cs="Arial"/>
          <w:bCs/>
          <w:sz w:val="20"/>
          <w:szCs w:val="20"/>
        </w:rPr>
      </w:pPr>
      <w:r>
        <w:rPr>
          <w:rFonts w:ascii="Arial" w:hAnsi="Arial" w:cs="Arial"/>
          <w:bCs/>
          <w:color w:val="000000" w:themeColor="text1"/>
          <w:sz w:val="20"/>
          <w:szCs w:val="20"/>
        </w:rPr>
        <w:t>TBA</w:t>
      </w:r>
    </w:p>
    <w:p w:rsidRPr="00D05E84" w:rsidR="00AD19F7" w:rsidP="00AD19F7" w:rsidRDefault="00AD19F7" w14:paraId="7E706D6F" w14:textId="77777777">
      <w:pPr>
        <w:rPr>
          <w:rFonts w:ascii="Arial" w:hAnsi="Arial" w:cs="Arial"/>
          <w:bCs/>
          <w:sz w:val="20"/>
          <w:szCs w:val="20"/>
        </w:rPr>
      </w:pPr>
    </w:p>
    <w:p w:rsidRPr="00D05E84" w:rsidR="00AD19F7" w:rsidP="00AD19F7" w:rsidRDefault="00AD19F7" w14:paraId="3A234A70" w14:textId="77777777">
      <w:pPr>
        <w:shd w:val="clear" w:color="auto" w:fill="FFFFFF"/>
        <w:rPr>
          <w:rFonts w:ascii="Arial" w:hAnsi="Arial" w:cs="Arial"/>
          <w:color w:val="000000"/>
          <w:sz w:val="20"/>
          <w:szCs w:val="20"/>
          <w:lang w:val="en-IE" w:eastAsia="en-IE"/>
        </w:rPr>
      </w:pPr>
      <w:r w:rsidRPr="00D05E84">
        <w:rPr>
          <w:rFonts w:ascii="Arial" w:hAnsi="Arial" w:cs="Arial"/>
          <w:b/>
          <w:bCs/>
          <w:color w:val="000000"/>
          <w:sz w:val="20"/>
          <w:szCs w:val="20"/>
        </w:rPr>
        <w:t xml:space="preserve">1.         </w:t>
      </w:r>
      <w:r w:rsidRPr="00D05E84">
        <w:rPr>
          <w:rFonts w:ascii="Arial" w:hAnsi="Arial" w:cs="Arial"/>
          <w:b/>
          <w:bCs/>
          <w:color w:val="000000"/>
          <w:sz w:val="21"/>
          <w:szCs w:val="21"/>
        </w:rPr>
        <w:t>Supramolecular Protein Chemistry (12 h)</w:t>
      </w:r>
    </w:p>
    <w:p w:rsidRPr="00D05E84" w:rsidR="00AD19F7" w:rsidP="00AD19F7" w:rsidRDefault="00AD19F7" w14:paraId="76EB8220" w14:textId="77777777">
      <w:pPr>
        <w:shd w:val="clear" w:color="auto" w:fill="FFFFFF"/>
        <w:rPr>
          <w:rFonts w:ascii="Arial" w:hAnsi="Arial" w:cs="Arial"/>
          <w:color w:val="000000"/>
          <w:sz w:val="20"/>
          <w:szCs w:val="20"/>
        </w:rPr>
      </w:pPr>
    </w:p>
    <w:p w:rsidRPr="00D05E84" w:rsidR="00AD19F7" w:rsidP="00AD19F7" w:rsidRDefault="00AD19F7" w14:paraId="43EC04DA" w14:textId="77777777">
      <w:pPr>
        <w:shd w:val="clear" w:color="auto" w:fill="FFFFFF"/>
        <w:rPr>
          <w:rFonts w:ascii="Arial" w:hAnsi="Arial" w:cs="Arial"/>
          <w:color w:val="000000"/>
          <w:sz w:val="20"/>
          <w:szCs w:val="20"/>
        </w:rPr>
      </w:pPr>
      <w:r w:rsidRPr="00D05E84">
        <w:rPr>
          <w:rFonts w:ascii="Arial" w:hAnsi="Arial" w:cs="Arial"/>
          <w:color w:val="000000"/>
          <w:sz w:val="20"/>
          <w:szCs w:val="20"/>
        </w:rPr>
        <w:t xml:space="preserve">Learning outcomes: </w:t>
      </w:r>
    </w:p>
    <w:p w:rsidRPr="00D05E84" w:rsidR="00AD19F7" w:rsidP="00AD19F7" w:rsidRDefault="00AD19F7" w14:paraId="50830985" w14:textId="77777777">
      <w:pPr>
        <w:pStyle w:val="ListParagraph"/>
        <w:numPr>
          <w:ilvl w:val="0"/>
          <w:numId w:val="13"/>
        </w:numPr>
        <w:shd w:val="clear" w:color="auto" w:fill="FFFFFF"/>
        <w:ind w:left="360"/>
        <w:rPr>
          <w:rFonts w:ascii="Arial" w:hAnsi="Arial" w:cs="Arial"/>
          <w:color w:val="000000"/>
          <w:sz w:val="20"/>
          <w:szCs w:val="20"/>
        </w:rPr>
      </w:pPr>
      <w:r w:rsidRPr="00D05E84">
        <w:rPr>
          <w:rFonts w:ascii="Arial" w:hAnsi="Arial" w:cs="Arial"/>
          <w:color w:val="000000"/>
          <w:sz w:val="20"/>
          <w:szCs w:val="20"/>
        </w:rPr>
        <w:t>Protein</w:t>
      </w:r>
      <w:r w:rsidRPr="00D05E84">
        <w:rPr>
          <w:rStyle w:val="CommentReference"/>
          <w:rFonts w:ascii="Arial" w:hAnsi="Arial" w:cs="Arial"/>
          <w:sz w:val="20"/>
          <w:szCs w:val="20"/>
        </w:rPr>
        <w:t xml:space="preserve"> </w:t>
      </w:r>
      <w:r w:rsidRPr="00D05E84">
        <w:rPr>
          <w:rFonts w:ascii="Arial" w:hAnsi="Arial" w:cs="Arial"/>
          <w:color w:val="000000"/>
          <w:sz w:val="20"/>
          <w:szCs w:val="20"/>
        </w:rPr>
        <w:t>interactions and molecular recognition</w:t>
      </w:r>
    </w:p>
    <w:p w:rsidRPr="00D05E84" w:rsidR="00AD19F7" w:rsidP="00AD19F7" w:rsidRDefault="00AD19F7" w14:paraId="4E11037D" w14:textId="77777777">
      <w:pPr>
        <w:pStyle w:val="ListParagraph"/>
        <w:numPr>
          <w:ilvl w:val="0"/>
          <w:numId w:val="13"/>
        </w:numPr>
        <w:shd w:val="clear" w:color="auto" w:fill="FFFFFF"/>
        <w:ind w:left="360"/>
        <w:rPr>
          <w:rFonts w:ascii="Arial" w:hAnsi="Arial" w:cs="Arial"/>
          <w:color w:val="000000"/>
          <w:sz w:val="20"/>
          <w:szCs w:val="20"/>
        </w:rPr>
      </w:pPr>
      <w:r w:rsidRPr="00D05E84">
        <w:rPr>
          <w:rFonts w:ascii="Arial" w:hAnsi="Arial" w:cs="Arial"/>
          <w:color w:val="000000"/>
          <w:sz w:val="20"/>
          <w:szCs w:val="20"/>
        </w:rPr>
        <w:t>Macrocycles, calixarenes, cucurbiturils, cyclodextrins</w:t>
      </w:r>
    </w:p>
    <w:p w:rsidRPr="00D05E84" w:rsidR="00AD19F7" w:rsidP="00AD19F7" w:rsidRDefault="00AD19F7" w14:paraId="7DBFB9E2" w14:textId="77777777">
      <w:pPr>
        <w:pStyle w:val="ListParagraph"/>
        <w:numPr>
          <w:ilvl w:val="0"/>
          <w:numId w:val="13"/>
        </w:numPr>
        <w:shd w:val="clear" w:color="auto" w:fill="FFFFFF"/>
        <w:ind w:left="360"/>
        <w:rPr>
          <w:rFonts w:ascii="Arial" w:hAnsi="Arial" w:cs="Arial"/>
          <w:color w:val="000000"/>
          <w:sz w:val="20"/>
          <w:szCs w:val="20"/>
        </w:rPr>
      </w:pPr>
      <w:r w:rsidRPr="00D05E84">
        <w:rPr>
          <w:rFonts w:ascii="Arial" w:hAnsi="Arial" w:cs="Arial"/>
          <w:color w:val="000000"/>
          <w:sz w:val="20"/>
          <w:szCs w:val="20"/>
        </w:rPr>
        <w:t xml:space="preserve">Supramolecular ligands for protein recognition and assembly </w:t>
      </w:r>
    </w:p>
    <w:p w:rsidRPr="00D05E84" w:rsidR="00AD19F7" w:rsidP="00AD19F7" w:rsidRDefault="00AD19F7" w14:paraId="3F4B0D63" w14:textId="77777777">
      <w:pPr>
        <w:pStyle w:val="ListParagraph"/>
        <w:numPr>
          <w:ilvl w:val="0"/>
          <w:numId w:val="13"/>
        </w:numPr>
        <w:shd w:val="clear" w:color="auto" w:fill="FFFFFF"/>
        <w:ind w:left="360"/>
        <w:rPr>
          <w:rFonts w:ascii="Arial" w:hAnsi="Arial" w:cs="Arial"/>
          <w:color w:val="000000"/>
          <w:sz w:val="20"/>
          <w:szCs w:val="20"/>
        </w:rPr>
      </w:pPr>
      <w:r w:rsidRPr="00D05E84">
        <w:rPr>
          <w:rFonts w:ascii="Arial" w:hAnsi="Arial" w:cs="Arial"/>
          <w:color w:val="000000"/>
          <w:sz w:val="20"/>
          <w:szCs w:val="20"/>
        </w:rPr>
        <w:t xml:space="preserve">The chemistry of the cationic residues Arg and Lys </w:t>
      </w:r>
    </w:p>
    <w:p w:rsidRPr="00D05E84" w:rsidR="00AD19F7" w:rsidP="00AD19F7" w:rsidRDefault="00AD19F7" w14:paraId="3D4D533A" w14:textId="77777777">
      <w:pPr>
        <w:pStyle w:val="ListParagraph"/>
        <w:numPr>
          <w:ilvl w:val="0"/>
          <w:numId w:val="13"/>
        </w:numPr>
        <w:shd w:val="clear" w:color="auto" w:fill="FFFFFF"/>
        <w:ind w:left="360"/>
        <w:rPr>
          <w:rFonts w:ascii="Arial" w:hAnsi="Arial" w:cs="Arial"/>
          <w:color w:val="000000"/>
          <w:sz w:val="20"/>
          <w:szCs w:val="20"/>
        </w:rPr>
      </w:pPr>
      <w:r w:rsidRPr="00D05E84">
        <w:rPr>
          <w:rFonts w:ascii="Arial" w:hAnsi="Arial" w:cs="Arial"/>
          <w:color w:val="000000"/>
          <w:sz w:val="20"/>
          <w:szCs w:val="20"/>
        </w:rPr>
        <w:t>Methods to study protein interactions (</w:t>
      </w:r>
      <w:r w:rsidRPr="00D05E84">
        <w:rPr>
          <w:rFonts w:ascii="Arial" w:hAnsi="Arial" w:cs="Arial"/>
          <w:i/>
          <w:color w:val="000000"/>
          <w:sz w:val="20"/>
          <w:szCs w:val="20"/>
        </w:rPr>
        <w:t>e.g.</w:t>
      </w:r>
      <w:r w:rsidRPr="00D05E84">
        <w:rPr>
          <w:rFonts w:ascii="Arial" w:hAnsi="Arial" w:cs="Arial"/>
          <w:color w:val="000000"/>
          <w:sz w:val="20"/>
          <w:szCs w:val="20"/>
        </w:rPr>
        <w:t xml:space="preserve"> X-ray, NMR, ITC) </w:t>
      </w:r>
    </w:p>
    <w:p w:rsidRPr="00D05E84" w:rsidR="00AD19F7" w:rsidP="00AD19F7" w:rsidRDefault="00AD19F7" w14:paraId="5A7E9DC1" w14:textId="77777777">
      <w:pPr>
        <w:shd w:val="clear" w:color="auto" w:fill="FFFFFF"/>
        <w:rPr>
          <w:rFonts w:ascii="Arial" w:hAnsi="Arial" w:cs="Arial"/>
          <w:color w:val="000000"/>
          <w:sz w:val="20"/>
          <w:szCs w:val="20"/>
        </w:rPr>
      </w:pPr>
    </w:p>
    <w:p w:rsidRPr="00D05E84" w:rsidR="006F0E90" w:rsidP="006F0E90" w:rsidRDefault="00AD19F7" w14:paraId="3FF6D94D" w14:textId="3F18DF9D">
      <w:pPr>
        <w:shd w:val="clear" w:color="auto" w:fill="FFFFFF"/>
        <w:rPr>
          <w:rFonts w:ascii="Arial" w:hAnsi="Arial" w:cs="Arial"/>
          <w:color w:val="000000"/>
          <w:sz w:val="20"/>
          <w:szCs w:val="20"/>
          <w:lang w:val="en-IE" w:eastAsia="en-IE"/>
        </w:rPr>
      </w:pPr>
      <w:r w:rsidRPr="00D05E84">
        <w:rPr>
          <w:rFonts w:ascii="Arial" w:hAnsi="Arial" w:cs="Arial"/>
          <w:b/>
          <w:bCs/>
          <w:color w:val="000000"/>
          <w:sz w:val="20"/>
          <w:szCs w:val="20"/>
        </w:rPr>
        <w:t>2.        </w:t>
      </w:r>
      <w:r w:rsidRPr="00D05E84" w:rsidR="006F0E90">
        <w:rPr>
          <w:rFonts w:ascii="Arial" w:hAnsi="Arial" w:cs="Arial"/>
          <w:b/>
          <w:bCs/>
          <w:color w:val="000000"/>
          <w:sz w:val="20"/>
          <w:szCs w:val="20"/>
        </w:rPr>
        <w:t>   </w:t>
      </w:r>
      <w:r w:rsidRPr="00D05E84" w:rsidR="006F0E90">
        <w:rPr>
          <w:rFonts w:ascii="Arial" w:hAnsi="Arial" w:cs="Arial"/>
          <w:b/>
          <w:bCs/>
          <w:color w:val="000000" w:themeColor="text1"/>
          <w:sz w:val="20"/>
          <w:szCs w:val="20"/>
        </w:rPr>
        <w:t xml:space="preserve"> </w:t>
      </w:r>
      <w:r w:rsidR="008E6625">
        <w:rPr>
          <w:rFonts w:ascii="Arial" w:hAnsi="Arial" w:cs="Arial"/>
          <w:b/>
          <w:bCs/>
          <w:color w:val="000000" w:themeColor="text1"/>
          <w:sz w:val="21"/>
          <w:szCs w:val="21"/>
        </w:rPr>
        <w:t>TBA</w:t>
      </w:r>
    </w:p>
    <w:p w:rsidRPr="00D05E84" w:rsidR="006F0E90" w:rsidP="006F0E90" w:rsidRDefault="006F0E90" w14:paraId="7BFB275A" w14:textId="77777777">
      <w:pPr>
        <w:shd w:val="clear" w:color="auto" w:fill="FFFFFF"/>
        <w:rPr>
          <w:rFonts w:ascii="Arial" w:hAnsi="Arial" w:cs="Arial"/>
          <w:color w:val="000000"/>
          <w:sz w:val="20"/>
          <w:szCs w:val="20"/>
        </w:rPr>
      </w:pPr>
    </w:p>
    <w:p w:rsidR="00D81DE4" w:rsidP="006F0E90" w:rsidRDefault="00D81DE4" w14:paraId="14B1E369" w14:textId="6636DB67">
      <w:pPr>
        <w:shd w:val="clear" w:color="auto" w:fill="FFFFFF"/>
        <w:rPr>
          <w:rStyle w:val="eop"/>
          <w:rFonts w:ascii="Arial" w:hAnsi="Arial" w:cs="Arial"/>
          <w:sz w:val="20"/>
          <w:szCs w:val="20"/>
        </w:rPr>
      </w:pPr>
    </w:p>
    <w:p w:rsidR="00D81DE4" w:rsidP="00D81DE4" w:rsidRDefault="00D81DE4" w14:paraId="1ECD8C95" w14:textId="4E96EEEB">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0F588F75" w14:textId="53842610">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0FB51440" w14:textId="30D685F6">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30DDF660" w14:textId="4E4189B4">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434CAD82" w14:textId="6FA93C60">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4A7E1B25" w14:textId="62E44669">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6A6E2087" w14:textId="1DE2DAF3">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22F65214" w14:textId="5EB78CC6">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42A07B05" w14:textId="219C48A8">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039C26B5" w14:textId="1885A0C8">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5975E6E1" w14:textId="1B2737DB">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4A969889" w14:textId="0E66A0A8">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122DFB31" w14:textId="090A3616">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67C98EB4" w14:textId="3A748FBE">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24BB4BA2" w14:textId="40515700">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0B8369FA" w14:textId="4B856087">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56D50A89" w14:textId="46020E66">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57EF36B8" w14:textId="0F131E9E">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6B8A4AD8" w14:textId="33662A32">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716D7F07" w14:textId="10AF1898">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284F4C2C" w14:textId="0529FC5E">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36C36775" w14:textId="0164CE05">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1340597B" w14:textId="26B577FD">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1AC8DBA6" w14:textId="269F2A03">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24966CF8" w14:textId="12037DDE">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2B00744F" w14:textId="4B7AB930">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3E1F5302" w14:textId="52C05522">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378ED849" w14:textId="7E0C47AD">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3826ABEA" w14:textId="3E9DF16C">
      <w:pPr>
        <w:pStyle w:val="paragraph"/>
        <w:spacing w:before="0" w:beforeAutospacing="0" w:after="0" w:afterAutospacing="0"/>
        <w:jc w:val="both"/>
        <w:textAlignment w:val="baseline"/>
        <w:rPr>
          <w:rStyle w:val="eop"/>
          <w:rFonts w:ascii="Arial" w:hAnsi="Arial" w:cs="Arial"/>
          <w:sz w:val="20"/>
          <w:szCs w:val="20"/>
        </w:rPr>
      </w:pPr>
    </w:p>
    <w:p w:rsidR="00563D32" w:rsidP="00D81DE4" w:rsidRDefault="00563D32" w14:paraId="3F4F2FE2" w14:textId="77777777">
      <w:pPr>
        <w:pStyle w:val="paragraph"/>
        <w:spacing w:before="0" w:beforeAutospacing="0" w:after="0" w:afterAutospacing="0"/>
        <w:jc w:val="both"/>
        <w:textAlignment w:val="baseline"/>
        <w:rPr>
          <w:rStyle w:val="eop"/>
          <w:rFonts w:ascii="Arial" w:hAnsi="Arial" w:cs="Arial"/>
          <w:sz w:val="20"/>
          <w:szCs w:val="20"/>
        </w:rPr>
      </w:pPr>
    </w:p>
    <w:p w:rsidR="00563D32" w:rsidP="00D81DE4" w:rsidRDefault="00563D32" w14:paraId="269F8C4F" w14:textId="77777777">
      <w:pPr>
        <w:pStyle w:val="paragraph"/>
        <w:spacing w:before="0" w:beforeAutospacing="0" w:after="0" w:afterAutospacing="0"/>
        <w:jc w:val="both"/>
        <w:textAlignment w:val="baseline"/>
        <w:rPr>
          <w:rStyle w:val="eop"/>
          <w:rFonts w:ascii="Arial" w:hAnsi="Arial" w:cs="Arial"/>
          <w:sz w:val="20"/>
          <w:szCs w:val="20"/>
        </w:rPr>
      </w:pPr>
    </w:p>
    <w:p w:rsidR="00563D32" w:rsidP="00D81DE4" w:rsidRDefault="00563D32" w14:paraId="2E506204" w14:textId="77777777">
      <w:pPr>
        <w:pStyle w:val="paragraph"/>
        <w:spacing w:before="0" w:beforeAutospacing="0" w:after="0" w:afterAutospacing="0"/>
        <w:jc w:val="both"/>
        <w:textAlignment w:val="baseline"/>
        <w:rPr>
          <w:rStyle w:val="eop"/>
          <w:rFonts w:ascii="Arial" w:hAnsi="Arial" w:cs="Arial"/>
          <w:sz w:val="20"/>
          <w:szCs w:val="20"/>
        </w:rPr>
      </w:pPr>
    </w:p>
    <w:p w:rsidR="00563D32" w:rsidP="00D81DE4" w:rsidRDefault="00563D32" w14:paraId="3C98C090" w14:textId="77777777">
      <w:pPr>
        <w:pStyle w:val="paragraph"/>
        <w:spacing w:before="0" w:beforeAutospacing="0" w:after="0" w:afterAutospacing="0"/>
        <w:jc w:val="both"/>
        <w:textAlignment w:val="baseline"/>
        <w:rPr>
          <w:rStyle w:val="eop"/>
          <w:rFonts w:ascii="Arial" w:hAnsi="Arial" w:cs="Arial"/>
          <w:sz w:val="20"/>
          <w:szCs w:val="20"/>
        </w:rPr>
      </w:pPr>
    </w:p>
    <w:p w:rsidR="00563D32" w:rsidP="00D81DE4" w:rsidRDefault="00563D32" w14:paraId="2CD0DD41" w14:textId="77777777">
      <w:pPr>
        <w:pStyle w:val="paragraph"/>
        <w:spacing w:before="0" w:beforeAutospacing="0" w:after="0" w:afterAutospacing="0"/>
        <w:jc w:val="both"/>
        <w:textAlignment w:val="baseline"/>
        <w:rPr>
          <w:rStyle w:val="eop"/>
          <w:rFonts w:ascii="Arial" w:hAnsi="Arial" w:cs="Arial"/>
          <w:sz w:val="20"/>
          <w:szCs w:val="20"/>
        </w:rPr>
      </w:pPr>
    </w:p>
    <w:p w:rsidR="00563D32" w:rsidP="00D81DE4" w:rsidRDefault="00563D32" w14:paraId="11F7DE6C" w14:textId="77777777">
      <w:pPr>
        <w:pStyle w:val="paragraph"/>
        <w:spacing w:before="0" w:beforeAutospacing="0" w:after="0" w:afterAutospacing="0"/>
        <w:jc w:val="both"/>
        <w:textAlignment w:val="baseline"/>
        <w:rPr>
          <w:rStyle w:val="eop"/>
          <w:rFonts w:ascii="Arial" w:hAnsi="Arial" w:cs="Arial"/>
          <w:sz w:val="20"/>
          <w:szCs w:val="20"/>
        </w:rPr>
      </w:pPr>
    </w:p>
    <w:p w:rsidR="00563D32" w:rsidP="00D81DE4" w:rsidRDefault="00563D32" w14:paraId="798A8D3C" w14:textId="77777777">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4C4385AA" w14:textId="556BA4E5">
      <w:pPr>
        <w:pStyle w:val="paragraph"/>
        <w:spacing w:before="0" w:beforeAutospacing="0" w:after="0" w:afterAutospacing="0"/>
        <w:jc w:val="both"/>
        <w:textAlignment w:val="baseline"/>
        <w:rPr>
          <w:rStyle w:val="eop"/>
          <w:rFonts w:ascii="Arial" w:hAnsi="Arial" w:cs="Arial"/>
          <w:sz w:val="20"/>
          <w:szCs w:val="20"/>
        </w:rPr>
      </w:pPr>
    </w:p>
    <w:p w:rsidR="00C16D13" w:rsidP="00D81DE4" w:rsidRDefault="00C16D13" w14:paraId="597ABE59" w14:textId="54E54BC0">
      <w:pPr>
        <w:pStyle w:val="paragraph"/>
        <w:spacing w:before="0" w:beforeAutospacing="0" w:after="0" w:afterAutospacing="0"/>
        <w:jc w:val="both"/>
        <w:textAlignment w:val="baseline"/>
        <w:rPr>
          <w:rStyle w:val="eop"/>
          <w:rFonts w:ascii="Arial" w:hAnsi="Arial" w:cs="Arial"/>
          <w:sz w:val="20"/>
          <w:szCs w:val="20"/>
        </w:rPr>
      </w:pPr>
    </w:p>
    <w:p w:rsidR="00A42AE1" w:rsidP="00D81DE4" w:rsidRDefault="00A42AE1" w14:paraId="07FD5494" w14:textId="77777777">
      <w:pPr>
        <w:pStyle w:val="paragraph"/>
        <w:spacing w:before="0" w:beforeAutospacing="0" w:after="0" w:afterAutospacing="0"/>
        <w:jc w:val="both"/>
        <w:textAlignment w:val="baseline"/>
        <w:rPr>
          <w:rStyle w:val="eop"/>
          <w:rFonts w:ascii="Arial" w:hAnsi="Arial" w:cs="Arial"/>
          <w:sz w:val="20"/>
          <w:szCs w:val="20"/>
        </w:rPr>
      </w:pPr>
    </w:p>
    <w:p w:rsidR="00D81DE4" w:rsidP="00E50B54" w:rsidRDefault="00D81DE4" w14:paraId="1CEE5A3B" w14:textId="2129FAB9">
      <w:pPr>
        <w:pBdr>
          <w:bottom w:val="single" w:color="auto" w:sz="12" w:space="1"/>
        </w:pBdr>
        <w:jc w:val="center"/>
        <w:rPr>
          <w:rFonts w:ascii="Arial" w:hAnsi="Arial" w:cs="Arial"/>
          <w:b/>
          <w:lang w:val="en-IE"/>
        </w:rPr>
      </w:pPr>
      <w:r w:rsidRPr="005507B1">
        <w:rPr>
          <w:rFonts w:ascii="Arial" w:hAnsi="Arial" w:cs="Arial"/>
          <w:b/>
          <w:lang w:val="en-IE"/>
        </w:rPr>
        <w:t>CH4</w:t>
      </w:r>
      <w:r>
        <w:rPr>
          <w:rFonts w:ascii="Arial" w:hAnsi="Arial" w:cs="Arial"/>
          <w:b/>
          <w:lang w:val="en-IE"/>
        </w:rPr>
        <w:t>45</w:t>
      </w:r>
      <w:r w:rsidRPr="005507B1">
        <w:rPr>
          <w:rFonts w:ascii="Arial" w:hAnsi="Arial" w:cs="Arial"/>
          <w:b/>
          <w:lang w:val="en-IE"/>
        </w:rPr>
        <w:t xml:space="preserve">: </w:t>
      </w:r>
      <w:r w:rsidRPr="00E84A91">
        <w:rPr>
          <w:rFonts w:ascii="Arial" w:hAnsi="Arial" w:cs="Arial"/>
          <w:b/>
          <w:lang w:val="en-IE"/>
        </w:rPr>
        <w:t xml:space="preserve">ADVANCED INORGANIC CHEMISTRY </w:t>
      </w:r>
      <w:r>
        <w:rPr>
          <w:rFonts w:ascii="Arial" w:hAnsi="Arial" w:cs="Arial"/>
          <w:b/>
          <w:lang w:val="en-IE"/>
        </w:rPr>
        <w:t>(SEMESTER II)</w:t>
      </w:r>
    </w:p>
    <w:p w:rsidRPr="00370B8A" w:rsidR="00D81DE4" w:rsidP="00D81DE4" w:rsidRDefault="00D81DE4" w14:paraId="7F0848BF" w14:textId="77777777">
      <w:pPr>
        <w:rPr>
          <w:rFonts w:ascii="Arial" w:hAnsi="Arial" w:cs="Arial"/>
          <w:sz w:val="20"/>
          <w:szCs w:val="20"/>
          <w:lang w:val="en-IE"/>
        </w:rPr>
      </w:pPr>
    </w:p>
    <w:p w:rsidRPr="006C6F97" w:rsidR="00D81DE4" w:rsidP="00D81DE4" w:rsidRDefault="00D81DE4" w14:paraId="7BDBB3E1" w14:textId="20DD3754">
      <w:pPr>
        <w:jc w:val="both"/>
        <w:rPr>
          <w:rFonts w:ascii="Arial" w:hAnsi="Arial" w:cs="Arial"/>
          <w:bCs/>
          <w:sz w:val="20"/>
          <w:szCs w:val="20"/>
          <w:lang w:val="en-IE"/>
        </w:rPr>
      </w:pPr>
      <w:r w:rsidRPr="006C6F97">
        <w:rPr>
          <w:rFonts w:ascii="Arial" w:hAnsi="Arial" w:cs="Arial"/>
          <w:bCs/>
          <w:sz w:val="20"/>
          <w:szCs w:val="20"/>
          <w:lang w:val="en-IE"/>
        </w:rPr>
        <w:t xml:space="preserve">Staff: Dr Pau Farras (coordinator), </w:t>
      </w:r>
      <w:r>
        <w:rPr>
          <w:rFonts w:ascii="Arial" w:hAnsi="Arial" w:cs="Arial"/>
          <w:bCs/>
          <w:sz w:val="20"/>
          <w:szCs w:val="20"/>
          <w:lang w:val="en-IE"/>
        </w:rPr>
        <w:t xml:space="preserve">Dr Constantina </w:t>
      </w:r>
      <w:r w:rsidRPr="00057348">
        <w:rPr>
          <w:rFonts w:ascii="Arial" w:hAnsi="Arial" w:cs="Arial"/>
          <w:color w:val="000000"/>
          <w:sz w:val="20"/>
          <w:szCs w:val="20"/>
        </w:rPr>
        <w:t>Papatriantafyllopoulou</w:t>
      </w:r>
    </w:p>
    <w:p w:rsidR="00D81DE4" w:rsidP="00D81DE4" w:rsidRDefault="00D81DE4" w14:paraId="3690BF8A" w14:textId="77777777">
      <w:pPr>
        <w:jc w:val="both"/>
        <w:rPr>
          <w:rFonts w:ascii="Arial" w:hAnsi="Arial" w:cs="Arial"/>
          <w:b/>
          <w:bCs/>
          <w:lang w:val="en-IE"/>
        </w:rPr>
      </w:pPr>
    </w:p>
    <w:p w:rsidRPr="00AA7FF1" w:rsidR="00D81DE4" w:rsidP="00D81DE4" w:rsidRDefault="00D81DE4" w14:paraId="6A10F443" w14:textId="61A04CA2">
      <w:pPr>
        <w:jc w:val="both"/>
        <w:rPr>
          <w:rFonts w:ascii="Arial" w:hAnsi="Arial" w:cs="Arial"/>
          <w:sz w:val="20"/>
          <w:szCs w:val="20"/>
        </w:rPr>
      </w:pPr>
      <w:r>
        <w:rPr>
          <w:rFonts w:ascii="Arial" w:hAnsi="Arial" w:cs="Arial"/>
          <w:color w:val="1F497D"/>
          <w:sz w:val="20"/>
          <w:szCs w:val="20"/>
        </w:rPr>
        <w:t>1</w:t>
      </w:r>
      <w:r w:rsidRPr="00AA7FF1">
        <w:rPr>
          <w:rFonts w:ascii="Arial" w:hAnsi="Arial" w:cs="Arial"/>
          <w:sz w:val="20"/>
          <w:szCs w:val="20"/>
        </w:rPr>
        <w:t>.</w:t>
      </w:r>
      <w:r w:rsidRPr="00AA7FF1">
        <w:rPr>
          <w:sz w:val="14"/>
          <w:szCs w:val="14"/>
        </w:rPr>
        <w:t>   </w:t>
      </w:r>
      <w:r w:rsidRPr="00AA7FF1">
        <w:rPr>
          <w:rFonts w:ascii="Arial" w:hAnsi="Arial" w:cs="Arial"/>
          <w:sz w:val="20"/>
          <w:szCs w:val="20"/>
        </w:rPr>
        <w:t>Energy and respiration in biological systems (Dr Pau Farras)</w:t>
      </w:r>
    </w:p>
    <w:p w:rsidR="00D81DE4" w:rsidP="00D81DE4" w:rsidRDefault="00D81DE4" w14:paraId="27779418" w14:textId="5DA8C8C1">
      <w:pPr>
        <w:pStyle w:val="paragraph"/>
        <w:spacing w:before="0" w:beforeAutospacing="0" w:after="0" w:afterAutospacing="0"/>
        <w:jc w:val="both"/>
        <w:textAlignment w:val="baseline"/>
        <w:rPr>
          <w:rStyle w:val="eop"/>
          <w:rFonts w:ascii="Arial" w:hAnsi="Arial" w:cs="Arial"/>
          <w:sz w:val="20"/>
          <w:szCs w:val="20"/>
          <w:lang w:val="en-GB" w:eastAsia="en-GB"/>
        </w:rPr>
      </w:pPr>
      <w:r>
        <w:rPr>
          <w:rStyle w:val="normaltextrun"/>
          <w:rFonts w:ascii="Arial" w:hAnsi="Arial" w:cs="Arial"/>
          <w:sz w:val="20"/>
          <w:szCs w:val="20"/>
        </w:rPr>
        <w:t>2. </w:t>
      </w:r>
      <w:r>
        <w:rPr>
          <w:rStyle w:val="tabchar"/>
          <w:rFonts w:ascii="Calibri" w:hAnsi="Calibri" w:cs="Calibri"/>
          <w:sz w:val="20"/>
          <w:szCs w:val="20"/>
        </w:rPr>
        <w:t xml:space="preserve"> </w:t>
      </w:r>
      <w:r>
        <w:rPr>
          <w:rStyle w:val="normaltextrun"/>
          <w:rFonts w:ascii="Arial" w:hAnsi="Arial" w:cs="Arial"/>
          <w:sz w:val="20"/>
          <w:szCs w:val="20"/>
          <w:lang w:val="en-GB"/>
        </w:rPr>
        <w:t>Molecular Magnetism (</w:t>
      </w:r>
      <w:r>
        <w:rPr>
          <w:rStyle w:val="normaltextrun"/>
          <w:rFonts w:ascii="Arial" w:hAnsi="Arial" w:cs="Arial"/>
          <w:sz w:val="20"/>
          <w:szCs w:val="20"/>
        </w:rPr>
        <w:t>Dr Constantina </w:t>
      </w:r>
      <w:r>
        <w:rPr>
          <w:rStyle w:val="normaltextrun"/>
          <w:rFonts w:ascii="Arial" w:hAnsi="Arial" w:cs="Arial"/>
          <w:color w:val="000000"/>
          <w:sz w:val="20"/>
          <w:szCs w:val="20"/>
          <w:lang w:val="en-GB"/>
        </w:rPr>
        <w:t>Papatriantafyllopoulou</w:t>
      </w:r>
      <w:r>
        <w:rPr>
          <w:rStyle w:val="normaltextrun"/>
          <w:rFonts w:ascii="Arial" w:hAnsi="Arial" w:cs="Arial"/>
          <w:sz w:val="20"/>
          <w:szCs w:val="20"/>
        </w:rPr>
        <w:t>)</w:t>
      </w:r>
      <w:r>
        <w:rPr>
          <w:rStyle w:val="eop"/>
          <w:rFonts w:ascii="Arial" w:hAnsi="Arial" w:cs="Arial"/>
          <w:sz w:val="20"/>
          <w:szCs w:val="20"/>
        </w:rPr>
        <w:t> </w:t>
      </w:r>
    </w:p>
    <w:p w:rsidR="00D81DE4" w:rsidP="00D81DE4" w:rsidRDefault="00D81DE4" w14:paraId="317929D2" w14:textId="2F2A6F27">
      <w:pPr>
        <w:pStyle w:val="paragraph"/>
        <w:spacing w:before="0" w:beforeAutospacing="0" w:after="0" w:afterAutospacing="0"/>
        <w:jc w:val="both"/>
        <w:textAlignment w:val="baseline"/>
        <w:rPr>
          <w:rFonts w:ascii="Arial" w:hAnsi="Arial" w:cs="Arial"/>
          <w:sz w:val="20"/>
          <w:szCs w:val="20"/>
        </w:rPr>
      </w:pPr>
      <w:r>
        <w:rPr>
          <w:rFonts w:ascii="Arial" w:hAnsi="Arial" w:cs="Arial"/>
          <w:sz w:val="20"/>
          <w:szCs w:val="20"/>
        </w:rPr>
        <w:t>3</w:t>
      </w:r>
      <w:r>
        <w:rPr>
          <w:rStyle w:val="normaltextrun"/>
          <w:rFonts w:ascii="Arial" w:hAnsi="Arial" w:cs="Arial"/>
          <w:sz w:val="20"/>
          <w:szCs w:val="20"/>
        </w:rPr>
        <w:t>. </w:t>
      </w:r>
      <w:r>
        <w:rPr>
          <w:rStyle w:val="tabchar"/>
          <w:rFonts w:ascii="Calibri" w:hAnsi="Calibri" w:cs="Calibri"/>
          <w:sz w:val="20"/>
          <w:szCs w:val="20"/>
        </w:rPr>
        <w:t xml:space="preserve"> </w:t>
      </w:r>
      <w:r>
        <w:rPr>
          <w:rStyle w:val="normaltextrun"/>
          <w:rFonts w:ascii="Arial" w:hAnsi="Arial" w:cs="Arial"/>
          <w:sz w:val="20"/>
          <w:szCs w:val="20"/>
          <w:lang w:val="en-GB"/>
        </w:rPr>
        <w:t>Porous Materials (</w:t>
      </w:r>
      <w:r>
        <w:rPr>
          <w:rStyle w:val="normaltextrun"/>
          <w:rFonts w:ascii="Arial" w:hAnsi="Arial" w:cs="Arial"/>
          <w:sz w:val="20"/>
          <w:szCs w:val="20"/>
        </w:rPr>
        <w:t>Dr Constantina </w:t>
      </w:r>
      <w:r>
        <w:rPr>
          <w:rStyle w:val="normaltextrun"/>
          <w:rFonts w:ascii="Arial" w:hAnsi="Arial" w:cs="Arial"/>
          <w:color w:val="000000"/>
          <w:sz w:val="20"/>
          <w:szCs w:val="20"/>
          <w:lang w:val="en-GB"/>
        </w:rPr>
        <w:t>Papatriantafyllopoulou</w:t>
      </w:r>
      <w:r>
        <w:rPr>
          <w:rStyle w:val="normaltextrun"/>
          <w:rFonts w:ascii="Arial" w:hAnsi="Arial" w:cs="Arial"/>
          <w:sz w:val="20"/>
          <w:szCs w:val="20"/>
        </w:rPr>
        <w:t>)</w:t>
      </w:r>
      <w:r>
        <w:rPr>
          <w:rStyle w:val="eop"/>
          <w:rFonts w:ascii="Arial" w:hAnsi="Arial" w:cs="Arial"/>
          <w:sz w:val="20"/>
          <w:szCs w:val="20"/>
        </w:rPr>
        <w:t> </w:t>
      </w:r>
    </w:p>
    <w:p w:rsidR="00D81DE4" w:rsidP="00D81DE4" w:rsidRDefault="00D81DE4" w14:paraId="1046339C" w14:textId="77777777">
      <w:pPr>
        <w:pStyle w:val="paragraph"/>
        <w:spacing w:before="0" w:beforeAutospacing="0" w:after="0" w:afterAutospacing="0"/>
        <w:jc w:val="both"/>
        <w:textAlignment w:val="baseline"/>
        <w:rPr>
          <w:rFonts w:ascii="Arial" w:hAnsi="Arial" w:cs="Arial"/>
          <w:sz w:val="20"/>
          <w:szCs w:val="20"/>
        </w:rPr>
      </w:pPr>
    </w:p>
    <w:p w:rsidRPr="00004AE6" w:rsidR="00D81DE4" w:rsidP="00D81DE4" w:rsidRDefault="00D81DE4" w14:paraId="7036A4BC" w14:textId="77777777">
      <w:pPr>
        <w:tabs>
          <w:tab w:val="left" w:pos="360"/>
          <w:tab w:val="left" w:pos="720"/>
        </w:tabs>
        <w:jc w:val="both"/>
        <w:rPr>
          <w:rFonts w:ascii="Arial" w:hAnsi="Arial" w:cs="Arial"/>
          <w:sz w:val="20"/>
          <w:szCs w:val="20"/>
          <w:lang w:val="en-IE"/>
        </w:rPr>
      </w:pPr>
    </w:p>
    <w:p w:rsidRPr="00004AE6" w:rsidR="00D81DE4" w:rsidP="00D81DE4" w:rsidRDefault="00D81DE4" w14:paraId="7B5AC1EB" w14:textId="77777777">
      <w:pPr>
        <w:tabs>
          <w:tab w:val="left" w:pos="360"/>
          <w:tab w:val="left" w:pos="720"/>
        </w:tabs>
        <w:jc w:val="both"/>
        <w:rPr>
          <w:rFonts w:ascii="Arial" w:hAnsi="Arial" w:cs="Arial"/>
          <w:sz w:val="20"/>
          <w:szCs w:val="20"/>
          <w:lang w:val="en-IE"/>
        </w:rPr>
      </w:pPr>
      <w:r w:rsidRPr="00004AE6">
        <w:rPr>
          <w:rFonts w:ascii="Arial" w:hAnsi="Arial" w:cs="Arial"/>
          <w:sz w:val="20"/>
          <w:szCs w:val="20"/>
          <w:lang w:val="en-IE"/>
        </w:rPr>
        <w:t>This module will look over contemporary chemistry, with examples of inorganic chemistry which aim to solve some of the current societal challenges. The content of this module has direct relationship with the Sustainable Development Goals (SDG):</w:t>
      </w:r>
    </w:p>
    <w:p w:rsidR="00D81DE4" w:rsidP="00D36C43" w:rsidRDefault="00D81DE4" w14:paraId="63CE5DDD" w14:textId="77777777">
      <w:pPr>
        <w:pStyle w:val="ListParagraph"/>
        <w:numPr>
          <w:ilvl w:val="0"/>
          <w:numId w:val="19"/>
        </w:numPr>
        <w:tabs>
          <w:tab w:val="left" w:pos="360"/>
          <w:tab w:val="left" w:pos="720"/>
        </w:tabs>
        <w:jc w:val="both"/>
        <w:rPr>
          <w:rFonts w:ascii="Arial" w:hAnsi="Arial" w:cs="Arial"/>
          <w:sz w:val="20"/>
          <w:szCs w:val="20"/>
        </w:rPr>
      </w:pPr>
      <w:r>
        <w:rPr>
          <w:rFonts w:ascii="Arial" w:hAnsi="Arial" w:cs="Arial"/>
          <w:sz w:val="20"/>
          <w:szCs w:val="20"/>
        </w:rPr>
        <w:t>SDG2: No Hunger</w:t>
      </w:r>
    </w:p>
    <w:p w:rsidRPr="00004AE6" w:rsidR="00D81DE4" w:rsidP="00D36C43" w:rsidRDefault="00D81DE4" w14:paraId="7EF3CD1C" w14:textId="77777777">
      <w:pPr>
        <w:pStyle w:val="ListParagraph"/>
        <w:numPr>
          <w:ilvl w:val="0"/>
          <w:numId w:val="19"/>
        </w:numPr>
        <w:tabs>
          <w:tab w:val="left" w:pos="360"/>
          <w:tab w:val="left" w:pos="720"/>
        </w:tabs>
        <w:jc w:val="both"/>
        <w:rPr>
          <w:rFonts w:ascii="Arial" w:hAnsi="Arial" w:cs="Arial"/>
          <w:sz w:val="20"/>
          <w:szCs w:val="20"/>
        </w:rPr>
      </w:pPr>
      <w:r w:rsidRPr="00004AE6">
        <w:rPr>
          <w:rFonts w:ascii="Arial" w:hAnsi="Arial" w:cs="Arial"/>
          <w:sz w:val="20"/>
          <w:szCs w:val="20"/>
        </w:rPr>
        <w:t>SDG</w:t>
      </w:r>
      <w:r>
        <w:rPr>
          <w:rFonts w:ascii="Arial" w:hAnsi="Arial" w:cs="Arial"/>
          <w:sz w:val="20"/>
          <w:szCs w:val="20"/>
        </w:rPr>
        <w:t>6: Clean Water and Sanitation</w:t>
      </w:r>
    </w:p>
    <w:p w:rsidRPr="00004AE6" w:rsidR="00D81DE4" w:rsidP="00D36C43" w:rsidRDefault="00D81DE4" w14:paraId="6A10A59A" w14:textId="77777777">
      <w:pPr>
        <w:pStyle w:val="ListParagraph"/>
        <w:numPr>
          <w:ilvl w:val="0"/>
          <w:numId w:val="19"/>
        </w:numPr>
        <w:tabs>
          <w:tab w:val="left" w:pos="360"/>
          <w:tab w:val="left" w:pos="720"/>
        </w:tabs>
        <w:jc w:val="both"/>
        <w:rPr>
          <w:rFonts w:ascii="Arial" w:hAnsi="Arial" w:cs="Arial"/>
          <w:sz w:val="20"/>
          <w:szCs w:val="20"/>
        </w:rPr>
      </w:pPr>
      <w:r w:rsidRPr="00004AE6">
        <w:rPr>
          <w:rFonts w:ascii="Arial" w:hAnsi="Arial" w:cs="Arial"/>
          <w:sz w:val="20"/>
          <w:szCs w:val="20"/>
        </w:rPr>
        <w:t>SDG7</w:t>
      </w:r>
      <w:r>
        <w:rPr>
          <w:rFonts w:ascii="Arial" w:hAnsi="Arial" w:cs="Arial"/>
          <w:sz w:val="20"/>
          <w:szCs w:val="20"/>
        </w:rPr>
        <w:t>: Affordable and Clean energy</w:t>
      </w:r>
    </w:p>
    <w:p w:rsidR="00D81DE4" w:rsidP="00D36C43" w:rsidRDefault="00D81DE4" w14:paraId="1BADFDA8" w14:textId="77777777">
      <w:pPr>
        <w:pStyle w:val="ListParagraph"/>
        <w:numPr>
          <w:ilvl w:val="0"/>
          <w:numId w:val="19"/>
        </w:numPr>
        <w:tabs>
          <w:tab w:val="left" w:pos="360"/>
          <w:tab w:val="left" w:pos="720"/>
        </w:tabs>
        <w:jc w:val="both"/>
        <w:rPr>
          <w:rFonts w:ascii="Arial" w:hAnsi="Arial" w:cs="Arial"/>
          <w:sz w:val="20"/>
          <w:szCs w:val="20"/>
        </w:rPr>
      </w:pPr>
      <w:r w:rsidRPr="00004AE6">
        <w:rPr>
          <w:rFonts w:ascii="Arial" w:hAnsi="Arial" w:cs="Arial"/>
          <w:sz w:val="20"/>
          <w:szCs w:val="20"/>
        </w:rPr>
        <w:t>SDG11</w:t>
      </w:r>
      <w:r>
        <w:rPr>
          <w:rFonts w:ascii="Arial" w:hAnsi="Arial" w:cs="Arial"/>
          <w:sz w:val="20"/>
          <w:szCs w:val="20"/>
        </w:rPr>
        <w:t>: Sustainable Cities and Communities</w:t>
      </w:r>
    </w:p>
    <w:p w:rsidRPr="00004AE6" w:rsidR="00D81DE4" w:rsidP="00D36C43" w:rsidRDefault="00D81DE4" w14:paraId="7CE8E168" w14:textId="77777777">
      <w:pPr>
        <w:pStyle w:val="ListParagraph"/>
        <w:numPr>
          <w:ilvl w:val="0"/>
          <w:numId w:val="19"/>
        </w:numPr>
        <w:tabs>
          <w:tab w:val="left" w:pos="360"/>
          <w:tab w:val="left" w:pos="720"/>
        </w:tabs>
        <w:jc w:val="both"/>
        <w:rPr>
          <w:rFonts w:ascii="Arial" w:hAnsi="Arial" w:cs="Arial"/>
          <w:sz w:val="20"/>
          <w:szCs w:val="20"/>
        </w:rPr>
      </w:pPr>
      <w:r>
        <w:rPr>
          <w:rFonts w:ascii="Arial" w:hAnsi="Arial" w:cs="Arial"/>
          <w:sz w:val="20"/>
          <w:szCs w:val="20"/>
        </w:rPr>
        <w:t>SDG13: Climate Action</w:t>
      </w:r>
    </w:p>
    <w:p w:rsidR="00D81DE4" w:rsidP="00D81DE4" w:rsidRDefault="00D81DE4" w14:paraId="0D1C48A6" w14:textId="77777777">
      <w:pPr>
        <w:jc w:val="both"/>
        <w:rPr>
          <w:rFonts w:ascii="Arial" w:hAnsi="Arial" w:cs="Arial"/>
          <w:sz w:val="20"/>
          <w:szCs w:val="20"/>
        </w:rPr>
      </w:pPr>
    </w:p>
    <w:p w:rsidR="00D81DE4" w:rsidP="00D81DE4" w:rsidRDefault="00D81DE4" w14:paraId="111BB125" w14:textId="77777777">
      <w:pPr>
        <w:jc w:val="both"/>
        <w:rPr>
          <w:rFonts w:ascii="Arial" w:hAnsi="Arial" w:cs="Arial"/>
          <w:b/>
          <w:bCs/>
          <w:sz w:val="20"/>
          <w:szCs w:val="20"/>
        </w:rPr>
      </w:pPr>
      <w:r>
        <w:rPr>
          <w:rFonts w:ascii="Arial" w:hAnsi="Arial" w:cs="Arial"/>
          <w:b/>
          <w:bCs/>
          <w:sz w:val="20"/>
          <w:szCs w:val="20"/>
        </w:rPr>
        <w:t>1.</w:t>
      </w:r>
      <w:r>
        <w:rPr>
          <w:rFonts w:ascii="Arial" w:hAnsi="Arial" w:cs="Arial"/>
          <w:b/>
          <w:bCs/>
          <w:sz w:val="20"/>
          <w:szCs w:val="20"/>
        </w:rPr>
        <w:tab/>
      </w:r>
      <w:r>
        <w:rPr>
          <w:rFonts w:ascii="Arial" w:hAnsi="Arial" w:cs="Arial"/>
          <w:b/>
          <w:bCs/>
          <w:sz w:val="20"/>
          <w:szCs w:val="20"/>
        </w:rPr>
        <w:t xml:space="preserve">Energy and respiration in biological systems </w:t>
      </w:r>
      <w:r w:rsidRPr="004E25A5">
        <w:rPr>
          <w:rFonts w:ascii="Arial" w:hAnsi="Arial" w:cs="Arial"/>
          <w:b/>
          <w:bCs/>
          <w:sz w:val="20"/>
          <w:szCs w:val="20"/>
          <w:lang w:val="en-IE"/>
        </w:rPr>
        <w:t>(</w:t>
      </w:r>
      <w:r>
        <w:rPr>
          <w:rFonts w:ascii="Arial" w:hAnsi="Arial" w:cs="Arial"/>
          <w:b/>
          <w:bCs/>
          <w:sz w:val="20"/>
          <w:szCs w:val="20"/>
          <w:lang w:val="en-IE"/>
        </w:rPr>
        <w:t>11</w:t>
      </w:r>
      <w:r w:rsidRPr="004E25A5">
        <w:rPr>
          <w:rFonts w:ascii="Arial" w:hAnsi="Arial" w:cs="Arial"/>
          <w:b/>
          <w:bCs/>
          <w:sz w:val="20"/>
          <w:szCs w:val="20"/>
          <w:lang w:val="en-IE"/>
        </w:rPr>
        <w:t xml:space="preserve"> lectures</w:t>
      </w:r>
      <w:r>
        <w:rPr>
          <w:rFonts w:ascii="Arial" w:hAnsi="Arial" w:cs="Arial"/>
          <w:b/>
          <w:bCs/>
          <w:sz w:val="20"/>
          <w:szCs w:val="20"/>
          <w:lang w:val="en-IE"/>
        </w:rPr>
        <w:t xml:space="preserve"> + 2 tutorials, PF</w:t>
      </w:r>
      <w:r w:rsidRPr="004E25A5">
        <w:rPr>
          <w:rFonts w:ascii="Arial" w:hAnsi="Arial" w:cs="Arial"/>
          <w:b/>
          <w:bCs/>
          <w:sz w:val="20"/>
          <w:szCs w:val="20"/>
          <w:lang w:val="en-IE"/>
        </w:rPr>
        <w:t>)</w:t>
      </w:r>
      <w:r>
        <w:rPr>
          <w:rFonts w:ascii="Arial" w:hAnsi="Arial" w:cs="Arial"/>
          <w:b/>
          <w:bCs/>
          <w:sz w:val="20"/>
          <w:szCs w:val="20"/>
        </w:rPr>
        <w:t xml:space="preserve"> </w:t>
      </w:r>
    </w:p>
    <w:p w:rsidR="00D81DE4" w:rsidP="00D81DE4" w:rsidRDefault="00D81DE4" w14:paraId="6E678BB1" w14:textId="77777777">
      <w:pPr>
        <w:ind w:left="360"/>
        <w:jc w:val="both"/>
        <w:rPr>
          <w:rFonts w:ascii="Arial" w:hAnsi="Arial" w:cs="Arial"/>
          <w:sz w:val="20"/>
          <w:szCs w:val="20"/>
        </w:rPr>
      </w:pPr>
    </w:p>
    <w:p w:rsidR="00D81DE4" w:rsidP="00D81DE4" w:rsidRDefault="00D81DE4" w14:paraId="1566E86F" w14:textId="77777777">
      <w:pPr>
        <w:jc w:val="both"/>
        <w:rPr>
          <w:rFonts w:ascii="Arial" w:hAnsi="Arial" w:cs="Arial"/>
          <w:sz w:val="20"/>
          <w:szCs w:val="20"/>
        </w:rPr>
      </w:pPr>
      <w:r>
        <w:rPr>
          <w:rFonts w:ascii="Arial" w:hAnsi="Arial" w:cs="Arial"/>
          <w:sz w:val="20"/>
          <w:szCs w:val="20"/>
        </w:rPr>
        <w:t>The students will be introduced to the synergy between natural and artificial systems for the design of novel metal-based devices to tackle the issues related to renewable energies.</w:t>
      </w:r>
    </w:p>
    <w:p w:rsidR="00D81DE4" w:rsidP="00D81DE4" w:rsidRDefault="00D81DE4" w14:paraId="27EFA9CA" w14:textId="77777777">
      <w:pPr>
        <w:jc w:val="both"/>
        <w:rPr>
          <w:rFonts w:ascii="Arial" w:hAnsi="Arial" w:cs="Arial"/>
          <w:sz w:val="20"/>
          <w:szCs w:val="20"/>
        </w:rPr>
      </w:pPr>
    </w:p>
    <w:p w:rsidR="00D81DE4" w:rsidP="00D81DE4" w:rsidRDefault="00D81DE4" w14:paraId="30517E74" w14:textId="77777777">
      <w:pPr>
        <w:jc w:val="both"/>
        <w:rPr>
          <w:rFonts w:ascii="Arial" w:hAnsi="Arial" w:cs="Arial"/>
          <w:sz w:val="20"/>
          <w:szCs w:val="20"/>
        </w:rPr>
      </w:pPr>
      <w:r>
        <w:rPr>
          <w:rFonts w:ascii="Arial" w:hAnsi="Arial" w:cs="Arial"/>
          <w:sz w:val="20"/>
          <w:szCs w:val="20"/>
        </w:rPr>
        <w:t>The learning outcomes that will be assessed will include:</w:t>
      </w:r>
    </w:p>
    <w:p w:rsidR="00D81DE4" w:rsidP="00D81DE4" w:rsidRDefault="00D81DE4" w14:paraId="416CFA56" w14:textId="77777777">
      <w:pPr>
        <w:jc w:val="both"/>
        <w:rPr>
          <w:rFonts w:ascii="Arial" w:hAnsi="Arial" w:cs="Arial"/>
          <w:sz w:val="20"/>
          <w:szCs w:val="20"/>
        </w:rPr>
      </w:pPr>
    </w:p>
    <w:p w:rsidR="00D81DE4" w:rsidP="00D81DE4" w:rsidRDefault="00D81DE4" w14:paraId="0CCC990D" w14:textId="77777777">
      <w:pPr>
        <w:pStyle w:val="ListParagraph"/>
        <w:ind w:left="426" w:hanging="426"/>
        <w:contextualSpacing/>
        <w:jc w:val="both"/>
        <w:rPr>
          <w:rFonts w:ascii="Arial" w:hAnsi="Arial" w:cs="Arial"/>
          <w:sz w:val="20"/>
          <w:szCs w:val="20"/>
        </w:rPr>
      </w:pPr>
      <w:r>
        <w:rPr>
          <w:rFonts w:ascii="Symbol" w:hAnsi="Symbol"/>
          <w:sz w:val="20"/>
          <w:szCs w:val="20"/>
        </w:rPr>
        <w:t></w:t>
      </w:r>
      <w:r>
        <w:rPr>
          <w:rFonts w:ascii="Times New Roman" w:hAnsi="Times New Roman"/>
          <w:sz w:val="14"/>
          <w:szCs w:val="14"/>
        </w:rPr>
        <w:t xml:space="preserve">           </w:t>
      </w:r>
      <w:r>
        <w:rPr>
          <w:rFonts w:ascii="Arial" w:hAnsi="Arial" w:cs="Arial"/>
          <w:sz w:val="20"/>
          <w:szCs w:val="20"/>
        </w:rPr>
        <w:t>Correlation between basic electron transfer theories with real biological systems such as proteins.</w:t>
      </w:r>
    </w:p>
    <w:p w:rsidR="00D81DE4" w:rsidP="00D81DE4" w:rsidRDefault="00D81DE4" w14:paraId="2018391A" w14:textId="77777777">
      <w:pPr>
        <w:pStyle w:val="ListParagraph"/>
        <w:ind w:left="426" w:hanging="426"/>
        <w:contextualSpacing/>
        <w:jc w:val="both"/>
        <w:rPr>
          <w:rFonts w:ascii="Arial" w:hAnsi="Arial" w:cs="Arial"/>
          <w:sz w:val="20"/>
          <w:szCs w:val="20"/>
        </w:rPr>
      </w:pPr>
      <w:r>
        <w:rPr>
          <w:rFonts w:ascii="Symbol" w:hAnsi="Symbol"/>
          <w:sz w:val="20"/>
          <w:szCs w:val="20"/>
        </w:rPr>
        <w:t></w:t>
      </w:r>
      <w:r>
        <w:rPr>
          <w:rFonts w:ascii="Times New Roman" w:hAnsi="Times New Roman"/>
          <w:sz w:val="14"/>
          <w:szCs w:val="14"/>
        </w:rPr>
        <w:t xml:space="preserve">           </w:t>
      </w:r>
      <w:r>
        <w:rPr>
          <w:rFonts w:ascii="Arial" w:hAnsi="Arial" w:cs="Arial"/>
          <w:sz w:val="20"/>
          <w:szCs w:val="20"/>
        </w:rPr>
        <w:t>Photosynthesis and mechanisms of energy transfer.</w:t>
      </w:r>
    </w:p>
    <w:p w:rsidR="00D81DE4" w:rsidP="00D81DE4" w:rsidRDefault="00D81DE4" w14:paraId="5C5368D2" w14:textId="77777777">
      <w:pPr>
        <w:pStyle w:val="ListParagraph"/>
        <w:ind w:left="426" w:hanging="426"/>
        <w:contextualSpacing/>
        <w:jc w:val="both"/>
        <w:rPr>
          <w:rFonts w:ascii="Arial" w:hAnsi="Arial" w:cs="Arial"/>
          <w:sz w:val="20"/>
          <w:szCs w:val="20"/>
        </w:rPr>
      </w:pPr>
      <w:r>
        <w:rPr>
          <w:rFonts w:ascii="Symbol" w:hAnsi="Symbol"/>
          <w:sz w:val="20"/>
          <w:szCs w:val="20"/>
        </w:rPr>
        <w:t></w:t>
      </w:r>
      <w:r>
        <w:rPr>
          <w:rFonts w:ascii="Times New Roman" w:hAnsi="Times New Roman"/>
          <w:sz w:val="14"/>
          <w:szCs w:val="14"/>
        </w:rPr>
        <w:t xml:space="preserve">           </w:t>
      </w:r>
      <w:r>
        <w:rPr>
          <w:rFonts w:ascii="Arial" w:hAnsi="Arial" w:cs="Arial"/>
          <w:sz w:val="20"/>
          <w:szCs w:val="20"/>
        </w:rPr>
        <w:t>Oxygen metabolism and fuel cells.</w:t>
      </w:r>
    </w:p>
    <w:p w:rsidRPr="002C3623" w:rsidR="00D81DE4" w:rsidP="00D81DE4" w:rsidRDefault="00D81DE4" w14:paraId="06E919FB" w14:textId="77777777">
      <w:pPr>
        <w:pStyle w:val="ListParagraph"/>
        <w:ind w:left="426" w:hanging="426"/>
        <w:contextualSpacing/>
        <w:jc w:val="both"/>
        <w:rPr>
          <w:rFonts w:ascii="Arial" w:hAnsi="Arial" w:cs="Arial"/>
          <w:sz w:val="20"/>
          <w:szCs w:val="20"/>
        </w:rPr>
      </w:pPr>
      <w:r>
        <w:rPr>
          <w:rFonts w:ascii="Symbol" w:hAnsi="Symbol"/>
          <w:sz w:val="20"/>
          <w:szCs w:val="20"/>
        </w:rPr>
        <w:t></w:t>
      </w:r>
      <w:r>
        <w:rPr>
          <w:rFonts w:ascii="Times New Roman" w:hAnsi="Times New Roman"/>
          <w:sz w:val="14"/>
          <w:szCs w:val="14"/>
        </w:rPr>
        <w:t xml:space="preserve">           </w:t>
      </w:r>
      <w:r>
        <w:rPr>
          <w:rFonts w:ascii="Arial" w:hAnsi="Arial" w:cs="Arial"/>
          <w:sz w:val="20"/>
          <w:szCs w:val="20"/>
        </w:rPr>
        <w:t>Nitrogen fixation and the future of fertilisers.</w:t>
      </w:r>
    </w:p>
    <w:p w:rsidR="00D81DE4" w:rsidP="00D81DE4" w:rsidRDefault="00D81DE4" w14:paraId="379675EB" w14:textId="77777777">
      <w:pPr>
        <w:widowControl w:val="0"/>
        <w:autoSpaceDE w:val="0"/>
        <w:autoSpaceDN w:val="0"/>
        <w:adjustRightInd w:val="0"/>
        <w:jc w:val="both"/>
        <w:rPr>
          <w:rFonts w:ascii="Arial" w:hAnsi="Arial" w:cs="Arial"/>
          <w:sz w:val="20"/>
          <w:szCs w:val="20"/>
        </w:rPr>
      </w:pPr>
    </w:p>
    <w:p w:rsidR="00D81DE4" w:rsidP="00D81DE4" w:rsidRDefault="00D81DE4" w14:paraId="22369A01" w14:textId="77777777">
      <w:pPr>
        <w:pStyle w:val="paragraph"/>
        <w:spacing w:before="0" w:beforeAutospacing="0" w:after="0" w:afterAutospacing="0"/>
        <w:jc w:val="both"/>
        <w:textAlignment w:val="baseline"/>
        <w:rPr>
          <w:rFonts w:ascii="Arial" w:hAnsi="Arial" w:cs="Arial"/>
          <w:sz w:val="20"/>
          <w:szCs w:val="20"/>
        </w:rPr>
      </w:pPr>
      <w:r>
        <w:rPr>
          <w:rFonts w:ascii="Arial" w:hAnsi="Arial" w:cs="Arial"/>
          <w:b/>
          <w:bCs/>
          <w:sz w:val="20"/>
          <w:szCs w:val="20"/>
        </w:rPr>
        <w:t xml:space="preserve">2. </w:t>
      </w:r>
      <w:r>
        <w:rPr>
          <w:rFonts w:ascii="Arial" w:hAnsi="Arial" w:cs="Arial"/>
          <w:b/>
          <w:bCs/>
          <w:sz w:val="20"/>
          <w:szCs w:val="20"/>
        </w:rPr>
        <w:tab/>
      </w:r>
      <w:r w:rsidRPr="0A238BBC">
        <w:rPr>
          <w:rStyle w:val="normaltextrun"/>
          <w:rFonts w:ascii="Arial" w:hAnsi="Arial" w:cs="Arial"/>
          <w:b/>
          <w:bCs/>
          <w:sz w:val="20"/>
          <w:szCs w:val="20"/>
          <w:lang w:val="en-GB"/>
        </w:rPr>
        <w:t>Molecular Magnetism </w:t>
      </w:r>
      <w:r w:rsidRPr="0A238BBC">
        <w:rPr>
          <w:rStyle w:val="eop"/>
          <w:rFonts w:ascii="Arial" w:hAnsi="Arial" w:cs="Arial"/>
          <w:b/>
          <w:bCs/>
          <w:sz w:val="20"/>
          <w:szCs w:val="20"/>
        </w:rPr>
        <w:t> </w:t>
      </w:r>
      <w:r>
        <w:rPr>
          <w:rStyle w:val="eop"/>
          <w:rFonts w:ascii="Arial" w:hAnsi="Arial" w:cs="Arial"/>
          <w:b/>
          <w:bCs/>
          <w:sz w:val="20"/>
          <w:szCs w:val="20"/>
        </w:rPr>
        <w:t>(</w:t>
      </w:r>
      <w:r w:rsidRPr="0A238BBC">
        <w:rPr>
          <w:rStyle w:val="eop"/>
          <w:rFonts w:ascii="Arial" w:hAnsi="Arial" w:cs="Arial"/>
          <w:b/>
          <w:bCs/>
          <w:sz w:val="20"/>
          <w:szCs w:val="20"/>
        </w:rPr>
        <w:t>6 lectures</w:t>
      </w:r>
      <w:r>
        <w:rPr>
          <w:rStyle w:val="eop"/>
          <w:rFonts w:ascii="Arial" w:hAnsi="Arial" w:cs="Arial"/>
          <w:b/>
          <w:bCs/>
          <w:sz w:val="20"/>
          <w:szCs w:val="20"/>
        </w:rPr>
        <w:t xml:space="preserve"> + 1 tutorial, CP)</w:t>
      </w:r>
    </w:p>
    <w:p w:rsidR="00D81DE4" w:rsidP="00D81DE4" w:rsidRDefault="00D81DE4" w14:paraId="23BEE5D7" w14:textId="77777777">
      <w:pPr>
        <w:pStyle w:val="paragraph"/>
        <w:spacing w:before="0" w:beforeAutospacing="0" w:after="0" w:afterAutospacing="0"/>
        <w:jc w:val="both"/>
        <w:textAlignment w:val="baseline"/>
        <w:rPr>
          <w:rStyle w:val="normaltextrun"/>
          <w:rFonts w:ascii="Arial" w:hAnsi="Arial" w:cs="Arial"/>
          <w:sz w:val="20"/>
          <w:szCs w:val="20"/>
          <w:lang w:val="en-GB"/>
        </w:rPr>
      </w:pPr>
    </w:p>
    <w:p w:rsidR="00D81DE4" w:rsidP="00D81DE4" w:rsidRDefault="00D81DE4" w14:paraId="6D843BE6" w14:textId="77777777">
      <w:pPr>
        <w:pStyle w:val="paragraph"/>
        <w:spacing w:before="0" w:beforeAutospacing="0" w:after="0" w:afterAutospacing="0"/>
        <w:jc w:val="both"/>
        <w:textAlignment w:val="baseline"/>
        <w:rPr>
          <w:rStyle w:val="eop"/>
          <w:rFonts w:ascii="Arial" w:hAnsi="Arial" w:cs="Arial"/>
          <w:sz w:val="20"/>
          <w:szCs w:val="20"/>
        </w:rPr>
      </w:pPr>
      <w:r>
        <w:rPr>
          <w:rStyle w:val="normaltextrun"/>
          <w:rFonts w:ascii="Arial" w:hAnsi="Arial" w:cs="Arial"/>
          <w:sz w:val="20"/>
          <w:szCs w:val="20"/>
          <w:lang w:val="en-GB"/>
        </w:rPr>
        <w:t>The learning outcomes that will be assessed are:</w:t>
      </w:r>
      <w:r>
        <w:rPr>
          <w:rStyle w:val="eop"/>
          <w:rFonts w:ascii="Arial" w:hAnsi="Arial" w:cs="Arial"/>
          <w:sz w:val="20"/>
          <w:szCs w:val="20"/>
        </w:rPr>
        <w:t> </w:t>
      </w:r>
    </w:p>
    <w:p w:rsidR="00D81DE4" w:rsidP="00D81DE4" w:rsidRDefault="00D81DE4" w14:paraId="04FADBBF" w14:textId="77777777">
      <w:pPr>
        <w:pStyle w:val="paragraph"/>
        <w:spacing w:before="0" w:beforeAutospacing="0" w:after="0" w:afterAutospacing="0"/>
        <w:jc w:val="both"/>
        <w:textAlignment w:val="baseline"/>
        <w:rPr>
          <w:rFonts w:ascii="Arial" w:hAnsi="Arial" w:cs="Arial"/>
          <w:sz w:val="20"/>
          <w:szCs w:val="20"/>
        </w:rPr>
      </w:pPr>
    </w:p>
    <w:p w:rsidR="00D81DE4" w:rsidP="00D36C43" w:rsidRDefault="00D81DE4" w14:paraId="26CCE529" w14:textId="77777777">
      <w:pPr>
        <w:pStyle w:val="paragraph"/>
        <w:numPr>
          <w:ilvl w:val="0"/>
          <w:numId w:val="15"/>
        </w:numPr>
        <w:tabs>
          <w:tab w:val="clear" w:pos="720"/>
          <w:tab w:val="num" w:pos="360"/>
        </w:tabs>
        <w:spacing w:before="0" w:beforeAutospacing="0" w:after="0" w:afterAutospacing="0"/>
        <w:ind w:left="0" w:firstLine="0"/>
        <w:jc w:val="both"/>
        <w:textAlignment w:val="baseline"/>
        <w:rPr>
          <w:rFonts w:ascii="Arial" w:hAnsi="Arial" w:cs="Arial"/>
          <w:sz w:val="20"/>
          <w:szCs w:val="20"/>
        </w:rPr>
      </w:pPr>
      <w:r>
        <w:rPr>
          <w:rStyle w:val="normaltextrun"/>
          <w:rFonts w:ascii="Arial" w:hAnsi="Arial" w:cs="Arial"/>
          <w:sz w:val="20"/>
          <w:szCs w:val="20"/>
        </w:rPr>
        <w:t>The student being able to understand basic concepts and definitions in molecular magnetism (magnetization, magnetic susceptibility, spin), and recognize the different types of magnetic behaviour.</w:t>
      </w:r>
      <w:r>
        <w:rPr>
          <w:rStyle w:val="eop"/>
          <w:rFonts w:ascii="Arial" w:hAnsi="Arial" w:cs="Arial"/>
          <w:sz w:val="20"/>
          <w:szCs w:val="20"/>
        </w:rPr>
        <w:t> </w:t>
      </w:r>
    </w:p>
    <w:p w:rsidR="00D81DE4" w:rsidP="00D36C43" w:rsidRDefault="00D81DE4" w14:paraId="1D802745" w14:textId="77777777">
      <w:pPr>
        <w:pStyle w:val="paragraph"/>
        <w:numPr>
          <w:ilvl w:val="0"/>
          <w:numId w:val="15"/>
        </w:numPr>
        <w:tabs>
          <w:tab w:val="clear" w:pos="720"/>
          <w:tab w:val="num" w:pos="360"/>
        </w:tabs>
        <w:spacing w:before="0" w:beforeAutospacing="0" w:after="0" w:afterAutospacing="0"/>
        <w:ind w:left="0" w:firstLine="0"/>
        <w:jc w:val="both"/>
        <w:textAlignment w:val="baseline"/>
        <w:rPr>
          <w:rFonts w:ascii="Arial" w:hAnsi="Arial" w:cs="Arial"/>
          <w:sz w:val="20"/>
          <w:szCs w:val="20"/>
        </w:rPr>
      </w:pPr>
      <w:r>
        <w:rPr>
          <w:rStyle w:val="normaltextrun"/>
          <w:rFonts w:ascii="Arial" w:hAnsi="Arial" w:cs="Arial"/>
          <w:sz w:val="20"/>
          <w:szCs w:val="20"/>
        </w:rPr>
        <w:t>The student being able to predict all the possible spin states for a metal compound.</w:t>
      </w:r>
      <w:r>
        <w:rPr>
          <w:rStyle w:val="eop"/>
          <w:rFonts w:ascii="Arial" w:hAnsi="Arial" w:cs="Arial"/>
          <w:sz w:val="20"/>
          <w:szCs w:val="20"/>
        </w:rPr>
        <w:t> </w:t>
      </w:r>
    </w:p>
    <w:p w:rsidR="00D81DE4" w:rsidP="00D36C43" w:rsidRDefault="00D81DE4" w14:paraId="586F3F95" w14:textId="77777777">
      <w:pPr>
        <w:pStyle w:val="paragraph"/>
        <w:numPr>
          <w:ilvl w:val="0"/>
          <w:numId w:val="16"/>
        </w:numPr>
        <w:tabs>
          <w:tab w:val="clear" w:pos="720"/>
          <w:tab w:val="num" w:pos="360"/>
        </w:tabs>
        <w:spacing w:before="0" w:beforeAutospacing="0" w:after="0" w:afterAutospacing="0"/>
        <w:ind w:left="0" w:firstLine="0"/>
        <w:jc w:val="both"/>
        <w:textAlignment w:val="baseline"/>
        <w:rPr>
          <w:rFonts w:ascii="Arial" w:hAnsi="Arial" w:cs="Arial"/>
          <w:sz w:val="20"/>
          <w:szCs w:val="20"/>
        </w:rPr>
      </w:pPr>
      <w:r>
        <w:rPr>
          <w:rStyle w:val="normaltextrun"/>
          <w:rFonts w:ascii="Arial" w:hAnsi="Arial" w:cs="Arial"/>
          <w:sz w:val="20"/>
          <w:szCs w:val="20"/>
        </w:rPr>
        <w:t>The student being able to describe and understand the mechanisms of magnetic interactions. </w:t>
      </w:r>
      <w:r>
        <w:rPr>
          <w:rStyle w:val="eop"/>
          <w:rFonts w:ascii="Arial" w:hAnsi="Arial" w:cs="Arial"/>
          <w:sz w:val="20"/>
          <w:szCs w:val="20"/>
        </w:rPr>
        <w:t> </w:t>
      </w:r>
    </w:p>
    <w:p w:rsidR="00D81DE4" w:rsidP="00D36C43" w:rsidRDefault="00D81DE4" w14:paraId="3EE715D7" w14:textId="77777777">
      <w:pPr>
        <w:pStyle w:val="paragraph"/>
        <w:numPr>
          <w:ilvl w:val="0"/>
          <w:numId w:val="16"/>
        </w:numPr>
        <w:tabs>
          <w:tab w:val="clear" w:pos="720"/>
          <w:tab w:val="num" w:pos="360"/>
        </w:tabs>
        <w:spacing w:before="0" w:beforeAutospacing="0" w:after="0" w:afterAutospacing="0"/>
        <w:ind w:left="0" w:firstLine="0"/>
        <w:jc w:val="both"/>
        <w:textAlignment w:val="baseline"/>
        <w:rPr>
          <w:rStyle w:val="eop"/>
          <w:rFonts w:ascii="Arial" w:hAnsi="Arial" w:cs="Arial"/>
          <w:sz w:val="20"/>
          <w:szCs w:val="20"/>
        </w:rPr>
      </w:pPr>
      <w:r>
        <w:rPr>
          <w:rStyle w:val="normaltextrun"/>
          <w:rFonts w:ascii="Arial" w:hAnsi="Arial" w:cs="Arial"/>
          <w:sz w:val="20"/>
          <w:szCs w:val="20"/>
        </w:rPr>
        <w:t>The student being able to understand the single molecule magnetism behaviour and its potential use in technological applications (information storage devices, quantum computing).</w:t>
      </w:r>
      <w:r>
        <w:rPr>
          <w:rStyle w:val="eop"/>
          <w:rFonts w:ascii="Arial" w:hAnsi="Arial" w:cs="Arial"/>
          <w:sz w:val="20"/>
          <w:szCs w:val="20"/>
        </w:rPr>
        <w:t> </w:t>
      </w:r>
    </w:p>
    <w:p w:rsidR="00D81DE4" w:rsidP="00D81DE4" w:rsidRDefault="00D81DE4" w14:paraId="423DA35C" w14:textId="77777777">
      <w:pPr>
        <w:pStyle w:val="paragraph"/>
        <w:spacing w:before="0" w:beforeAutospacing="0" w:after="0" w:afterAutospacing="0"/>
        <w:jc w:val="both"/>
        <w:textAlignment w:val="baseline"/>
        <w:rPr>
          <w:rStyle w:val="eop"/>
          <w:rFonts w:ascii="Arial" w:hAnsi="Arial" w:cs="Arial"/>
          <w:sz w:val="20"/>
          <w:szCs w:val="20"/>
        </w:rPr>
      </w:pPr>
    </w:p>
    <w:p w:rsidR="00D81DE4" w:rsidP="00D81DE4" w:rsidRDefault="00D81DE4" w14:paraId="51B0DA7C" w14:textId="77777777">
      <w:pPr>
        <w:spacing w:before="120"/>
        <w:ind w:left="284" w:hanging="284"/>
        <w:jc w:val="both"/>
        <w:rPr>
          <w:rFonts w:ascii="Arial" w:hAnsi="Arial" w:cs="Arial"/>
          <w:b/>
          <w:sz w:val="20"/>
          <w:szCs w:val="20"/>
          <w:lang w:val="en-US"/>
        </w:rPr>
      </w:pPr>
      <w:r>
        <w:rPr>
          <w:rFonts w:ascii="Arial" w:hAnsi="Arial" w:cs="Arial"/>
          <w:b/>
          <w:sz w:val="20"/>
          <w:szCs w:val="20"/>
          <w:lang w:val="en-US"/>
        </w:rPr>
        <w:t>3.</w:t>
      </w:r>
      <w:r>
        <w:rPr>
          <w:rFonts w:ascii="Arial" w:hAnsi="Arial" w:cs="Arial"/>
          <w:b/>
          <w:sz w:val="20"/>
          <w:szCs w:val="20"/>
          <w:lang w:val="en-US"/>
        </w:rPr>
        <w:tab/>
      </w:r>
      <w:r>
        <w:rPr>
          <w:rFonts w:ascii="Arial" w:hAnsi="Arial" w:cs="Arial"/>
          <w:b/>
          <w:sz w:val="20"/>
          <w:szCs w:val="20"/>
          <w:lang w:val="en-US"/>
        </w:rPr>
        <w:tab/>
      </w:r>
      <w:r w:rsidRPr="000053EC">
        <w:rPr>
          <w:rFonts w:ascii="Arial" w:hAnsi="Arial" w:cs="Arial"/>
          <w:b/>
          <w:sz w:val="20"/>
          <w:szCs w:val="20"/>
          <w:lang w:val="en-US"/>
        </w:rPr>
        <w:t>Porous Materials (6 lectures + 1 tutorial, CP)</w:t>
      </w:r>
    </w:p>
    <w:p w:rsidR="00D81DE4" w:rsidP="00D81DE4" w:rsidRDefault="00D81DE4" w14:paraId="08BAADA1" w14:textId="77777777">
      <w:pPr>
        <w:jc w:val="both"/>
        <w:rPr>
          <w:rFonts w:ascii="Arial" w:hAnsi="Arial" w:cs="Arial"/>
          <w:b/>
          <w:sz w:val="20"/>
          <w:szCs w:val="20"/>
          <w:lang w:val="en-US"/>
        </w:rPr>
      </w:pPr>
    </w:p>
    <w:p w:rsidR="00D81DE4" w:rsidP="00D81DE4" w:rsidRDefault="00D81DE4" w14:paraId="7CA3A026" w14:textId="77777777">
      <w:pPr>
        <w:jc w:val="both"/>
        <w:rPr>
          <w:rFonts w:ascii="Arial" w:hAnsi="Arial" w:cs="Arial"/>
          <w:sz w:val="20"/>
          <w:szCs w:val="20"/>
          <w:lang w:val="en-US"/>
        </w:rPr>
      </w:pPr>
      <w:r w:rsidRPr="000053EC">
        <w:rPr>
          <w:rFonts w:ascii="Arial" w:hAnsi="Arial" w:cs="Arial"/>
          <w:sz w:val="20"/>
          <w:szCs w:val="20"/>
          <w:lang w:val="en-US"/>
        </w:rPr>
        <w:t xml:space="preserve">This lecture series will deal with the </w:t>
      </w:r>
      <w:r>
        <w:rPr>
          <w:rFonts w:ascii="Arial" w:hAnsi="Arial" w:cs="Arial"/>
          <w:sz w:val="20"/>
          <w:szCs w:val="20"/>
          <w:lang w:val="en-US"/>
        </w:rPr>
        <w:t>synthesis, properties and applications of porous materials</w:t>
      </w:r>
      <w:r w:rsidRPr="000053EC">
        <w:rPr>
          <w:rFonts w:ascii="Arial" w:hAnsi="Arial" w:cs="Arial"/>
          <w:sz w:val="20"/>
          <w:szCs w:val="20"/>
          <w:lang w:val="en-US"/>
        </w:rPr>
        <w:t>. Specifically, the following topics will be covered:</w:t>
      </w:r>
    </w:p>
    <w:p w:rsidRPr="000053EC" w:rsidR="00D81DE4" w:rsidP="00D81DE4" w:rsidRDefault="00D81DE4" w14:paraId="2C43C785" w14:textId="77777777">
      <w:pPr>
        <w:jc w:val="both"/>
        <w:rPr>
          <w:rFonts w:ascii="Arial" w:hAnsi="Arial" w:cs="Arial"/>
          <w:sz w:val="20"/>
          <w:szCs w:val="20"/>
          <w:lang w:val="en-US"/>
        </w:rPr>
      </w:pPr>
    </w:p>
    <w:p w:rsidRPr="000053EC" w:rsidR="00D81DE4" w:rsidP="00D36C43" w:rsidRDefault="00D81DE4" w14:paraId="3F49FA94" w14:textId="77777777">
      <w:pPr>
        <w:pStyle w:val="ListParagraph"/>
        <w:numPr>
          <w:ilvl w:val="0"/>
          <w:numId w:val="18"/>
        </w:numPr>
        <w:ind w:left="283" w:hanging="283"/>
        <w:contextualSpacing/>
        <w:jc w:val="both"/>
        <w:rPr>
          <w:rFonts w:ascii="Arial" w:hAnsi="Arial" w:cs="Arial"/>
          <w:sz w:val="20"/>
          <w:szCs w:val="20"/>
          <w:lang w:val="en-US"/>
        </w:rPr>
      </w:pPr>
      <w:r w:rsidRPr="000053EC">
        <w:rPr>
          <w:rFonts w:ascii="Arial" w:hAnsi="Arial" w:cs="Arial"/>
          <w:sz w:val="20"/>
          <w:szCs w:val="20"/>
          <w:lang w:val="en-US"/>
        </w:rPr>
        <w:t xml:space="preserve">classification of </w:t>
      </w:r>
      <w:r>
        <w:rPr>
          <w:rFonts w:ascii="Arial" w:hAnsi="Arial" w:cs="Arial"/>
          <w:sz w:val="20"/>
          <w:szCs w:val="20"/>
          <w:lang w:val="en-US"/>
        </w:rPr>
        <w:t>porous materials</w:t>
      </w:r>
      <w:r w:rsidRPr="000053EC">
        <w:rPr>
          <w:rFonts w:ascii="Arial" w:hAnsi="Arial" w:cs="Arial"/>
          <w:sz w:val="20"/>
          <w:szCs w:val="20"/>
          <w:lang w:val="en-US"/>
        </w:rPr>
        <w:t>;</w:t>
      </w:r>
    </w:p>
    <w:p w:rsidR="00D81DE4" w:rsidP="00D36C43" w:rsidRDefault="00D81DE4" w14:paraId="141EE1A0" w14:textId="77777777">
      <w:pPr>
        <w:pStyle w:val="ListParagraph"/>
        <w:numPr>
          <w:ilvl w:val="0"/>
          <w:numId w:val="17"/>
        </w:numPr>
        <w:ind w:left="283" w:hanging="283"/>
        <w:contextualSpacing/>
        <w:jc w:val="both"/>
        <w:rPr>
          <w:rFonts w:ascii="Arial" w:hAnsi="Arial" w:cs="Arial"/>
          <w:sz w:val="20"/>
          <w:szCs w:val="20"/>
          <w:lang w:val="en-US"/>
        </w:rPr>
      </w:pPr>
      <w:r>
        <w:rPr>
          <w:rFonts w:ascii="Arial" w:hAnsi="Arial" w:cs="Arial"/>
          <w:sz w:val="20"/>
          <w:szCs w:val="20"/>
          <w:lang w:val="en-US"/>
        </w:rPr>
        <w:t>general features of main categories of porous materials, including zeolites, activated carbon, carbon nanotubes, mesoporous silica, mesoporous alumina, etc</w:t>
      </w:r>
      <w:r w:rsidRPr="000053EC">
        <w:rPr>
          <w:rFonts w:ascii="Arial" w:hAnsi="Arial" w:cs="Arial"/>
          <w:sz w:val="20"/>
          <w:szCs w:val="20"/>
          <w:lang w:val="en-US"/>
        </w:rPr>
        <w:t>;</w:t>
      </w:r>
      <w:r>
        <w:rPr>
          <w:rFonts w:ascii="Arial" w:hAnsi="Arial" w:cs="Arial"/>
          <w:sz w:val="20"/>
          <w:szCs w:val="20"/>
          <w:lang w:val="en-US"/>
        </w:rPr>
        <w:t xml:space="preserve"> </w:t>
      </w:r>
    </w:p>
    <w:p w:rsidRPr="000053EC" w:rsidR="00D81DE4" w:rsidP="00D36C43" w:rsidRDefault="00D81DE4" w14:paraId="7FC27324" w14:textId="77777777">
      <w:pPr>
        <w:pStyle w:val="ListParagraph"/>
        <w:numPr>
          <w:ilvl w:val="0"/>
          <w:numId w:val="17"/>
        </w:numPr>
        <w:ind w:left="283" w:hanging="283"/>
        <w:contextualSpacing/>
        <w:jc w:val="both"/>
        <w:rPr>
          <w:rFonts w:ascii="Arial" w:hAnsi="Arial" w:cs="Arial"/>
          <w:sz w:val="20"/>
          <w:szCs w:val="20"/>
          <w:lang w:val="en-US"/>
        </w:rPr>
      </w:pPr>
      <w:r>
        <w:rPr>
          <w:rFonts w:ascii="Arial" w:hAnsi="Arial" w:cs="Arial"/>
          <w:sz w:val="20"/>
          <w:szCs w:val="20"/>
          <w:lang w:val="en-US"/>
        </w:rPr>
        <w:t>metal-organic frameworks: synthesis, properties and applications (drug delivery, gas storage/separation, catalysis, sensing, etc)</w:t>
      </w:r>
    </w:p>
    <w:p w:rsidR="00D81DE4" w:rsidP="00D81DE4" w:rsidRDefault="00D81DE4" w14:paraId="61C818DF" w14:textId="77777777">
      <w:pPr>
        <w:tabs>
          <w:tab w:val="left" w:pos="360"/>
          <w:tab w:val="left" w:pos="720"/>
        </w:tabs>
        <w:ind w:left="360"/>
        <w:jc w:val="both"/>
        <w:rPr>
          <w:rFonts w:ascii="Arial" w:hAnsi="Arial" w:cs="Arial"/>
          <w:b/>
          <w:bCs/>
          <w:sz w:val="20"/>
          <w:szCs w:val="20"/>
          <w:lang w:val="en-IE"/>
        </w:rPr>
      </w:pPr>
    </w:p>
    <w:p w:rsidR="00D81DE4" w:rsidP="00D81DE4" w:rsidRDefault="00D81DE4" w14:paraId="546F1953" w14:textId="77777777">
      <w:pPr>
        <w:tabs>
          <w:tab w:val="left" w:pos="360"/>
          <w:tab w:val="left" w:pos="720"/>
        </w:tabs>
        <w:ind w:left="360"/>
        <w:jc w:val="both"/>
        <w:rPr>
          <w:rFonts w:ascii="Arial" w:hAnsi="Arial" w:cs="Arial"/>
          <w:b/>
          <w:bCs/>
          <w:sz w:val="20"/>
          <w:szCs w:val="20"/>
          <w:lang w:val="en-IE"/>
        </w:rPr>
      </w:pPr>
    </w:p>
    <w:p w:rsidR="00D81DE4" w:rsidP="00D81DE4" w:rsidRDefault="00D81DE4" w14:paraId="452B57B9" w14:textId="77777777">
      <w:pPr>
        <w:jc w:val="both"/>
        <w:rPr>
          <w:rFonts w:ascii="Arial" w:hAnsi="Arial" w:cs="Arial"/>
          <w:b/>
          <w:sz w:val="20"/>
          <w:szCs w:val="20"/>
          <w:lang w:val="en-IE"/>
        </w:rPr>
      </w:pPr>
      <w:r w:rsidRPr="0067362E">
        <w:rPr>
          <w:rFonts w:ascii="Arial" w:hAnsi="Arial" w:cs="Arial"/>
          <w:b/>
          <w:sz w:val="20"/>
          <w:szCs w:val="20"/>
          <w:lang w:val="en-IE"/>
        </w:rPr>
        <w:t>Continuo</w:t>
      </w:r>
      <w:r>
        <w:rPr>
          <w:rFonts w:ascii="Arial" w:hAnsi="Arial" w:cs="Arial"/>
          <w:b/>
          <w:sz w:val="20"/>
          <w:szCs w:val="20"/>
          <w:lang w:val="en-IE"/>
        </w:rPr>
        <w:t xml:space="preserve">us assessment in module </w:t>
      </w:r>
      <w:r w:rsidRPr="0067362E">
        <w:rPr>
          <w:rFonts w:ascii="Arial" w:hAnsi="Arial" w:cs="Arial"/>
          <w:b/>
          <w:sz w:val="20"/>
          <w:szCs w:val="20"/>
          <w:lang w:val="en-IE"/>
        </w:rPr>
        <w:t>CH4</w:t>
      </w:r>
      <w:r>
        <w:rPr>
          <w:rFonts w:ascii="Arial" w:hAnsi="Arial" w:cs="Arial"/>
          <w:b/>
          <w:sz w:val="20"/>
          <w:szCs w:val="20"/>
          <w:lang w:val="en-IE"/>
        </w:rPr>
        <w:t>45</w:t>
      </w:r>
      <w:r w:rsidRPr="0067362E">
        <w:rPr>
          <w:rFonts w:ascii="Arial" w:hAnsi="Arial" w:cs="Arial"/>
          <w:b/>
          <w:sz w:val="20"/>
          <w:szCs w:val="20"/>
          <w:lang w:val="en-IE"/>
        </w:rPr>
        <w:t xml:space="preserve"> </w:t>
      </w:r>
    </w:p>
    <w:p w:rsidR="00D81DE4" w:rsidP="00D81DE4" w:rsidRDefault="00D81DE4" w14:paraId="2AD1347E" w14:textId="77777777">
      <w:pPr>
        <w:jc w:val="both"/>
        <w:rPr>
          <w:rFonts w:ascii="Arial" w:hAnsi="Arial" w:cs="Arial"/>
          <w:b/>
          <w:sz w:val="20"/>
          <w:szCs w:val="20"/>
          <w:lang w:val="en-IE"/>
        </w:rPr>
      </w:pPr>
    </w:p>
    <w:p w:rsidR="00D81DE4" w:rsidP="00D81DE4" w:rsidRDefault="00D81DE4" w14:paraId="36D788E9" w14:textId="77777777">
      <w:pPr>
        <w:tabs>
          <w:tab w:val="left" w:pos="0"/>
          <w:tab w:val="left" w:pos="720"/>
        </w:tabs>
        <w:jc w:val="both"/>
        <w:rPr>
          <w:rFonts w:ascii="Arial" w:hAnsi="Arial" w:cs="Arial"/>
          <w:sz w:val="20"/>
          <w:szCs w:val="20"/>
          <w:lang w:val="en-IE"/>
        </w:rPr>
      </w:pPr>
      <w:r w:rsidRPr="00AD666E">
        <w:rPr>
          <w:rFonts w:ascii="Arial" w:hAnsi="Arial" w:cs="Arial"/>
          <w:sz w:val="20"/>
          <w:szCs w:val="20"/>
          <w:lang w:val="en-IE"/>
        </w:rPr>
        <w:t xml:space="preserve">The continuous assessment will be in the form of in-class tests during the teaching semester that will be graded. There will be tests in the week of </w:t>
      </w:r>
      <w:r>
        <w:rPr>
          <w:rFonts w:ascii="Arial" w:hAnsi="Arial" w:cs="Arial"/>
          <w:sz w:val="20"/>
          <w:szCs w:val="20"/>
          <w:lang w:val="en-IE"/>
        </w:rPr>
        <w:t>February 6</w:t>
      </w:r>
      <w:r w:rsidRPr="00512ECB">
        <w:rPr>
          <w:rFonts w:ascii="Arial" w:hAnsi="Arial" w:cs="Arial"/>
          <w:sz w:val="20"/>
          <w:szCs w:val="20"/>
          <w:vertAlign w:val="superscript"/>
          <w:lang w:val="en-IE"/>
        </w:rPr>
        <w:t>th</w:t>
      </w:r>
      <w:r>
        <w:rPr>
          <w:rFonts w:ascii="Arial" w:hAnsi="Arial" w:cs="Arial"/>
          <w:sz w:val="20"/>
          <w:szCs w:val="20"/>
          <w:lang w:val="en-IE"/>
        </w:rPr>
        <w:t xml:space="preserve"> </w:t>
      </w:r>
      <w:r w:rsidRPr="00AD666E">
        <w:rPr>
          <w:rFonts w:ascii="Arial" w:hAnsi="Arial" w:cs="Arial"/>
          <w:sz w:val="20"/>
          <w:szCs w:val="20"/>
          <w:lang w:val="en-IE"/>
        </w:rPr>
        <w:t xml:space="preserve">and in the week of </w:t>
      </w:r>
      <w:r>
        <w:rPr>
          <w:rFonts w:ascii="Arial" w:hAnsi="Arial" w:cs="Arial"/>
          <w:sz w:val="20"/>
          <w:szCs w:val="20"/>
          <w:lang w:val="en-IE"/>
        </w:rPr>
        <w:t>March 13</w:t>
      </w:r>
      <w:r w:rsidRPr="00512ECB">
        <w:rPr>
          <w:rFonts w:ascii="Arial" w:hAnsi="Arial" w:cs="Arial"/>
          <w:sz w:val="20"/>
          <w:szCs w:val="20"/>
          <w:vertAlign w:val="superscript"/>
          <w:lang w:val="en-IE"/>
        </w:rPr>
        <w:t>th</w:t>
      </w:r>
      <w:r w:rsidRPr="00AD666E">
        <w:rPr>
          <w:rFonts w:ascii="Arial" w:hAnsi="Arial" w:cs="Arial"/>
          <w:sz w:val="20"/>
          <w:szCs w:val="20"/>
          <w:lang w:val="en-IE"/>
        </w:rPr>
        <w:t xml:space="preserve">. The continuous assessment will contribute 20 % of the overall grade for </w:t>
      </w:r>
      <w:r>
        <w:rPr>
          <w:rFonts w:ascii="Arial" w:hAnsi="Arial" w:cs="Arial"/>
          <w:sz w:val="20"/>
          <w:szCs w:val="20"/>
          <w:lang w:val="en-IE"/>
        </w:rPr>
        <w:t xml:space="preserve">the </w:t>
      </w:r>
      <w:r w:rsidRPr="00AD666E">
        <w:rPr>
          <w:rFonts w:ascii="Arial" w:hAnsi="Arial" w:cs="Arial"/>
          <w:sz w:val="20"/>
          <w:szCs w:val="20"/>
          <w:lang w:val="en-IE"/>
        </w:rPr>
        <w:t>module.</w:t>
      </w:r>
    </w:p>
    <w:p w:rsidRPr="006E28C4" w:rsidR="00D81DE4" w:rsidP="00D81DE4" w:rsidRDefault="00D81DE4" w14:paraId="05AC22E6" w14:textId="77777777">
      <w:pPr>
        <w:tabs>
          <w:tab w:val="left" w:pos="0"/>
          <w:tab w:val="left" w:pos="720"/>
        </w:tabs>
        <w:jc w:val="both"/>
        <w:rPr>
          <w:rFonts w:ascii="Arial" w:hAnsi="Arial" w:cs="Arial"/>
          <w:b/>
          <w:bCs/>
          <w:sz w:val="20"/>
          <w:szCs w:val="20"/>
          <w:lang w:val="en-IE"/>
        </w:rPr>
      </w:pPr>
      <w:r>
        <w:rPr>
          <w:rFonts w:ascii="Arial" w:hAnsi="Arial" w:cs="Arial"/>
          <w:sz w:val="20"/>
          <w:szCs w:val="20"/>
          <w:lang w:val="en-IE"/>
        </w:rPr>
        <w:t>In addition, for part 1 Energy and Respiration, group presentations will be done on the week of March 6</w:t>
      </w:r>
      <w:r w:rsidRPr="00004AE6">
        <w:rPr>
          <w:rFonts w:ascii="Arial" w:hAnsi="Arial" w:cs="Arial"/>
          <w:sz w:val="20"/>
          <w:szCs w:val="20"/>
          <w:vertAlign w:val="superscript"/>
          <w:lang w:val="en-IE"/>
        </w:rPr>
        <w:t>th</w:t>
      </w:r>
      <w:r>
        <w:rPr>
          <w:rFonts w:ascii="Arial" w:hAnsi="Arial" w:cs="Arial"/>
          <w:sz w:val="20"/>
          <w:szCs w:val="20"/>
          <w:lang w:val="en-IE"/>
        </w:rPr>
        <w:t xml:space="preserve"> and will account for 5% of the overall grade for the module.</w:t>
      </w:r>
    </w:p>
    <w:p w:rsidRPr="006E4CFA" w:rsidR="00DC7090" w:rsidP="006E4CFA" w:rsidRDefault="00D81DE4" w14:paraId="16A7864E" w14:textId="05869B3B">
      <w:r>
        <w:br w:type="page"/>
      </w:r>
      <w:r w:rsidRPr="005507B1" w:rsidR="00DC7090">
        <w:rPr>
          <w:rFonts w:ascii="Arial" w:hAnsi="Arial" w:cs="Arial"/>
          <w:b/>
          <w:lang w:val="en-IE"/>
        </w:rPr>
        <w:t>CH4</w:t>
      </w:r>
      <w:r w:rsidR="00DC7090">
        <w:rPr>
          <w:rFonts w:ascii="Arial" w:hAnsi="Arial" w:cs="Arial"/>
          <w:b/>
          <w:lang w:val="en-IE"/>
        </w:rPr>
        <w:t>46</w:t>
      </w:r>
      <w:r w:rsidRPr="005507B1" w:rsidR="00DC7090">
        <w:rPr>
          <w:rFonts w:ascii="Arial" w:hAnsi="Arial" w:cs="Arial"/>
          <w:b/>
          <w:lang w:val="en-IE"/>
        </w:rPr>
        <w:t xml:space="preserve">: </w:t>
      </w:r>
      <w:r w:rsidR="00DC7090">
        <w:rPr>
          <w:rFonts w:ascii="Arial" w:hAnsi="Arial" w:cs="Arial"/>
          <w:b/>
          <w:lang w:val="en-IE"/>
        </w:rPr>
        <w:t>BIOINORGANIC AND INORGANIC MEDICINAL CHEMISTRY (SEMESTER II)</w:t>
      </w:r>
      <w:r w:rsidRPr="00DC7090" w:rsidR="00DC7090">
        <w:rPr>
          <w:rFonts w:ascii="Arial" w:hAnsi="Arial" w:cs="Arial"/>
          <w:b/>
          <w:lang w:val="en-IE"/>
        </w:rPr>
        <w:t xml:space="preserve"> </w:t>
      </w:r>
    </w:p>
    <w:p w:rsidR="00DC7090" w:rsidP="00DC7090" w:rsidRDefault="00DC7090" w14:paraId="590F1149" w14:textId="3F07D1EC">
      <w:pPr>
        <w:pStyle w:val="paragraph"/>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Staff: Dr Andrea Erxleben</w:t>
      </w:r>
      <w:r w:rsidR="00FC30EA">
        <w:rPr>
          <w:rStyle w:val="normaltextrun"/>
          <w:rFonts w:ascii="Arial" w:hAnsi="Arial" w:cs="Arial"/>
          <w:sz w:val="20"/>
          <w:szCs w:val="20"/>
        </w:rPr>
        <w:t xml:space="preserve"> (coordinator)</w:t>
      </w:r>
      <w:r>
        <w:rPr>
          <w:rStyle w:val="normaltextrun"/>
          <w:rFonts w:ascii="Arial" w:hAnsi="Arial" w:cs="Arial"/>
          <w:sz w:val="20"/>
          <w:szCs w:val="20"/>
        </w:rPr>
        <w:t>, Dr Stanislas Von Euw</w:t>
      </w:r>
      <w:r>
        <w:rPr>
          <w:rStyle w:val="eop"/>
          <w:rFonts w:ascii="Arial" w:hAnsi="Arial" w:cs="Arial"/>
          <w:color w:val="000000"/>
          <w:sz w:val="20"/>
          <w:szCs w:val="20"/>
        </w:rPr>
        <w:t> </w:t>
      </w:r>
    </w:p>
    <w:p w:rsidR="00DC7090" w:rsidP="00DC7090" w:rsidRDefault="00DC7090" w14:paraId="3A94629F" w14:textId="3209AF25">
      <w:pPr>
        <w:pStyle w:val="paragraph"/>
        <w:spacing w:before="0" w:beforeAutospacing="0" w:after="0" w:afterAutospacing="0"/>
        <w:textAlignment w:val="baseline"/>
        <w:rPr>
          <w:rFonts w:ascii="Arial" w:hAnsi="Arial" w:cs="Arial"/>
          <w:sz w:val="20"/>
          <w:szCs w:val="20"/>
        </w:rPr>
      </w:pPr>
      <w:r>
        <w:rPr>
          <w:rStyle w:val="eop"/>
          <w:rFonts w:ascii="Arial" w:hAnsi="Arial" w:cs="Arial"/>
          <w:color w:val="000000"/>
          <w:sz w:val="20"/>
          <w:szCs w:val="20"/>
        </w:rPr>
        <w:t> </w:t>
      </w:r>
    </w:p>
    <w:p w:rsidR="00DC7090" w:rsidP="00DC7090" w:rsidRDefault="00DC7090" w14:paraId="69985097" w14:textId="77777777">
      <w:pPr>
        <w:pStyle w:val="paragraph"/>
        <w:spacing w:before="0" w:beforeAutospacing="0" w:after="0" w:afterAutospacing="0"/>
        <w:textAlignment w:val="baseline"/>
        <w:rPr>
          <w:rFonts w:ascii="Arial" w:hAnsi="Arial" w:cs="Arial"/>
          <w:sz w:val="20"/>
          <w:szCs w:val="20"/>
        </w:rPr>
      </w:pPr>
      <w:r>
        <w:rPr>
          <w:rStyle w:val="normaltextrun"/>
          <w:rFonts w:ascii="Arial" w:hAnsi="Arial" w:cs="Arial"/>
          <w:b/>
          <w:bCs/>
          <w:sz w:val="20"/>
          <w:szCs w:val="20"/>
        </w:rPr>
        <w:t>Topics</w:t>
      </w:r>
      <w:r>
        <w:rPr>
          <w:rStyle w:val="eop"/>
          <w:rFonts w:ascii="Arial" w:hAnsi="Arial" w:cs="Arial"/>
          <w:sz w:val="20"/>
          <w:szCs w:val="20"/>
        </w:rPr>
        <w:t> </w:t>
      </w:r>
    </w:p>
    <w:p w:rsidR="00DC7090" w:rsidP="00DC7090" w:rsidRDefault="00DC7090" w14:paraId="1358A11A" w14:textId="77777777">
      <w:pPr>
        <w:pStyle w:val="paragraph"/>
        <w:spacing w:before="0" w:beforeAutospacing="0" w:after="0" w:afterAutospacing="0"/>
        <w:ind w:firstLine="720"/>
        <w:textAlignment w:val="baseline"/>
        <w:rPr>
          <w:rFonts w:ascii="Arial" w:hAnsi="Arial" w:cs="Arial"/>
          <w:sz w:val="20"/>
          <w:szCs w:val="20"/>
        </w:rPr>
      </w:pPr>
      <w:r>
        <w:rPr>
          <w:rStyle w:val="eop"/>
          <w:rFonts w:ascii="Arial" w:hAnsi="Arial" w:cs="Arial"/>
          <w:sz w:val="20"/>
          <w:szCs w:val="20"/>
        </w:rPr>
        <w:t> </w:t>
      </w:r>
    </w:p>
    <w:p w:rsidRPr="007224B8" w:rsidR="00DC7090" w:rsidP="007224B8" w:rsidRDefault="00DC7090" w14:paraId="25CA89F1" w14:textId="4F15BE5B">
      <w:pPr>
        <w:pStyle w:val="paragraph"/>
        <w:spacing w:before="0" w:beforeAutospacing="0" w:after="0" w:afterAutospacing="0"/>
        <w:ind w:firstLine="360"/>
        <w:textAlignment w:val="baseline"/>
        <w:rPr>
          <w:rFonts w:ascii="Arial" w:hAnsi="Arial" w:cs="Arial"/>
          <w:sz w:val="20"/>
          <w:szCs w:val="20"/>
          <w:lang w:val="de-DE"/>
        </w:rPr>
      </w:pPr>
      <w:r w:rsidRPr="006C6F97">
        <w:rPr>
          <w:rStyle w:val="normaltextrun"/>
          <w:rFonts w:ascii="Arial" w:hAnsi="Arial" w:cs="Arial"/>
          <w:sz w:val="20"/>
          <w:szCs w:val="20"/>
          <w:lang w:val="de-DE"/>
        </w:rPr>
        <w:t>1.</w:t>
      </w:r>
      <w:r w:rsidRPr="006C6F97">
        <w:rPr>
          <w:rStyle w:val="tabchar"/>
          <w:rFonts w:ascii="Calibri" w:hAnsi="Calibri" w:cs="Calibri"/>
          <w:sz w:val="20"/>
          <w:szCs w:val="20"/>
          <w:lang w:val="de-DE"/>
        </w:rPr>
        <w:t xml:space="preserve"> </w:t>
      </w:r>
      <w:r w:rsidRPr="006C6F97">
        <w:rPr>
          <w:rStyle w:val="normaltextrun"/>
          <w:rFonts w:ascii="Arial" w:hAnsi="Arial" w:cs="Arial"/>
          <w:sz w:val="20"/>
          <w:szCs w:val="20"/>
          <w:lang w:val="de-DE"/>
        </w:rPr>
        <w:t>Metals in Medicine (Dr Andrea Erxleben)</w:t>
      </w:r>
      <w:r w:rsidRPr="006C6F97">
        <w:rPr>
          <w:rStyle w:val="eop"/>
          <w:rFonts w:ascii="Arial" w:hAnsi="Arial" w:cs="Arial"/>
          <w:sz w:val="20"/>
          <w:szCs w:val="20"/>
          <w:lang w:val="de-DE"/>
        </w:rPr>
        <w:t> </w:t>
      </w:r>
    </w:p>
    <w:p w:rsidRPr="006C6F97" w:rsidR="00DC7090" w:rsidP="00DC7090" w:rsidRDefault="00DC7090" w14:paraId="661AADB4" w14:textId="5B66F4BA">
      <w:pPr>
        <w:pStyle w:val="paragraph"/>
        <w:spacing w:before="0" w:beforeAutospacing="0" w:after="0" w:afterAutospacing="0"/>
        <w:textAlignment w:val="baseline"/>
        <w:rPr>
          <w:rFonts w:ascii="Arial" w:hAnsi="Arial" w:cs="Arial"/>
          <w:sz w:val="20"/>
          <w:szCs w:val="20"/>
          <w:lang w:val="de-DE"/>
        </w:rPr>
      </w:pPr>
      <w:r w:rsidRPr="006C6F97">
        <w:rPr>
          <w:rStyle w:val="normaltextrun"/>
          <w:rFonts w:ascii="Arial" w:hAnsi="Arial" w:cs="Arial"/>
          <w:sz w:val="20"/>
          <w:szCs w:val="20"/>
          <w:lang w:val="de-DE"/>
        </w:rPr>
        <w:t xml:space="preserve">      </w:t>
      </w:r>
      <w:r w:rsidRPr="007224B8" w:rsidR="006C6F97">
        <w:rPr>
          <w:rStyle w:val="normaltextrun"/>
          <w:rFonts w:ascii="Arial" w:hAnsi="Arial" w:cs="Arial"/>
          <w:sz w:val="20"/>
          <w:szCs w:val="20"/>
          <w:lang w:val="de-DE"/>
        </w:rPr>
        <w:t>2</w:t>
      </w:r>
      <w:r w:rsidRPr="007224B8">
        <w:rPr>
          <w:rStyle w:val="normaltextrun"/>
          <w:rFonts w:ascii="Arial" w:hAnsi="Arial" w:cs="Arial"/>
          <w:sz w:val="20"/>
          <w:szCs w:val="20"/>
          <w:lang w:val="de-DE"/>
        </w:rPr>
        <w:t>.</w:t>
      </w:r>
      <w:r w:rsidRPr="006C6F97">
        <w:rPr>
          <w:rStyle w:val="normaltextrun"/>
          <w:rFonts w:ascii="Arial" w:hAnsi="Arial" w:cs="Arial"/>
          <w:sz w:val="20"/>
          <w:szCs w:val="20"/>
          <w:lang w:val="de-DE"/>
        </w:rPr>
        <w:t> </w:t>
      </w:r>
      <w:r w:rsidRPr="006C6F97">
        <w:rPr>
          <w:rStyle w:val="tabchar"/>
          <w:rFonts w:ascii="Calibri" w:hAnsi="Calibri" w:cs="Calibri"/>
          <w:sz w:val="20"/>
          <w:szCs w:val="20"/>
          <w:lang w:val="de-DE"/>
        </w:rPr>
        <w:t xml:space="preserve"> </w:t>
      </w:r>
      <w:r w:rsidRPr="006C6F97" w:rsidR="00F34A5A">
        <w:rPr>
          <w:rStyle w:val="normaltextrun"/>
          <w:rFonts w:ascii="Arial" w:hAnsi="Arial" w:cs="Arial"/>
          <w:sz w:val="20"/>
          <w:szCs w:val="20"/>
          <w:lang w:val="de-DE"/>
        </w:rPr>
        <w:t>Biomineralisation</w:t>
      </w:r>
      <w:r w:rsidRPr="006C6F97">
        <w:rPr>
          <w:rStyle w:val="normaltextrun"/>
          <w:rFonts w:ascii="Arial" w:hAnsi="Arial" w:cs="Arial"/>
          <w:sz w:val="20"/>
          <w:szCs w:val="20"/>
          <w:lang w:val="de-DE"/>
        </w:rPr>
        <w:t xml:space="preserve"> (Dr Stanislas Von Euw)</w:t>
      </w:r>
      <w:r w:rsidRPr="006C6F97">
        <w:rPr>
          <w:rStyle w:val="eop"/>
          <w:rFonts w:ascii="Arial" w:hAnsi="Arial" w:cs="Arial"/>
          <w:sz w:val="20"/>
          <w:szCs w:val="20"/>
          <w:lang w:val="de-DE"/>
        </w:rPr>
        <w:t> </w:t>
      </w:r>
    </w:p>
    <w:p w:rsidRPr="006C6F97" w:rsidR="00DC7090" w:rsidP="00DC7090" w:rsidRDefault="00DC7090" w14:paraId="2886B359" w14:textId="77777777">
      <w:pPr>
        <w:pStyle w:val="paragraph"/>
        <w:spacing w:before="0" w:beforeAutospacing="0" w:after="0" w:afterAutospacing="0"/>
        <w:textAlignment w:val="baseline"/>
        <w:rPr>
          <w:rFonts w:ascii="Arial" w:hAnsi="Arial" w:cs="Arial"/>
          <w:sz w:val="20"/>
          <w:szCs w:val="20"/>
          <w:lang w:val="de-DE"/>
        </w:rPr>
      </w:pPr>
      <w:r w:rsidRPr="006C6F97">
        <w:rPr>
          <w:rStyle w:val="eop"/>
          <w:rFonts w:ascii="Arial" w:hAnsi="Arial" w:cs="Arial"/>
          <w:sz w:val="20"/>
          <w:szCs w:val="20"/>
          <w:lang w:val="de-DE"/>
        </w:rPr>
        <w:t> </w:t>
      </w:r>
    </w:p>
    <w:p w:rsidRPr="006C6F97" w:rsidR="00DC7090" w:rsidP="00DC7090" w:rsidRDefault="00DC7090" w14:paraId="529B38D2" w14:textId="77777777">
      <w:pPr>
        <w:pStyle w:val="paragraph"/>
        <w:spacing w:before="0" w:beforeAutospacing="0" w:after="0" w:afterAutospacing="0"/>
        <w:textAlignment w:val="baseline"/>
        <w:rPr>
          <w:rFonts w:ascii="Arial" w:hAnsi="Arial" w:cs="Arial"/>
          <w:sz w:val="20"/>
          <w:szCs w:val="20"/>
          <w:lang w:val="de-DE"/>
        </w:rPr>
      </w:pPr>
      <w:r w:rsidRPr="006C6F97">
        <w:rPr>
          <w:rStyle w:val="eop"/>
          <w:rFonts w:ascii="Arial" w:hAnsi="Arial" w:cs="Arial"/>
          <w:sz w:val="20"/>
          <w:szCs w:val="20"/>
          <w:lang w:val="de-DE"/>
        </w:rPr>
        <w:t> </w:t>
      </w:r>
    </w:p>
    <w:p w:rsidR="00DC7090" w:rsidP="00DC7090" w:rsidRDefault="00DC7090" w14:paraId="27DFA1D0" w14:textId="77777777">
      <w:pPr>
        <w:pStyle w:val="paragraph"/>
        <w:spacing w:before="0" w:beforeAutospacing="0" w:after="0" w:afterAutospacing="0"/>
        <w:textAlignment w:val="baseline"/>
        <w:rPr>
          <w:rFonts w:ascii="Arial" w:hAnsi="Arial" w:cs="Arial"/>
          <w:sz w:val="20"/>
          <w:szCs w:val="20"/>
        </w:rPr>
      </w:pPr>
      <w:r w:rsidRPr="0A238BBC">
        <w:rPr>
          <w:rStyle w:val="normaltextrun"/>
          <w:rFonts w:ascii="Arial" w:hAnsi="Arial" w:cs="Arial"/>
          <w:b/>
          <w:bCs/>
          <w:sz w:val="20"/>
          <w:szCs w:val="20"/>
        </w:rPr>
        <w:t>1.</w:t>
      </w:r>
      <w:r w:rsidRPr="0A238BBC">
        <w:rPr>
          <w:rStyle w:val="tabchar"/>
          <w:rFonts w:ascii="Calibri" w:hAnsi="Calibri" w:cs="Calibri"/>
          <w:sz w:val="20"/>
          <w:szCs w:val="20"/>
        </w:rPr>
        <w:t xml:space="preserve"> </w:t>
      </w:r>
      <w:r w:rsidRPr="0A238BBC">
        <w:rPr>
          <w:rStyle w:val="normaltextrun"/>
          <w:rFonts w:ascii="Arial" w:hAnsi="Arial" w:cs="Arial"/>
          <w:b/>
          <w:bCs/>
          <w:sz w:val="20"/>
          <w:szCs w:val="20"/>
        </w:rPr>
        <w:t>Metals in Medicine </w:t>
      </w:r>
      <w:r w:rsidRPr="0A238BBC">
        <w:rPr>
          <w:rStyle w:val="eop"/>
          <w:rFonts w:ascii="Arial" w:hAnsi="Arial" w:cs="Arial"/>
          <w:sz w:val="20"/>
          <w:szCs w:val="20"/>
        </w:rPr>
        <w:t> </w:t>
      </w:r>
      <w:r w:rsidRPr="0A238BBC">
        <w:rPr>
          <w:rStyle w:val="eop"/>
          <w:rFonts w:ascii="Arial" w:hAnsi="Arial" w:cs="Arial"/>
          <w:b/>
          <w:bCs/>
          <w:sz w:val="20"/>
          <w:szCs w:val="20"/>
        </w:rPr>
        <w:t>[1</w:t>
      </w:r>
      <w:r>
        <w:rPr>
          <w:rStyle w:val="eop"/>
          <w:rFonts w:ascii="Arial" w:hAnsi="Arial" w:cs="Arial"/>
          <w:b/>
          <w:bCs/>
          <w:sz w:val="20"/>
          <w:szCs w:val="20"/>
        </w:rPr>
        <w:t>2</w:t>
      </w:r>
      <w:r w:rsidRPr="0A238BBC">
        <w:rPr>
          <w:rStyle w:val="eop"/>
          <w:rFonts w:ascii="Arial" w:hAnsi="Arial" w:cs="Arial"/>
          <w:b/>
          <w:bCs/>
          <w:sz w:val="20"/>
          <w:szCs w:val="20"/>
        </w:rPr>
        <w:t xml:space="preserve"> lectures</w:t>
      </w:r>
      <w:r>
        <w:rPr>
          <w:rStyle w:val="eop"/>
          <w:rFonts w:ascii="Arial" w:hAnsi="Arial" w:cs="Arial"/>
          <w:b/>
          <w:bCs/>
          <w:sz w:val="20"/>
          <w:szCs w:val="20"/>
        </w:rPr>
        <w:t xml:space="preserve"> + 2 tutorials</w:t>
      </w:r>
      <w:r w:rsidRPr="0A238BBC">
        <w:rPr>
          <w:rStyle w:val="eop"/>
          <w:rFonts w:ascii="Arial" w:hAnsi="Arial" w:cs="Arial"/>
          <w:b/>
          <w:bCs/>
          <w:sz w:val="20"/>
          <w:szCs w:val="20"/>
        </w:rPr>
        <w:t>]</w:t>
      </w:r>
    </w:p>
    <w:p w:rsidR="00DC7090" w:rsidP="00DC7090" w:rsidRDefault="00DC7090" w14:paraId="494F7404" w14:textId="77777777">
      <w:pPr>
        <w:pStyle w:val="paragraph"/>
        <w:spacing w:before="0" w:beforeAutospacing="0" w:after="0" w:afterAutospacing="0"/>
        <w:jc w:val="both"/>
        <w:textAlignment w:val="baseline"/>
        <w:rPr>
          <w:rFonts w:ascii="Arial" w:hAnsi="Arial" w:cs="Arial"/>
          <w:sz w:val="20"/>
          <w:szCs w:val="20"/>
        </w:rPr>
      </w:pPr>
      <w:r>
        <w:rPr>
          <w:rStyle w:val="eop"/>
          <w:rFonts w:ascii="Arial" w:hAnsi="Arial" w:cs="Arial"/>
          <w:sz w:val="20"/>
          <w:szCs w:val="20"/>
        </w:rPr>
        <w:t> </w:t>
      </w:r>
    </w:p>
    <w:p w:rsidR="00DC7090" w:rsidP="00DC7090" w:rsidRDefault="00DC7090" w14:paraId="082293ED" w14:textId="77777777">
      <w:pPr>
        <w:pStyle w:val="paragraph"/>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lang w:val="en-GB"/>
        </w:rPr>
        <w:t>The learning outcomes that will be assessed will include:</w:t>
      </w:r>
      <w:r>
        <w:rPr>
          <w:rStyle w:val="eop"/>
          <w:rFonts w:ascii="Arial" w:hAnsi="Arial" w:cs="Arial"/>
          <w:sz w:val="20"/>
          <w:szCs w:val="20"/>
        </w:rPr>
        <w:t> </w:t>
      </w:r>
    </w:p>
    <w:p w:rsidR="00DC7090" w:rsidP="00DC7090" w:rsidRDefault="00DC7090" w14:paraId="31918FBD" w14:textId="77777777">
      <w:pPr>
        <w:pStyle w:val="paragraph"/>
        <w:spacing w:before="0" w:beforeAutospacing="0" w:after="0" w:afterAutospacing="0"/>
        <w:jc w:val="both"/>
        <w:textAlignment w:val="baseline"/>
        <w:rPr>
          <w:rFonts w:ascii="Arial" w:hAnsi="Arial" w:cs="Arial"/>
          <w:sz w:val="20"/>
          <w:szCs w:val="20"/>
        </w:rPr>
      </w:pPr>
      <w:r>
        <w:rPr>
          <w:rStyle w:val="eop"/>
          <w:rFonts w:ascii="Arial" w:hAnsi="Arial" w:cs="Arial"/>
          <w:sz w:val="20"/>
          <w:szCs w:val="20"/>
        </w:rPr>
        <w:t> </w:t>
      </w:r>
    </w:p>
    <w:p w:rsidR="00DC7090" w:rsidP="00D36C43" w:rsidRDefault="00DC7090" w14:paraId="384418AE" w14:textId="77777777">
      <w:pPr>
        <w:pStyle w:val="paragraph"/>
        <w:numPr>
          <w:ilvl w:val="0"/>
          <w:numId w:val="20"/>
        </w:numPr>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lang w:val="en-GB"/>
        </w:rPr>
        <w:t>The student being able to describe the relevance of various metals in medicine. Metals covered will include: Pt, Ru, Ga, Au, Gd and various radioactive metals (e.g. Tc).</w:t>
      </w:r>
      <w:r>
        <w:rPr>
          <w:rStyle w:val="eop"/>
          <w:rFonts w:ascii="Arial" w:hAnsi="Arial" w:cs="Arial"/>
          <w:sz w:val="20"/>
          <w:szCs w:val="20"/>
        </w:rPr>
        <w:t> </w:t>
      </w:r>
    </w:p>
    <w:p w:rsidR="00DC7090" w:rsidP="00D36C43" w:rsidRDefault="00DC7090" w14:paraId="2773AEF1" w14:textId="77777777">
      <w:pPr>
        <w:pStyle w:val="paragraph"/>
        <w:numPr>
          <w:ilvl w:val="0"/>
          <w:numId w:val="20"/>
        </w:numPr>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lang w:val="en-GB"/>
        </w:rPr>
        <w:t>The student being able to describe and understand the chemistry of antitumour active platinum compounds with regard to the synthesis of cis- and transplatin, coordination chemistry of Pt, trans-effect, mechanism and kinetics of ligand substitution, solution behaviour of cisplatin, reaction of cisplatin with DNA, nucleobases and amino acids, structure-activity relationships for Pt drugs, Pt NMR.</w:t>
      </w:r>
      <w:r>
        <w:rPr>
          <w:rStyle w:val="eop"/>
          <w:rFonts w:ascii="Arial" w:hAnsi="Arial" w:cs="Arial"/>
          <w:sz w:val="20"/>
          <w:szCs w:val="20"/>
        </w:rPr>
        <w:t> </w:t>
      </w:r>
    </w:p>
    <w:p w:rsidRPr="00004AE6" w:rsidR="00DC7090" w:rsidP="00D36C43" w:rsidRDefault="00DC7090" w14:paraId="1C0B2453" w14:textId="77777777">
      <w:pPr>
        <w:pStyle w:val="paragraph"/>
        <w:numPr>
          <w:ilvl w:val="0"/>
          <w:numId w:val="20"/>
        </w:numPr>
        <w:spacing w:before="0" w:beforeAutospacing="0" w:after="0" w:afterAutospacing="0"/>
        <w:jc w:val="both"/>
        <w:textAlignment w:val="baseline"/>
        <w:rPr>
          <w:rStyle w:val="normaltextrun"/>
          <w:rFonts w:ascii="Arial" w:hAnsi="Arial" w:cs="Arial"/>
          <w:sz w:val="20"/>
          <w:szCs w:val="20"/>
        </w:rPr>
      </w:pPr>
      <w:r>
        <w:rPr>
          <w:rStyle w:val="normaltextrun"/>
          <w:rFonts w:ascii="Arial" w:hAnsi="Arial" w:cs="Arial"/>
          <w:sz w:val="20"/>
          <w:szCs w:val="20"/>
          <w:lang w:val="en-GB"/>
        </w:rPr>
        <w:t>The student being able to understand and explain aspects of the coordination chemistry of Ru, Ga, and Au relevant to the biological behaviour of these metals</w:t>
      </w:r>
    </w:p>
    <w:p w:rsidR="00DC7090" w:rsidP="00D36C43" w:rsidRDefault="00DC7090" w14:paraId="727D56A5" w14:textId="77777777">
      <w:pPr>
        <w:pStyle w:val="paragraph"/>
        <w:numPr>
          <w:ilvl w:val="0"/>
          <w:numId w:val="20"/>
        </w:numPr>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lang w:val="en-GB"/>
        </w:rPr>
        <w:t>The student being able to understand and explain the function of photosensitizers in photodynamic tumour therapy.</w:t>
      </w:r>
      <w:r>
        <w:rPr>
          <w:rStyle w:val="eop"/>
          <w:rFonts w:ascii="Arial" w:hAnsi="Arial" w:cs="Arial"/>
          <w:sz w:val="20"/>
          <w:szCs w:val="20"/>
        </w:rPr>
        <w:t> </w:t>
      </w:r>
    </w:p>
    <w:p w:rsidR="00DC7090" w:rsidP="00D36C43" w:rsidRDefault="00DC7090" w14:paraId="4D71F79E" w14:textId="77777777">
      <w:pPr>
        <w:pStyle w:val="paragraph"/>
        <w:numPr>
          <w:ilvl w:val="0"/>
          <w:numId w:val="20"/>
        </w:numPr>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lang w:val="en-GB"/>
        </w:rPr>
        <w:t>The student being able to understand and explain the study of covalent and non-covalent interactions between metal complexes and DNA</w:t>
      </w:r>
      <w:r>
        <w:rPr>
          <w:rStyle w:val="eop"/>
          <w:rFonts w:ascii="Arial" w:hAnsi="Arial" w:cs="Arial"/>
          <w:sz w:val="20"/>
          <w:szCs w:val="20"/>
        </w:rPr>
        <w:t>.</w:t>
      </w:r>
    </w:p>
    <w:p w:rsidR="00DC7090" w:rsidP="00D36C43" w:rsidRDefault="00DC7090" w14:paraId="28355605" w14:textId="77777777">
      <w:pPr>
        <w:pStyle w:val="paragraph"/>
        <w:numPr>
          <w:ilvl w:val="0"/>
          <w:numId w:val="20"/>
        </w:numPr>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lang w:val="en-GB"/>
        </w:rPr>
        <w:t>The student being able to understand and describe the generation and selection criteria of therapeutic and diagnostic radionuclides, the synthesis of radiopharmaceuticals and the function of radiosensitizers.</w:t>
      </w:r>
      <w:r>
        <w:rPr>
          <w:rStyle w:val="eop"/>
          <w:rFonts w:ascii="Arial" w:hAnsi="Arial" w:cs="Arial"/>
          <w:sz w:val="20"/>
          <w:szCs w:val="20"/>
        </w:rPr>
        <w:t> </w:t>
      </w:r>
    </w:p>
    <w:p w:rsidR="00DC7090" w:rsidP="00D36C43" w:rsidRDefault="00DC7090" w14:paraId="2131CDB1" w14:textId="77777777">
      <w:pPr>
        <w:pStyle w:val="paragraph"/>
        <w:numPr>
          <w:ilvl w:val="0"/>
          <w:numId w:val="20"/>
        </w:numPr>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lang w:val="en-GB"/>
        </w:rPr>
        <w:t>The student being able to understand and explain the choice of metals and ligands suitable for MRI contrast agents.</w:t>
      </w:r>
      <w:r>
        <w:rPr>
          <w:rStyle w:val="eop"/>
          <w:rFonts w:ascii="Arial" w:hAnsi="Arial" w:cs="Arial"/>
          <w:sz w:val="20"/>
          <w:szCs w:val="20"/>
        </w:rPr>
        <w:t> </w:t>
      </w:r>
    </w:p>
    <w:p w:rsidR="00DC7090" w:rsidP="00DC7090" w:rsidRDefault="00DC7090" w14:paraId="0EACCAE8" w14:textId="77777777">
      <w:pPr>
        <w:pStyle w:val="paragraph"/>
        <w:spacing w:before="0" w:beforeAutospacing="0" w:after="0" w:afterAutospacing="0"/>
        <w:jc w:val="both"/>
        <w:textAlignment w:val="baseline"/>
        <w:rPr>
          <w:rFonts w:ascii="Arial" w:hAnsi="Arial" w:cs="Arial"/>
          <w:sz w:val="20"/>
          <w:szCs w:val="20"/>
        </w:rPr>
      </w:pPr>
      <w:r>
        <w:rPr>
          <w:rStyle w:val="eop"/>
          <w:rFonts w:ascii="Arial" w:hAnsi="Arial" w:cs="Arial"/>
          <w:sz w:val="20"/>
          <w:szCs w:val="20"/>
        </w:rPr>
        <w:t> </w:t>
      </w:r>
    </w:p>
    <w:p w:rsidR="00DC7090" w:rsidP="00DC7090" w:rsidRDefault="00D36C3A" w14:paraId="4BF1FB04" w14:textId="7B4043C7">
      <w:pPr>
        <w:pStyle w:val="paragraph"/>
        <w:spacing w:before="0" w:beforeAutospacing="0" w:after="0" w:afterAutospacing="0"/>
        <w:jc w:val="both"/>
        <w:textAlignment w:val="baseline"/>
        <w:rPr>
          <w:rFonts w:ascii="Arial" w:hAnsi="Arial" w:cs="Arial"/>
          <w:sz w:val="20"/>
          <w:szCs w:val="20"/>
        </w:rPr>
      </w:pPr>
      <w:r w:rsidRPr="006E4CFA">
        <w:rPr>
          <w:rStyle w:val="normaltextrun"/>
          <w:rFonts w:ascii="Arial" w:hAnsi="Arial" w:cs="Arial"/>
          <w:b/>
          <w:bCs/>
          <w:sz w:val="20"/>
          <w:szCs w:val="20"/>
          <w:lang w:val="en-GB"/>
        </w:rPr>
        <w:t>2</w:t>
      </w:r>
      <w:r w:rsidRPr="006E4CFA" w:rsidR="00DC7090">
        <w:rPr>
          <w:rStyle w:val="normaltextrun"/>
          <w:rFonts w:ascii="Arial" w:hAnsi="Arial" w:cs="Arial"/>
          <w:b/>
          <w:bCs/>
          <w:sz w:val="20"/>
          <w:szCs w:val="20"/>
          <w:lang w:val="en-GB"/>
        </w:rPr>
        <w:t xml:space="preserve">. </w:t>
      </w:r>
      <w:r w:rsidRPr="006E4CFA" w:rsidR="00F34A5A">
        <w:rPr>
          <w:rStyle w:val="eop"/>
          <w:rFonts w:ascii="Arial" w:hAnsi="Arial" w:cs="Arial"/>
          <w:b/>
          <w:bCs/>
          <w:sz w:val="20"/>
          <w:szCs w:val="20"/>
        </w:rPr>
        <w:t>Biomineralisation</w:t>
      </w:r>
      <w:r w:rsidRPr="006E4CFA" w:rsidR="00DC7090">
        <w:rPr>
          <w:rStyle w:val="eop"/>
          <w:rFonts w:ascii="Arial" w:hAnsi="Arial" w:cs="Arial"/>
          <w:b/>
          <w:bCs/>
          <w:sz w:val="20"/>
          <w:szCs w:val="20"/>
        </w:rPr>
        <w:t xml:space="preserve"> [</w:t>
      </w:r>
      <w:r w:rsidRPr="006E4CFA">
        <w:rPr>
          <w:rStyle w:val="eop"/>
          <w:rFonts w:ascii="Arial" w:hAnsi="Arial" w:cs="Arial"/>
          <w:b/>
          <w:bCs/>
          <w:sz w:val="20"/>
          <w:szCs w:val="20"/>
        </w:rPr>
        <w:t>12</w:t>
      </w:r>
      <w:r w:rsidRPr="006E4CFA" w:rsidR="00DC7090">
        <w:rPr>
          <w:rStyle w:val="eop"/>
          <w:rFonts w:ascii="Arial" w:hAnsi="Arial" w:cs="Arial"/>
          <w:b/>
          <w:bCs/>
          <w:sz w:val="20"/>
          <w:szCs w:val="20"/>
        </w:rPr>
        <w:t xml:space="preserve"> lectures + </w:t>
      </w:r>
      <w:r w:rsidRPr="006E4CFA">
        <w:rPr>
          <w:rStyle w:val="eop"/>
          <w:rFonts w:ascii="Arial" w:hAnsi="Arial" w:cs="Arial"/>
          <w:b/>
          <w:bCs/>
          <w:sz w:val="20"/>
          <w:szCs w:val="20"/>
        </w:rPr>
        <w:t>2</w:t>
      </w:r>
      <w:r w:rsidRPr="006E4CFA" w:rsidR="00DC7090">
        <w:rPr>
          <w:rStyle w:val="eop"/>
          <w:rFonts w:ascii="Arial" w:hAnsi="Arial" w:cs="Arial"/>
          <w:b/>
          <w:bCs/>
          <w:sz w:val="20"/>
          <w:szCs w:val="20"/>
        </w:rPr>
        <w:t xml:space="preserve"> tutorial</w:t>
      </w:r>
      <w:r w:rsidRPr="006E4CFA">
        <w:rPr>
          <w:rStyle w:val="eop"/>
          <w:rFonts w:ascii="Arial" w:hAnsi="Arial" w:cs="Arial"/>
          <w:b/>
          <w:bCs/>
          <w:sz w:val="20"/>
          <w:szCs w:val="20"/>
        </w:rPr>
        <w:t>s</w:t>
      </w:r>
      <w:r w:rsidRPr="006E4CFA" w:rsidR="00DC7090">
        <w:rPr>
          <w:rStyle w:val="eop"/>
          <w:rFonts w:ascii="Arial" w:hAnsi="Arial" w:cs="Arial"/>
          <w:b/>
          <w:bCs/>
          <w:sz w:val="20"/>
          <w:szCs w:val="20"/>
        </w:rPr>
        <w:t>]</w:t>
      </w:r>
    </w:p>
    <w:p w:rsidR="00DC7090" w:rsidP="00FC30EA" w:rsidRDefault="00DC7090" w14:paraId="11B56C8F" w14:textId="77777777">
      <w:pPr>
        <w:pStyle w:val="paragraph"/>
        <w:spacing w:before="0" w:beforeAutospacing="0" w:after="0" w:afterAutospacing="0"/>
        <w:jc w:val="both"/>
        <w:textAlignment w:val="baseline"/>
        <w:rPr>
          <w:rStyle w:val="normaltextrun"/>
          <w:rFonts w:ascii="Arial" w:hAnsi="Arial" w:cs="Arial"/>
          <w:sz w:val="20"/>
          <w:szCs w:val="20"/>
          <w:lang w:val="en-GB"/>
        </w:rPr>
      </w:pPr>
    </w:p>
    <w:p w:rsidR="00F34A5A" w:rsidP="00F34A5A" w:rsidRDefault="00F34A5A" w14:paraId="358C42FC" w14:textId="77777777">
      <w:pPr>
        <w:jc w:val="both"/>
        <w:rPr>
          <w:rFonts w:ascii="Arial" w:hAnsi="Arial" w:cs="Arial"/>
          <w:sz w:val="20"/>
          <w:szCs w:val="20"/>
        </w:rPr>
      </w:pPr>
      <w:r w:rsidRPr="006C2057">
        <w:rPr>
          <w:rFonts w:ascii="Arial" w:hAnsi="Arial" w:cs="Arial"/>
          <w:sz w:val="20"/>
          <w:szCs w:val="20"/>
        </w:rPr>
        <w:t>The students will be introduced to the mechanisms of biomineralization. A particular emphasis will be given to calcified tissues (bone, mollusc shells) since their hierarchically-organized structures provide design principles for the fabrication of advanced materials.</w:t>
      </w:r>
    </w:p>
    <w:p w:rsidRPr="006C2057" w:rsidR="00F34A5A" w:rsidP="00F34A5A" w:rsidRDefault="00F34A5A" w14:paraId="60F28FBE" w14:textId="77777777">
      <w:pPr>
        <w:jc w:val="both"/>
        <w:rPr>
          <w:rFonts w:ascii="Arial" w:hAnsi="Arial" w:cs="Arial"/>
          <w:sz w:val="20"/>
          <w:szCs w:val="20"/>
        </w:rPr>
      </w:pPr>
    </w:p>
    <w:p w:rsidRPr="00F34A5A" w:rsidR="00F34A5A" w:rsidP="00F34A5A" w:rsidRDefault="00F34A5A" w14:paraId="7FE04FC1" w14:textId="3890EF4A">
      <w:pPr>
        <w:jc w:val="both"/>
        <w:rPr>
          <w:rFonts w:ascii="Arial" w:hAnsi="Arial" w:cs="Arial"/>
          <w:sz w:val="20"/>
          <w:szCs w:val="20"/>
        </w:rPr>
      </w:pPr>
      <w:r w:rsidRPr="006C2057">
        <w:rPr>
          <w:rFonts w:ascii="Arial" w:hAnsi="Arial" w:cs="Arial"/>
          <w:sz w:val="20"/>
          <w:szCs w:val="20"/>
        </w:rPr>
        <w:t>The learning outcomes that will be assessed will include:</w:t>
      </w:r>
    </w:p>
    <w:p w:rsidR="00F34A5A" w:rsidP="00F34A5A" w:rsidRDefault="00F34A5A" w14:paraId="5B6093DA" w14:textId="77777777">
      <w:pPr>
        <w:pStyle w:val="ListParagraph"/>
        <w:numPr>
          <w:ilvl w:val="0"/>
          <w:numId w:val="21"/>
        </w:numPr>
        <w:jc w:val="both"/>
        <w:rPr>
          <w:rFonts w:ascii="Arial" w:hAnsi="Arial" w:cs="Arial"/>
          <w:sz w:val="20"/>
          <w:szCs w:val="20"/>
        </w:rPr>
      </w:pPr>
      <w:r w:rsidRPr="006C2057">
        <w:rPr>
          <w:rFonts w:ascii="Arial" w:hAnsi="Arial" w:cs="Arial"/>
          <w:sz w:val="20"/>
          <w:szCs w:val="20"/>
          <w:lang w:eastAsia="zh-CN"/>
        </w:rPr>
        <w:t xml:space="preserve">The student being </w:t>
      </w:r>
      <w:r>
        <w:rPr>
          <w:rFonts w:ascii="Arial" w:hAnsi="Arial" w:cs="Arial"/>
          <w:sz w:val="20"/>
          <w:szCs w:val="20"/>
          <w:lang w:eastAsia="zh-CN"/>
        </w:rPr>
        <w:t>familiar with the concepts of biomineralization.</w:t>
      </w:r>
    </w:p>
    <w:p w:rsidR="00F34A5A" w:rsidP="00F34A5A" w:rsidRDefault="00F34A5A" w14:paraId="2314EC09" w14:textId="77777777">
      <w:pPr>
        <w:pStyle w:val="ListParagraph"/>
        <w:numPr>
          <w:ilvl w:val="0"/>
          <w:numId w:val="21"/>
        </w:numPr>
        <w:jc w:val="both"/>
        <w:rPr>
          <w:rFonts w:ascii="Arial" w:hAnsi="Arial" w:cs="Arial"/>
          <w:sz w:val="20"/>
          <w:szCs w:val="20"/>
        </w:rPr>
      </w:pPr>
      <w:r>
        <w:rPr>
          <w:rFonts w:ascii="Arial" w:hAnsi="Arial" w:cs="Arial"/>
          <w:sz w:val="20"/>
          <w:szCs w:val="20"/>
        </w:rPr>
        <w:t xml:space="preserve">The student being familiar with a number of materials characterization techniques used to investigate the growth of inorganic crystals </w:t>
      </w:r>
      <w:r w:rsidRPr="004F4153">
        <w:rPr>
          <w:rFonts w:ascii="Arial" w:hAnsi="Arial" w:cs="Arial"/>
          <w:sz w:val="20"/>
          <w:szCs w:val="20"/>
        </w:rPr>
        <w:t>in synthetic and biological systems.</w:t>
      </w:r>
    </w:p>
    <w:p w:rsidR="00F34A5A" w:rsidP="00F34A5A" w:rsidRDefault="00F34A5A" w14:paraId="74AFE6F0" w14:textId="77777777">
      <w:pPr>
        <w:pStyle w:val="ListParagraph"/>
        <w:numPr>
          <w:ilvl w:val="0"/>
          <w:numId w:val="21"/>
        </w:numPr>
        <w:jc w:val="both"/>
        <w:rPr>
          <w:rFonts w:ascii="Arial" w:hAnsi="Arial" w:cs="Arial"/>
          <w:sz w:val="20"/>
          <w:szCs w:val="20"/>
        </w:rPr>
      </w:pPr>
      <w:r w:rsidRPr="006C2057">
        <w:rPr>
          <w:rFonts w:ascii="Arial" w:hAnsi="Arial" w:cs="Arial"/>
          <w:sz w:val="20"/>
          <w:szCs w:val="20"/>
          <w:lang w:eastAsia="zh-CN"/>
        </w:rPr>
        <w:t xml:space="preserve">The student being able to describe and </w:t>
      </w:r>
      <w:r>
        <w:rPr>
          <w:rFonts w:ascii="Arial" w:hAnsi="Arial" w:cs="Arial"/>
          <w:sz w:val="20"/>
          <w:szCs w:val="20"/>
          <w:lang w:eastAsia="zh-CN"/>
        </w:rPr>
        <w:t xml:space="preserve">identify </w:t>
      </w:r>
      <w:r w:rsidRPr="006C2057">
        <w:rPr>
          <w:rFonts w:ascii="Arial" w:hAnsi="Arial" w:cs="Arial"/>
          <w:sz w:val="20"/>
          <w:szCs w:val="20"/>
          <w:lang w:eastAsia="zh-CN"/>
        </w:rPr>
        <w:t>the</w:t>
      </w:r>
      <w:r>
        <w:rPr>
          <w:rFonts w:ascii="Arial" w:hAnsi="Arial" w:cs="Arial"/>
          <w:sz w:val="20"/>
          <w:szCs w:val="20"/>
          <w:lang w:eastAsia="zh-CN"/>
        </w:rPr>
        <w:t xml:space="preserve"> different pathways to crystallization associated with non-classical crystal growth.</w:t>
      </w:r>
    </w:p>
    <w:p w:rsidRPr="00F34A5A" w:rsidR="007678B8" w:rsidP="00F34A5A" w:rsidRDefault="00F34A5A" w14:paraId="79A99C1B" w14:textId="2763B4E5">
      <w:pPr>
        <w:pStyle w:val="ListParagraph"/>
        <w:numPr>
          <w:ilvl w:val="0"/>
          <w:numId w:val="21"/>
        </w:numPr>
        <w:jc w:val="both"/>
        <w:rPr>
          <w:rStyle w:val="eop"/>
          <w:rFonts w:ascii="Arial" w:hAnsi="Arial" w:cs="Arial"/>
          <w:sz w:val="20"/>
          <w:szCs w:val="20"/>
        </w:rPr>
      </w:pPr>
      <w:r>
        <w:rPr>
          <w:rFonts w:ascii="Arial" w:hAnsi="Arial" w:cs="Arial"/>
          <w:sz w:val="20"/>
          <w:szCs w:val="20"/>
          <w:lang w:eastAsia="zh-CN"/>
        </w:rPr>
        <w:t>The student being able to explain the different bio-inspired mineralization processes.</w:t>
      </w:r>
      <w:r w:rsidR="00DC7090">
        <w:br w:type="page"/>
      </w:r>
    </w:p>
    <w:p w:rsidRPr="007678B8" w:rsidR="008E1321" w:rsidP="00C16D13" w:rsidRDefault="008E1321" w14:paraId="6F0E2DD3" w14:textId="15836B40">
      <w:pPr>
        <w:pBdr>
          <w:bottom w:val="single" w:color="auto" w:sz="12" w:space="1"/>
        </w:pBdr>
        <w:jc w:val="center"/>
        <w:rPr>
          <w:rFonts w:ascii="Arial" w:hAnsi="Arial" w:cs="Arial"/>
          <w:b/>
          <w:lang w:val="en-IE"/>
        </w:rPr>
      </w:pPr>
      <w:r w:rsidRPr="007678B8">
        <w:rPr>
          <w:rFonts w:ascii="Arial" w:hAnsi="Arial" w:cs="Arial"/>
          <w:b/>
          <w:bCs/>
          <w:lang w:val="en-IE"/>
        </w:rPr>
        <w:t>CH41</w:t>
      </w:r>
      <w:r w:rsidRPr="007678B8" w:rsidR="007678B8">
        <w:rPr>
          <w:rFonts w:ascii="Arial" w:hAnsi="Arial" w:cs="Arial"/>
          <w:b/>
          <w:bCs/>
          <w:lang w:val="en-IE"/>
        </w:rPr>
        <w:t>13</w:t>
      </w:r>
      <w:r w:rsidR="007678B8">
        <w:rPr>
          <w:rFonts w:ascii="Arial" w:hAnsi="Arial" w:cs="Arial"/>
          <w:b/>
          <w:bCs/>
          <w:lang w:val="en-IE"/>
        </w:rPr>
        <w:t xml:space="preserve">: </w:t>
      </w:r>
      <w:r w:rsidR="007678B8">
        <w:rPr>
          <w:rFonts w:ascii="Arial" w:hAnsi="Arial" w:cs="Arial"/>
          <w:b/>
          <w:lang w:val="en-IE"/>
        </w:rPr>
        <w:t xml:space="preserve">ORGANIC </w:t>
      </w:r>
      <w:r w:rsidRPr="005507B1" w:rsidR="007678B8">
        <w:rPr>
          <w:rFonts w:ascii="Arial" w:hAnsi="Arial" w:cs="Arial"/>
          <w:b/>
          <w:lang w:val="en-IE"/>
        </w:rPr>
        <w:t xml:space="preserve">CHEMISTRY (SEMESTER </w:t>
      </w:r>
      <w:r w:rsidR="007678B8">
        <w:rPr>
          <w:rFonts w:ascii="Arial" w:hAnsi="Arial" w:cs="Arial"/>
          <w:b/>
          <w:lang w:val="en-IE"/>
        </w:rPr>
        <w:t>II</w:t>
      </w:r>
      <w:r w:rsidRPr="005507B1" w:rsidR="007678B8">
        <w:rPr>
          <w:rFonts w:ascii="Arial" w:hAnsi="Arial" w:cs="Arial"/>
          <w:b/>
          <w:lang w:val="en-IE"/>
        </w:rPr>
        <w:t>)</w:t>
      </w:r>
    </w:p>
    <w:p w:rsidRPr="00F573B8" w:rsidR="008E1321" w:rsidP="604DA49C" w:rsidRDefault="008E1321" w14:paraId="4A95ABA1" w14:textId="7E4B9EFB">
      <w:pPr>
        <w:jc w:val="center"/>
        <w:rPr>
          <w:rFonts w:ascii="Arial" w:hAnsi="Arial" w:cs="Arial"/>
          <w:b/>
          <w:bCs/>
          <w:lang w:val="en-IE"/>
        </w:rPr>
      </w:pPr>
    </w:p>
    <w:p w:rsidR="007678B8" w:rsidP="007678B8" w:rsidRDefault="007678B8" w14:paraId="4BD47A0F" w14:textId="1055453B">
      <w:pPr>
        <w:pStyle w:val="paragraph"/>
        <w:spacing w:before="0" w:beforeAutospacing="0" w:after="0" w:afterAutospacing="0"/>
        <w:jc w:val="both"/>
        <w:textAlignment w:val="baseline"/>
        <w:rPr>
          <w:rFonts w:ascii="Segoe UI" w:hAnsi="Segoe UI" w:cs="Segoe UI"/>
          <w:sz w:val="18"/>
          <w:szCs w:val="18"/>
        </w:rPr>
      </w:pPr>
      <w:r w:rsidRPr="2DEC0548">
        <w:rPr>
          <w:rStyle w:val="normaltextrun"/>
          <w:rFonts w:ascii="Arial" w:hAnsi="Arial" w:cs="Arial"/>
          <w:sz w:val="20"/>
          <w:szCs w:val="20"/>
          <w:lang w:val="en-GB"/>
        </w:rPr>
        <w:t>Staff:   Dr Eddie Myers</w:t>
      </w:r>
      <w:r>
        <w:rPr>
          <w:rStyle w:val="normaltextrun"/>
          <w:rFonts w:ascii="Arial" w:hAnsi="Arial" w:cs="Arial"/>
          <w:sz w:val="20"/>
          <w:szCs w:val="20"/>
          <w:lang w:val="en-GB"/>
        </w:rPr>
        <w:t xml:space="preserve"> (coordinator), Prof. Paul Murphy</w:t>
      </w:r>
      <w:r w:rsidRPr="2DEC0548">
        <w:rPr>
          <w:rStyle w:val="eop"/>
          <w:rFonts w:ascii="Arial" w:hAnsi="Arial" w:cs="Arial"/>
          <w:sz w:val="20"/>
          <w:szCs w:val="20"/>
        </w:rPr>
        <w:t> </w:t>
      </w:r>
    </w:p>
    <w:p w:rsidR="007678B8" w:rsidP="007678B8" w:rsidRDefault="007678B8" w14:paraId="315B7DDF"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0"/>
          <w:szCs w:val="20"/>
          <w:lang w:val="en-GB"/>
        </w:rPr>
        <w:t> </w:t>
      </w:r>
      <w:r>
        <w:rPr>
          <w:rStyle w:val="eop"/>
          <w:rFonts w:ascii="Arial" w:hAnsi="Arial" w:cs="Arial"/>
          <w:sz w:val="20"/>
          <w:szCs w:val="20"/>
        </w:rPr>
        <w:t> </w:t>
      </w:r>
    </w:p>
    <w:p w:rsidRPr="008C1DA0" w:rsidR="007678B8" w:rsidP="007678B8" w:rsidRDefault="007678B8" w14:paraId="1DF8A77C" w14:textId="77777777">
      <w:pPr>
        <w:pStyle w:val="paragraph"/>
        <w:spacing w:before="0" w:beforeAutospacing="0" w:after="0" w:afterAutospacing="0"/>
        <w:ind w:firstLine="720"/>
        <w:jc w:val="both"/>
        <w:textAlignment w:val="baseline"/>
        <w:rPr>
          <w:rFonts w:ascii="Arial" w:hAnsi="Arial" w:cs="Arial"/>
          <w:b/>
          <w:bCs/>
          <w:sz w:val="20"/>
          <w:szCs w:val="20"/>
        </w:rPr>
      </w:pPr>
      <w:r w:rsidRPr="008C1DA0">
        <w:rPr>
          <w:rStyle w:val="normaltextrun"/>
          <w:rFonts w:ascii="Arial" w:hAnsi="Arial" w:cs="Arial"/>
          <w:b/>
          <w:bCs/>
          <w:sz w:val="20"/>
          <w:szCs w:val="20"/>
          <w:lang w:val="en-GB"/>
        </w:rPr>
        <w:t>1.</w:t>
      </w:r>
      <w:r w:rsidRPr="008C1DA0">
        <w:rPr>
          <w:rStyle w:val="tabchar"/>
          <w:rFonts w:ascii="Calibri" w:hAnsi="Calibri" w:cs="Calibri"/>
          <w:b/>
          <w:bCs/>
          <w:sz w:val="20"/>
          <w:szCs w:val="20"/>
        </w:rPr>
        <w:t xml:space="preserve"> </w:t>
      </w:r>
      <w:r w:rsidRPr="008C1DA0">
        <w:rPr>
          <w:rFonts w:ascii="Arial" w:hAnsi="Arial" w:cs="Arial"/>
          <w:b/>
          <w:bCs/>
          <w:sz w:val="20"/>
          <w:szCs w:val="20"/>
        </w:rPr>
        <w:t>Pericyclic and Radical Reactions (12</w:t>
      </w:r>
      <w:r>
        <w:rPr>
          <w:rFonts w:ascii="Arial" w:hAnsi="Arial" w:cs="Arial"/>
          <w:b/>
          <w:bCs/>
          <w:sz w:val="20"/>
          <w:szCs w:val="20"/>
        </w:rPr>
        <w:t xml:space="preserve"> </w:t>
      </w:r>
      <w:r w:rsidRPr="008C1DA0">
        <w:rPr>
          <w:rFonts w:ascii="Arial" w:hAnsi="Arial" w:cs="Arial"/>
          <w:b/>
          <w:bCs/>
          <w:sz w:val="20"/>
          <w:szCs w:val="20"/>
        </w:rPr>
        <w:t>h)</w:t>
      </w:r>
    </w:p>
    <w:p w:rsidR="007678B8" w:rsidP="007678B8" w:rsidRDefault="007678B8" w14:paraId="673E00DC" w14:textId="77777777">
      <w:pPr>
        <w:pStyle w:val="paragraph"/>
        <w:spacing w:before="0" w:beforeAutospacing="0" w:after="0" w:afterAutospacing="0"/>
        <w:ind w:firstLine="720"/>
        <w:jc w:val="both"/>
        <w:textAlignment w:val="baseline"/>
        <w:rPr>
          <w:rFonts w:ascii="Segoe UI" w:hAnsi="Segoe UI" w:cs="Segoe UI"/>
          <w:b/>
          <w:bCs/>
          <w:sz w:val="18"/>
          <w:szCs w:val="18"/>
        </w:rPr>
      </w:pPr>
      <w:r w:rsidRPr="2DEC0548">
        <w:rPr>
          <w:rStyle w:val="normaltextrun"/>
          <w:rFonts w:ascii="Arial" w:hAnsi="Arial" w:cs="Arial"/>
          <w:b/>
          <w:bCs/>
          <w:sz w:val="20"/>
          <w:szCs w:val="20"/>
          <w:lang w:val="en-GB"/>
        </w:rPr>
        <w:t>2.</w:t>
      </w:r>
      <w:r w:rsidRPr="2DEC0548">
        <w:rPr>
          <w:rStyle w:val="tabchar"/>
          <w:rFonts w:ascii="Calibri" w:hAnsi="Calibri" w:cs="Calibri"/>
          <w:b/>
          <w:bCs/>
          <w:sz w:val="20"/>
          <w:szCs w:val="20"/>
        </w:rPr>
        <w:t xml:space="preserve"> </w:t>
      </w:r>
      <w:r>
        <w:rPr>
          <w:rStyle w:val="normaltextrun"/>
          <w:rFonts w:ascii="Arial" w:hAnsi="Arial" w:cs="Arial"/>
          <w:b/>
          <w:bCs/>
          <w:sz w:val="20"/>
          <w:szCs w:val="20"/>
          <w:lang w:val="en-GB"/>
        </w:rPr>
        <w:t xml:space="preserve">Selectivity in Organic Synthesis </w:t>
      </w:r>
      <w:r w:rsidRPr="2DEC0548">
        <w:rPr>
          <w:rStyle w:val="eop"/>
          <w:rFonts w:ascii="Arial" w:hAnsi="Arial" w:cs="Arial"/>
          <w:b/>
          <w:bCs/>
          <w:sz w:val="20"/>
          <w:szCs w:val="20"/>
        </w:rPr>
        <w:t>(12</w:t>
      </w:r>
      <w:r>
        <w:rPr>
          <w:rStyle w:val="eop"/>
          <w:rFonts w:ascii="Arial" w:hAnsi="Arial" w:cs="Arial"/>
          <w:b/>
          <w:bCs/>
          <w:sz w:val="20"/>
          <w:szCs w:val="20"/>
        </w:rPr>
        <w:t xml:space="preserve"> </w:t>
      </w:r>
      <w:r w:rsidRPr="2DEC0548">
        <w:rPr>
          <w:rStyle w:val="eop"/>
          <w:rFonts w:ascii="Arial" w:hAnsi="Arial" w:cs="Arial"/>
          <w:b/>
          <w:bCs/>
          <w:sz w:val="20"/>
          <w:szCs w:val="20"/>
        </w:rPr>
        <w:t>h)</w:t>
      </w:r>
    </w:p>
    <w:p w:rsidR="007678B8" w:rsidP="007678B8" w:rsidRDefault="007678B8" w14:paraId="50B3D655" w14:textId="77777777">
      <w:pPr>
        <w:pStyle w:val="paragraph"/>
        <w:spacing w:before="0" w:beforeAutospacing="0" w:after="0" w:afterAutospacing="0"/>
        <w:textAlignment w:val="baseline"/>
        <w:rPr>
          <w:rStyle w:val="eop"/>
          <w:rFonts w:ascii="Arial" w:hAnsi="Arial" w:cs="Arial"/>
          <w:b/>
          <w:bCs/>
          <w:sz w:val="20"/>
          <w:szCs w:val="20"/>
        </w:rPr>
      </w:pPr>
    </w:p>
    <w:p w:rsidRPr="008C1DA0" w:rsidR="007678B8" w:rsidP="007678B8" w:rsidRDefault="007678B8" w14:paraId="1E324FA0" w14:textId="77777777">
      <w:pPr>
        <w:pStyle w:val="paragraph"/>
        <w:spacing w:before="0" w:beforeAutospacing="0" w:after="0" w:afterAutospacing="0"/>
        <w:textAlignment w:val="baseline"/>
        <w:rPr>
          <w:rFonts w:ascii="Segoe UI" w:hAnsi="Segoe UI" w:cs="Segoe UI"/>
          <w:b/>
          <w:bCs/>
          <w:sz w:val="18"/>
          <w:szCs w:val="18"/>
        </w:rPr>
      </w:pPr>
    </w:p>
    <w:p w:rsidR="007678B8" w:rsidP="007678B8" w:rsidRDefault="007678B8" w14:paraId="0B257150" w14:textId="77777777">
      <w:pPr>
        <w:pStyle w:val="paragraph"/>
        <w:spacing w:before="0" w:beforeAutospacing="0" w:after="0" w:afterAutospacing="0"/>
        <w:textAlignment w:val="baseline"/>
        <w:rPr>
          <w:rStyle w:val="eop"/>
          <w:rFonts w:ascii="Arial" w:hAnsi="Arial" w:cs="Arial"/>
          <w:b/>
          <w:bCs/>
          <w:sz w:val="20"/>
          <w:szCs w:val="20"/>
        </w:rPr>
      </w:pPr>
      <w:r w:rsidRPr="00F42D96">
        <w:rPr>
          <w:rStyle w:val="eop"/>
          <w:rFonts w:ascii="Arial" w:hAnsi="Arial" w:cs="Arial"/>
          <w:b/>
          <w:bCs/>
          <w:sz w:val="20"/>
          <w:szCs w:val="20"/>
        </w:rPr>
        <w:t>1. Pericyclic and Radical Reactions</w:t>
      </w:r>
      <w:r>
        <w:rPr>
          <w:rStyle w:val="eop"/>
          <w:rFonts w:ascii="Arial" w:hAnsi="Arial" w:cs="Arial"/>
          <w:b/>
          <w:bCs/>
          <w:sz w:val="20"/>
          <w:szCs w:val="20"/>
        </w:rPr>
        <w:t xml:space="preserve"> (12 h)</w:t>
      </w:r>
    </w:p>
    <w:p w:rsidR="007678B8" w:rsidP="007678B8" w:rsidRDefault="007678B8" w14:paraId="3678C8C7" w14:textId="77777777">
      <w:pPr>
        <w:pStyle w:val="paragraph"/>
        <w:spacing w:before="0" w:beforeAutospacing="0" w:after="0" w:afterAutospacing="0"/>
        <w:textAlignment w:val="baseline"/>
        <w:rPr>
          <w:rStyle w:val="eop"/>
          <w:rFonts w:ascii="Arial" w:hAnsi="Arial" w:cs="Arial"/>
          <w:b/>
          <w:bCs/>
          <w:sz w:val="20"/>
          <w:szCs w:val="20"/>
        </w:rPr>
      </w:pPr>
    </w:p>
    <w:p w:rsidRPr="00C50996" w:rsidR="007678B8" w:rsidP="007678B8" w:rsidRDefault="007678B8" w14:paraId="52BB5568" w14:textId="77777777">
      <w:pPr>
        <w:rPr>
          <w:rStyle w:val="eop"/>
          <w:rFonts w:ascii="Arial" w:hAnsi="Arial" w:eastAsia="Arial" w:cs="Arial"/>
          <w:color w:val="000000" w:themeColor="text1"/>
          <w:sz w:val="20"/>
          <w:szCs w:val="20"/>
          <w:lang w:val="en-IE"/>
        </w:rPr>
      </w:pPr>
      <w:r>
        <w:rPr>
          <w:rFonts w:ascii="Arial" w:hAnsi="Arial" w:eastAsia="Arial" w:cs="Arial"/>
          <w:color w:val="000000" w:themeColor="text1"/>
          <w:sz w:val="20"/>
          <w:szCs w:val="20"/>
          <w:lang w:val="en-IE"/>
        </w:rPr>
        <w:t>Students will be assessed on the following learning outcomes:</w:t>
      </w:r>
    </w:p>
    <w:p w:rsidR="007678B8" w:rsidP="007678B8" w:rsidRDefault="007678B8" w14:paraId="77C84BD2" w14:textId="77777777">
      <w:pPr>
        <w:pStyle w:val="paragraph"/>
        <w:spacing w:before="0" w:beforeAutospacing="0" w:after="0" w:afterAutospacing="0"/>
        <w:textAlignment w:val="baseline"/>
        <w:rPr>
          <w:rFonts w:ascii="Segoe UI" w:hAnsi="Segoe UI" w:cs="Segoe UI"/>
          <w:sz w:val="18"/>
          <w:szCs w:val="18"/>
        </w:rPr>
      </w:pPr>
    </w:p>
    <w:p w:rsidRPr="00F42D96" w:rsidR="007678B8" w:rsidP="007678B8" w:rsidRDefault="007678B8" w14:paraId="5A11BDB6" w14:textId="77777777">
      <w:pPr>
        <w:pStyle w:val="paragraph"/>
        <w:numPr>
          <w:ilvl w:val="0"/>
          <w:numId w:val="40"/>
        </w:numPr>
        <w:spacing w:before="0" w:beforeAutospacing="0" w:after="0" w:afterAutospacing="0"/>
        <w:jc w:val="both"/>
        <w:textAlignment w:val="baseline"/>
        <w:rPr>
          <w:rStyle w:val="normaltextrun"/>
          <w:rFonts w:ascii="Segoe UI" w:hAnsi="Segoe UI" w:cs="Segoe UI"/>
          <w:sz w:val="18"/>
          <w:szCs w:val="18"/>
        </w:rPr>
      </w:pPr>
      <w:r>
        <w:rPr>
          <w:rStyle w:val="normaltextrun"/>
          <w:rFonts w:ascii="Arial" w:hAnsi="Arial" w:cs="Arial"/>
          <w:sz w:val="20"/>
          <w:szCs w:val="20"/>
          <w:lang w:val="en-GB"/>
        </w:rPr>
        <w:t xml:space="preserve">The ability to classify a pericyclic reaction as either a cycloaddition, an electrocyclic reaction, a sigmatropic rearrangement or a group-transfer reaction. </w:t>
      </w:r>
    </w:p>
    <w:p w:rsidRPr="00F42D96" w:rsidR="007678B8" w:rsidP="007678B8" w:rsidRDefault="007678B8" w14:paraId="75A7C3DC" w14:textId="77777777">
      <w:pPr>
        <w:pStyle w:val="paragraph"/>
        <w:numPr>
          <w:ilvl w:val="0"/>
          <w:numId w:val="40"/>
        </w:numPr>
        <w:spacing w:before="0" w:beforeAutospacing="0" w:after="0" w:afterAutospacing="0"/>
        <w:jc w:val="both"/>
        <w:textAlignment w:val="baseline"/>
        <w:rPr>
          <w:rStyle w:val="normaltextrun"/>
          <w:rFonts w:ascii="Segoe UI" w:hAnsi="Segoe UI" w:cs="Segoe UI"/>
          <w:sz w:val="18"/>
          <w:szCs w:val="18"/>
        </w:rPr>
      </w:pPr>
      <w:r>
        <w:rPr>
          <w:rStyle w:val="normaltextrun"/>
          <w:rFonts w:ascii="Arial" w:hAnsi="Arial" w:cs="Arial"/>
          <w:sz w:val="20"/>
          <w:szCs w:val="20"/>
          <w:lang w:val="en-GB"/>
        </w:rPr>
        <w:t xml:space="preserve">The ability to predict the sense of a pericyclic reaction (suprafacial/antarafacial and disrotatory/conrotatory) under a certain set of reaction conditions (thermal/photochemical) based on the Woodward–Hoffman Rules. </w:t>
      </w:r>
    </w:p>
    <w:p w:rsidRPr="00F42D96" w:rsidR="007678B8" w:rsidP="007678B8" w:rsidRDefault="007678B8" w14:paraId="4011B978" w14:textId="77777777">
      <w:pPr>
        <w:pStyle w:val="paragraph"/>
        <w:numPr>
          <w:ilvl w:val="0"/>
          <w:numId w:val="40"/>
        </w:numPr>
        <w:spacing w:before="0" w:beforeAutospacing="0" w:after="0" w:afterAutospacing="0"/>
        <w:jc w:val="both"/>
        <w:textAlignment w:val="baseline"/>
        <w:rPr>
          <w:rStyle w:val="normaltextrun"/>
          <w:rFonts w:ascii="Segoe UI" w:hAnsi="Segoe UI" w:cs="Segoe UI"/>
          <w:sz w:val="18"/>
          <w:szCs w:val="18"/>
        </w:rPr>
      </w:pPr>
      <w:r>
        <w:rPr>
          <w:rStyle w:val="normaltextrun"/>
          <w:rFonts w:ascii="Arial" w:hAnsi="Arial" w:cs="Arial"/>
          <w:sz w:val="20"/>
          <w:szCs w:val="20"/>
          <w:lang w:val="en-GB"/>
        </w:rPr>
        <w:t xml:space="preserve">The ability to draw a set of π-based molecular orbitals for any conjugated molecule, to assign electrons to these orbitals, to identify the HOMO and LUMO orbitals and to use the resulting information to predict the sense of a pericyclic reaction under thermal or photochemical conditions. </w:t>
      </w:r>
    </w:p>
    <w:p w:rsidRPr="00F42D96" w:rsidR="007678B8" w:rsidP="007678B8" w:rsidRDefault="007678B8" w14:paraId="030515D3" w14:textId="77777777">
      <w:pPr>
        <w:pStyle w:val="paragraph"/>
        <w:numPr>
          <w:ilvl w:val="0"/>
          <w:numId w:val="40"/>
        </w:numPr>
        <w:spacing w:before="0" w:beforeAutospacing="0" w:after="0" w:afterAutospacing="0"/>
        <w:jc w:val="both"/>
        <w:textAlignment w:val="baseline"/>
        <w:rPr>
          <w:rStyle w:val="normaltextrun"/>
          <w:rFonts w:ascii="Segoe UI" w:hAnsi="Segoe UI" w:cs="Segoe UI"/>
          <w:sz w:val="18"/>
          <w:szCs w:val="18"/>
        </w:rPr>
      </w:pPr>
      <w:r>
        <w:rPr>
          <w:rStyle w:val="normaltextrun"/>
          <w:rFonts w:ascii="Arial" w:hAnsi="Arial" w:cs="Arial"/>
          <w:sz w:val="20"/>
          <w:szCs w:val="20"/>
          <w:lang w:val="en-GB"/>
        </w:rPr>
        <w:t>To understand the concept of stereospecificity pertaining to pericyclic reactions and to be able to predict the diastereoselectivity of a pericyclic reaction.</w:t>
      </w:r>
    </w:p>
    <w:p w:rsidR="007678B8" w:rsidP="007678B8" w:rsidRDefault="007678B8" w14:paraId="75230256" w14:textId="77777777">
      <w:pPr>
        <w:pStyle w:val="paragraph"/>
        <w:numPr>
          <w:ilvl w:val="0"/>
          <w:numId w:val="40"/>
        </w:numPr>
        <w:jc w:val="both"/>
        <w:textAlignment w:val="baseline"/>
        <w:rPr>
          <w:rStyle w:val="eop"/>
          <w:rFonts w:ascii="Arial" w:hAnsi="Arial" w:cs="Arial"/>
          <w:sz w:val="20"/>
          <w:szCs w:val="20"/>
        </w:rPr>
      </w:pPr>
      <w:r>
        <w:rPr>
          <w:rStyle w:val="normaltextrun"/>
          <w:rFonts w:ascii="Arial" w:hAnsi="Arial" w:cs="Arial"/>
          <w:sz w:val="20"/>
          <w:szCs w:val="20"/>
          <w:lang w:val="en-GB"/>
        </w:rPr>
        <w:t>The ability to use structural features to predict the relative rate and regioselectivity of pericyclic reactions. </w:t>
      </w:r>
    </w:p>
    <w:p w:rsidR="007678B8" w:rsidP="007678B8" w:rsidRDefault="007678B8" w14:paraId="5B1D9068" w14:textId="77777777">
      <w:pPr>
        <w:pStyle w:val="paragraph"/>
        <w:numPr>
          <w:ilvl w:val="0"/>
          <w:numId w:val="40"/>
        </w:numPr>
        <w:jc w:val="both"/>
        <w:textAlignment w:val="baseline"/>
        <w:rPr>
          <w:rStyle w:val="eop"/>
          <w:rFonts w:ascii="Arial" w:hAnsi="Arial" w:cs="Arial"/>
          <w:sz w:val="20"/>
          <w:szCs w:val="20"/>
        </w:rPr>
      </w:pPr>
      <w:r w:rsidRPr="00F42D96">
        <w:rPr>
          <w:rStyle w:val="eop"/>
          <w:rFonts w:ascii="Arial" w:hAnsi="Arial" w:cs="Arial"/>
          <w:sz w:val="20"/>
          <w:szCs w:val="20"/>
        </w:rPr>
        <w:t xml:space="preserve">The ability to draw </w:t>
      </w:r>
      <w:r>
        <w:rPr>
          <w:rStyle w:val="eop"/>
          <w:rFonts w:ascii="Arial" w:hAnsi="Arial" w:cs="Arial"/>
          <w:sz w:val="20"/>
          <w:szCs w:val="20"/>
        </w:rPr>
        <w:t xml:space="preserve">radical </w:t>
      </w:r>
      <w:r w:rsidRPr="00F42D96">
        <w:rPr>
          <w:rStyle w:val="eop"/>
          <w:rFonts w:ascii="Arial" w:hAnsi="Arial" w:cs="Arial"/>
          <w:sz w:val="20"/>
          <w:szCs w:val="20"/>
        </w:rPr>
        <w:t xml:space="preserve">reaction mechanisms by using single-headed (fishhook) arrows. </w:t>
      </w:r>
    </w:p>
    <w:p w:rsidR="007678B8" w:rsidP="007678B8" w:rsidRDefault="007678B8" w14:paraId="1839DD98" w14:textId="77777777">
      <w:pPr>
        <w:pStyle w:val="paragraph"/>
        <w:numPr>
          <w:ilvl w:val="0"/>
          <w:numId w:val="40"/>
        </w:numPr>
        <w:jc w:val="both"/>
        <w:textAlignment w:val="baseline"/>
        <w:rPr>
          <w:rStyle w:val="eop"/>
          <w:rFonts w:ascii="Arial" w:hAnsi="Arial" w:cs="Arial"/>
          <w:sz w:val="20"/>
          <w:szCs w:val="20"/>
        </w:rPr>
      </w:pPr>
      <w:r w:rsidRPr="00F42D96">
        <w:rPr>
          <w:rStyle w:val="eop"/>
          <w:rFonts w:ascii="Arial" w:hAnsi="Arial" w:cs="Arial"/>
          <w:sz w:val="20"/>
          <w:szCs w:val="20"/>
        </w:rPr>
        <w:t>To understand and distinguish radical stability and reactivity.</w:t>
      </w:r>
    </w:p>
    <w:p w:rsidR="007678B8" w:rsidP="007678B8" w:rsidRDefault="007678B8" w14:paraId="7EF6D4B3" w14:textId="77777777">
      <w:pPr>
        <w:pStyle w:val="paragraph"/>
        <w:numPr>
          <w:ilvl w:val="0"/>
          <w:numId w:val="40"/>
        </w:numPr>
        <w:jc w:val="both"/>
        <w:textAlignment w:val="baseline"/>
        <w:rPr>
          <w:rStyle w:val="eop"/>
          <w:rFonts w:ascii="Arial" w:hAnsi="Arial" w:cs="Arial"/>
          <w:sz w:val="20"/>
          <w:szCs w:val="20"/>
        </w:rPr>
      </w:pPr>
      <w:r w:rsidRPr="00F42D96">
        <w:rPr>
          <w:rStyle w:val="eop"/>
          <w:rFonts w:ascii="Arial" w:hAnsi="Arial" w:cs="Arial"/>
          <w:sz w:val="20"/>
          <w:szCs w:val="20"/>
        </w:rPr>
        <w:t>To understand the major types of reactions and processes</w:t>
      </w:r>
      <w:r>
        <w:rPr>
          <w:rStyle w:val="eop"/>
          <w:rFonts w:ascii="Arial" w:hAnsi="Arial" w:cs="Arial"/>
          <w:sz w:val="20"/>
          <w:szCs w:val="20"/>
        </w:rPr>
        <w:t xml:space="preserve"> involving radicals</w:t>
      </w:r>
      <w:r w:rsidRPr="00F42D96">
        <w:rPr>
          <w:rStyle w:val="eop"/>
          <w:rFonts w:ascii="Arial" w:hAnsi="Arial" w:cs="Arial"/>
          <w:sz w:val="20"/>
          <w:szCs w:val="20"/>
        </w:rPr>
        <w:t xml:space="preserve">, such as </w:t>
      </w:r>
      <w:r>
        <w:rPr>
          <w:rStyle w:val="eop"/>
          <w:rFonts w:ascii="Arial" w:hAnsi="Arial" w:cs="Arial"/>
          <w:sz w:val="20"/>
          <w:szCs w:val="20"/>
        </w:rPr>
        <w:t>fragmentation of weak bonds to form radicals, atom abstraction reactions, the addition of radicals to alkenes, and radical-radical combination and disproportionation</w:t>
      </w:r>
      <w:r w:rsidRPr="00F42D96">
        <w:rPr>
          <w:rStyle w:val="eop"/>
          <w:rFonts w:ascii="Arial" w:hAnsi="Arial" w:cs="Arial"/>
          <w:sz w:val="20"/>
          <w:szCs w:val="20"/>
        </w:rPr>
        <w:t xml:space="preserve">. </w:t>
      </w:r>
    </w:p>
    <w:p w:rsidR="007678B8" w:rsidP="007678B8" w:rsidRDefault="007678B8" w14:paraId="5E4AD7FA" w14:textId="77777777">
      <w:pPr>
        <w:pStyle w:val="paragraph"/>
        <w:numPr>
          <w:ilvl w:val="0"/>
          <w:numId w:val="40"/>
        </w:numPr>
        <w:jc w:val="both"/>
        <w:textAlignment w:val="baseline"/>
        <w:rPr>
          <w:rStyle w:val="eop"/>
          <w:rFonts w:ascii="Arial" w:hAnsi="Arial" w:cs="Arial"/>
          <w:sz w:val="20"/>
          <w:szCs w:val="20"/>
        </w:rPr>
      </w:pPr>
      <w:r>
        <w:rPr>
          <w:rStyle w:val="eop"/>
          <w:rFonts w:ascii="Arial" w:hAnsi="Arial" w:cs="Arial"/>
          <w:sz w:val="20"/>
          <w:szCs w:val="20"/>
        </w:rPr>
        <w:t>To understand radical chain processes and their use in the formation of rings and polymers</w:t>
      </w:r>
    </w:p>
    <w:p w:rsidR="007678B8" w:rsidP="007678B8" w:rsidRDefault="007678B8" w14:paraId="784C82E2" w14:textId="77777777">
      <w:pPr>
        <w:pStyle w:val="paragraph"/>
        <w:numPr>
          <w:ilvl w:val="0"/>
          <w:numId w:val="40"/>
        </w:numPr>
        <w:jc w:val="both"/>
        <w:textAlignment w:val="baseline"/>
        <w:rPr>
          <w:rStyle w:val="eop"/>
          <w:rFonts w:ascii="Arial" w:hAnsi="Arial" w:cs="Arial"/>
          <w:sz w:val="20"/>
          <w:szCs w:val="20"/>
        </w:rPr>
      </w:pPr>
      <w:r>
        <w:rPr>
          <w:rStyle w:val="eop"/>
          <w:rFonts w:ascii="Arial" w:hAnsi="Arial" w:cs="Arial"/>
          <w:sz w:val="20"/>
          <w:szCs w:val="20"/>
        </w:rPr>
        <w:t>To understand electron paramagnetic resonance as an analytical method for the study of radicals</w:t>
      </w:r>
    </w:p>
    <w:p w:rsidRPr="00F42D96" w:rsidR="007678B8" w:rsidP="007678B8" w:rsidRDefault="007678B8" w14:paraId="2A461BFA" w14:textId="77777777">
      <w:pPr>
        <w:pStyle w:val="paragraph"/>
        <w:numPr>
          <w:ilvl w:val="0"/>
          <w:numId w:val="40"/>
        </w:numPr>
        <w:jc w:val="both"/>
        <w:textAlignment w:val="baseline"/>
        <w:rPr>
          <w:rFonts w:ascii="Arial" w:hAnsi="Arial" w:cs="Arial"/>
          <w:sz w:val="20"/>
          <w:szCs w:val="20"/>
        </w:rPr>
      </w:pPr>
      <w:r w:rsidRPr="00F42D96">
        <w:rPr>
          <w:rStyle w:val="eop"/>
          <w:rFonts w:ascii="Arial" w:hAnsi="Arial" w:cs="Arial"/>
          <w:sz w:val="20"/>
          <w:szCs w:val="20"/>
        </w:rPr>
        <w:t xml:space="preserve">To have an appreciation for the role of radical reactions in biology and chemical biology.  </w:t>
      </w:r>
    </w:p>
    <w:p w:rsidRPr="00F42D96" w:rsidR="007678B8" w:rsidP="007678B8" w:rsidRDefault="007678B8" w14:paraId="5EAC13AB" w14:textId="77777777">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sz w:val="20"/>
          <w:szCs w:val="20"/>
          <w:lang w:val="en-GB"/>
        </w:rPr>
        <w:t> </w:t>
      </w:r>
      <w:r>
        <w:rPr>
          <w:rStyle w:val="eop"/>
          <w:rFonts w:ascii="Arial" w:hAnsi="Arial" w:cs="Arial"/>
          <w:sz w:val="20"/>
          <w:szCs w:val="20"/>
        </w:rPr>
        <w:t> </w:t>
      </w:r>
    </w:p>
    <w:p w:rsidR="007678B8" w:rsidP="007678B8" w:rsidRDefault="007678B8" w14:paraId="0A7B7CC3" w14:textId="77777777">
      <w:pPr>
        <w:rPr>
          <w:rStyle w:val="normaltextrun"/>
          <w:rFonts w:ascii="Arial" w:hAnsi="Arial" w:cs="Arial"/>
          <w:sz w:val="20"/>
          <w:szCs w:val="20"/>
        </w:rPr>
      </w:pPr>
    </w:p>
    <w:p w:rsidRPr="00F42D96" w:rsidR="007678B8" w:rsidP="007678B8" w:rsidRDefault="007678B8" w14:paraId="3E6DFF0F" w14:textId="77777777">
      <w:pPr>
        <w:rPr>
          <w:rFonts w:ascii="Arial" w:hAnsi="Arial" w:eastAsia="Arial" w:cs="Arial"/>
          <w:b/>
          <w:bCs/>
          <w:color w:val="000000" w:themeColor="text1"/>
          <w:sz w:val="20"/>
          <w:szCs w:val="20"/>
        </w:rPr>
      </w:pPr>
      <w:r>
        <w:rPr>
          <w:rFonts w:ascii="Arial" w:hAnsi="Arial" w:eastAsia="Arial" w:cs="Arial"/>
          <w:b/>
          <w:bCs/>
          <w:color w:val="000000" w:themeColor="text1"/>
          <w:sz w:val="20"/>
          <w:szCs w:val="20"/>
        </w:rPr>
        <w:t xml:space="preserve">2. </w:t>
      </w:r>
      <w:r w:rsidRPr="00F42D96">
        <w:rPr>
          <w:rFonts w:ascii="Arial" w:hAnsi="Arial" w:eastAsia="Arial" w:cs="Arial"/>
          <w:b/>
          <w:bCs/>
          <w:color w:val="000000" w:themeColor="text1"/>
          <w:sz w:val="20"/>
          <w:szCs w:val="20"/>
        </w:rPr>
        <w:t>Selectivity in Organic Chemistry (12 h)</w:t>
      </w:r>
    </w:p>
    <w:p w:rsidR="007678B8" w:rsidP="007678B8" w:rsidRDefault="007678B8" w14:paraId="1CDEC176" w14:textId="77777777">
      <w:pPr>
        <w:rPr>
          <w:rFonts w:ascii="Arial" w:hAnsi="Arial" w:eastAsia="Arial" w:cs="Arial"/>
          <w:color w:val="000000" w:themeColor="text1"/>
          <w:sz w:val="20"/>
          <w:szCs w:val="20"/>
          <w:lang w:val="en-IE"/>
        </w:rPr>
      </w:pPr>
    </w:p>
    <w:p w:rsidR="007678B8" w:rsidP="007678B8" w:rsidRDefault="007678B8" w14:paraId="28B08BA2" w14:textId="77777777">
      <w:pPr>
        <w:rPr>
          <w:rFonts w:ascii="Arial" w:hAnsi="Arial" w:eastAsia="Arial" w:cs="Arial"/>
          <w:color w:val="000000" w:themeColor="text1"/>
          <w:sz w:val="20"/>
          <w:szCs w:val="20"/>
          <w:lang w:val="en-IE"/>
        </w:rPr>
      </w:pPr>
      <w:r w:rsidRPr="0B767426">
        <w:rPr>
          <w:rFonts w:ascii="Arial" w:hAnsi="Arial" w:eastAsia="Arial" w:cs="Arial"/>
          <w:color w:val="000000" w:themeColor="text1"/>
          <w:sz w:val="20"/>
          <w:szCs w:val="20"/>
          <w:lang w:val="en-IE"/>
        </w:rPr>
        <w:t>The learning outcomes that will be assessed will include evaluation of student’s knowledge and understanding of important reactions in organic synthesis and factors which influence those such as for those mentioned below</w:t>
      </w:r>
      <w:r>
        <w:rPr>
          <w:rFonts w:ascii="Arial" w:hAnsi="Arial" w:eastAsia="Arial" w:cs="Arial"/>
          <w:color w:val="000000" w:themeColor="text1"/>
          <w:sz w:val="20"/>
          <w:szCs w:val="20"/>
          <w:lang w:val="en-IE"/>
        </w:rPr>
        <w:t>:</w:t>
      </w:r>
    </w:p>
    <w:p w:rsidRPr="00F42D96" w:rsidR="007678B8" w:rsidP="007678B8" w:rsidRDefault="007678B8" w14:paraId="17E98F6F" w14:textId="77777777">
      <w:pPr>
        <w:rPr>
          <w:rFonts w:ascii="Arial" w:hAnsi="Arial" w:eastAsia="Arial" w:cs="Arial"/>
          <w:color w:val="000000" w:themeColor="text1"/>
          <w:sz w:val="20"/>
          <w:szCs w:val="20"/>
        </w:rPr>
      </w:pPr>
    </w:p>
    <w:p w:rsidR="007678B8" w:rsidP="007678B8" w:rsidRDefault="007678B8" w14:paraId="76305709" w14:textId="77777777">
      <w:pPr>
        <w:pStyle w:val="ListParagraph"/>
        <w:numPr>
          <w:ilvl w:val="0"/>
          <w:numId w:val="41"/>
        </w:numPr>
        <w:rPr>
          <w:rFonts w:ascii="Arial" w:hAnsi="Arial" w:eastAsia="Arial" w:cs="Arial"/>
          <w:color w:val="000000" w:themeColor="text1"/>
          <w:sz w:val="20"/>
          <w:szCs w:val="20"/>
        </w:rPr>
      </w:pPr>
      <w:r w:rsidRPr="00F42D96">
        <w:rPr>
          <w:rFonts w:ascii="Arial" w:hAnsi="Arial" w:eastAsia="Arial" w:cs="Arial"/>
          <w:color w:val="000000" w:themeColor="text1"/>
          <w:sz w:val="20"/>
          <w:szCs w:val="20"/>
        </w:rPr>
        <w:t>Chemoselective reactions of carbonyl compounds with various reducing reagents.</w:t>
      </w:r>
    </w:p>
    <w:p w:rsidRPr="00F42D96" w:rsidR="007678B8" w:rsidP="007678B8" w:rsidRDefault="007678B8" w14:paraId="3787D993" w14:textId="77777777">
      <w:pPr>
        <w:pStyle w:val="ListParagraph"/>
        <w:numPr>
          <w:ilvl w:val="0"/>
          <w:numId w:val="41"/>
        </w:numPr>
        <w:rPr>
          <w:rFonts w:ascii="Arial" w:hAnsi="Arial" w:eastAsia="Arial" w:cs="Arial"/>
          <w:color w:val="000000" w:themeColor="text1"/>
          <w:sz w:val="20"/>
          <w:szCs w:val="20"/>
        </w:rPr>
      </w:pPr>
      <w:r w:rsidRPr="00F42D96">
        <w:rPr>
          <w:rFonts w:ascii="Arial" w:hAnsi="Arial" w:eastAsia="Arial" w:cs="Arial"/>
          <w:color w:val="000000" w:themeColor="text1"/>
          <w:sz w:val="20"/>
          <w:szCs w:val="20"/>
        </w:rPr>
        <w:t>Chemoselective reactions of alcohols and alkenes with oxidising agents</w:t>
      </w:r>
    </w:p>
    <w:p w:rsidRPr="00F42D96" w:rsidR="007678B8" w:rsidP="007678B8" w:rsidRDefault="007678B8" w14:paraId="71B2A60E" w14:textId="77777777">
      <w:pPr>
        <w:pStyle w:val="ListParagraph"/>
        <w:numPr>
          <w:ilvl w:val="0"/>
          <w:numId w:val="41"/>
        </w:numPr>
        <w:rPr>
          <w:rFonts w:ascii="Arial" w:hAnsi="Arial" w:eastAsia="Arial" w:cs="Arial"/>
          <w:color w:val="000000" w:themeColor="text1"/>
          <w:sz w:val="20"/>
          <w:szCs w:val="20"/>
        </w:rPr>
      </w:pPr>
      <w:r w:rsidRPr="00F42D96">
        <w:rPr>
          <w:rFonts w:ascii="Arial" w:hAnsi="Arial" w:eastAsia="Arial" w:cs="Arial"/>
          <w:color w:val="000000" w:themeColor="text1"/>
          <w:sz w:val="20"/>
          <w:szCs w:val="20"/>
        </w:rPr>
        <w:t>Stereoselective olefination (alkene forming reactions)</w:t>
      </w:r>
    </w:p>
    <w:p w:rsidRPr="00F42D96" w:rsidR="007678B8" w:rsidP="007678B8" w:rsidRDefault="007678B8" w14:paraId="6D995621" w14:textId="77777777">
      <w:pPr>
        <w:pStyle w:val="ListParagraph"/>
        <w:numPr>
          <w:ilvl w:val="0"/>
          <w:numId w:val="41"/>
        </w:numPr>
        <w:rPr>
          <w:rFonts w:ascii="Arial" w:hAnsi="Arial" w:eastAsia="Arial" w:cs="Arial"/>
          <w:color w:val="000000" w:themeColor="text1"/>
          <w:sz w:val="20"/>
          <w:szCs w:val="20"/>
        </w:rPr>
      </w:pPr>
      <w:r w:rsidRPr="00F42D96">
        <w:rPr>
          <w:rFonts w:ascii="Arial" w:hAnsi="Arial" w:eastAsia="Arial" w:cs="Arial"/>
          <w:color w:val="000000" w:themeColor="text1"/>
          <w:sz w:val="20"/>
          <w:szCs w:val="20"/>
        </w:rPr>
        <w:t>Enantioselective oxidation and reduction</w:t>
      </w:r>
    </w:p>
    <w:p w:rsidRPr="00F42D96" w:rsidR="007678B8" w:rsidP="007678B8" w:rsidRDefault="007678B8" w14:paraId="2E8A1152" w14:textId="77777777">
      <w:pPr>
        <w:pStyle w:val="ListParagraph"/>
        <w:numPr>
          <w:ilvl w:val="0"/>
          <w:numId w:val="41"/>
        </w:numPr>
        <w:rPr>
          <w:rFonts w:ascii="Arial" w:hAnsi="Arial" w:eastAsia="Arial" w:cs="Arial"/>
          <w:color w:val="000000" w:themeColor="text1"/>
          <w:sz w:val="20"/>
          <w:szCs w:val="20"/>
        </w:rPr>
      </w:pPr>
      <w:r w:rsidRPr="00F42D96">
        <w:rPr>
          <w:rFonts w:ascii="Arial" w:hAnsi="Arial" w:eastAsia="Arial" w:cs="Arial"/>
          <w:color w:val="000000" w:themeColor="text1"/>
          <w:sz w:val="20"/>
          <w:szCs w:val="20"/>
        </w:rPr>
        <w:t>Stereoselective substitution reactions (basis in SN1, SN2 reactions)</w:t>
      </w:r>
    </w:p>
    <w:p w:rsidRPr="00F42D96" w:rsidR="007678B8" w:rsidP="007678B8" w:rsidRDefault="007678B8" w14:paraId="01C74ED5" w14:textId="77777777">
      <w:pPr>
        <w:pStyle w:val="ListParagraph"/>
        <w:numPr>
          <w:ilvl w:val="0"/>
          <w:numId w:val="41"/>
        </w:numPr>
        <w:rPr>
          <w:rFonts w:ascii="Arial" w:hAnsi="Arial" w:eastAsia="Arial" w:cs="Arial"/>
          <w:color w:val="000000" w:themeColor="text1"/>
          <w:sz w:val="20"/>
          <w:szCs w:val="20"/>
        </w:rPr>
      </w:pPr>
      <w:r w:rsidRPr="00F42D96">
        <w:rPr>
          <w:rFonts w:ascii="Arial" w:hAnsi="Arial" w:eastAsia="Arial" w:cs="Arial"/>
          <w:color w:val="000000" w:themeColor="text1"/>
          <w:sz w:val="20"/>
          <w:szCs w:val="20"/>
        </w:rPr>
        <w:t>Regioselective reactions with carbohydrates/cyclic epoxides</w:t>
      </w:r>
    </w:p>
    <w:p w:rsidR="007678B8" w:rsidP="007678B8" w:rsidRDefault="007678B8" w14:paraId="56280543" w14:textId="665134D6">
      <w:pPr>
        <w:pStyle w:val="ListParagraph"/>
        <w:numPr>
          <w:ilvl w:val="0"/>
          <w:numId w:val="41"/>
        </w:numPr>
        <w:rPr>
          <w:rFonts w:ascii="Arial" w:hAnsi="Arial" w:eastAsia="Arial" w:cs="Arial"/>
          <w:color w:val="000000" w:themeColor="text1"/>
          <w:sz w:val="20"/>
          <w:szCs w:val="20"/>
        </w:rPr>
      </w:pPr>
      <w:r w:rsidRPr="00F42D96">
        <w:rPr>
          <w:rFonts w:ascii="Arial" w:hAnsi="Arial" w:eastAsia="Arial" w:cs="Arial"/>
          <w:color w:val="000000" w:themeColor="text1"/>
          <w:sz w:val="20"/>
          <w:szCs w:val="20"/>
        </w:rPr>
        <w:t>Bioorthogonal reactions</w:t>
      </w:r>
    </w:p>
    <w:p w:rsidR="007678B8" w:rsidP="007678B8" w:rsidRDefault="007678B8" w14:paraId="5464D55A" w14:textId="5A419394">
      <w:pPr>
        <w:rPr>
          <w:rFonts w:ascii="Arial" w:hAnsi="Arial" w:eastAsia="Arial" w:cs="Arial"/>
          <w:color w:val="000000" w:themeColor="text1"/>
          <w:sz w:val="20"/>
          <w:szCs w:val="20"/>
        </w:rPr>
      </w:pPr>
    </w:p>
    <w:p w:rsidR="007678B8" w:rsidP="007678B8" w:rsidRDefault="007678B8" w14:paraId="20C782EA" w14:textId="20F5FEEF">
      <w:pPr>
        <w:rPr>
          <w:rFonts w:ascii="Arial" w:hAnsi="Arial" w:eastAsia="Arial" w:cs="Arial"/>
          <w:color w:val="000000" w:themeColor="text1"/>
          <w:sz w:val="20"/>
          <w:szCs w:val="20"/>
        </w:rPr>
      </w:pPr>
    </w:p>
    <w:p w:rsidR="007678B8" w:rsidP="007678B8" w:rsidRDefault="007678B8" w14:paraId="1841EBF2" w14:textId="7BE2D883">
      <w:pPr>
        <w:rPr>
          <w:rFonts w:ascii="Arial" w:hAnsi="Arial" w:eastAsia="Arial" w:cs="Arial"/>
          <w:color w:val="000000" w:themeColor="text1"/>
          <w:sz w:val="20"/>
          <w:szCs w:val="20"/>
        </w:rPr>
      </w:pPr>
    </w:p>
    <w:p w:rsidR="007678B8" w:rsidP="007678B8" w:rsidRDefault="007678B8" w14:paraId="48990569" w14:textId="317175AC">
      <w:pPr>
        <w:rPr>
          <w:rFonts w:ascii="Arial" w:hAnsi="Arial" w:eastAsia="Arial" w:cs="Arial"/>
          <w:color w:val="000000" w:themeColor="text1"/>
          <w:sz w:val="20"/>
          <w:szCs w:val="20"/>
        </w:rPr>
      </w:pPr>
    </w:p>
    <w:p w:rsidR="007678B8" w:rsidP="007678B8" w:rsidRDefault="007678B8" w14:paraId="68BC09DE" w14:textId="10D3874E">
      <w:pPr>
        <w:rPr>
          <w:rFonts w:ascii="Arial" w:hAnsi="Arial" w:eastAsia="Arial" w:cs="Arial"/>
          <w:color w:val="000000" w:themeColor="text1"/>
          <w:sz w:val="20"/>
          <w:szCs w:val="20"/>
        </w:rPr>
      </w:pPr>
    </w:p>
    <w:p w:rsidR="007678B8" w:rsidP="007678B8" w:rsidRDefault="007678B8" w14:paraId="1DFA8644" w14:textId="2EFDAAC2">
      <w:pPr>
        <w:rPr>
          <w:rFonts w:ascii="Arial" w:hAnsi="Arial" w:eastAsia="Arial" w:cs="Arial"/>
          <w:color w:val="000000" w:themeColor="text1"/>
          <w:sz w:val="20"/>
          <w:szCs w:val="20"/>
        </w:rPr>
      </w:pPr>
    </w:p>
    <w:p w:rsidR="007678B8" w:rsidP="007678B8" w:rsidRDefault="007678B8" w14:paraId="548C95F7" w14:textId="3061F521">
      <w:pPr>
        <w:rPr>
          <w:rFonts w:ascii="Arial" w:hAnsi="Arial" w:eastAsia="Arial" w:cs="Arial"/>
          <w:color w:val="000000" w:themeColor="text1"/>
          <w:sz w:val="20"/>
          <w:szCs w:val="20"/>
        </w:rPr>
      </w:pPr>
    </w:p>
    <w:p w:rsidR="007678B8" w:rsidP="007678B8" w:rsidRDefault="007678B8" w14:paraId="3905C902" w14:textId="2DFD1949">
      <w:pPr>
        <w:rPr>
          <w:rFonts w:ascii="Arial" w:hAnsi="Arial" w:eastAsia="Arial" w:cs="Arial"/>
          <w:color w:val="000000" w:themeColor="text1"/>
          <w:sz w:val="20"/>
          <w:szCs w:val="20"/>
        </w:rPr>
      </w:pPr>
    </w:p>
    <w:p w:rsidR="007678B8" w:rsidP="007678B8" w:rsidRDefault="007678B8" w14:paraId="61BFCAE7" w14:textId="15D7E167">
      <w:pPr>
        <w:rPr>
          <w:rFonts w:ascii="Arial" w:hAnsi="Arial" w:eastAsia="Arial" w:cs="Arial"/>
          <w:color w:val="000000" w:themeColor="text1"/>
          <w:sz w:val="20"/>
          <w:szCs w:val="20"/>
        </w:rPr>
      </w:pPr>
    </w:p>
    <w:p w:rsidR="007678B8" w:rsidP="007678B8" w:rsidRDefault="007678B8" w14:paraId="15EEEBF6" w14:textId="09DEF10C">
      <w:pPr>
        <w:rPr>
          <w:rFonts w:ascii="Arial" w:hAnsi="Arial" w:eastAsia="Arial" w:cs="Arial"/>
          <w:color w:val="000000" w:themeColor="text1"/>
          <w:sz w:val="20"/>
          <w:szCs w:val="20"/>
        </w:rPr>
      </w:pPr>
    </w:p>
    <w:p w:rsidR="007678B8" w:rsidP="007678B8" w:rsidRDefault="007678B8" w14:paraId="48D20112" w14:textId="3B7FF3B8">
      <w:pPr>
        <w:rPr>
          <w:rFonts w:ascii="Arial" w:hAnsi="Arial" w:eastAsia="Arial" w:cs="Arial"/>
          <w:color w:val="000000" w:themeColor="text1"/>
          <w:sz w:val="20"/>
          <w:szCs w:val="20"/>
        </w:rPr>
      </w:pPr>
    </w:p>
    <w:p w:rsidRPr="007678B8" w:rsidR="007678B8" w:rsidP="007678B8" w:rsidRDefault="007678B8" w14:paraId="36B5AE10" w14:textId="77777777">
      <w:pPr>
        <w:rPr>
          <w:rFonts w:ascii="Arial" w:hAnsi="Arial" w:eastAsia="Arial" w:cs="Arial"/>
          <w:color w:val="000000" w:themeColor="text1"/>
          <w:sz w:val="20"/>
          <w:szCs w:val="20"/>
        </w:rPr>
      </w:pPr>
    </w:p>
    <w:p w:rsidR="008E1321" w:rsidP="007678B8" w:rsidRDefault="008E1321" w14:paraId="10B0F584" w14:textId="68EE720A">
      <w:pPr>
        <w:rPr>
          <w:rFonts w:ascii="Arial" w:hAnsi="Arial" w:cs="Arial"/>
          <w:b/>
          <w:color w:val="FF0000"/>
          <w:sz w:val="20"/>
          <w:szCs w:val="20"/>
        </w:rPr>
      </w:pPr>
    </w:p>
    <w:p w:rsidR="00865149" w:rsidP="00865149" w:rsidRDefault="00865149" w14:paraId="10BB1348" w14:textId="77777777">
      <w:pPr>
        <w:pBdr>
          <w:bottom w:val="single" w:color="auto" w:sz="12" w:space="1"/>
        </w:pBdr>
        <w:jc w:val="center"/>
        <w:rPr>
          <w:rFonts w:ascii="Arial" w:hAnsi="Arial" w:cs="Arial"/>
          <w:b/>
          <w:lang w:val="en-IE"/>
        </w:rPr>
      </w:pPr>
      <w:r w:rsidRPr="005507B1">
        <w:rPr>
          <w:rFonts w:ascii="Arial" w:hAnsi="Arial" w:cs="Arial"/>
          <w:b/>
          <w:lang w:val="en-IE"/>
        </w:rPr>
        <w:t>CH</w:t>
      </w:r>
      <w:r>
        <w:rPr>
          <w:rFonts w:ascii="Arial" w:hAnsi="Arial" w:cs="Arial"/>
          <w:b/>
          <w:lang w:val="en-IE"/>
        </w:rPr>
        <w:t>4114</w:t>
      </w:r>
      <w:r w:rsidRPr="005507B1">
        <w:rPr>
          <w:rFonts w:ascii="Arial" w:hAnsi="Arial" w:cs="Arial"/>
          <w:b/>
          <w:lang w:val="en-IE"/>
        </w:rPr>
        <w:t xml:space="preserve">: </w:t>
      </w:r>
      <w:r>
        <w:rPr>
          <w:rFonts w:ascii="Arial" w:hAnsi="Arial" w:cs="Arial"/>
          <w:b/>
          <w:lang w:val="en-IE"/>
        </w:rPr>
        <w:t>CURRENT TOPICS IN MEDICINAL CHEMISTRY</w:t>
      </w:r>
      <w:r w:rsidRPr="00E84A91">
        <w:rPr>
          <w:rFonts w:ascii="Arial" w:hAnsi="Arial" w:cs="Arial"/>
          <w:b/>
          <w:lang w:val="en-IE"/>
        </w:rPr>
        <w:t xml:space="preserve"> </w:t>
      </w:r>
      <w:r>
        <w:rPr>
          <w:rFonts w:ascii="Arial" w:hAnsi="Arial" w:cs="Arial"/>
          <w:b/>
          <w:lang w:val="en-IE"/>
        </w:rPr>
        <w:t>(SEMESTER II)</w:t>
      </w:r>
    </w:p>
    <w:p w:rsidRPr="00370B8A" w:rsidR="00865149" w:rsidP="00865149" w:rsidRDefault="00865149" w14:paraId="73DF6514" w14:textId="77777777">
      <w:pPr>
        <w:rPr>
          <w:rFonts w:ascii="Arial" w:hAnsi="Arial" w:cs="Arial"/>
          <w:sz w:val="20"/>
          <w:szCs w:val="20"/>
          <w:lang w:val="en-IE"/>
        </w:rPr>
      </w:pPr>
    </w:p>
    <w:p w:rsidR="00865149" w:rsidP="00865149" w:rsidRDefault="00865149" w14:paraId="5C35ABBF" w14:textId="77777777">
      <w:pPr>
        <w:pStyle w:val="paragraph"/>
        <w:spacing w:before="0" w:beforeAutospacing="0" w:after="0" w:afterAutospacing="0"/>
        <w:textAlignment w:val="baseline"/>
        <w:rPr>
          <w:rFonts w:ascii="Arial" w:hAnsi="Arial" w:cs="Arial"/>
          <w:sz w:val="20"/>
          <w:szCs w:val="20"/>
        </w:rPr>
      </w:pPr>
      <w:r>
        <w:rPr>
          <w:rStyle w:val="normaltextrun"/>
          <w:rFonts w:ascii="Arial" w:hAnsi="Arial" w:cs="Arial"/>
          <w:color w:val="000000"/>
          <w:sz w:val="20"/>
          <w:szCs w:val="20"/>
        </w:rPr>
        <w:t xml:space="preserve">Staff: </w:t>
      </w:r>
      <w:proofErr w:type="spellStart"/>
      <w:r>
        <w:rPr>
          <w:rStyle w:val="normaltextrun"/>
          <w:rFonts w:ascii="Arial" w:hAnsi="Arial" w:cs="Arial"/>
          <w:color w:val="000000"/>
          <w:sz w:val="20"/>
          <w:szCs w:val="20"/>
        </w:rPr>
        <w:t>Dr.</w:t>
      </w:r>
      <w:proofErr w:type="spellEnd"/>
      <w:r>
        <w:rPr>
          <w:rStyle w:val="normaltextrun"/>
          <w:rFonts w:ascii="Arial" w:hAnsi="Arial" w:cs="Arial"/>
          <w:color w:val="000000"/>
          <w:sz w:val="20"/>
          <w:szCs w:val="20"/>
        </w:rPr>
        <w:t xml:space="preserve"> Eddie Myers (coordinator), </w:t>
      </w:r>
      <w:proofErr w:type="spellStart"/>
      <w:r>
        <w:rPr>
          <w:rStyle w:val="normaltextrun"/>
          <w:rFonts w:ascii="Arial" w:hAnsi="Arial" w:cs="Arial"/>
          <w:color w:val="000000"/>
          <w:sz w:val="20"/>
          <w:szCs w:val="20"/>
        </w:rPr>
        <w:t>Dr.</w:t>
      </w:r>
      <w:proofErr w:type="spellEnd"/>
      <w:r>
        <w:rPr>
          <w:rStyle w:val="normaltextrun"/>
          <w:rFonts w:ascii="Arial" w:hAnsi="Arial" w:cs="Arial"/>
          <w:color w:val="000000"/>
          <w:sz w:val="20"/>
          <w:szCs w:val="20"/>
        </w:rPr>
        <w:t xml:space="preserve"> Luca </w:t>
      </w:r>
      <w:proofErr w:type="spellStart"/>
      <w:r>
        <w:rPr>
          <w:rStyle w:val="normaltextrun"/>
          <w:rFonts w:ascii="Arial" w:hAnsi="Arial" w:cs="Arial"/>
          <w:color w:val="000000"/>
          <w:sz w:val="20"/>
          <w:szCs w:val="20"/>
        </w:rPr>
        <w:t>Ronconi</w:t>
      </w:r>
      <w:proofErr w:type="spellEnd"/>
      <w:r>
        <w:rPr>
          <w:rStyle w:val="normaltextrun"/>
          <w:rFonts w:ascii="Arial" w:hAnsi="Arial" w:cs="Arial"/>
          <w:color w:val="000000"/>
          <w:sz w:val="20"/>
          <w:szCs w:val="20"/>
        </w:rPr>
        <w:t>, TBA (new lecturer)</w:t>
      </w:r>
    </w:p>
    <w:p w:rsidR="00865149" w:rsidP="00865149" w:rsidRDefault="00865149" w14:paraId="120AA56B" w14:textId="77777777">
      <w:pPr>
        <w:pStyle w:val="paragraph"/>
        <w:spacing w:before="0" w:beforeAutospacing="0" w:after="0" w:afterAutospacing="0"/>
        <w:jc w:val="center"/>
        <w:textAlignment w:val="baseline"/>
        <w:rPr>
          <w:rFonts w:ascii="Arial" w:hAnsi="Arial" w:cs="Arial"/>
          <w:sz w:val="20"/>
          <w:szCs w:val="20"/>
        </w:rPr>
      </w:pPr>
    </w:p>
    <w:p w:rsidR="00865149" w:rsidP="00865149" w:rsidRDefault="00865149" w14:paraId="3D78A3FB" w14:textId="77777777">
      <w:pPr>
        <w:pStyle w:val="paragraph"/>
        <w:spacing w:before="0" w:beforeAutospacing="0" w:after="0" w:afterAutospacing="0"/>
        <w:textAlignment w:val="baseline"/>
        <w:rPr>
          <w:rFonts w:ascii="Arial" w:hAnsi="Arial" w:cs="Arial"/>
          <w:sz w:val="20"/>
          <w:szCs w:val="20"/>
        </w:rPr>
      </w:pPr>
    </w:p>
    <w:p w:rsidR="00865149" w:rsidP="00865149" w:rsidRDefault="00865149" w14:paraId="5837B12B" w14:textId="77777777">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t xml:space="preserve">In this module, you will expand your knowledge of the biological targets and small-molecule and biopharmaceutical modulators associated with anticancer, antibacterial, antiviral and neurological therapy. In addition, you will gain an in-depth understanding of cutting-edge synthetic methods, analytical techniques and biological assays that are used in the medicinal chemistry departments of pharmaceutical companies. Course content will not be conveyed in the usual passive manner, that is, through traditional lectures. Instead, you will curate your own content through exploration of the medicinal chemistry literature as guided through a variety of individual and group assignments, which will also develop your skills in scientific writing, oral communication, problem solving and critical analysis. </w:t>
      </w:r>
    </w:p>
    <w:p w:rsidR="00865149" w:rsidP="00865149" w:rsidRDefault="00865149" w14:paraId="6B94A86B" w14:textId="77777777">
      <w:pPr>
        <w:pStyle w:val="paragraph"/>
        <w:spacing w:before="0" w:beforeAutospacing="0" w:after="0" w:afterAutospacing="0"/>
        <w:textAlignment w:val="baseline"/>
        <w:rPr>
          <w:rFonts w:ascii="Arial" w:hAnsi="Arial" w:cs="Arial"/>
          <w:sz w:val="20"/>
          <w:szCs w:val="20"/>
        </w:rPr>
      </w:pPr>
    </w:p>
    <w:p w:rsidR="00865149" w:rsidP="00865149" w:rsidRDefault="00865149" w14:paraId="410DFCFE" w14:textId="77777777">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t>This 10-credit module will be assessed continuously throughout the 12-week period of Semester 2 and is divided into 4 components:</w:t>
      </w:r>
    </w:p>
    <w:p w:rsidR="00865149" w:rsidP="00865149" w:rsidRDefault="00865149" w14:paraId="50AF7A4F" w14:textId="77777777">
      <w:pPr>
        <w:pStyle w:val="paragraph"/>
        <w:spacing w:before="0" w:beforeAutospacing="0" w:after="0" w:afterAutospacing="0"/>
        <w:textAlignment w:val="baseline"/>
        <w:rPr>
          <w:rFonts w:ascii="Arial" w:hAnsi="Arial" w:cs="Arial"/>
          <w:sz w:val="20"/>
          <w:szCs w:val="20"/>
        </w:rPr>
      </w:pPr>
    </w:p>
    <w:p w:rsidR="00865149" w:rsidP="00865149" w:rsidRDefault="00865149" w14:paraId="76F400F6" w14:textId="77777777">
      <w:pPr>
        <w:pStyle w:val="paragraph"/>
        <w:spacing w:before="0" w:beforeAutospacing="0" w:after="0" w:afterAutospacing="0"/>
        <w:textAlignment w:val="baseline"/>
        <w:rPr>
          <w:rFonts w:ascii="Arial" w:hAnsi="Arial" w:cs="Arial"/>
          <w:b/>
          <w:bCs/>
          <w:sz w:val="20"/>
          <w:szCs w:val="20"/>
        </w:rPr>
      </w:pPr>
      <w:r w:rsidRPr="00B675CC">
        <w:rPr>
          <w:rFonts w:ascii="Arial" w:hAnsi="Arial" w:cs="Arial"/>
          <w:b/>
          <w:bCs/>
          <w:sz w:val="20"/>
          <w:szCs w:val="20"/>
        </w:rPr>
        <w:t>1. Mini Perspective</w:t>
      </w:r>
      <w:r>
        <w:rPr>
          <w:rFonts w:ascii="Arial" w:hAnsi="Arial" w:cs="Arial"/>
          <w:b/>
          <w:bCs/>
          <w:sz w:val="20"/>
          <w:szCs w:val="20"/>
        </w:rPr>
        <w:t xml:space="preserve"> (40%) – All academic staff: Weeks 1-11</w:t>
      </w:r>
    </w:p>
    <w:p w:rsidR="00865149" w:rsidP="00865149" w:rsidRDefault="00865149" w14:paraId="09D5DC86" w14:textId="77777777">
      <w:pPr>
        <w:pStyle w:val="paragraph"/>
        <w:spacing w:before="0" w:beforeAutospacing="0" w:after="0" w:afterAutospacing="0"/>
        <w:textAlignment w:val="baseline"/>
        <w:rPr>
          <w:rFonts w:ascii="Arial" w:hAnsi="Arial" w:cs="Arial"/>
          <w:b/>
          <w:bCs/>
          <w:sz w:val="20"/>
          <w:szCs w:val="20"/>
        </w:rPr>
      </w:pPr>
    </w:p>
    <w:p w:rsidR="00865149" w:rsidP="00865149" w:rsidRDefault="00865149" w14:paraId="6C79BD98" w14:textId="75268CC2">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t>In November/December, you will choose a medicinal chemistry mini-perspective topic from a listing provided by the module coordinator and you will be assigned a supervisor, who will be able to provide guidance on the writing task and provide feedback on drafts. The mini perspective will be based on the Journal of Medicinal Chemistry mini perspective series (32 page, double-spaced, Times New Roman, font size 12) where a narrow topic is critically analysed (non-exhaustive) and supported with suitable figures/schemes and approximately 70 references. In Semester 2, there will be deadlines for the submission of an introduction/outline, an advanced draft, and the final manuscript. Your assigned supervisor will provide timely feedback on the introduction/outline and an advanced draft. An information session will be organised in early January.</w:t>
      </w:r>
    </w:p>
    <w:p w:rsidR="00865149" w:rsidP="00865149" w:rsidRDefault="00865149" w14:paraId="156B63E9" w14:textId="77777777">
      <w:pPr>
        <w:pStyle w:val="paragraph"/>
        <w:spacing w:before="0" w:beforeAutospacing="0" w:after="0" w:afterAutospacing="0"/>
        <w:textAlignment w:val="baseline"/>
        <w:rPr>
          <w:rFonts w:ascii="Arial" w:hAnsi="Arial" w:cs="Arial"/>
          <w:sz w:val="20"/>
          <w:szCs w:val="20"/>
        </w:rPr>
      </w:pPr>
    </w:p>
    <w:p w:rsidR="00865149" w:rsidP="00865149" w:rsidRDefault="00865149" w14:paraId="53E4A681" w14:textId="77777777">
      <w:pPr>
        <w:pStyle w:val="paragraph"/>
        <w:spacing w:before="0" w:beforeAutospacing="0" w:after="0" w:afterAutospacing="0"/>
        <w:textAlignment w:val="baseline"/>
        <w:rPr>
          <w:rFonts w:ascii="Arial" w:hAnsi="Arial" w:cs="Arial"/>
          <w:b/>
          <w:bCs/>
          <w:sz w:val="20"/>
          <w:szCs w:val="20"/>
        </w:rPr>
      </w:pPr>
      <w:r>
        <w:rPr>
          <w:rFonts w:ascii="Arial" w:hAnsi="Arial" w:cs="Arial"/>
          <w:b/>
          <w:bCs/>
          <w:sz w:val="20"/>
          <w:szCs w:val="20"/>
        </w:rPr>
        <w:t>2</w:t>
      </w:r>
      <w:r w:rsidRPr="008B338F">
        <w:rPr>
          <w:rFonts w:ascii="Arial" w:hAnsi="Arial" w:cs="Arial"/>
          <w:b/>
          <w:bCs/>
          <w:sz w:val="20"/>
          <w:szCs w:val="20"/>
        </w:rPr>
        <w:t>. Anti</w:t>
      </w:r>
      <w:r>
        <w:rPr>
          <w:rFonts w:ascii="Arial" w:hAnsi="Arial" w:cs="Arial"/>
          <w:b/>
          <w:bCs/>
          <w:sz w:val="20"/>
          <w:szCs w:val="20"/>
        </w:rPr>
        <w:t>viral</w:t>
      </w:r>
      <w:r w:rsidRPr="008B338F">
        <w:rPr>
          <w:rFonts w:ascii="Arial" w:hAnsi="Arial" w:cs="Arial"/>
          <w:b/>
          <w:bCs/>
          <w:sz w:val="20"/>
          <w:szCs w:val="20"/>
        </w:rPr>
        <w:t xml:space="preserve"> Therapy (20%)</w:t>
      </w:r>
      <w:r>
        <w:rPr>
          <w:rFonts w:ascii="Arial" w:hAnsi="Arial" w:cs="Arial"/>
          <w:b/>
          <w:bCs/>
          <w:sz w:val="20"/>
          <w:szCs w:val="20"/>
        </w:rPr>
        <w:t xml:space="preserve"> – </w:t>
      </w:r>
      <w:proofErr w:type="spellStart"/>
      <w:r>
        <w:rPr>
          <w:rFonts w:ascii="Arial" w:hAnsi="Arial" w:cs="Arial"/>
          <w:b/>
          <w:bCs/>
          <w:sz w:val="20"/>
          <w:szCs w:val="20"/>
        </w:rPr>
        <w:t>Dr.</w:t>
      </w:r>
      <w:proofErr w:type="spellEnd"/>
      <w:r>
        <w:rPr>
          <w:rFonts w:ascii="Arial" w:hAnsi="Arial" w:cs="Arial"/>
          <w:b/>
          <w:bCs/>
          <w:sz w:val="20"/>
          <w:szCs w:val="20"/>
        </w:rPr>
        <w:t xml:space="preserve"> Myers: Weeks 1-4</w:t>
      </w:r>
    </w:p>
    <w:p w:rsidR="00865149" w:rsidP="00865149" w:rsidRDefault="00865149" w14:paraId="05D479EF" w14:textId="1D147707">
      <w:pPr>
        <w:pStyle w:val="paragraph"/>
        <w:textAlignment w:val="baseline"/>
        <w:rPr>
          <w:rFonts w:ascii="Arial" w:hAnsi="Arial" w:cs="Arial"/>
          <w:sz w:val="20"/>
          <w:szCs w:val="20"/>
        </w:rPr>
      </w:pPr>
      <w:r>
        <w:rPr>
          <w:rFonts w:ascii="Arial" w:hAnsi="Arial" w:cs="Arial"/>
          <w:sz w:val="20"/>
          <w:szCs w:val="20"/>
        </w:rPr>
        <w:t xml:space="preserve">In this section of the module, each student will be assigned a recent (2023) primary research article from Journal of Medicinal Chemistry on a topic in antiviral therapy. The article will be used as platform for directing your own learning. You will be asked to study the article carefully and generate a detailed set of notes containing definitions, diagrams, and addition information that you have sought from the chemical literature/books/online articles and videos to help you understand the article background/analytical techniques/data/graphs. You will also be asked to write a 16-sentence abstract on the article. Upon submission of your set of notes/abstract (end of Week 3), your understanding of the article will be assessed through a 20-minute one-to-one oral examination in Week 4. </w:t>
      </w:r>
    </w:p>
    <w:p w:rsidR="00865149" w:rsidP="00865149" w:rsidRDefault="00865149" w14:paraId="43567BD9" w14:textId="77777777">
      <w:pPr>
        <w:pStyle w:val="paragraph"/>
        <w:spacing w:before="0" w:beforeAutospacing="0" w:after="0" w:afterAutospacing="0"/>
        <w:textAlignment w:val="baseline"/>
        <w:rPr>
          <w:rFonts w:ascii="Arial" w:hAnsi="Arial" w:cs="Arial"/>
          <w:b/>
          <w:bCs/>
          <w:sz w:val="20"/>
          <w:szCs w:val="20"/>
        </w:rPr>
      </w:pPr>
      <w:r>
        <w:rPr>
          <w:rFonts w:ascii="Arial" w:hAnsi="Arial" w:cs="Arial"/>
          <w:b/>
          <w:bCs/>
          <w:sz w:val="20"/>
          <w:szCs w:val="20"/>
        </w:rPr>
        <w:t>3</w:t>
      </w:r>
      <w:r w:rsidRPr="008B338F">
        <w:rPr>
          <w:rFonts w:ascii="Arial" w:hAnsi="Arial" w:cs="Arial"/>
          <w:b/>
          <w:bCs/>
          <w:sz w:val="20"/>
          <w:szCs w:val="20"/>
        </w:rPr>
        <w:t xml:space="preserve">. </w:t>
      </w:r>
      <w:r>
        <w:rPr>
          <w:rFonts w:ascii="Arial" w:hAnsi="Arial" w:cs="Arial"/>
          <w:b/>
          <w:bCs/>
          <w:sz w:val="20"/>
          <w:szCs w:val="20"/>
        </w:rPr>
        <w:t xml:space="preserve">Metal-based </w:t>
      </w:r>
      <w:r w:rsidRPr="008B338F">
        <w:rPr>
          <w:rFonts w:ascii="Arial" w:hAnsi="Arial" w:cs="Arial"/>
          <w:b/>
          <w:bCs/>
          <w:sz w:val="20"/>
          <w:szCs w:val="20"/>
        </w:rPr>
        <w:t>Anti</w:t>
      </w:r>
      <w:r>
        <w:rPr>
          <w:rFonts w:ascii="Arial" w:hAnsi="Arial" w:cs="Arial"/>
          <w:b/>
          <w:bCs/>
          <w:sz w:val="20"/>
          <w:szCs w:val="20"/>
        </w:rPr>
        <w:t>cancer</w:t>
      </w:r>
      <w:r w:rsidRPr="008B338F">
        <w:rPr>
          <w:rFonts w:ascii="Arial" w:hAnsi="Arial" w:cs="Arial"/>
          <w:b/>
          <w:bCs/>
          <w:sz w:val="20"/>
          <w:szCs w:val="20"/>
        </w:rPr>
        <w:t xml:space="preserve"> Therapy (20%)</w:t>
      </w:r>
      <w:r>
        <w:rPr>
          <w:rFonts w:ascii="Arial" w:hAnsi="Arial" w:cs="Arial"/>
          <w:b/>
          <w:bCs/>
          <w:sz w:val="20"/>
          <w:szCs w:val="20"/>
        </w:rPr>
        <w:t xml:space="preserve"> – </w:t>
      </w:r>
      <w:proofErr w:type="spellStart"/>
      <w:r>
        <w:rPr>
          <w:rFonts w:ascii="Arial" w:hAnsi="Arial" w:cs="Arial"/>
          <w:b/>
          <w:bCs/>
          <w:sz w:val="20"/>
          <w:szCs w:val="20"/>
        </w:rPr>
        <w:t>Dr.</w:t>
      </w:r>
      <w:proofErr w:type="spellEnd"/>
      <w:r>
        <w:rPr>
          <w:rFonts w:ascii="Arial" w:hAnsi="Arial" w:cs="Arial"/>
          <w:b/>
          <w:bCs/>
          <w:sz w:val="20"/>
          <w:szCs w:val="20"/>
        </w:rPr>
        <w:t xml:space="preserve"> </w:t>
      </w:r>
      <w:proofErr w:type="spellStart"/>
      <w:r>
        <w:rPr>
          <w:rFonts w:ascii="Arial" w:hAnsi="Arial" w:cs="Arial"/>
          <w:b/>
          <w:bCs/>
          <w:sz w:val="20"/>
          <w:szCs w:val="20"/>
        </w:rPr>
        <w:t>Ronconi</w:t>
      </w:r>
      <w:proofErr w:type="spellEnd"/>
      <w:r>
        <w:rPr>
          <w:rFonts w:ascii="Arial" w:hAnsi="Arial" w:cs="Arial"/>
          <w:b/>
          <w:bCs/>
          <w:sz w:val="20"/>
          <w:szCs w:val="20"/>
        </w:rPr>
        <w:t>: Weeks 5-7</w:t>
      </w:r>
    </w:p>
    <w:p w:rsidR="00865149" w:rsidP="00865149" w:rsidRDefault="00865149" w14:paraId="67DA0C3F" w14:textId="77777777">
      <w:pPr>
        <w:pStyle w:val="paragraph"/>
        <w:textAlignment w:val="baseline"/>
        <w:rPr>
          <w:rFonts w:ascii="Arial" w:hAnsi="Arial" w:cs="Arial"/>
          <w:sz w:val="20"/>
          <w:szCs w:val="20"/>
        </w:rPr>
      </w:pPr>
      <w:r w:rsidRPr="00C842F7">
        <w:rPr>
          <w:rFonts w:ascii="Arial" w:hAnsi="Arial" w:cs="Arial"/>
          <w:sz w:val="20"/>
          <w:szCs w:val="20"/>
        </w:rPr>
        <w:t>This lecture/workshop</w:t>
      </w:r>
      <w:r>
        <w:rPr>
          <w:rFonts w:ascii="Arial" w:hAnsi="Arial" w:cs="Arial"/>
          <w:sz w:val="20"/>
          <w:szCs w:val="20"/>
        </w:rPr>
        <w:t xml:space="preserve"> </w:t>
      </w:r>
      <w:r w:rsidRPr="00C842F7">
        <w:rPr>
          <w:rFonts w:ascii="Arial" w:hAnsi="Arial" w:cs="Arial"/>
          <w:sz w:val="20"/>
          <w:szCs w:val="20"/>
        </w:rPr>
        <w:t xml:space="preserve">series will focus on </w:t>
      </w:r>
      <w:r>
        <w:rPr>
          <w:rFonts w:ascii="Arial" w:hAnsi="Arial" w:cs="Arial"/>
          <w:sz w:val="20"/>
          <w:szCs w:val="20"/>
        </w:rPr>
        <w:t xml:space="preserve">the </w:t>
      </w:r>
      <w:r w:rsidRPr="00C842F7">
        <w:rPr>
          <w:rFonts w:ascii="Arial" w:hAnsi="Arial" w:cs="Arial"/>
          <w:sz w:val="20"/>
          <w:szCs w:val="20"/>
        </w:rPr>
        <w:t>design and development of metal-based drugs as targeted anticancer chemotherapeutics.</w:t>
      </w:r>
      <w:r>
        <w:rPr>
          <w:rFonts w:ascii="Arial" w:hAnsi="Arial" w:cs="Arial"/>
          <w:sz w:val="20"/>
          <w:szCs w:val="20"/>
        </w:rPr>
        <w:t xml:space="preserve"> An</w:t>
      </w:r>
      <w:r w:rsidRPr="00C842F7">
        <w:rPr>
          <w:rFonts w:ascii="Arial" w:hAnsi="Arial" w:cs="Arial"/>
          <w:sz w:val="20"/>
          <w:szCs w:val="20"/>
        </w:rPr>
        <w:t xml:space="preserve"> initial </w:t>
      </w:r>
      <w:r>
        <w:rPr>
          <w:rFonts w:ascii="Arial" w:hAnsi="Arial" w:cs="Arial"/>
          <w:sz w:val="20"/>
          <w:szCs w:val="20"/>
        </w:rPr>
        <w:t xml:space="preserve">2-hour </w:t>
      </w:r>
      <w:r w:rsidRPr="00C842F7">
        <w:rPr>
          <w:rFonts w:ascii="Arial" w:hAnsi="Arial" w:cs="Arial"/>
          <w:sz w:val="20"/>
          <w:szCs w:val="20"/>
        </w:rPr>
        <w:t xml:space="preserve">lecture will give students </w:t>
      </w:r>
      <w:r>
        <w:rPr>
          <w:rFonts w:ascii="Arial" w:hAnsi="Arial" w:cs="Arial"/>
          <w:sz w:val="20"/>
          <w:szCs w:val="20"/>
        </w:rPr>
        <w:t>an overview of</w:t>
      </w:r>
      <w:r w:rsidRPr="00C842F7">
        <w:rPr>
          <w:rFonts w:ascii="Arial" w:hAnsi="Arial" w:cs="Arial"/>
          <w:sz w:val="20"/>
          <w:szCs w:val="20"/>
        </w:rPr>
        <w:t xml:space="preserve"> the basic principles of</w:t>
      </w:r>
      <w:r>
        <w:rPr>
          <w:rFonts w:ascii="Arial" w:hAnsi="Arial" w:cs="Arial"/>
          <w:sz w:val="20"/>
          <w:szCs w:val="20"/>
        </w:rPr>
        <w:t xml:space="preserve"> </w:t>
      </w:r>
      <w:r w:rsidRPr="00C842F7">
        <w:rPr>
          <w:rFonts w:ascii="Arial" w:hAnsi="Arial" w:cs="Arial"/>
          <w:sz w:val="20"/>
          <w:szCs w:val="20"/>
        </w:rPr>
        <w:t>targeted anticancer chemotherapy with a focus on selected biomolecules/pathways acknowledged as</w:t>
      </w:r>
      <w:r>
        <w:rPr>
          <w:rFonts w:ascii="Arial" w:hAnsi="Arial" w:cs="Arial"/>
          <w:sz w:val="20"/>
          <w:szCs w:val="20"/>
        </w:rPr>
        <w:t xml:space="preserve"> </w:t>
      </w:r>
      <w:r w:rsidRPr="00C842F7">
        <w:rPr>
          <w:rFonts w:ascii="Arial" w:hAnsi="Arial" w:cs="Arial"/>
          <w:sz w:val="20"/>
          <w:szCs w:val="20"/>
        </w:rPr>
        <w:t>hallmarks of cancer (i.e. G-quadruplexes, glucose metabolism, proteasome, vitamin B12 metabolism,</w:t>
      </w:r>
      <w:r>
        <w:rPr>
          <w:rFonts w:ascii="Arial" w:hAnsi="Arial" w:cs="Arial"/>
          <w:sz w:val="20"/>
          <w:szCs w:val="20"/>
        </w:rPr>
        <w:t xml:space="preserve"> </w:t>
      </w:r>
      <w:r w:rsidRPr="00C842F7">
        <w:rPr>
          <w:rFonts w:ascii="Arial" w:hAnsi="Arial" w:cs="Arial"/>
          <w:sz w:val="20"/>
          <w:szCs w:val="20"/>
        </w:rPr>
        <w:t>thioredoxin reductase). Students will also gain an appreciation of areas of unmet clinical needs, novel</w:t>
      </w:r>
      <w:r>
        <w:rPr>
          <w:rFonts w:ascii="Arial" w:hAnsi="Arial" w:cs="Arial"/>
          <w:sz w:val="20"/>
          <w:szCs w:val="20"/>
        </w:rPr>
        <w:t xml:space="preserve"> </w:t>
      </w:r>
      <w:r w:rsidRPr="00C842F7">
        <w:rPr>
          <w:rFonts w:ascii="Arial" w:hAnsi="Arial" w:cs="Arial"/>
          <w:sz w:val="20"/>
          <w:szCs w:val="20"/>
        </w:rPr>
        <w:t>drug targets and current trends in metallodrug discovery.</w:t>
      </w:r>
      <w:r>
        <w:rPr>
          <w:rFonts w:ascii="Arial" w:hAnsi="Arial" w:cs="Arial"/>
          <w:sz w:val="20"/>
          <w:szCs w:val="20"/>
        </w:rPr>
        <w:t xml:space="preserve"> </w:t>
      </w:r>
      <w:r w:rsidRPr="00C842F7">
        <w:rPr>
          <w:rFonts w:ascii="Arial" w:hAnsi="Arial" w:cs="Arial"/>
          <w:sz w:val="20"/>
          <w:szCs w:val="20"/>
        </w:rPr>
        <w:t xml:space="preserve">The remaining workshops </w:t>
      </w:r>
      <w:r>
        <w:rPr>
          <w:rFonts w:ascii="Arial" w:hAnsi="Arial" w:cs="Arial"/>
          <w:sz w:val="20"/>
          <w:szCs w:val="20"/>
        </w:rPr>
        <w:t xml:space="preserve">(two 2-hour sessions) </w:t>
      </w:r>
      <w:r w:rsidRPr="00C842F7">
        <w:rPr>
          <w:rFonts w:ascii="Arial" w:hAnsi="Arial" w:cs="Arial"/>
          <w:sz w:val="20"/>
          <w:szCs w:val="20"/>
        </w:rPr>
        <w:t>will build upon the knowledge acquired in the introductory lecture and will</w:t>
      </w:r>
      <w:r>
        <w:rPr>
          <w:rFonts w:ascii="Arial" w:hAnsi="Arial" w:cs="Arial"/>
          <w:sz w:val="20"/>
          <w:szCs w:val="20"/>
        </w:rPr>
        <w:t xml:space="preserve"> </w:t>
      </w:r>
      <w:r w:rsidRPr="00C842F7">
        <w:rPr>
          <w:rFonts w:ascii="Arial" w:hAnsi="Arial" w:cs="Arial"/>
          <w:sz w:val="20"/>
          <w:szCs w:val="20"/>
        </w:rPr>
        <w:t>be student-led. Students will work in pairs and the workshop coursework will allow them to</w:t>
      </w:r>
      <w:r>
        <w:rPr>
          <w:rFonts w:ascii="Arial" w:hAnsi="Arial" w:cs="Arial"/>
          <w:sz w:val="20"/>
          <w:szCs w:val="20"/>
        </w:rPr>
        <w:t xml:space="preserve"> </w:t>
      </w:r>
      <w:r w:rsidRPr="00C842F7">
        <w:rPr>
          <w:rFonts w:ascii="Arial" w:hAnsi="Arial" w:cs="Arial"/>
          <w:sz w:val="20"/>
          <w:szCs w:val="20"/>
        </w:rPr>
        <w:t>demonstrate their competence in the learning outcomes through the delivery of a</w:t>
      </w:r>
      <w:r>
        <w:rPr>
          <w:rFonts w:ascii="Arial" w:hAnsi="Arial" w:cs="Arial"/>
          <w:sz w:val="20"/>
          <w:szCs w:val="20"/>
        </w:rPr>
        <w:t xml:space="preserve"> </w:t>
      </w:r>
      <w:r w:rsidRPr="00C842F7">
        <w:rPr>
          <w:rFonts w:ascii="Arial" w:hAnsi="Arial" w:cs="Arial"/>
          <w:sz w:val="20"/>
          <w:szCs w:val="20"/>
        </w:rPr>
        <w:t>short presentation on</w:t>
      </w:r>
      <w:r>
        <w:rPr>
          <w:rFonts w:ascii="Arial" w:hAnsi="Arial" w:cs="Arial"/>
          <w:sz w:val="20"/>
          <w:szCs w:val="20"/>
        </w:rPr>
        <w:t xml:space="preserve"> case-study based on</w:t>
      </w:r>
      <w:r w:rsidRPr="00C842F7">
        <w:rPr>
          <w:rFonts w:ascii="Arial" w:hAnsi="Arial" w:cs="Arial"/>
          <w:sz w:val="20"/>
          <w:szCs w:val="20"/>
        </w:rPr>
        <w:t xml:space="preserve"> </w:t>
      </w:r>
      <w:r>
        <w:rPr>
          <w:rFonts w:ascii="Arial" w:hAnsi="Arial" w:cs="Arial"/>
          <w:sz w:val="20"/>
          <w:szCs w:val="20"/>
        </w:rPr>
        <w:t xml:space="preserve">lecture </w:t>
      </w:r>
      <w:r w:rsidRPr="00C842F7">
        <w:rPr>
          <w:rFonts w:ascii="Arial" w:hAnsi="Arial" w:cs="Arial"/>
          <w:sz w:val="20"/>
          <w:szCs w:val="20"/>
        </w:rPr>
        <w:t>material</w:t>
      </w:r>
      <w:r>
        <w:rPr>
          <w:rFonts w:ascii="Arial" w:hAnsi="Arial" w:cs="Arial"/>
          <w:sz w:val="20"/>
          <w:szCs w:val="20"/>
        </w:rPr>
        <w:t xml:space="preserve">, </w:t>
      </w:r>
      <w:r w:rsidRPr="00C842F7">
        <w:rPr>
          <w:rFonts w:ascii="Arial" w:hAnsi="Arial" w:cs="Arial"/>
          <w:sz w:val="20"/>
          <w:szCs w:val="20"/>
        </w:rPr>
        <w:t>independent</w:t>
      </w:r>
      <w:r>
        <w:rPr>
          <w:rFonts w:ascii="Arial" w:hAnsi="Arial" w:cs="Arial"/>
          <w:sz w:val="20"/>
          <w:szCs w:val="20"/>
        </w:rPr>
        <w:t xml:space="preserve"> </w:t>
      </w:r>
      <w:r w:rsidRPr="00C842F7">
        <w:rPr>
          <w:rFonts w:ascii="Arial" w:hAnsi="Arial" w:cs="Arial"/>
          <w:sz w:val="20"/>
          <w:szCs w:val="20"/>
        </w:rPr>
        <w:t>literature search and problem solving</w:t>
      </w:r>
      <w:r>
        <w:rPr>
          <w:rFonts w:ascii="Arial" w:hAnsi="Arial" w:cs="Arial"/>
          <w:sz w:val="20"/>
          <w:szCs w:val="20"/>
        </w:rPr>
        <w:t xml:space="preserve">. </w:t>
      </w:r>
    </w:p>
    <w:p w:rsidR="00865149" w:rsidP="00865149" w:rsidRDefault="00865149" w14:paraId="3314B39D" w14:textId="5042AB47">
      <w:pPr>
        <w:pStyle w:val="paragraph"/>
        <w:spacing w:before="0" w:beforeAutospacing="0" w:after="0" w:afterAutospacing="0"/>
        <w:textAlignment w:val="baseline"/>
        <w:rPr>
          <w:rFonts w:ascii="Arial" w:hAnsi="Arial" w:cs="Arial"/>
          <w:b/>
          <w:bCs/>
          <w:sz w:val="20"/>
          <w:szCs w:val="20"/>
        </w:rPr>
      </w:pPr>
      <w:r>
        <w:rPr>
          <w:rFonts w:ascii="Arial" w:hAnsi="Arial" w:cs="Arial"/>
          <w:b/>
          <w:bCs/>
          <w:sz w:val="20"/>
          <w:szCs w:val="20"/>
        </w:rPr>
        <w:t>4</w:t>
      </w:r>
      <w:r w:rsidRPr="008B338F">
        <w:rPr>
          <w:rFonts w:ascii="Arial" w:hAnsi="Arial" w:cs="Arial"/>
          <w:b/>
          <w:bCs/>
          <w:sz w:val="20"/>
          <w:szCs w:val="20"/>
        </w:rPr>
        <w:t xml:space="preserve">. </w:t>
      </w:r>
      <w:r>
        <w:rPr>
          <w:rFonts w:ascii="Arial" w:hAnsi="Arial" w:cs="Arial"/>
          <w:b/>
          <w:bCs/>
          <w:sz w:val="20"/>
          <w:szCs w:val="20"/>
        </w:rPr>
        <w:t>Antibacterial Therapy</w:t>
      </w:r>
      <w:r w:rsidRPr="008B338F">
        <w:rPr>
          <w:rFonts w:ascii="Arial" w:hAnsi="Arial" w:cs="Arial"/>
          <w:b/>
          <w:bCs/>
          <w:sz w:val="20"/>
          <w:szCs w:val="20"/>
        </w:rPr>
        <w:t xml:space="preserve"> (20%)</w:t>
      </w:r>
      <w:r>
        <w:rPr>
          <w:rFonts w:ascii="Arial" w:hAnsi="Arial" w:cs="Arial"/>
          <w:b/>
          <w:bCs/>
          <w:sz w:val="20"/>
          <w:szCs w:val="20"/>
        </w:rPr>
        <w:t xml:space="preserve"> – New Lecturer: Weeks 8-10</w:t>
      </w:r>
    </w:p>
    <w:p w:rsidR="00865149" w:rsidP="00865149" w:rsidRDefault="00865149" w14:paraId="3C3B6900" w14:textId="09BD5C20">
      <w:pPr>
        <w:pStyle w:val="paragraph"/>
        <w:textAlignment w:val="baseline"/>
        <w:rPr>
          <w:rFonts w:ascii="Arial" w:hAnsi="Arial" w:cs="Arial"/>
          <w:sz w:val="20"/>
          <w:szCs w:val="20"/>
        </w:rPr>
      </w:pPr>
      <w:r>
        <w:rPr>
          <w:rFonts w:ascii="Arial" w:hAnsi="Arial" w:cs="Arial"/>
          <w:sz w:val="20"/>
          <w:szCs w:val="20"/>
        </w:rPr>
        <w:t>Details on this section of the module will become available in December 2022, when a new lecturer in pharmaceutical chemistry will be hired. In the past, this section of the module was assessed through an in-class examination, but the new lecturer will make a decision on what form of assessment would be appropriate.</w:t>
      </w:r>
    </w:p>
    <w:p w:rsidRPr="007678B8" w:rsidR="00865149" w:rsidP="007678B8" w:rsidRDefault="00865149" w14:paraId="03980F54" w14:textId="77777777">
      <w:pPr>
        <w:rPr>
          <w:rFonts w:ascii="Arial" w:hAnsi="Arial" w:cs="Arial"/>
          <w:b/>
          <w:color w:val="FF0000"/>
          <w:sz w:val="20"/>
          <w:szCs w:val="20"/>
        </w:rPr>
      </w:pPr>
    </w:p>
    <w:p w:rsidRPr="00057400" w:rsidR="004D2299" w:rsidP="007678B8" w:rsidRDefault="007678B8" w14:paraId="52CF5BB4" w14:textId="6D63D91F">
      <w:pPr>
        <w:pBdr>
          <w:bottom w:val="single" w:color="auto" w:sz="12" w:space="1"/>
        </w:pBdr>
        <w:jc w:val="center"/>
        <w:rPr>
          <w:rFonts w:ascii="Arial" w:hAnsi="Arial" w:cs="Arial"/>
          <w:b/>
          <w:lang w:val="en-IE"/>
        </w:rPr>
      </w:pPr>
      <w:r w:rsidRPr="00DD6210">
        <w:rPr>
          <w:rFonts w:ascii="Arial" w:hAnsi="Arial" w:cs="Arial"/>
          <w:b/>
          <w:lang w:val="en-IE"/>
        </w:rPr>
        <w:t>CH4101</w:t>
      </w:r>
      <w:r>
        <w:rPr>
          <w:rFonts w:ascii="Arial" w:hAnsi="Arial" w:cs="Arial"/>
          <w:b/>
          <w:lang w:val="en-IE"/>
        </w:rPr>
        <w:t xml:space="preserve">: </w:t>
      </w:r>
      <w:r w:rsidRPr="00295A6C" w:rsidR="004D2299">
        <w:rPr>
          <w:rFonts w:ascii="Arial" w:hAnsi="Arial" w:cs="Arial"/>
          <w:b/>
          <w:lang w:val="en-IE"/>
        </w:rPr>
        <w:t xml:space="preserve">RESEARCH INVESTIGATION </w:t>
      </w:r>
    </w:p>
    <w:p w:rsidR="004D2299" w:rsidP="004D2299" w:rsidRDefault="004D2299" w14:paraId="77FDD723" w14:textId="77777777">
      <w:pPr>
        <w:rPr>
          <w:rFonts w:ascii="Arial" w:hAnsi="Arial" w:cs="Arial"/>
          <w:sz w:val="20"/>
          <w:szCs w:val="20"/>
          <w:lang w:val="en-IE"/>
        </w:rPr>
      </w:pPr>
    </w:p>
    <w:p w:rsidR="004D2299" w:rsidP="004D2299" w:rsidRDefault="004D2299" w14:paraId="6033563E" w14:textId="54F7766D">
      <w:pPr>
        <w:rPr>
          <w:rFonts w:ascii="Arial" w:hAnsi="Arial" w:cs="Arial"/>
          <w:sz w:val="20"/>
          <w:szCs w:val="20"/>
          <w:lang w:val="en-IE"/>
        </w:rPr>
      </w:pPr>
      <w:r w:rsidRPr="7B49D946">
        <w:rPr>
          <w:rFonts w:ascii="Arial" w:hAnsi="Arial" w:cs="Arial"/>
          <w:sz w:val="20"/>
          <w:szCs w:val="20"/>
          <w:lang w:val="en-IE"/>
        </w:rPr>
        <w:t xml:space="preserve">All students will undertake a research investigation.  Information on the research project topics are given in this booklet.  Students will submit </w:t>
      </w:r>
      <w:r w:rsidRPr="7B49D946" w:rsidR="00B13F25">
        <w:rPr>
          <w:rFonts w:ascii="Arial" w:hAnsi="Arial" w:cs="Arial"/>
          <w:sz w:val="20"/>
          <w:szCs w:val="20"/>
          <w:lang w:val="en-IE"/>
        </w:rPr>
        <w:t xml:space="preserve">their preferences by </w:t>
      </w:r>
      <w:r w:rsidRPr="7B49D946" w:rsidR="00624F1B">
        <w:rPr>
          <w:rFonts w:ascii="Arial" w:hAnsi="Arial" w:cs="Arial"/>
          <w:sz w:val="20"/>
          <w:szCs w:val="20"/>
          <w:lang w:val="en-IE"/>
        </w:rPr>
        <w:t xml:space="preserve">12 noon on </w:t>
      </w:r>
      <w:r w:rsidR="003D0F99">
        <w:rPr>
          <w:rFonts w:ascii="Arial" w:hAnsi="Arial" w:cs="Arial"/>
          <w:sz w:val="20"/>
          <w:szCs w:val="20"/>
          <w:lang w:val="en-IE"/>
        </w:rPr>
        <w:t>Friday</w:t>
      </w:r>
      <w:r w:rsidRPr="7B49D946" w:rsidR="0021518A">
        <w:rPr>
          <w:rFonts w:ascii="Arial" w:hAnsi="Arial" w:cs="Arial"/>
          <w:sz w:val="20"/>
          <w:szCs w:val="20"/>
          <w:lang w:val="en-IE"/>
        </w:rPr>
        <w:t xml:space="preserve"> </w:t>
      </w:r>
      <w:r w:rsidRPr="7B49D946" w:rsidR="058F084C">
        <w:rPr>
          <w:rFonts w:ascii="Arial" w:hAnsi="Arial" w:cs="Arial"/>
          <w:sz w:val="20"/>
          <w:szCs w:val="20"/>
          <w:lang w:val="en-IE"/>
        </w:rPr>
        <w:t>1</w:t>
      </w:r>
      <w:r w:rsidR="003D0F99">
        <w:rPr>
          <w:rFonts w:ascii="Arial" w:hAnsi="Arial" w:cs="Arial"/>
          <w:sz w:val="20"/>
          <w:szCs w:val="20"/>
          <w:lang w:val="en-IE"/>
        </w:rPr>
        <w:t>5</w:t>
      </w:r>
      <w:r w:rsidRPr="003D0F99" w:rsidR="003D0F99">
        <w:rPr>
          <w:rFonts w:ascii="Arial" w:hAnsi="Arial" w:cs="Arial"/>
          <w:sz w:val="20"/>
          <w:szCs w:val="20"/>
          <w:vertAlign w:val="superscript"/>
          <w:lang w:val="en-IE"/>
        </w:rPr>
        <w:t>t</w:t>
      </w:r>
      <w:r w:rsidRPr="7B49D946" w:rsidR="058F084C">
        <w:rPr>
          <w:rFonts w:ascii="Arial" w:hAnsi="Arial" w:cs="Arial"/>
          <w:sz w:val="20"/>
          <w:szCs w:val="20"/>
          <w:vertAlign w:val="superscript"/>
          <w:lang w:val="en-IE"/>
        </w:rPr>
        <w:t>h</w:t>
      </w:r>
      <w:r w:rsidRPr="7B49D946" w:rsidR="058F084C">
        <w:rPr>
          <w:rFonts w:ascii="Arial" w:hAnsi="Arial" w:cs="Arial"/>
          <w:sz w:val="20"/>
          <w:szCs w:val="20"/>
          <w:lang w:val="en-IE"/>
        </w:rPr>
        <w:t xml:space="preserve"> </w:t>
      </w:r>
      <w:r w:rsidRPr="7B49D946" w:rsidR="0021518A">
        <w:rPr>
          <w:rFonts w:ascii="Arial" w:hAnsi="Arial" w:cs="Arial"/>
          <w:sz w:val="20"/>
          <w:szCs w:val="20"/>
          <w:lang w:val="en-IE"/>
        </w:rPr>
        <w:t xml:space="preserve"> </w:t>
      </w:r>
      <w:r w:rsidR="003D0F99">
        <w:rPr>
          <w:rFonts w:ascii="Arial" w:hAnsi="Arial" w:cs="Arial"/>
          <w:sz w:val="20"/>
          <w:szCs w:val="20"/>
          <w:lang w:val="en-IE"/>
        </w:rPr>
        <w:t>July</w:t>
      </w:r>
      <w:r w:rsidRPr="7B49D946">
        <w:rPr>
          <w:rFonts w:ascii="Arial" w:hAnsi="Arial" w:cs="Arial"/>
          <w:sz w:val="20"/>
          <w:szCs w:val="20"/>
          <w:lang w:val="en-IE"/>
        </w:rPr>
        <w:t xml:space="preserve"> </w:t>
      </w:r>
      <w:r w:rsidRPr="7B49D946" w:rsidR="00624F1B">
        <w:rPr>
          <w:rFonts w:ascii="Arial" w:hAnsi="Arial" w:cs="Arial"/>
          <w:sz w:val="20"/>
          <w:szCs w:val="20"/>
          <w:lang w:val="en-IE"/>
        </w:rPr>
        <w:t>202</w:t>
      </w:r>
      <w:r w:rsidR="003D0F99">
        <w:rPr>
          <w:rFonts w:ascii="Arial" w:hAnsi="Arial" w:cs="Arial"/>
          <w:sz w:val="20"/>
          <w:szCs w:val="20"/>
          <w:lang w:val="en-IE"/>
        </w:rPr>
        <w:t>2</w:t>
      </w:r>
      <w:r w:rsidRPr="7B49D946" w:rsidR="00624F1B">
        <w:rPr>
          <w:rFonts w:ascii="Arial" w:hAnsi="Arial" w:cs="Arial"/>
          <w:sz w:val="20"/>
          <w:szCs w:val="20"/>
          <w:lang w:val="en-IE"/>
        </w:rPr>
        <w:t xml:space="preserve"> </w:t>
      </w:r>
      <w:r w:rsidRPr="7B49D946">
        <w:rPr>
          <w:rFonts w:ascii="Arial" w:hAnsi="Arial" w:cs="Arial"/>
          <w:sz w:val="20"/>
          <w:szCs w:val="20"/>
          <w:lang w:val="en-IE"/>
        </w:rPr>
        <w:t>and assignments will then be based on 3</w:t>
      </w:r>
      <w:r w:rsidRPr="7B49D946">
        <w:rPr>
          <w:rFonts w:ascii="Arial" w:hAnsi="Arial" w:cs="Arial"/>
          <w:sz w:val="20"/>
          <w:szCs w:val="20"/>
          <w:vertAlign w:val="superscript"/>
          <w:lang w:val="en-IE"/>
        </w:rPr>
        <w:t>rd</w:t>
      </w:r>
      <w:r w:rsidRPr="7B49D946">
        <w:rPr>
          <w:rFonts w:ascii="Arial" w:hAnsi="Arial" w:cs="Arial"/>
          <w:sz w:val="20"/>
          <w:szCs w:val="20"/>
          <w:lang w:val="en-IE"/>
        </w:rPr>
        <w:t xml:space="preserve"> year Chemistry grades.  </w:t>
      </w:r>
    </w:p>
    <w:p w:rsidR="004D2299" w:rsidP="004D2299" w:rsidRDefault="004D2299" w14:paraId="2C808488" w14:textId="34870F16">
      <w:pPr>
        <w:rPr>
          <w:rFonts w:ascii="Arial" w:hAnsi="Arial" w:cs="Arial"/>
          <w:sz w:val="20"/>
          <w:szCs w:val="20"/>
        </w:rPr>
      </w:pPr>
    </w:p>
    <w:p w:rsidR="004D2299" w:rsidP="004D2299" w:rsidRDefault="004D2299" w14:paraId="5969207C" w14:textId="77777777">
      <w:pPr>
        <w:rPr>
          <w:rFonts w:ascii="Arial" w:hAnsi="Arial" w:cs="Arial"/>
          <w:sz w:val="20"/>
          <w:szCs w:val="20"/>
          <w:lang w:val="en-IE"/>
        </w:rPr>
      </w:pPr>
    </w:p>
    <w:p w:rsidR="004D2299" w:rsidP="004D2299" w:rsidRDefault="004D2299" w14:paraId="31100F09" w14:textId="77777777">
      <w:pPr>
        <w:rPr>
          <w:rFonts w:ascii="Arial" w:hAnsi="Arial" w:cs="Arial"/>
          <w:sz w:val="20"/>
          <w:szCs w:val="20"/>
          <w:lang w:val="en-IE"/>
        </w:rPr>
      </w:pPr>
      <w:r>
        <w:rPr>
          <w:rFonts w:ascii="Arial" w:hAnsi="Arial" w:cs="Arial"/>
          <w:sz w:val="20"/>
          <w:szCs w:val="20"/>
          <w:lang w:val="en-IE"/>
        </w:rPr>
        <w:t>Learning outcomes from this module are provide</w:t>
      </w:r>
      <w:r w:rsidR="00DD6210">
        <w:rPr>
          <w:rFonts w:ascii="Arial" w:hAnsi="Arial" w:cs="Arial"/>
          <w:sz w:val="20"/>
          <w:szCs w:val="20"/>
          <w:lang w:val="en-IE"/>
        </w:rPr>
        <w:t>d</w:t>
      </w:r>
      <w:r>
        <w:rPr>
          <w:rFonts w:ascii="Arial" w:hAnsi="Arial" w:cs="Arial"/>
          <w:sz w:val="20"/>
          <w:szCs w:val="20"/>
          <w:lang w:val="en-IE"/>
        </w:rPr>
        <w:t xml:space="preserve"> below:</w:t>
      </w:r>
    </w:p>
    <w:p w:rsidR="004D2299" w:rsidP="004D2299" w:rsidRDefault="004D2299" w14:paraId="501DABE1" w14:textId="77777777">
      <w:pPr>
        <w:rPr>
          <w:rFonts w:ascii="Arial" w:hAnsi="Arial" w:cs="Arial"/>
          <w:sz w:val="20"/>
          <w:szCs w:val="20"/>
          <w:lang w:val="en-IE"/>
        </w:rPr>
      </w:pPr>
    </w:p>
    <w:p w:rsidR="004D2299" w:rsidP="004D2299" w:rsidRDefault="004D2299" w14:paraId="1D57A7E3" w14:textId="77777777">
      <w:pPr>
        <w:rPr>
          <w:rFonts w:ascii="Arial" w:hAnsi="Arial" w:cs="Arial"/>
          <w:sz w:val="20"/>
          <w:szCs w:val="20"/>
          <w:lang w:val="en-IE"/>
        </w:rPr>
      </w:pPr>
      <w:r>
        <w:rPr>
          <w:rFonts w:ascii="Arial" w:hAnsi="Arial" w:cs="Arial"/>
          <w:sz w:val="20"/>
          <w:szCs w:val="20"/>
          <w:lang w:val="en-IE"/>
        </w:rPr>
        <w:t xml:space="preserve">Students will manage their own learning.  </w:t>
      </w:r>
    </w:p>
    <w:p w:rsidR="003D0F99" w:rsidP="004D2299" w:rsidRDefault="004D2299" w14:paraId="7966E367" w14:textId="77777777">
      <w:pPr>
        <w:rPr>
          <w:rFonts w:ascii="Arial" w:hAnsi="Arial" w:cs="Arial"/>
          <w:sz w:val="20"/>
          <w:szCs w:val="20"/>
          <w:lang w:val="en-IE"/>
        </w:rPr>
      </w:pPr>
      <w:r>
        <w:rPr>
          <w:rFonts w:ascii="Arial" w:hAnsi="Arial" w:cs="Arial"/>
          <w:sz w:val="20"/>
          <w:szCs w:val="20"/>
          <w:lang w:val="en-IE"/>
        </w:rPr>
        <w:t xml:space="preserve">Students will apply the basic knowledge gained earlier in the programme in order to consolidate and extend their knowledge and understanding of chemistry. </w:t>
      </w:r>
    </w:p>
    <w:p w:rsidR="004D2299" w:rsidP="004D2299" w:rsidRDefault="003D0F99" w14:paraId="46D07E70" w14:textId="3190603D">
      <w:pPr>
        <w:rPr>
          <w:rFonts w:ascii="Arial" w:hAnsi="Arial" w:cs="Arial"/>
          <w:sz w:val="20"/>
          <w:szCs w:val="20"/>
          <w:lang w:val="en-IE"/>
        </w:rPr>
      </w:pPr>
      <w:r>
        <w:rPr>
          <w:rFonts w:ascii="Arial" w:hAnsi="Arial" w:cs="Arial"/>
          <w:sz w:val="20"/>
          <w:szCs w:val="20"/>
          <w:lang w:val="en-IE"/>
        </w:rPr>
        <w:t xml:space="preserve">Students will become integrated into a </w:t>
      </w:r>
      <w:r w:rsidR="00CD6E2A">
        <w:rPr>
          <w:rFonts w:ascii="Arial" w:hAnsi="Arial" w:cs="Arial"/>
          <w:sz w:val="20"/>
          <w:szCs w:val="20"/>
          <w:lang w:val="en-IE"/>
        </w:rPr>
        <w:t>scientific research team and develop teamwork skills.</w:t>
      </w:r>
      <w:r w:rsidR="004D2299">
        <w:rPr>
          <w:rFonts w:ascii="Arial" w:hAnsi="Arial" w:cs="Arial"/>
          <w:sz w:val="20"/>
          <w:szCs w:val="20"/>
          <w:lang w:val="en-IE"/>
        </w:rPr>
        <w:t xml:space="preserve"> </w:t>
      </w:r>
    </w:p>
    <w:p w:rsidR="004D2299" w:rsidP="004D2299" w:rsidRDefault="004D2299" w14:paraId="478F79C3" w14:textId="77777777">
      <w:pPr>
        <w:rPr>
          <w:rFonts w:ascii="Arial" w:hAnsi="Arial" w:cs="Arial"/>
          <w:sz w:val="20"/>
          <w:szCs w:val="20"/>
          <w:lang w:val="en-IE"/>
        </w:rPr>
      </w:pPr>
      <w:r>
        <w:rPr>
          <w:rFonts w:ascii="Arial" w:hAnsi="Arial" w:cs="Arial"/>
          <w:sz w:val="20"/>
          <w:szCs w:val="20"/>
          <w:lang w:val="en-IE"/>
        </w:rPr>
        <w:t>Students will also develop skills such</w:t>
      </w:r>
      <w:r w:rsidR="00B13F25">
        <w:rPr>
          <w:rFonts w:ascii="Arial" w:hAnsi="Arial" w:cs="Arial"/>
          <w:sz w:val="20"/>
          <w:szCs w:val="20"/>
          <w:lang w:val="en-IE"/>
        </w:rPr>
        <w:t xml:space="preserve"> as</w:t>
      </w:r>
      <w:r>
        <w:rPr>
          <w:rFonts w:ascii="Arial" w:hAnsi="Arial" w:cs="Arial"/>
          <w:sz w:val="20"/>
          <w:szCs w:val="20"/>
          <w:lang w:val="en-IE"/>
        </w:rPr>
        <w:t xml:space="preserve"> finding data or information from the literature, to organise and summarise this and to present the outcomes of their investigations, placing it in context.   </w:t>
      </w:r>
    </w:p>
    <w:p w:rsidR="004D2299" w:rsidP="004D2299" w:rsidRDefault="004D2299" w14:paraId="663EF6F8" w14:textId="77777777">
      <w:pPr>
        <w:rPr>
          <w:rFonts w:ascii="Arial" w:hAnsi="Arial" w:cs="Arial"/>
          <w:sz w:val="20"/>
          <w:szCs w:val="20"/>
          <w:lang w:val="en-IE"/>
        </w:rPr>
      </w:pPr>
    </w:p>
    <w:p w:rsidR="004D2299" w:rsidP="004D2299" w:rsidRDefault="004D2299" w14:paraId="18956CBA" w14:textId="77777777">
      <w:pPr>
        <w:rPr>
          <w:rFonts w:ascii="Arial" w:hAnsi="Arial" w:cs="Arial"/>
          <w:sz w:val="20"/>
          <w:szCs w:val="20"/>
          <w:lang w:val="en-IE"/>
        </w:rPr>
      </w:pPr>
    </w:p>
    <w:p w:rsidR="004D2299" w:rsidP="004D2299" w:rsidRDefault="004D2299" w14:paraId="3778CCE0" w14:textId="77777777">
      <w:pPr>
        <w:rPr>
          <w:rFonts w:ascii="Arial" w:hAnsi="Arial" w:cs="Arial"/>
          <w:sz w:val="20"/>
          <w:szCs w:val="20"/>
        </w:rPr>
      </w:pPr>
      <w:r>
        <w:rPr>
          <w:rFonts w:ascii="Arial" w:hAnsi="Arial" w:cs="Arial"/>
          <w:sz w:val="20"/>
          <w:szCs w:val="20"/>
        </w:rPr>
        <w:t>More specifically students will:</w:t>
      </w:r>
    </w:p>
    <w:p w:rsidR="004D2299" w:rsidP="00D36C43" w:rsidRDefault="004D2299" w14:paraId="305874C8" w14:textId="77777777">
      <w:pPr>
        <w:numPr>
          <w:ilvl w:val="0"/>
          <w:numId w:val="8"/>
        </w:numPr>
        <w:rPr>
          <w:rFonts w:ascii="Arial" w:hAnsi="Arial" w:cs="Arial"/>
          <w:sz w:val="20"/>
          <w:szCs w:val="20"/>
        </w:rPr>
      </w:pPr>
      <w:r w:rsidRPr="006D01C4">
        <w:rPr>
          <w:rFonts w:ascii="Arial" w:hAnsi="Arial" w:cs="Arial"/>
          <w:sz w:val="20"/>
          <w:szCs w:val="20"/>
        </w:rPr>
        <w:t xml:space="preserve">Establish </w:t>
      </w:r>
      <w:r>
        <w:rPr>
          <w:rFonts w:ascii="Arial" w:hAnsi="Arial" w:cs="Arial"/>
          <w:sz w:val="20"/>
          <w:szCs w:val="20"/>
        </w:rPr>
        <w:t xml:space="preserve">or become aware of </w:t>
      </w:r>
      <w:r w:rsidRPr="006D01C4">
        <w:rPr>
          <w:rFonts w:ascii="Arial" w:hAnsi="Arial" w:cs="Arial"/>
          <w:sz w:val="20"/>
          <w:szCs w:val="20"/>
        </w:rPr>
        <w:t>the state of the art in assigned topic</w:t>
      </w:r>
      <w:r>
        <w:rPr>
          <w:rFonts w:ascii="Arial" w:hAnsi="Arial" w:cs="Arial"/>
          <w:sz w:val="20"/>
          <w:szCs w:val="20"/>
        </w:rPr>
        <w:t>s</w:t>
      </w:r>
    </w:p>
    <w:p w:rsidR="004D2299" w:rsidP="00D36C43" w:rsidRDefault="004D2299" w14:paraId="4C84FA77" w14:textId="77777777">
      <w:pPr>
        <w:numPr>
          <w:ilvl w:val="0"/>
          <w:numId w:val="8"/>
        </w:numPr>
        <w:rPr>
          <w:rFonts w:ascii="Arial" w:hAnsi="Arial" w:cs="Arial"/>
          <w:sz w:val="20"/>
          <w:szCs w:val="20"/>
        </w:rPr>
      </w:pPr>
      <w:r w:rsidRPr="006D01C4">
        <w:rPr>
          <w:rFonts w:ascii="Arial" w:hAnsi="Arial" w:cs="Arial"/>
          <w:sz w:val="20"/>
          <w:szCs w:val="20"/>
        </w:rPr>
        <w:t xml:space="preserve">Critically analyse data </w:t>
      </w:r>
      <w:r>
        <w:rPr>
          <w:rFonts w:ascii="Arial" w:hAnsi="Arial" w:cs="Arial"/>
          <w:sz w:val="20"/>
          <w:szCs w:val="20"/>
        </w:rPr>
        <w:t xml:space="preserve">or facts </w:t>
      </w:r>
      <w:r w:rsidRPr="006D01C4">
        <w:rPr>
          <w:rFonts w:ascii="Arial" w:hAnsi="Arial" w:cs="Arial"/>
          <w:sz w:val="20"/>
          <w:szCs w:val="20"/>
        </w:rPr>
        <w:t>obtained from library and/or laboratory work</w:t>
      </w:r>
    </w:p>
    <w:p w:rsidR="004D2299" w:rsidP="00D36C43" w:rsidRDefault="004D2299" w14:paraId="248990F5" w14:textId="77777777">
      <w:pPr>
        <w:numPr>
          <w:ilvl w:val="0"/>
          <w:numId w:val="8"/>
        </w:numPr>
        <w:rPr>
          <w:rFonts w:ascii="Arial" w:hAnsi="Arial" w:cs="Arial"/>
          <w:sz w:val="20"/>
          <w:szCs w:val="20"/>
        </w:rPr>
      </w:pPr>
      <w:r>
        <w:rPr>
          <w:rFonts w:ascii="Arial" w:hAnsi="Arial" w:cs="Arial"/>
          <w:sz w:val="20"/>
          <w:szCs w:val="20"/>
        </w:rPr>
        <w:t>U</w:t>
      </w:r>
      <w:r w:rsidRPr="006D01C4">
        <w:rPr>
          <w:rFonts w:ascii="Arial" w:hAnsi="Arial" w:cs="Arial"/>
          <w:sz w:val="20"/>
          <w:szCs w:val="20"/>
        </w:rPr>
        <w:t>se</w:t>
      </w:r>
      <w:r>
        <w:rPr>
          <w:rFonts w:ascii="Arial" w:hAnsi="Arial" w:cs="Arial"/>
          <w:sz w:val="20"/>
          <w:szCs w:val="20"/>
        </w:rPr>
        <w:t xml:space="preserve"> the </w:t>
      </w:r>
      <w:r w:rsidRPr="006D01C4">
        <w:rPr>
          <w:rFonts w:ascii="Arial" w:hAnsi="Arial" w:cs="Arial"/>
          <w:sz w:val="20"/>
          <w:szCs w:val="20"/>
        </w:rPr>
        <w:t>facts</w:t>
      </w:r>
      <w:r>
        <w:rPr>
          <w:rFonts w:ascii="Arial" w:hAnsi="Arial" w:cs="Arial"/>
          <w:sz w:val="20"/>
          <w:szCs w:val="20"/>
        </w:rPr>
        <w:t xml:space="preserve"> or data</w:t>
      </w:r>
      <w:r w:rsidRPr="006D01C4">
        <w:rPr>
          <w:rFonts w:ascii="Arial" w:hAnsi="Arial" w:cs="Arial"/>
          <w:sz w:val="20"/>
          <w:szCs w:val="20"/>
        </w:rPr>
        <w:t xml:space="preserve"> obtained </w:t>
      </w:r>
      <w:r>
        <w:rPr>
          <w:rFonts w:ascii="Arial" w:hAnsi="Arial" w:cs="Arial"/>
          <w:sz w:val="20"/>
          <w:szCs w:val="20"/>
        </w:rPr>
        <w:t xml:space="preserve">by this independent investigation </w:t>
      </w:r>
      <w:r w:rsidRPr="006D01C4">
        <w:rPr>
          <w:rFonts w:ascii="Arial" w:hAnsi="Arial" w:cs="Arial"/>
          <w:sz w:val="20"/>
          <w:szCs w:val="20"/>
        </w:rPr>
        <w:t xml:space="preserve">to challenge current teaching and/or myths/hyperbole and/or to provide new insights and/or advance </w:t>
      </w:r>
      <w:r>
        <w:rPr>
          <w:rFonts w:ascii="Arial" w:hAnsi="Arial" w:cs="Arial"/>
          <w:sz w:val="20"/>
          <w:szCs w:val="20"/>
        </w:rPr>
        <w:t>a topic in Chemistry</w:t>
      </w:r>
    </w:p>
    <w:p w:rsidR="004D2299" w:rsidP="00D36C43" w:rsidRDefault="004D2299" w14:paraId="4C8AC5CB" w14:textId="77777777">
      <w:pPr>
        <w:numPr>
          <w:ilvl w:val="0"/>
          <w:numId w:val="8"/>
        </w:numPr>
        <w:rPr>
          <w:rFonts w:ascii="Arial" w:hAnsi="Arial" w:cs="Arial"/>
          <w:sz w:val="20"/>
          <w:szCs w:val="20"/>
        </w:rPr>
      </w:pPr>
      <w:r w:rsidRPr="006D01C4">
        <w:rPr>
          <w:rFonts w:ascii="Arial" w:hAnsi="Arial" w:cs="Arial"/>
          <w:sz w:val="20"/>
          <w:szCs w:val="20"/>
        </w:rPr>
        <w:t xml:space="preserve">Demonstrate a greater understanding and knowledge within </w:t>
      </w:r>
      <w:r>
        <w:rPr>
          <w:rFonts w:ascii="Arial" w:hAnsi="Arial" w:cs="Arial"/>
          <w:sz w:val="20"/>
          <w:szCs w:val="20"/>
        </w:rPr>
        <w:t xml:space="preserve">Chemistry </w:t>
      </w:r>
      <w:r w:rsidRPr="006D01C4">
        <w:rPr>
          <w:rFonts w:ascii="Arial" w:hAnsi="Arial" w:cs="Arial"/>
          <w:sz w:val="20"/>
          <w:szCs w:val="20"/>
        </w:rPr>
        <w:t>as a result of the</w:t>
      </w:r>
      <w:r>
        <w:rPr>
          <w:rFonts w:ascii="Arial" w:hAnsi="Arial" w:cs="Arial"/>
          <w:sz w:val="20"/>
          <w:szCs w:val="20"/>
        </w:rPr>
        <w:t>ir</w:t>
      </w:r>
      <w:r w:rsidRPr="006D01C4">
        <w:rPr>
          <w:rFonts w:ascii="Arial" w:hAnsi="Arial" w:cs="Arial"/>
          <w:sz w:val="20"/>
          <w:szCs w:val="20"/>
        </w:rPr>
        <w:t xml:space="preserve"> independent investigation</w:t>
      </w:r>
    </w:p>
    <w:p w:rsidR="004D2299" w:rsidP="00D36C43" w:rsidRDefault="004D2299" w14:paraId="02D2DED5" w14:textId="3F3DC230">
      <w:pPr>
        <w:numPr>
          <w:ilvl w:val="0"/>
          <w:numId w:val="8"/>
        </w:numPr>
        <w:rPr>
          <w:rFonts w:ascii="Arial" w:hAnsi="Arial" w:cs="Arial"/>
          <w:sz w:val="20"/>
          <w:szCs w:val="20"/>
        </w:rPr>
      </w:pPr>
      <w:r w:rsidRPr="006D01C4">
        <w:rPr>
          <w:rFonts w:ascii="Arial" w:hAnsi="Arial" w:cs="Arial"/>
          <w:sz w:val="20"/>
          <w:szCs w:val="20"/>
        </w:rPr>
        <w:t>Dem</w:t>
      </w:r>
      <w:r w:rsidR="00DE73B4">
        <w:rPr>
          <w:rFonts w:ascii="Arial" w:hAnsi="Arial" w:cs="Arial"/>
          <w:sz w:val="20"/>
          <w:szCs w:val="20"/>
        </w:rPr>
        <w:t>onstrate competence in recording, reporting</w:t>
      </w:r>
      <w:r w:rsidRPr="006D01C4">
        <w:rPr>
          <w:rFonts w:ascii="Arial" w:hAnsi="Arial" w:cs="Arial"/>
          <w:sz w:val="20"/>
          <w:szCs w:val="20"/>
        </w:rPr>
        <w:t xml:space="preserve"> &amp; presenting</w:t>
      </w:r>
      <w:r>
        <w:rPr>
          <w:rFonts w:ascii="Arial" w:hAnsi="Arial" w:cs="Arial"/>
          <w:sz w:val="20"/>
          <w:szCs w:val="20"/>
        </w:rPr>
        <w:t xml:space="preserve"> the outcomes of their independent investigative </w:t>
      </w:r>
      <w:r w:rsidRPr="006D01C4">
        <w:rPr>
          <w:rFonts w:ascii="Arial" w:hAnsi="Arial" w:cs="Arial"/>
          <w:sz w:val="20"/>
          <w:szCs w:val="20"/>
        </w:rPr>
        <w:t>work</w:t>
      </w:r>
    </w:p>
    <w:p w:rsidR="004517E7" w:rsidP="00D36C43" w:rsidRDefault="004517E7" w14:paraId="3F4F941D" w14:textId="19612E18">
      <w:pPr>
        <w:numPr>
          <w:ilvl w:val="0"/>
          <w:numId w:val="8"/>
        </w:numPr>
        <w:rPr>
          <w:rFonts w:ascii="Arial" w:hAnsi="Arial" w:cs="Arial"/>
          <w:sz w:val="20"/>
          <w:szCs w:val="20"/>
        </w:rPr>
      </w:pPr>
      <w:r>
        <w:rPr>
          <w:rFonts w:ascii="Arial" w:hAnsi="Arial" w:cs="Arial"/>
          <w:sz w:val="20"/>
          <w:szCs w:val="20"/>
        </w:rPr>
        <w:t>Participate in the research team activities</w:t>
      </w:r>
    </w:p>
    <w:p w:rsidR="004D2299" w:rsidP="00D36C43" w:rsidRDefault="004D2299" w14:paraId="6EBB3BF0" w14:textId="7310228E">
      <w:pPr>
        <w:numPr>
          <w:ilvl w:val="0"/>
          <w:numId w:val="8"/>
        </w:numPr>
        <w:rPr>
          <w:rFonts w:ascii="Arial" w:hAnsi="Arial" w:cs="Arial"/>
          <w:sz w:val="20"/>
          <w:szCs w:val="20"/>
        </w:rPr>
      </w:pPr>
      <w:r>
        <w:rPr>
          <w:rFonts w:ascii="Arial" w:hAnsi="Arial" w:cs="Arial"/>
          <w:sz w:val="20"/>
          <w:szCs w:val="20"/>
        </w:rPr>
        <w:t>Be able to carry out and report their research in an ethical manner</w:t>
      </w:r>
    </w:p>
    <w:p w:rsidR="00816244" w:rsidP="00816244" w:rsidRDefault="00816244" w14:paraId="4D0A9AAB" w14:textId="2ADC8058">
      <w:pPr>
        <w:rPr>
          <w:rFonts w:ascii="Arial" w:hAnsi="Arial" w:cs="Arial"/>
          <w:sz w:val="20"/>
          <w:szCs w:val="20"/>
        </w:rPr>
      </w:pPr>
    </w:p>
    <w:p w:rsidR="00816244" w:rsidP="00816244" w:rsidRDefault="00816244" w14:paraId="68346ADC" w14:textId="3DF47148">
      <w:pPr>
        <w:rPr>
          <w:rFonts w:ascii="Arial" w:hAnsi="Arial" w:cs="Arial"/>
          <w:sz w:val="20"/>
          <w:szCs w:val="20"/>
        </w:rPr>
      </w:pPr>
    </w:p>
    <w:p w:rsidR="00816244" w:rsidP="00816244" w:rsidRDefault="00816244" w14:paraId="65AABE8E" w14:textId="625D40E6">
      <w:pPr>
        <w:rPr>
          <w:rFonts w:ascii="Arial" w:hAnsi="Arial" w:cs="Arial"/>
          <w:sz w:val="20"/>
          <w:szCs w:val="20"/>
        </w:rPr>
      </w:pPr>
    </w:p>
    <w:p w:rsidR="00816244" w:rsidP="00816244" w:rsidRDefault="00816244" w14:paraId="2E8FA64D" w14:textId="57EB9D48">
      <w:pPr>
        <w:rPr>
          <w:rFonts w:ascii="Arial" w:hAnsi="Arial" w:cs="Arial"/>
          <w:sz w:val="20"/>
          <w:szCs w:val="20"/>
        </w:rPr>
      </w:pPr>
    </w:p>
    <w:p w:rsidR="00816244" w:rsidP="00816244" w:rsidRDefault="00816244" w14:paraId="04FDADAC" w14:textId="12FC6326">
      <w:pPr>
        <w:rPr>
          <w:rFonts w:ascii="Arial" w:hAnsi="Arial" w:cs="Arial"/>
          <w:sz w:val="20"/>
          <w:szCs w:val="20"/>
        </w:rPr>
      </w:pPr>
    </w:p>
    <w:p w:rsidR="00816244" w:rsidP="00816244" w:rsidRDefault="00816244" w14:paraId="77745D1A" w14:textId="4624A668">
      <w:pPr>
        <w:rPr>
          <w:rFonts w:ascii="Arial" w:hAnsi="Arial" w:cs="Arial"/>
          <w:sz w:val="20"/>
          <w:szCs w:val="20"/>
        </w:rPr>
      </w:pPr>
    </w:p>
    <w:p w:rsidR="00816244" w:rsidP="00816244" w:rsidRDefault="00816244" w14:paraId="0710B648" w14:textId="272D9B1C">
      <w:pPr>
        <w:rPr>
          <w:rFonts w:ascii="Arial" w:hAnsi="Arial" w:cs="Arial"/>
          <w:sz w:val="20"/>
          <w:szCs w:val="20"/>
        </w:rPr>
      </w:pPr>
    </w:p>
    <w:p w:rsidR="00816244" w:rsidP="00816244" w:rsidRDefault="00816244" w14:paraId="1BA4486E" w14:textId="087B73D7">
      <w:pPr>
        <w:rPr>
          <w:rFonts w:ascii="Arial" w:hAnsi="Arial" w:cs="Arial"/>
          <w:sz w:val="20"/>
          <w:szCs w:val="20"/>
        </w:rPr>
      </w:pPr>
    </w:p>
    <w:p w:rsidR="00816244" w:rsidP="00816244" w:rsidRDefault="00816244" w14:paraId="0317A459" w14:textId="3D08A860">
      <w:pPr>
        <w:rPr>
          <w:rFonts w:ascii="Arial" w:hAnsi="Arial" w:cs="Arial"/>
          <w:sz w:val="20"/>
          <w:szCs w:val="20"/>
        </w:rPr>
      </w:pPr>
    </w:p>
    <w:p w:rsidR="00816244" w:rsidP="00816244" w:rsidRDefault="00816244" w14:paraId="10302DA4" w14:textId="2353B0FD">
      <w:pPr>
        <w:rPr>
          <w:rFonts w:ascii="Arial" w:hAnsi="Arial" w:cs="Arial"/>
          <w:sz w:val="20"/>
          <w:szCs w:val="20"/>
        </w:rPr>
      </w:pPr>
    </w:p>
    <w:p w:rsidR="00816244" w:rsidP="00816244" w:rsidRDefault="00816244" w14:paraId="5CB9AD87" w14:textId="5A430928">
      <w:pPr>
        <w:rPr>
          <w:rFonts w:ascii="Arial" w:hAnsi="Arial" w:cs="Arial"/>
          <w:sz w:val="20"/>
          <w:szCs w:val="20"/>
        </w:rPr>
      </w:pPr>
    </w:p>
    <w:p w:rsidR="00816244" w:rsidP="00816244" w:rsidRDefault="00816244" w14:paraId="58C319B3" w14:textId="4FBDBD85">
      <w:pPr>
        <w:rPr>
          <w:rFonts w:ascii="Arial" w:hAnsi="Arial" w:cs="Arial"/>
          <w:sz w:val="20"/>
          <w:szCs w:val="20"/>
        </w:rPr>
      </w:pPr>
    </w:p>
    <w:p w:rsidR="00816244" w:rsidP="00816244" w:rsidRDefault="00816244" w14:paraId="3D1C7AD2" w14:textId="08A0AC86">
      <w:pPr>
        <w:rPr>
          <w:rFonts w:ascii="Arial" w:hAnsi="Arial" w:cs="Arial"/>
          <w:sz w:val="20"/>
          <w:szCs w:val="20"/>
        </w:rPr>
      </w:pPr>
    </w:p>
    <w:p w:rsidR="00816244" w:rsidP="00816244" w:rsidRDefault="00816244" w14:paraId="1707492E" w14:textId="0D8F1B8B">
      <w:pPr>
        <w:rPr>
          <w:rFonts w:ascii="Arial" w:hAnsi="Arial" w:cs="Arial"/>
          <w:sz w:val="20"/>
          <w:szCs w:val="20"/>
        </w:rPr>
      </w:pPr>
    </w:p>
    <w:p w:rsidR="00816244" w:rsidP="00816244" w:rsidRDefault="00816244" w14:paraId="46204EF4" w14:textId="6081CDF7">
      <w:pPr>
        <w:rPr>
          <w:rFonts w:ascii="Arial" w:hAnsi="Arial" w:cs="Arial"/>
          <w:sz w:val="20"/>
          <w:szCs w:val="20"/>
        </w:rPr>
      </w:pPr>
    </w:p>
    <w:p w:rsidR="00816244" w:rsidP="00816244" w:rsidRDefault="00816244" w14:paraId="6EC76913" w14:textId="7316F0C4">
      <w:pPr>
        <w:rPr>
          <w:rFonts w:ascii="Arial" w:hAnsi="Arial" w:cs="Arial"/>
          <w:sz w:val="20"/>
          <w:szCs w:val="20"/>
        </w:rPr>
      </w:pPr>
    </w:p>
    <w:p w:rsidR="00816244" w:rsidP="00816244" w:rsidRDefault="00816244" w14:paraId="521F7A93" w14:textId="1CAE3E7C">
      <w:pPr>
        <w:rPr>
          <w:rFonts w:ascii="Arial" w:hAnsi="Arial" w:cs="Arial"/>
          <w:sz w:val="20"/>
          <w:szCs w:val="20"/>
        </w:rPr>
      </w:pPr>
    </w:p>
    <w:p w:rsidR="00816244" w:rsidP="00816244" w:rsidRDefault="00816244" w14:paraId="639FCFCB" w14:textId="04F39A28">
      <w:pPr>
        <w:rPr>
          <w:rFonts w:ascii="Arial" w:hAnsi="Arial" w:cs="Arial"/>
          <w:sz w:val="20"/>
          <w:szCs w:val="20"/>
        </w:rPr>
      </w:pPr>
    </w:p>
    <w:p w:rsidR="00816244" w:rsidP="00816244" w:rsidRDefault="00816244" w14:paraId="106DAA3B" w14:textId="5A2847AA">
      <w:pPr>
        <w:rPr>
          <w:rFonts w:ascii="Arial" w:hAnsi="Arial" w:cs="Arial"/>
          <w:sz w:val="20"/>
          <w:szCs w:val="20"/>
        </w:rPr>
      </w:pPr>
    </w:p>
    <w:p w:rsidR="00816244" w:rsidP="00816244" w:rsidRDefault="00816244" w14:paraId="5652215E" w14:textId="27D70078">
      <w:pPr>
        <w:rPr>
          <w:rFonts w:ascii="Arial" w:hAnsi="Arial" w:cs="Arial"/>
          <w:sz w:val="20"/>
          <w:szCs w:val="20"/>
        </w:rPr>
      </w:pPr>
    </w:p>
    <w:p w:rsidR="00816244" w:rsidP="00816244" w:rsidRDefault="00816244" w14:paraId="7E39D5F4" w14:textId="0BD1F418">
      <w:pPr>
        <w:rPr>
          <w:rFonts w:ascii="Arial" w:hAnsi="Arial" w:cs="Arial"/>
          <w:sz w:val="20"/>
          <w:szCs w:val="20"/>
        </w:rPr>
      </w:pPr>
    </w:p>
    <w:p w:rsidR="00816244" w:rsidP="00816244" w:rsidRDefault="00816244" w14:paraId="108DF957" w14:textId="31A3300F">
      <w:pPr>
        <w:rPr>
          <w:rFonts w:ascii="Arial" w:hAnsi="Arial" w:cs="Arial"/>
          <w:sz w:val="20"/>
          <w:szCs w:val="20"/>
        </w:rPr>
      </w:pPr>
    </w:p>
    <w:p w:rsidR="00816244" w:rsidP="00816244" w:rsidRDefault="00816244" w14:paraId="5C7784CB" w14:textId="702E3550">
      <w:pPr>
        <w:rPr>
          <w:rFonts w:ascii="Arial" w:hAnsi="Arial" w:cs="Arial"/>
          <w:sz w:val="20"/>
          <w:szCs w:val="20"/>
        </w:rPr>
      </w:pPr>
    </w:p>
    <w:p w:rsidR="00816244" w:rsidP="00816244" w:rsidRDefault="00816244" w14:paraId="37C02889" w14:textId="61DFEDF4">
      <w:pPr>
        <w:rPr>
          <w:rFonts w:ascii="Arial" w:hAnsi="Arial" w:cs="Arial"/>
          <w:sz w:val="20"/>
          <w:szCs w:val="20"/>
        </w:rPr>
      </w:pPr>
    </w:p>
    <w:p w:rsidR="00816244" w:rsidP="00816244" w:rsidRDefault="00816244" w14:paraId="66B88FD7" w14:textId="51732204">
      <w:pPr>
        <w:rPr>
          <w:rFonts w:ascii="Arial" w:hAnsi="Arial" w:cs="Arial"/>
          <w:sz w:val="20"/>
          <w:szCs w:val="20"/>
        </w:rPr>
      </w:pPr>
    </w:p>
    <w:p w:rsidR="00816244" w:rsidP="00816244" w:rsidRDefault="00816244" w14:paraId="48ECD768" w14:textId="41109676">
      <w:pPr>
        <w:rPr>
          <w:rFonts w:ascii="Arial" w:hAnsi="Arial" w:cs="Arial"/>
          <w:sz w:val="20"/>
          <w:szCs w:val="20"/>
        </w:rPr>
      </w:pPr>
    </w:p>
    <w:p w:rsidR="00816244" w:rsidP="00816244" w:rsidRDefault="00816244" w14:paraId="3468F300" w14:textId="393F2170">
      <w:pPr>
        <w:rPr>
          <w:rFonts w:ascii="Arial" w:hAnsi="Arial" w:cs="Arial"/>
          <w:sz w:val="20"/>
          <w:szCs w:val="20"/>
        </w:rPr>
      </w:pPr>
    </w:p>
    <w:p w:rsidR="00816244" w:rsidP="00816244" w:rsidRDefault="00816244" w14:paraId="45F2A8BE" w14:textId="09405FD0">
      <w:pPr>
        <w:rPr>
          <w:rFonts w:ascii="Arial" w:hAnsi="Arial" w:cs="Arial"/>
          <w:sz w:val="20"/>
          <w:szCs w:val="20"/>
        </w:rPr>
      </w:pPr>
    </w:p>
    <w:p w:rsidR="00816244" w:rsidP="00816244" w:rsidRDefault="00816244" w14:paraId="05A8596D" w14:textId="267B5A2E">
      <w:pPr>
        <w:rPr>
          <w:rFonts w:ascii="Arial" w:hAnsi="Arial" w:cs="Arial"/>
          <w:sz w:val="20"/>
          <w:szCs w:val="20"/>
        </w:rPr>
      </w:pPr>
    </w:p>
    <w:p w:rsidR="00816244" w:rsidP="00816244" w:rsidRDefault="00816244" w14:paraId="653F574C" w14:textId="4A04EE7A">
      <w:pPr>
        <w:rPr>
          <w:rFonts w:ascii="Arial" w:hAnsi="Arial" w:cs="Arial"/>
          <w:sz w:val="20"/>
          <w:szCs w:val="20"/>
        </w:rPr>
      </w:pPr>
    </w:p>
    <w:p w:rsidR="00816244" w:rsidP="00816244" w:rsidRDefault="00816244" w14:paraId="3A3D9F6E" w14:textId="2A8D6C9B">
      <w:pPr>
        <w:rPr>
          <w:rFonts w:ascii="Arial" w:hAnsi="Arial" w:cs="Arial"/>
          <w:sz w:val="20"/>
          <w:szCs w:val="20"/>
        </w:rPr>
      </w:pPr>
    </w:p>
    <w:p w:rsidR="007678B8" w:rsidP="00816244" w:rsidRDefault="007678B8" w14:paraId="0E8C3C5F" w14:textId="77777777">
      <w:pPr>
        <w:rPr>
          <w:rFonts w:ascii="Arial" w:hAnsi="Arial" w:cs="Arial"/>
          <w:sz w:val="20"/>
          <w:szCs w:val="20"/>
        </w:rPr>
      </w:pPr>
    </w:p>
    <w:p w:rsidR="00816244" w:rsidP="00816244" w:rsidRDefault="00816244" w14:paraId="25CC6976" w14:textId="2DF6A012">
      <w:pPr>
        <w:rPr>
          <w:rFonts w:ascii="Arial" w:hAnsi="Arial" w:cs="Arial"/>
          <w:sz w:val="20"/>
          <w:szCs w:val="20"/>
        </w:rPr>
      </w:pPr>
    </w:p>
    <w:p w:rsidR="00816244" w:rsidP="00816244" w:rsidRDefault="00816244" w14:paraId="6967A1F6" w14:textId="77777777">
      <w:pPr>
        <w:rPr>
          <w:rFonts w:ascii="Arial" w:hAnsi="Arial" w:cs="Arial"/>
          <w:sz w:val="20"/>
          <w:szCs w:val="20"/>
        </w:rPr>
      </w:pPr>
    </w:p>
    <w:p w:rsidRPr="00C74504" w:rsidR="00816244" w:rsidP="00816244" w:rsidRDefault="00816244" w14:paraId="36C42B4E" w14:textId="77777777">
      <w:pPr>
        <w:pBdr>
          <w:bottom w:val="single" w:color="auto" w:sz="12" w:space="1"/>
        </w:pBdr>
        <w:jc w:val="center"/>
        <w:rPr>
          <w:rFonts w:ascii="Arial" w:hAnsi="Arial" w:cs="Arial"/>
          <w:b/>
          <w:lang w:val="en-IE"/>
        </w:rPr>
      </w:pPr>
      <w:r w:rsidRPr="00C74504">
        <w:rPr>
          <w:rFonts w:ascii="Arial" w:hAnsi="Arial" w:cs="Arial"/>
          <w:b/>
          <w:lang w:val="en-IE"/>
        </w:rPr>
        <w:t xml:space="preserve">SCHEDULE </w:t>
      </w:r>
      <w:r>
        <w:rPr>
          <w:rFonts w:ascii="Arial" w:hAnsi="Arial" w:cs="Arial"/>
          <w:b/>
          <w:lang w:val="en-IE"/>
        </w:rPr>
        <w:t>FOR RESEARCH INVESTIGATION MODULE</w:t>
      </w:r>
    </w:p>
    <w:p w:rsidRPr="00AD0F1F" w:rsidR="00816244" w:rsidP="00816244" w:rsidRDefault="00816244" w14:paraId="1EBE0E47" w14:textId="77777777">
      <w:pPr>
        <w:rPr>
          <w:rFonts w:ascii="Arial" w:hAnsi="Arial" w:cs="Arial"/>
          <w:sz w:val="20"/>
          <w:szCs w:val="20"/>
          <w:lang w:val="en-IE"/>
        </w:rPr>
      </w:pPr>
    </w:p>
    <w:p w:rsidR="00816244" w:rsidP="00A54AB4" w:rsidRDefault="00816244" w14:paraId="5ABF8656" w14:textId="77777777">
      <w:pPr>
        <w:jc w:val="both"/>
        <w:rPr>
          <w:rFonts w:ascii="Arial" w:hAnsi="Arial" w:cs="Arial"/>
          <w:sz w:val="20"/>
          <w:szCs w:val="20"/>
          <w:lang w:val="en-IE"/>
        </w:rPr>
      </w:pPr>
    </w:p>
    <w:p w:rsidRPr="00AD0F1F" w:rsidR="00816244" w:rsidP="00A54AB4" w:rsidRDefault="00816244" w14:paraId="0091743A" w14:textId="77777777">
      <w:pPr>
        <w:jc w:val="both"/>
        <w:rPr>
          <w:rFonts w:ascii="Arial" w:hAnsi="Arial" w:cs="Arial"/>
          <w:sz w:val="20"/>
          <w:szCs w:val="20"/>
          <w:lang w:val="en-IE"/>
        </w:rPr>
      </w:pPr>
    </w:p>
    <w:p w:rsidRPr="00AE7BA2" w:rsidR="00816244" w:rsidP="00D36C43" w:rsidRDefault="00816244" w14:paraId="4DB6790E" w14:textId="793C8F4A">
      <w:pPr>
        <w:numPr>
          <w:ilvl w:val="0"/>
          <w:numId w:val="5"/>
        </w:numPr>
        <w:jc w:val="both"/>
        <w:rPr>
          <w:rFonts w:ascii="Arial" w:hAnsi="Arial" w:cs="Arial"/>
          <w:b/>
          <w:sz w:val="20"/>
          <w:szCs w:val="20"/>
          <w:lang w:val="en-IE"/>
        </w:rPr>
      </w:pPr>
      <w:r w:rsidRPr="00AD666E">
        <w:rPr>
          <w:rFonts w:ascii="Arial" w:hAnsi="Arial" w:cs="Arial"/>
          <w:sz w:val="20"/>
          <w:szCs w:val="20"/>
          <w:lang w:val="en-IE"/>
        </w:rPr>
        <w:t xml:space="preserve">The laboratories will be open for the research from </w:t>
      </w:r>
      <w:r w:rsidR="00AE7BA2">
        <w:rPr>
          <w:rFonts w:ascii="Arial" w:hAnsi="Arial" w:cs="Arial"/>
          <w:b/>
          <w:sz w:val="20"/>
          <w:szCs w:val="20"/>
          <w:lang w:val="en-IE"/>
        </w:rPr>
        <w:t xml:space="preserve"> </w:t>
      </w:r>
      <w:r w:rsidRPr="00AE7BA2">
        <w:rPr>
          <w:rFonts w:ascii="Arial" w:hAnsi="Arial" w:cs="Arial"/>
          <w:b/>
          <w:sz w:val="20"/>
          <w:szCs w:val="20"/>
          <w:lang w:val="en-IE"/>
        </w:rPr>
        <w:t xml:space="preserve">Monday </w:t>
      </w:r>
      <w:r w:rsidR="00724292">
        <w:rPr>
          <w:rFonts w:ascii="Arial" w:hAnsi="Arial" w:cs="Arial"/>
          <w:b/>
          <w:sz w:val="20"/>
          <w:szCs w:val="20"/>
          <w:lang w:val="en-IE"/>
        </w:rPr>
        <w:t>4</w:t>
      </w:r>
      <w:r w:rsidRPr="00AE7BA2">
        <w:rPr>
          <w:rFonts w:ascii="Arial" w:hAnsi="Arial" w:cs="Arial"/>
          <w:b/>
          <w:sz w:val="20"/>
          <w:szCs w:val="20"/>
          <w:vertAlign w:val="superscript"/>
          <w:lang w:val="en-IE"/>
        </w:rPr>
        <w:t>th</w:t>
      </w:r>
      <w:r w:rsidRPr="00AE7BA2">
        <w:rPr>
          <w:rFonts w:ascii="Arial" w:hAnsi="Arial" w:cs="Arial"/>
          <w:b/>
          <w:sz w:val="20"/>
          <w:szCs w:val="20"/>
          <w:lang w:val="en-IE"/>
        </w:rPr>
        <w:t xml:space="preserve"> September 202</w:t>
      </w:r>
      <w:r w:rsidR="00724292">
        <w:rPr>
          <w:rFonts w:ascii="Arial" w:hAnsi="Arial" w:cs="Arial"/>
          <w:b/>
          <w:sz w:val="20"/>
          <w:szCs w:val="20"/>
          <w:lang w:val="en-IE"/>
        </w:rPr>
        <w:t>3</w:t>
      </w:r>
      <w:r w:rsidRPr="00AE7BA2">
        <w:rPr>
          <w:rFonts w:ascii="Arial" w:hAnsi="Arial" w:cs="Arial"/>
          <w:b/>
          <w:sz w:val="20"/>
          <w:szCs w:val="20"/>
          <w:lang w:val="en-IE"/>
        </w:rPr>
        <w:t xml:space="preserve"> </w:t>
      </w:r>
      <w:r w:rsidRPr="00AE7BA2">
        <w:rPr>
          <w:rFonts w:ascii="Arial" w:hAnsi="Arial" w:cs="Arial"/>
          <w:sz w:val="20"/>
          <w:szCs w:val="20"/>
          <w:lang w:val="en-IE"/>
        </w:rPr>
        <w:t xml:space="preserve">until </w:t>
      </w:r>
      <w:r w:rsidRPr="00AE7BA2" w:rsidR="005D4C10">
        <w:rPr>
          <w:rFonts w:ascii="Arial" w:hAnsi="Arial" w:cs="Arial"/>
          <w:b/>
          <w:sz w:val="20"/>
          <w:szCs w:val="20"/>
          <w:lang w:val="en-IE"/>
        </w:rPr>
        <w:t xml:space="preserve">Friday </w:t>
      </w:r>
      <w:r w:rsidRPr="00AE7BA2" w:rsidR="00AE7BA2">
        <w:rPr>
          <w:rFonts w:ascii="Arial" w:hAnsi="Arial" w:cs="Arial"/>
          <w:b/>
          <w:sz w:val="20"/>
          <w:szCs w:val="20"/>
          <w:lang w:val="en-IE"/>
        </w:rPr>
        <w:t>1</w:t>
      </w:r>
      <w:r w:rsidR="00724292">
        <w:rPr>
          <w:rFonts w:ascii="Arial" w:hAnsi="Arial" w:cs="Arial"/>
          <w:b/>
          <w:sz w:val="20"/>
          <w:szCs w:val="20"/>
          <w:lang w:val="en-IE"/>
        </w:rPr>
        <w:t>7</w:t>
      </w:r>
      <w:r w:rsidRPr="00AE7BA2">
        <w:rPr>
          <w:rFonts w:ascii="Arial" w:hAnsi="Arial" w:cs="Arial"/>
          <w:b/>
          <w:sz w:val="20"/>
          <w:szCs w:val="20"/>
          <w:vertAlign w:val="superscript"/>
          <w:lang w:val="en-IE"/>
        </w:rPr>
        <w:t>th</w:t>
      </w:r>
      <w:r w:rsidRPr="00AE7BA2">
        <w:rPr>
          <w:rFonts w:ascii="Arial" w:hAnsi="Arial" w:cs="Arial"/>
          <w:b/>
          <w:sz w:val="20"/>
          <w:szCs w:val="20"/>
          <w:lang w:val="en-IE"/>
        </w:rPr>
        <w:t xml:space="preserve"> </w:t>
      </w:r>
      <w:r w:rsidRPr="00AE7BA2" w:rsidR="00AE7BA2">
        <w:rPr>
          <w:rFonts w:ascii="Arial" w:hAnsi="Arial" w:cs="Arial"/>
          <w:b/>
          <w:sz w:val="20"/>
          <w:szCs w:val="20"/>
          <w:lang w:val="en-IE"/>
        </w:rPr>
        <w:t>November</w:t>
      </w:r>
      <w:r w:rsidRPr="00AE7BA2">
        <w:rPr>
          <w:rFonts w:ascii="Arial" w:hAnsi="Arial" w:cs="Arial"/>
          <w:b/>
          <w:sz w:val="20"/>
          <w:szCs w:val="20"/>
          <w:lang w:val="en-IE"/>
        </w:rPr>
        <w:t xml:space="preserve"> 202</w:t>
      </w:r>
      <w:r w:rsidR="004916EC">
        <w:rPr>
          <w:rFonts w:ascii="Arial" w:hAnsi="Arial" w:cs="Arial"/>
          <w:b/>
          <w:sz w:val="20"/>
          <w:szCs w:val="20"/>
          <w:lang w:val="en-IE"/>
        </w:rPr>
        <w:t>3.</w:t>
      </w:r>
    </w:p>
    <w:p w:rsidR="00816244" w:rsidP="00A54AB4" w:rsidRDefault="00816244" w14:paraId="6C4EE167" w14:textId="77777777">
      <w:pPr>
        <w:ind w:left="720"/>
        <w:jc w:val="both"/>
        <w:rPr>
          <w:rFonts w:ascii="Arial" w:hAnsi="Arial" w:cs="Arial"/>
          <w:b/>
          <w:sz w:val="20"/>
          <w:szCs w:val="20"/>
          <w:lang w:val="en-IE"/>
        </w:rPr>
      </w:pPr>
    </w:p>
    <w:p w:rsidRPr="00AD666E" w:rsidR="00816244" w:rsidP="00A54AB4" w:rsidRDefault="00816244" w14:paraId="292A2C06" w14:textId="5EA5BC90">
      <w:pPr>
        <w:ind w:left="720"/>
        <w:jc w:val="both"/>
        <w:rPr>
          <w:rFonts w:ascii="Arial" w:hAnsi="Arial" w:cs="Arial"/>
          <w:b/>
          <w:sz w:val="20"/>
          <w:szCs w:val="20"/>
          <w:u w:val="single"/>
          <w:lang w:val="en-IE"/>
        </w:rPr>
      </w:pPr>
      <w:r w:rsidRPr="00AD666E">
        <w:rPr>
          <w:rFonts w:ascii="Arial" w:hAnsi="Arial" w:cs="Arial"/>
          <w:b/>
          <w:sz w:val="20"/>
          <w:szCs w:val="20"/>
          <w:u w:val="single"/>
          <w:lang w:val="en-IE"/>
        </w:rPr>
        <w:t>For health and safety reasons, undergraduate</w:t>
      </w:r>
      <w:r w:rsidR="00AE7BA2">
        <w:rPr>
          <w:rFonts w:ascii="Arial" w:hAnsi="Arial" w:cs="Arial"/>
          <w:b/>
          <w:sz w:val="20"/>
          <w:szCs w:val="20"/>
          <w:u w:val="single"/>
          <w:lang w:val="en-IE"/>
        </w:rPr>
        <w:t>s</w:t>
      </w:r>
      <w:r w:rsidRPr="00AD666E">
        <w:rPr>
          <w:rFonts w:ascii="Arial" w:hAnsi="Arial" w:cs="Arial"/>
          <w:b/>
          <w:sz w:val="20"/>
          <w:szCs w:val="20"/>
          <w:u w:val="single"/>
          <w:lang w:val="en-IE"/>
        </w:rPr>
        <w:t xml:space="preserve"> are restricted in the laboratory between 9am-6pm on Monday-Friday and should never work alone.</w:t>
      </w:r>
    </w:p>
    <w:p w:rsidRPr="00803F20" w:rsidR="00816244" w:rsidP="00A54AB4" w:rsidRDefault="00816244" w14:paraId="51E7A28B" w14:textId="77777777">
      <w:pPr>
        <w:ind w:left="720"/>
        <w:jc w:val="both"/>
        <w:rPr>
          <w:rFonts w:ascii="Arial" w:hAnsi="Arial" w:cs="Arial"/>
          <w:b/>
          <w:sz w:val="20"/>
          <w:szCs w:val="20"/>
          <w:lang w:val="en-IE"/>
        </w:rPr>
      </w:pPr>
    </w:p>
    <w:p w:rsidRPr="00947196" w:rsidR="00816244" w:rsidP="00A54AB4" w:rsidRDefault="00816244" w14:paraId="3E538976" w14:textId="58BDC486">
      <w:pPr>
        <w:ind w:left="720"/>
        <w:jc w:val="both"/>
        <w:rPr>
          <w:rFonts w:ascii="Arial" w:hAnsi="Arial" w:cs="Arial"/>
          <w:b/>
          <w:sz w:val="20"/>
          <w:szCs w:val="20"/>
          <w:lang w:val="en-IE"/>
        </w:rPr>
      </w:pPr>
      <w:r w:rsidRPr="00947196">
        <w:rPr>
          <w:rFonts w:ascii="Arial" w:hAnsi="Arial" w:cs="Arial"/>
          <w:sz w:val="20"/>
          <w:szCs w:val="20"/>
          <w:lang w:val="en-IE"/>
        </w:rPr>
        <w:t xml:space="preserve">Chemistry students are expected to work </w:t>
      </w:r>
      <w:r>
        <w:rPr>
          <w:rFonts w:ascii="Arial" w:hAnsi="Arial" w:cs="Arial"/>
          <w:sz w:val="20"/>
          <w:szCs w:val="20"/>
          <w:lang w:val="en-IE"/>
        </w:rPr>
        <w:t>~</w:t>
      </w:r>
      <w:r w:rsidRPr="00947196">
        <w:rPr>
          <w:rFonts w:ascii="Arial" w:hAnsi="Arial" w:cs="Arial"/>
          <w:sz w:val="20"/>
          <w:szCs w:val="20"/>
          <w:lang w:val="en-IE"/>
        </w:rPr>
        <w:t>2</w:t>
      </w:r>
      <w:r w:rsidR="00AE7BA2">
        <w:rPr>
          <w:rFonts w:ascii="Arial" w:hAnsi="Arial" w:cs="Arial"/>
          <w:sz w:val="20"/>
          <w:szCs w:val="20"/>
          <w:lang w:val="en-IE"/>
        </w:rPr>
        <w:t>5</w:t>
      </w:r>
      <w:r w:rsidRPr="00947196">
        <w:rPr>
          <w:rFonts w:ascii="Arial" w:hAnsi="Arial" w:cs="Arial"/>
          <w:sz w:val="20"/>
          <w:szCs w:val="20"/>
          <w:lang w:val="en-IE"/>
        </w:rPr>
        <w:t>h per week generating data on their project in this period</w:t>
      </w:r>
      <w:r>
        <w:rPr>
          <w:rFonts w:ascii="Arial" w:hAnsi="Arial" w:cs="Arial"/>
          <w:sz w:val="20"/>
          <w:szCs w:val="20"/>
          <w:lang w:val="en-IE"/>
        </w:rPr>
        <w:t xml:space="preserve">.  </w:t>
      </w:r>
    </w:p>
    <w:p w:rsidRPr="00AE7BA2" w:rsidR="002E456B" w:rsidP="00A54AB4" w:rsidRDefault="002E456B" w14:paraId="2F351043" w14:textId="77777777">
      <w:pPr>
        <w:jc w:val="both"/>
        <w:rPr>
          <w:rFonts w:ascii="Arial" w:hAnsi="Arial" w:cs="Arial"/>
          <w:sz w:val="20"/>
          <w:szCs w:val="20"/>
        </w:rPr>
      </w:pPr>
    </w:p>
    <w:p w:rsidRPr="002701DD" w:rsidR="00AE7BA2" w:rsidP="00D36C43" w:rsidRDefault="00363998" w14:paraId="44DDD0E0" w14:textId="2537CC2A">
      <w:pPr>
        <w:numPr>
          <w:ilvl w:val="0"/>
          <w:numId w:val="5"/>
        </w:numPr>
        <w:jc w:val="both"/>
        <w:rPr>
          <w:rFonts w:ascii="Arial" w:hAnsi="Arial" w:cs="Arial"/>
          <w:sz w:val="20"/>
          <w:szCs w:val="20"/>
        </w:rPr>
      </w:pPr>
      <w:r>
        <w:rPr>
          <w:rFonts w:ascii="Arial" w:hAnsi="Arial" w:cs="Arial"/>
          <w:sz w:val="20"/>
          <w:szCs w:val="20"/>
          <w:lang w:val="en-IE"/>
        </w:rPr>
        <w:t>Students will keep a lab notebook to document their experiments</w:t>
      </w:r>
      <w:r w:rsidR="00F909EA">
        <w:rPr>
          <w:rFonts w:ascii="Arial" w:hAnsi="Arial" w:cs="Arial"/>
          <w:sz w:val="20"/>
          <w:szCs w:val="20"/>
          <w:lang w:val="en-IE"/>
        </w:rPr>
        <w:t xml:space="preserve">, </w:t>
      </w:r>
      <w:r>
        <w:rPr>
          <w:rFonts w:ascii="Arial" w:hAnsi="Arial" w:cs="Arial"/>
          <w:sz w:val="20"/>
          <w:szCs w:val="20"/>
          <w:lang w:val="en-IE"/>
        </w:rPr>
        <w:t>observations,</w:t>
      </w:r>
      <w:r w:rsidR="00F909EA">
        <w:rPr>
          <w:rFonts w:ascii="Arial" w:hAnsi="Arial" w:cs="Arial"/>
          <w:sz w:val="20"/>
          <w:szCs w:val="20"/>
          <w:lang w:val="en-IE"/>
        </w:rPr>
        <w:t xml:space="preserve"> and provide a preliminary interpretation of the results, </w:t>
      </w:r>
      <w:r>
        <w:rPr>
          <w:rFonts w:ascii="Arial" w:hAnsi="Arial" w:cs="Arial"/>
          <w:sz w:val="20"/>
          <w:szCs w:val="20"/>
          <w:lang w:val="en-IE"/>
        </w:rPr>
        <w:t xml:space="preserve">as well as </w:t>
      </w:r>
      <w:r w:rsidR="00F909EA">
        <w:rPr>
          <w:rFonts w:ascii="Arial" w:hAnsi="Arial" w:cs="Arial"/>
          <w:sz w:val="20"/>
          <w:szCs w:val="20"/>
          <w:lang w:val="en-IE"/>
        </w:rPr>
        <w:t>include</w:t>
      </w:r>
      <w:r>
        <w:rPr>
          <w:rFonts w:ascii="Arial" w:hAnsi="Arial" w:cs="Arial"/>
          <w:sz w:val="20"/>
          <w:szCs w:val="20"/>
          <w:lang w:val="en-IE"/>
        </w:rPr>
        <w:t xml:space="preserve"> information about the </w:t>
      </w:r>
      <w:r w:rsidR="002E456B">
        <w:rPr>
          <w:rFonts w:ascii="Arial" w:hAnsi="Arial" w:cs="Arial"/>
          <w:sz w:val="20"/>
          <w:szCs w:val="20"/>
          <w:lang w:val="en-IE"/>
        </w:rPr>
        <w:t xml:space="preserve">experiments risk assessment. </w:t>
      </w:r>
      <w:r w:rsidRPr="00F909EA" w:rsidR="002E456B">
        <w:rPr>
          <w:rFonts w:ascii="Arial" w:hAnsi="Arial" w:cs="Arial"/>
          <w:i/>
          <w:iCs/>
          <w:sz w:val="20"/>
          <w:szCs w:val="20"/>
          <w:lang w:val="en-IE"/>
        </w:rPr>
        <w:t xml:space="preserve">An electronic copy of the lab notebook will be submitted to </w:t>
      </w:r>
      <w:r w:rsidR="00754F4B">
        <w:rPr>
          <w:rFonts w:ascii="Arial" w:hAnsi="Arial" w:cs="Arial"/>
          <w:i/>
          <w:iCs/>
          <w:sz w:val="20"/>
          <w:szCs w:val="20"/>
          <w:lang w:val="en-IE"/>
        </w:rPr>
        <w:t>your</w:t>
      </w:r>
      <w:r w:rsidRPr="00F909EA" w:rsidR="002E456B">
        <w:rPr>
          <w:rFonts w:ascii="Arial" w:hAnsi="Arial" w:cs="Arial"/>
          <w:i/>
          <w:iCs/>
          <w:sz w:val="20"/>
          <w:szCs w:val="20"/>
          <w:lang w:val="en-IE"/>
        </w:rPr>
        <w:t xml:space="preserve"> </w:t>
      </w:r>
      <w:r w:rsidR="00307DE3">
        <w:rPr>
          <w:rFonts w:ascii="Arial" w:hAnsi="Arial" w:cs="Arial"/>
          <w:i/>
          <w:iCs/>
          <w:sz w:val="20"/>
          <w:szCs w:val="20"/>
          <w:lang w:val="en-IE"/>
        </w:rPr>
        <w:t>s</w:t>
      </w:r>
      <w:r w:rsidRPr="00F909EA" w:rsidR="002E456B">
        <w:rPr>
          <w:rFonts w:ascii="Arial" w:hAnsi="Arial" w:cs="Arial"/>
          <w:i/>
          <w:iCs/>
          <w:sz w:val="20"/>
          <w:szCs w:val="20"/>
          <w:lang w:val="en-IE"/>
        </w:rPr>
        <w:t xml:space="preserve">upervisor no later than </w:t>
      </w:r>
      <w:r w:rsidRPr="00F909EA" w:rsidR="002E456B">
        <w:rPr>
          <w:rFonts w:ascii="Arial" w:hAnsi="Arial" w:cs="Arial"/>
          <w:b/>
          <w:i/>
          <w:iCs/>
          <w:sz w:val="20"/>
          <w:szCs w:val="20"/>
          <w:lang w:val="en-IE"/>
        </w:rPr>
        <w:t xml:space="preserve">Thursday </w:t>
      </w:r>
      <w:r w:rsidR="00724292">
        <w:rPr>
          <w:rFonts w:ascii="Arial" w:hAnsi="Arial" w:cs="Arial"/>
          <w:b/>
          <w:i/>
          <w:iCs/>
          <w:sz w:val="20"/>
          <w:szCs w:val="20"/>
          <w:lang w:val="en-IE"/>
        </w:rPr>
        <w:t>7</w:t>
      </w:r>
      <w:r w:rsidRPr="00F909EA" w:rsidR="002E456B">
        <w:rPr>
          <w:rFonts w:ascii="Arial" w:hAnsi="Arial" w:cs="Arial"/>
          <w:b/>
          <w:i/>
          <w:iCs/>
          <w:sz w:val="20"/>
          <w:szCs w:val="20"/>
          <w:vertAlign w:val="superscript"/>
          <w:lang w:val="en-IE"/>
        </w:rPr>
        <w:t>th</w:t>
      </w:r>
      <w:r w:rsidRPr="00F909EA" w:rsidR="002E456B">
        <w:rPr>
          <w:rFonts w:ascii="Arial" w:hAnsi="Arial" w:cs="Arial"/>
          <w:b/>
          <w:i/>
          <w:iCs/>
          <w:sz w:val="20"/>
          <w:szCs w:val="20"/>
          <w:lang w:val="en-IE"/>
        </w:rPr>
        <w:t xml:space="preserve"> December 202</w:t>
      </w:r>
      <w:r w:rsidR="00724292">
        <w:rPr>
          <w:rFonts w:ascii="Arial" w:hAnsi="Arial" w:cs="Arial"/>
          <w:b/>
          <w:i/>
          <w:iCs/>
          <w:sz w:val="20"/>
          <w:szCs w:val="20"/>
          <w:lang w:val="en-IE"/>
        </w:rPr>
        <w:t>3</w:t>
      </w:r>
      <w:r w:rsidRPr="00F909EA" w:rsidR="002E456B">
        <w:rPr>
          <w:rFonts w:ascii="Arial" w:hAnsi="Arial" w:cs="Arial"/>
          <w:b/>
          <w:i/>
          <w:iCs/>
          <w:sz w:val="20"/>
          <w:szCs w:val="20"/>
          <w:lang w:val="en-IE"/>
        </w:rPr>
        <w:t xml:space="preserve"> by 15.00</w:t>
      </w:r>
      <w:r w:rsidR="00F909EA">
        <w:rPr>
          <w:rFonts w:ascii="Arial" w:hAnsi="Arial" w:cs="Arial"/>
          <w:b/>
          <w:sz w:val="20"/>
          <w:szCs w:val="20"/>
          <w:lang w:val="en-IE"/>
        </w:rPr>
        <w:t>.</w:t>
      </w:r>
    </w:p>
    <w:p w:rsidR="002701DD" w:rsidP="00A54AB4" w:rsidRDefault="002701DD" w14:paraId="0E68D9CB" w14:textId="77777777">
      <w:pPr>
        <w:pStyle w:val="ListParagraph"/>
        <w:jc w:val="both"/>
        <w:rPr>
          <w:rFonts w:ascii="Arial" w:hAnsi="Arial" w:cs="Arial"/>
          <w:sz w:val="20"/>
          <w:szCs w:val="20"/>
        </w:rPr>
      </w:pPr>
    </w:p>
    <w:p w:rsidRPr="002E216F" w:rsidR="002701DD" w:rsidP="00D36C43" w:rsidRDefault="002701DD" w14:paraId="76FE21F0" w14:textId="04EE55D1">
      <w:pPr>
        <w:numPr>
          <w:ilvl w:val="0"/>
          <w:numId w:val="5"/>
        </w:numPr>
        <w:jc w:val="both"/>
        <w:rPr>
          <w:rFonts w:ascii="Arial" w:hAnsi="Arial" w:cs="Arial"/>
          <w:sz w:val="20"/>
          <w:szCs w:val="20"/>
        </w:rPr>
      </w:pPr>
      <w:r>
        <w:rPr>
          <w:rFonts w:ascii="Arial" w:hAnsi="Arial" w:cs="Arial"/>
          <w:sz w:val="20"/>
          <w:szCs w:val="20"/>
        </w:rPr>
        <w:t xml:space="preserve">Students are strongly encouraged to keep </w:t>
      </w:r>
      <w:r w:rsidR="001807B5">
        <w:rPr>
          <w:rFonts w:ascii="Arial" w:hAnsi="Arial" w:cs="Arial"/>
          <w:sz w:val="20"/>
          <w:szCs w:val="20"/>
        </w:rPr>
        <w:t>a research journal.</w:t>
      </w:r>
      <w:r w:rsidRPr="00FC285D" w:rsidR="00FC285D">
        <w:t xml:space="preserve"> </w:t>
      </w:r>
      <w:r w:rsidRPr="00FC285D" w:rsidR="00FC285D">
        <w:rPr>
          <w:rFonts w:ascii="Arial" w:hAnsi="Arial" w:cs="Arial"/>
          <w:sz w:val="20"/>
          <w:szCs w:val="20"/>
        </w:rPr>
        <w:t xml:space="preserve">This will be beneficial for research planning and goals achievement. It will provide evidence about the project/student’s progress in a timely manner and can act as a self-assessment tool. </w:t>
      </w:r>
      <w:r w:rsidRPr="00C16D13" w:rsidR="00FC285D">
        <w:rPr>
          <w:rFonts w:ascii="Arial" w:hAnsi="Arial" w:cs="Arial"/>
          <w:sz w:val="20"/>
          <w:szCs w:val="20"/>
        </w:rPr>
        <w:t xml:space="preserve">An electronic copy of the research journal template can be downloaded from </w:t>
      </w:r>
      <w:r w:rsidR="00D66CF1">
        <w:rPr>
          <w:rFonts w:ascii="Arial" w:hAnsi="Arial" w:cs="Arial"/>
          <w:sz w:val="20"/>
          <w:szCs w:val="20"/>
        </w:rPr>
        <w:t>Canvas</w:t>
      </w:r>
      <w:r w:rsidRPr="00C16D13" w:rsidR="00FC285D">
        <w:rPr>
          <w:rFonts w:ascii="Arial" w:hAnsi="Arial" w:cs="Arial"/>
          <w:sz w:val="20"/>
          <w:szCs w:val="20"/>
        </w:rPr>
        <w:t>.</w:t>
      </w:r>
      <w:r w:rsidR="00FC285D">
        <w:rPr>
          <w:rFonts w:ascii="Arial" w:hAnsi="Arial" w:cs="Arial"/>
          <w:sz w:val="20"/>
          <w:szCs w:val="20"/>
        </w:rPr>
        <w:t xml:space="preserve"> Copies </w:t>
      </w:r>
      <w:r w:rsidR="002E216F">
        <w:rPr>
          <w:rFonts w:ascii="Arial" w:hAnsi="Arial" w:cs="Arial"/>
          <w:sz w:val="20"/>
          <w:szCs w:val="20"/>
        </w:rPr>
        <w:t xml:space="preserve">of the research journal will be submitted to </w:t>
      </w:r>
      <w:r w:rsidR="00307DE3">
        <w:rPr>
          <w:rFonts w:ascii="Arial" w:hAnsi="Arial" w:cs="Arial"/>
          <w:sz w:val="20"/>
          <w:szCs w:val="20"/>
        </w:rPr>
        <w:t>s</w:t>
      </w:r>
      <w:r w:rsidR="002E216F">
        <w:rPr>
          <w:rFonts w:ascii="Arial" w:hAnsi="Arial" w:cs="Arial"/>
          <w:sz w:val="20"/>
          <w:szCs w:val="20"/>
        </w:rPr>
        <w:t xml:space="preserve">upervisor </w:t>
      </w:r>
      <w:r w:rsidRPr="00F909EA" w:rsidR="002E216F">
        <w:rPr>
          <w:rFonts w:ascii="Arial" w:hAnsi="Arial" w:cs="Arial"/>
          <w:i/>
          <w:iCs/>
          <w:sz w:val="20"/>
          <w:szCs w:val="20"/>
          <w:lang w:val="en-IE"/>
        </w:rPr>
        <w:t xml:space="preserve">no later than </w:t>
      </w:r>
      <w:r w:rsidRPr="00F909EA" w:rsidR="002E216F">
        <w:rPr>
          <w:rFonts w:ascii="Arial" w:hAnsi="Arial" w:cs="Arial"/>
          <w:b/>
          <w:i/>
          <w:iCs/>
          <w:sz w:val="20"/>
          <w:szCs w:val="20"/>
          <w:lang w:val="en-IE"/>
        </w:rPr>
        <w:t xml:space="preserve">Thursday </w:t>
      </w:r>
      <w:r w:rsidR="00724292">
        <w:rPr>
          <w:rFonts w:ascii="Arial" w:hAnsi="Arial" w:cs="Arial"/>
          <w:b/>
          <w:i/>
          <w:iCs/>
          <w:sz w:val="20"/>
          <w:szCs w:val="20"/>
          <w:lang w:val="en-IE"/>
        </w:rPr>
        <w:t>7</w:t>
      </w:r>
      <w:r w:rsidRPr="00F909EA" w:rsidR="002E216F">
        <w:rPr>
          <w:rFonts w:ascii="Arial" w:hAnsi="Arial" w:cs="Arial"/>
          <w:b/>
          <w:i/>
          <w:iCs/>
          <w:sz w:val="20"/>
          <w:szCs w:val="20"/>
          <w:vertAlign w:val="superscript"/>
          <w:lang w:val="en-IE"/>
        </w:rPr>
        <w:t>th</w:t>
      </w:r>
      <w:r w:rsidRPr="00F909EA" w:rsidR="002E216F">
        <w:rPr>
          <w:rFonts w:ascii="Arial" w:hAnsi="Arial" w:cs="Arial"/>
          <w:b/>
          <w:i/>
          <w:iCs/>
          <w:sz w:val="20"/>
          <w:szCs w:val="20"/>
          <w:lang w:val="en-IE"/>
        </w:rPr>
        <w:t xml:space="preserve"> December 202</w:t>
      </w:r>
      <w:r w:rsidR="00724292">
        <w:rPr>
          <w:rFonts w:ascii="Arial" w:hAnsi="Arial" w:cs="Arial"/>
          <w:b/>
          <w:i/>
          <w:iCs/>
          <w:sz w:val="20"/>
          <w:szCs w:val="20"/>
          <w:lang w:val="en-IE"/>
        </w:rPr>
        <w:t>3</w:t>
      </w:r>
      <w:r w:rsidRPr="00F909EA" w:rsidR="002E216F">
        <w:rPr>
          <w:rFonts w:ascii="Arial" w:hAnsi="Arial" w:cs="Arial"/>
          <w:b/>
          <w:i/>
          <w:iCs/>
          <w:sz w:val="20"/>
          <w:szCs w:val="20"/>
          <w:lang w:val="en-IE"/>
        </w:rPr>
        <w:t xml:space="preserve"> by 15.00</w:t>
      </w:r>
      <w:r w:rsidR="002E216F">
        <w:rPr>
          <w:rFonts w:ascii="Arial" w:hAnsi="Arial" w:cs="Arial"/>
          <w:b/>
          <w:sz w:val="20"/>
          <w:szCs w:val="20"/>
          <w:lang w:val="en-IE"/>
        </w:rPr>
        <w:t>.</w:t>
      </w:r>
    </w:p>
    <w:p w:rsidRPr="00715B74" w:rsidR="00816244" w:rsidP="00A54AB4" w:rsidRDefault="00816244" w14:paraId="68ACC852" w14:textId="77777777">
      <w:pPr>
        <w:ind w:left="720"/>
        <w:jc w:val="both"/>
        <w:rPr>
          <w:rFonts w:ascii="Arial" w:hAnsi="Arial" w:cs="Arial"/>
          <w:sz w:val="20"/>
          <w:szCs w:val="20"/>
        </w:rPr>
      </w:pPr>
      <w:r w:rsidRPr="00715B74">
        <w:rPr>
          <w:rFonts w:ascii="Arial" w:hAnsi="Arial" w:cs="Arial"/>
          <w:sz w:val="20"/>
          <w:szCs w:val="20"/>
        </w:rPr>
        <w:t xml:space="preserve"> </w:t>
      </w:r>
    </w:p>
    <w:p w:rsidR="00DD6EA2" w:rsidP="00D36C43" w:rsidRDefault="00816244" w14:paraId="3543F0E9" w14:textId="15977EBA">
      <w:pPr>
        <w:numPr>
          <w:ilvl w:val="0"/>
          <w:numId w:val="5"/>
        </w:numPr>
        <w:jc w:val="both"/>
        <w:rPr>
          <w:rFonts w:ascii="Arial" w:hAnsi="Arial" w:cs="Arial"/>
          <w:sz w:val="20"/>
          <w:szCs w:val="20"/>
        </w:rPr>
      </w:pPr>
      <w:r>
        <w:rPr>
          <w:rFonts w:ascii="Arial" w:hAnsi="Arial" w:cs="Arial"/>
          <w:sz w:val="20"/>
          <w:szCs w:val="20"/>
        </w:rPr>
        <w:t xml:space="preserve">Students are assigned a second reader of their project reports. Students should meet their second reader </w:t>
      </w:r>
      <w:r w:rsidR="00C06551">
        <w:rPr>
          <w:rFonts w:ascii="Arial" w:hAnsi="Arial" w:cs="Arial"/>
          <w:sz w:val="20"/>
          <w:szCs w:val="20"/>
        </w:rPr>
        <w:t>twice</w:t>
      </w:r>
      <w:r>
        <w:rPr>
          <w:rFonts w:ascii="Arial" w:hAnsi="Arial" w:cs="Arial"/>
          <w:sz w:val="20"/>
          <w:szCs w:val="20"/>
        </w:rPr>
        <w:t xml:space="preserve"> during the project to discuss their progress.</w:t>
      </w:r>
      <w:r w:rsidRPr="00DD6EA2" w:rsidR="00DD6EA2">
        <w:t xml:space="preserve"> </w:t>
      </w:r>
      <w:r w:rsidRPr="00DD6EA2" w:rsidR="00DD6EA2">
        <w:rPr>
          <w:rFonts w:ascii="Arial" w:hAnsi="Arial" w:cs="Arial"/>
          <w:sz w:val="20"/>
          <w:szCs w:val="20"/>
        </w:rPr>
        <w:t xml:space="preserve">Meetings will be held on </w:t>
      </w:r>
      <w:r w:rsidR="00D66CF1">
        <w:rPr>
          <w:rFonts w:ascii="Arial" w:hAnsi="Arial" w:cs="Arial"/>
          <w:b/>
          <w:bCs/>
          <w:i/>
          <w:iCs/>
          <w:sz w:val="20"/>
          <w:szCs w:val="20"/>
        </w:rPr>
        <w:t>4</w:t>
      </w:r>
      <w:r w:rsidRPr="00DD6EA2" w:rsidR="00DD6EA2">
        <w:rPr>
          <w:rFonts w:ascii="Arial" w:hAnsi="Arial" w:cs="Arial"/>
          <w:b/>
          <w:bCs/>
          <w:i/>
          <w:iCs/>
          <w:sz w:val="20"/>
          <w:szCs w:val="20"/>
        </w:rPr>
        <w:t>th October</w:t>
      </w:r>
      <w:r w:rsidRPr="00DD6EA2" w:rsidR="00DD6EA2">
        <w:rPr>
          <w:rFonts w:ascii="Arial" w:hAnsi="Arial" w:cs="Arial"/>
          <w:sz w:val="20"/>
          <w:szCs w:val="20"/>
        </w:rPr>
        <w:t xml:space="preserve"> and </w:t>
      </w:r>
      <w:r w:rsidRPr="00DD6EA2" w:rsidR="00DD6EA2">
        <w:rPr>
          <w:rFonts w:ascii="Arial" w:hAnsi="Arial" w:cs="Arial"/>
          <w:b/>
          <w:bCs/>
          <w:i/>
          <w:iCs/>
          <w:sz w:val="20"/>
          <w:szCs w:val="20"/>
        </w:rPr>
        <w:t>1</w:t>
      </w:r>
      <w:r w:rsidR="00D66CF1">
        <w:rPr>
          <w:rFonts w:ascii="Arial" w:hAnsi="Arial" w:cs="Arial"/>
          <w:b/>
          <w:bCs/>
          <w:i/>
          <w:iCs/>
          <w:sz w:val="20"/>
          <w:szCs w:val="20"/>
        </w:rPr>
        <w:t>5</w:t>
      </w:r>
      <w:r w:rsidRPr="00DD6EA2" w:rsidR="00DD6EA2">
        <w:rPr>
          <w:rFonts w:ascii="Arial" w:hAnsi="Arial" w:cs="Arial"/>
          <w:b/>
          <w:bCs/>
          <w:i/>
          <w:iCs/>
          <w:sz w:val="20"/>
          <w:szCs w:val="20"/>
        </w:rPr>
        <w:t>th November 202</w:t>
      </w:r>
      <w:r w:rsidR="00D66CF1">
        <w:rPr>
          <w:rFonts w:ascii="Arial" w:hAnsi="Arial" w:cs="Arial"/>
          <w:b/>
          <w:bCs/>
          <w:i/>
          <w:iCs/>
          <w:sz w:val="20"/>
          <w:szCs w:val="20"/>
        </w:rPr>
        <w:t>3</w:t>
      </w:r>
      <w:r w:rsidRPr="00DD6EA2" w:rsidR="00DD6EA2">
        <w:rPr>
          <w:rFonts w:ascii="Arial" w:hAnsi="Arial" w:cs="Arial"/>
          <w:sz w:val="20"/>
          <w:szCs w:val="20"/>
        </w:rPr>
        <w:t>. Students will confirm the time and venue of the meeting</w:t>
      </w:r>
      <w:r w:rsidRPr="00451EEE" w:rsidR="00451EEE">
        <w:rPr>
          <w:rFonts w:ascii="Arial" w:hAnsi="Arial" w:cs="Arial"/>
          <w:sz w:val="20"/>
          <w:szCs w:val="20"/>
        </w:rPr>
        <w:t xml:space="preserve"> </w:t>
      </w:r>
      <w:r w:rsidRPr="00DD6EA2" w:rsidR="00451EEE">
        <w:rPr>
          <w:rFonts w:ascii="Arial" w:hAnsi="Arial" w:cs="Arial"/>
          <w:sz w:val="20"/>
          <w:szCs w:val="20"/>
        </w:rPr>
        <w:t xml:space="preserve">with their </w:t>
      </w:r>
      <w:r w:rsidR="00451EEE">
        <w:rPr>
          <w:rFonts w:ascii="Arial" w:hAnsi="Arial" w:cs="Arial"/>
          <w:sz w:val="20"/>
          <w:szCs w:val="20"/>
        </w:rPr>
        <w:t>second reader</w:t>
      </w:r>
      <w:r w:rsidRPr="00DD6EA2" w:rsidR="00DD6EA2">
        <w:rPr>
          <w:rFonts w:ascii="Arial" w:hAnsi="Arial" w:cs="Arial"/>
          <w:sz w:val="20"/>
          <w:szCs w:val="20"/>
        </w:rPr>
        <w:t xml:space="preserve">. PowerPoint slides will be submitted to the </w:t>
      </w:r>
      <w:r w:rsidR="00DD6EA2">
        <w:rPr>
          <w:rFonts w:ascii="Arial" w:hAnsi="Arial" w:cs="Arial"/>
          <w:sz w:val="20"/>
          <w:szCs w:val="20"/>
        </w:rPr>
        <w:t>second reader</w:t>
      </w:r>
      <w:r w:rsidRPr="00DD6EA2" w:rsidR="00DD6EA2">
        <w:rPr>
          <w:rFonts w:ascii="Arial" w:hAnsi="Arial" w:cs="Arial"/>
          <w:sz w:val="20"/>
          <w:szCs w:val="20"/>
        </w:rPr>
        <w:t xml:space="preserve"> at least </w:t>
      </w:r>
      <w:r w:rsidRPr="00DD6EA2" w:rsidR="00DD6EA2">
        <w:rPr>
          <w:rFonts w:ascii="Arial" w:hAnsi="Arial" w:cs="Arial"/>
          <w:sz w:val="20"/>
          <w:szCs w:val="20"/>
          <w:u w:val="single"/>
        </w:rPr>
        <w:t>3 days</w:t>
      </w:r>
      <w:r w:rsidRPr="00DD6EA2" w:rsidR="00DD6EA2">
        <w:rPr>
          <w:rFonts w:ascii="Arial" w:hAnsi="Arial" w:cs="Arial"/>
          <w:sz w:val="20"/>
          <w:szCs w:val="20"/>
        </w:rPr>
        <w:t xml:space="preserve"> </w:t>
      </w:r>
      <w:r w:rsidR="00DD6EA2">
        <w:rPr>
          <w:rFonts w:ascii="Arial" w:hAnsi="Arial" w:cs="Arial"/>
          <w:sz w:val="20"/>
          <w:szCs w:val="20"/>
        </w:rPr>
        <w:t>in advance of</w:t>
      </w:r>
      <w:r w:rsidRPr="00DD6EA2" w:rsidR="00DD6EA2">
        <w:rPr>
          <w:rFonts w:ascii="Arial" w:hAnsi="Arial" w:cs="Arial"/>
          <w:sz w:val="20"/>
          <w:szCs w:val="20"/>
        </w:rPr>
        <w:t xml:space="preserve"> each meeting.  </w:t>
      </w:r>
    </w:p>
    <w:p w:rsidR="00DD6EA2" w:rsidP="00A54AB4" w:rsidRDefault="00DD6EA2" w14:paraId="57ED3930" w14:textId="52ABE81C">
      <w:pPr>
        <w:ind w:left="720"/>
        <w:jc w:val="both"/>
        <w:rPr>
          <w:rFonts w:ascii="Arial" w:hAnsi="Arial" w:cs="Arial"/>
          <w:sz w:val="20"/>
          <w:szCs w:val="20"/>
        </w:rPr>
      </w:pPr>
      <w:r w:rsidRPr="00DD6EA2">
        <w:rPr>
          <w:rFonts w:ascii="Arial" w:hAnsi="Arial" w:cs="Arial"/>
          <w:i/>
          <w:iCs/>
          <w:sz w:val="20"/>
          <w:szCs w:val="20"/>
        </w:rPr>
        <w:t>Meeting 1</w:t>
      </w:r>
      <w:r>
        <w:rPr>
          <w:rFonts w:ascii="Arial" w:hAnsi="Arial" w:cs="Arial"/>
          <w:i/>
          <w:iCs/>
          <w:sz w:val="20"/>
          <w:szCs w:val="20"/>
        </w:rPr>
        <w:t xml:space="preserve"> agenda</w:t>
      </w:r>
      <w:r w:rsidRPr="00DD6EA2">
        <w:rPr>
          <w:rFonts w:ascii="Arial" w:hAnsi="Arial" w:cs="Arial"/>
          <w:sz w:val="20"/>
          <w:szCs w:val="20"/>
        </w:rPr>
        <w:t xml:space="preserve">: </w:t>
      </w:r>
      <w:r w:rsidR="00451EEE">
        <w:rPr>
          <w:rFonts w:ascii="Arial" w:hAnsi="Arial" w:cs="Arial"/>
          <w:sz w:val="20"/>
          <w:szCs w:val="20"/>
        </w:rPr>
        <w:t>a</w:t>
      </w:r>
      <w:r w:rsidRPr="00DD6EA2">
        <w:rPr>
          <w:rFonts w:ascii="Arial" w:hAnsi="Arial" w:cs="Arial"/>
          <w:sz w:val="20"/>
          <w:szCs w:val="20"/>
        </w:rPr>
        <w:t xml:space="preserve"> brief literature review, project aim and preliminary results. </w:t>
      </w:r>
    </w:p>
    <w:p w:rsidR="00451EEE" w:rsidP="00A54AB4" w:rsidRDefault="00DD6EA2" w14:paraId="7D57CE2B" w14:textId="078188AC">
      <w:pPr>
        <w:ind w:left="720"/>
        <w:jc w:val="both"/>
        <w:rPr>
          <w:rFonts w:ascii="Arial" w:hAnsi="Arial" w:cs="Arial"/>
          <w:sz w:val="20"/>
          <w:szCs w:val="20"/>
        </w:rPr>
      </w:pPr>
      <w:r w:rsidRPr="00DD6EA2">
        <w:rPr>
          <w:rFonts w:ascii="Arial" w:hAnsi="Arial" w:cs="Arial"/>
          <w:i/>
          <w:iCs/>
          <w:sz w:val="20"/>
          <w:szCs w:val="20"/>
        </w:rPr>
        <w:t>Meeting 2</w:t>
      </w:r>
      <w:r>
        <w:rPr>
          <w:rFonts w:ascii="Arial" w:hAnsi="Arial" w:cs="Arial"/>
          <w:i/>
          <w:iCs/>
          <w:sz w:val="20"/>
          <w:szCs w:val="20"/>
        </w:rPr>
        <w:t xml:space="preserve"> agenda</w:t>
      </w:r>
      <w:r w:rsidRPr="00DD6EA2">
        <w:rPr>
          <w:rFonts w:ascii="Arial" w:hAnsi="Arial" w:cs="Arial"/>
          <w:sz w:val="20"/>
          <w:szCs w:val="20"/>
        </w:rPr>
        <w:t xml:space="preserve">: </w:t>
      </w:r>
      <w:r w:rsidR="00451EEE">
        <w:rPr>
          <w:rFonts w:ascii="Arial" w:hAnsi="Arial" w:cs="Arial"/>
          <w:sz w:val="20"/>
          <w:szCs w:val="20"/>
        </w:rPr>
        <w:t>r</w:t>
      </w:r>
      <w:r w:rsidRPr="00DD6EA2">
        <w:rPr>
          <w:rFonts w:ascii="Arial" w:hAnsi="Arial" w:cs="Arial"/>
          <w:sz w:val="20"/>
          <w:szCs w:val="20"/>
        </w:rPr>
        <w:t>esearch update and dissertation outline.</w:t>
      </w:r>
    </w:p>
    <w:p w:rsidR="008340C6" w:rsidP="00A54AB4" w:rsidRDefault="008340C6" w14:paraId="0F64D839" w14:textId="2AC7BCDA">
      <w:pPr>
        <w:ind w:left="720"/>
        <w:jc w:val="both"/>
        <w:rPr>
          <w:rFonts w:ascii="Arial" w:hAnsi="Arial" w:cs="Arial"/>
          <w:sz w:val="20"/>
          <w:szCs w:val="20"/>
        </w:rPr>
      </w:pPr>
    </w:p>
    <w:p w:rsidRPr="008340C6" w:rsidR="008340C6" w:rsidP="008340C6" w:rsidRDefault="008340C6" w14:paraId="4BA4CF3C" w14:textId="13BA6BB5">
      <w:pPr>
        <w:pStyle w:val="ListParagraph"/>
        <w:numPr>
          <w:ilvl w:val="0"/>
          <w:numId w:val="5"/>
        </w:numPr>
        <w:jc w:val="both"/>
        <w:rPr>
          <w:rFonts w:ascii="Arial" w:hAnsi="Arial" w:cs="Arial"/>
          <w:sz w:val="20"/>
          <w:szCs w:val="20"/>
        </w:rPr>
      </w:pPr>
      <w:r>
        <w:rPr>
          <w:rFonts w:ascii="Arial" w:hAnsi="Arial" w:cs="Arial"/>
          <w:sz w:val="20"/>
          <w:szCs w:val="20"/>
        </w:rPr>
        <w:t xml:space="preserve">Students are assigned a </w:t>
      </w:r>
      <w:r w:rsidR="0000549C">
        <w:rPr>
          <w:rFonts w:ascii="Arial" w:hAnsi="Arial" w:cs="Arial"/>
          <w:sz w:val="20"/>
          <w:szCs w:val="20"/>
        </w:rPr>
        <w:t>third</w:t>
      </w:r>
      <w:r>
        <w:rPr>
          <w:rFonts w:ascii="Arial" w:hAnsi="Arial" w:cs="Arial"/>
          <w:sz w:val="20"/>
          <w:szCs w:val="20"/>
        </w:rPr>
        <w:t xml:space="preserve"> reader of their project reports. The role of the </w:t>
      </w:r>
      <w:r w:rsidR="0000549C">
        <w:rPr>
          <w:rFonts w:ascii="Arial" w:hAnsi="Arial" w:cs="Arial"/>
          <w:sz w:val="20"/>
          <w:szCs w:val="20"/>
        </w:rPr>
        <w:t>third</w:t>
      </w:r>
      <w:r>
        <w:rPr>
          <w:rFonts w:ascii="Arial" w:hAnsi="Arial" w:cs="Arial"/>
          <w:sz w:val="20"/>
          <w:szCs w:val="20"/>
        </w:rPr>
        <w:t xml:space="preserve"> reader will be to assess the quality of the report according to the marking scheme on page </w:t>
      </w:r>
      <w:r w:rsidR="0000549C">
        <w:rPr>
          <w:rFonts w:ascii="Arial" w:hAnsi="Arial" w:cs="Arial"/>
          <w:sz w:val="20"/>
          <w:szCs w:val="20"/>
        </w:rPr>
        <w:t>2</w:t>
      </w:r>
      <w:r w:rsidR="00D66CF1">
        <w:rPr>
          <w:rFonts w:ascii="Arial" w:hAnsi="Arial" w:cs="Arial"/>
          <w:sz w:val="20"/>
          <w:szCs w:val="20"/>
        </w:rPr>
        <w:t>5</w:t>
      </w:r>
      <w:r w:rsidR="0000549C">
        <w:rPr>
          <w:rFonts w:ascii="Arial" w:hAnsi="Arial" w:cs="Arial"/>
          <w:sz w:val="20"/>
          <w:szCs w:val="20"/>
        </w:rPr>
        <w:t>.</w:t>
      </w:r>
    </w:p>
    <w:p w:rsidRPr="002E456B" w:rsidR="00451EEE" w:rsidP="00A54AB4" w:rsidRDefault="00451EEE" w14:paraId="20D48505" w14:textId="77777777">
      <w:pPr>
        <w:jc w:val="both"/>
        <w:rPr>
          <w:rFonts w:ascii="Arial" w:hAnsi="Arial" w:cs="Arial"/>
          <w:sz w:val="20"/>
          <w:szCs w:val="20"/>
        </w:rPr>
      </w:pPr>
    </w:p>
    <w:p w:rsidRPr="00307DE3" w:rsidR="00307DE3" w:rsidP="00D36C43" w:rsidRDefault="00307DE3" w14:paraId="4EED526A" w14:textId="5AF8C849">
      <w:pPr>
        <w:pStyle w:val="ListParagraph"/>
        <w:numPr>
          <w:ilvl w:val="0"/>
          <w:numId w:val="5"/>
        </w:numPr>
        <w:jc w:val="both"/>
        <w:rPr>
          <w:rFonts w:ascii="Arial" w:hAnsi="Arial" w:cs="Arial"/>
          <w:b/>
          <w:sz w:val="20"/>
          <w:szCs w:val="20"/>
        </w:rPr>
      </w:pPr>
      <w:r w:rsidRPr="00307DE3">
        <w:rPr>
          <w:rFonts w:ascii="Arial" w:hAnsi="Arial" w:cs="Arial"/>
          <w:sz w:val="20"/>
          <w:szCs w:val="20"/>
        </w:rPr>
        <w:t xml:space="preserve">Upload electronic copy of the project thesis </w:t>
      </w:r>
      <w:r w:rsidR="00701EA2">
        <w:rPr>
          <w:rFonts w:ascii="Arial" w:hAnsi="Arial" w:cs="Arial"/>
          <w:sz w:val="20"/>
          <w:szCs w:val="20"/>
        </w:rPr>
        <w:t>is</w:t>
      </w:r>
      <w:r w:rsidRPr="00307DE3">
        <w:rPr>
          <w:rFonts w:ascii="Arial" w:hAnsi="Arial" w:cs="Arial"/>
          <w:sz w:val="20"/>
          <w:szCs w:val="20"/>
        </w:rPr>
        <w:t xml:space="preserve"> required no later than </w:t>
      </w:r>
      <w:r w:rsidRPr="00307DE3">
        <w:rPr>
          <w:rFonts w:ascii="Arial" w:hAnsi="Arial" w:cs="Arial"/>
          <w:b/>
          <w:sz w:val="20"/>
          <w:szCs w:val="20"/>
        </w:rPr>
        <w:t xml:space="preserve">Thursday </w:t>
      </w:r>
      <w:r w:rsidR="00724292">
        <w:rPr>
          <w:rFonts w:ascii="Arial" w:hAnsi="Arial" w:cs="Arial"/>
          <w:b/>
          <w:sz w:val="20"/>
          <w:szCs w:val="20"/>
        </w:rPr>
        <w:t>7</w:t>
      </w:r>
      <w:r w:rsidRPr="00307DE3">
        <w:rPr>
          <w:rFonts w:ascii="Arial" w:hAnsi="Arial" w:cs="Arial"/>
          <w:b/>
          <w:sz w:val="20"/>
          <w:szCs w:val="20"/>
          <w:vertAlign w:val="superscript"/>
        </w:rPr>
        <w:t>th</w:t>
      </w:r>
      <w:r w:rsidRPr="00307DE3">
        <w:rPr>
          <w:rFonts w:ascii="Arial" w:hAnsi="Arial" w:cs="Arial"/>
          <w:b/>
          <w:sz w:val="20"/>
          <w:szCs w:val="20"/>
        </w:rPr>
        <w:t xml:space="preserve"> December 202</w:t>
      </w:r>
      <w:r w:rsidR="00724292">
        <w:rPr>
          <w:rFonts w:ascii="Arial" w:hAnsi="Arial" w:cs="Arial"/>
          <w:b/>
          <w:sz w:val="20"/>
          <w:szCs w:val="20"/>
        </w:rPr>
        <w:t>3</w:t>
      </w:r>
      <w:r w:rsidRPr="00307DE3">
        <w:rPr>
          <w:rFonts w:ascii="Arial" w:hAnsi="Arial" w:cs="Arial"/>
          <w:b/>
          <w:sz w:val="20"/>
          <w:szCs w:val="20"/>
        </w:rPr>
        <w:t xml:space="preserve"> by 15.00</w:t>
      </w:r>
      <w:r w:rsidRPr="00307DE3">
        <w:rPr>
          <w:rFonts w:ascii="Arial" w:hAnsi="Arial" w:cs="Arial"/>
          <w:sz w:val="20"/>
          <w:szCs w:val="20"/>
        </w:rPr>
        <w:t xml:space="preserve">– </w:t>
      </w:r>
      <w:r w:rsidRPr="00307DE3">
        <w:rPr>
          <w:rFonts w:ascii="Arial" w:hAnsi="Arial" w:cs="Arial"/>
          <w:i/>
          <w:sz w:val="20"/>
          <w:szCs w:val="20"/>
        </w:rPr>
        <w:t>Marks will be deducted for late submission.</w:t>
      </w:r>
    </w:p>
    <w:p w:rsidRPr="00307DE3" w:rsidR="00307DE3" w:rsidP="00A54AB4" w:rsidRDefault="00307DE3" w14:paraId="228D5ACC" w14:textId="77777777">
      <w:pPr>
        <w:pStyle w:val="ListParagraph"/>
        <w:jc w:val="both"/>
        <w:rPr>
          <w:rFonts w:ascii="Arial" w:hAnsi="Arial" w:cs="Arial"/>
          <w:b/>
          <w:sz w:val="20"/>
          <w:szCs w:val="20"/>
        </w:rPr>
      </w:pPr>
    </w:p>
    <w:p w:rsidR="00A54AB4" w:rsidP="00D36C43" w:rsidRDefault="00A54AB4" w14:paraId="036281EC" w14:textId="787C1FAE">
      <w:pPr>
        <w:numPr>
          <w:ilvl w:val="0"/>
          <w:numId w:val="5"/>
        </w:numPr>
        <w:jc w:val="both"/>
        <w:rPr>
          <w:rFonts w:ascii="Arial" w:hAnsi="Arial" w:cs="Arial"/>
          <w:bCs/>
          <w:sz w:val="20"/>
          <w:szCs w:val="20"/>
          <w:lang w:val="en-IE"/>
        </w:rPr>
      </w:pPr>
      <w:r w:rsidRPr="00A54AB4">
        <w:rPr>
          <w:rFonts w:ascii="Arial" w:hAnsi="Arial" w:cs="Arial"/>
          <w:bCs/>
          <w:sz w:val="20"/>
          <w:szCs w:val="20"/>
          <w:lang w:val="en-IE"/>
        </w:rPr>
        <w:t xml:space="preserve">Oral and poster presentations on projects will take place in the week of </w:t>
      </w:r>
      <w:r w:rsidRPr="00A54AB4">
        <w:rPr>
          <w:rFonts w:ascii="Arial" w:hAnsi="Arial" w:cs="Arial"/>
          <w:b/>
          <w:sz w:val="20"/>
          <w:szCs w:val="20"/>
          <w:lang w:val="en-IE"/>
        </w:rPr>
        <w:t>1</w:t>
      </w:r>
      <w:r w:rsidR="00D66CF1">
        <w:rPr>
          <w:rFonts w:ascii="Arial" w:hAnsi="Arial" w:cs="Arial"/>
          <w:b/>
          <w:sz w:val="20"/>
          <w:szCs w:val="20"/>
          <w:lang w:val="en-IE"/>
        </w:rPr>
        <w:t>1</w:t>
      </w:r>
      <w:r w:rsidRPr="00A54AB4">
        <w:rPr>
          <w:rFonts w:ascii="Arial" w:hAnsi="Arial" w:cs="Arial"/>
          <w:b/>
          <w:sz w:val="20"/>
          <w:szCs w:val="20"/>
          <w:lang w:val="en-IE"/>
        </w:rPr>
        <w:t>th December 202</w:t>
      </w:r>
      <w:r w:rsidR="00D66CF1">
        <w:rPr>
          <w:rFonts w:ascii="Arial" w:hAnsi="Arial" w:cs="Arial"/>
          <w:b/>
          <w:sz w:val="20"/>
          <w:szCs w:val="20"/>
          <w:lang w:val="en-IE"/>
        </w:rPr>
        <w:t>3</w:t>
      </w:r>
      <w:r w:rsidRPr="00A54AB4">
        <w:rPr>
          <w:rFonts w:ascii="Arial" w:hAnsi="Arial" w:cs="Arial"/>
          <w:bCs/>
          <w:sz w:val="20"/>
          <w:szCs w:val="20"/>
          <w:lang w:val="en-IE"/>
        </w:rPr>
        <w:t xml:space="preserve">. The oral presentations will be </w:t>
      </w:r>
      <w:r w:rsidR="00A16481">
        <w:rPr>
          <w:rFonts w:ascii="Arial" w:hAnsi="Arial" w:cs="Arial"/>
          <w:bCs/>
          <w:sz w:val="20"/>
          <w:szCs w:val="20"/>
          <w:lang w:val="en-IE"/>
        </w:rPr>
        <w:t>assessed</w:t>
      </w:r>
      <w:r w:rsidRPr="00A54AB4">
        <w:rPr>
          <w:rFonts w:ascii="Arial" w:hAnsi="Arial" w:cs="Arial"/>
          <w:bCs/>
          <w:sz w:val="20"/>
          <w:szCs w:val="20"/>
          <w:lang w:val="en-IE"/>
        </w:rPr>
        <w:t xml:space="preserve"> by the academic staff attending. The poster presentations will not be </w:t>
      </w:r>
      <w:r w:rsidR="00A16481">
        <w:rPr>
          <w:rFonts w:ascii="Arial" w:hAnsi="Arial" w:cs="Arial"/>
          <w:bCs/>
          <w:sz w:val="20"/>
          <w:szCs w:val="20"/>
          <w:lang w:val="en-IE"/>
        </w:rPr>
        <w:t>graded</w:t>
      </w:r>
      <w:r w:rsidRPr="00A54AB4">
        <w:rPr>
          <w:rFonts w:ascii="Arial" w:hAnsi="Arial" w:cs="Arial"/>
          <w:bCs/>
          <w:sz w:val="20"/>
          <w:szCs w:val="20"/>
          <w:lang w:val="en-IE"/>
        </w:rPr>
        <w:t xml:space="preserve">. Students will have the opportunity to share their efforts and results with </w:t>
      </w:r>
      <w:r w:rsidR="00A16481">
        <w:rPr>
          <w:rFonts w:ascii="Arial" w:hAnsi="Arial" w:cs="Arial"/>
          <w:bCs/>
          <w:sz w:val="20"/>
          <w:szCs w:val="20"/>
          <w:lang w:val="en-IE"/>
        </w:rPr>
        <w:t xml:space="preserve">their </w:t>
      </w:r>
      <w:r w:rsidR="00C16D13">
        <w:rPr>
          <w:rFonts w:ascii="Arial" w:hAnsi="Arial" w:cs="Arial"/>
          <w:bCs/>
          <w:sz w:val="20"/>
          <w:szCs w:val="20"/>
          <w:lang w:val="en-IE"/>
        </w:rPr>
        <w:t>fellow students</w:t>
      </w:r>
      <w:r w:rsidR="00A16481">
        <w:rPr>
          <w:rFonts w:ascii="Arial" w:hAnsi="Arial" w:cs="Arial"/>
          <w:bCs/>
          <w:sz w:val="20"/>
          <w:szCs w:val="20"/>
          <w:lang w:val="en-IE"/>
        </w:rPr>
        <w:t xml:space="preserve"> and academic staff</w:t>
      </w:r>
      <w:r w:rsidRPr="00A54AB4">
        <w:rPr>
          <w:rFonts w:ascii="Arial" w:hAnsi="Arial" w:cs="Arial"/>
          <w:bCs/>
          <w:sz w:val="20"/>
          <w:szCs w:val="20"/>
          <w:lang w:val="en-IE"/>
        </w:rPr>
        <w:t>. It will be a part of a celebratory research day marking the completion of the research project</w:t>
      </w:r>
      <w:r w:rsidR="00A16481">
        <w:rPr>
          <w:rFonts w:ascii="Arial" w:hAnsi="Arial" w:cs="Arial"/>
          <w:bCs/>
          <w:sz w:val="20"/>
          <w:szCs w:val="20"/>
          <w:lang w:val="en-IE"/>
        </w:rPr>
        <w:t>s</w:t>
      </w:r>
      <w:r w:rsidRPr="00A54AB4">
        <w:rPr>
          <w:rFonts w:ascii="Arial" w:hAnsi="Arial" w:cs="Arial"/>
          <w:bCs/>
          <w:sz w:val="20"/>
          <w:szCs w:val="20"/>
          <w:lang w:val="en-IE"/>
        </w:rPr>
        <w:t>.</w:t>
      </w:r>
    </w:p>
    <w:p w:rsidR="00701EA2" w:rsidP="00701EA2" w:rsidRDefault="00701EA2" w14:paraId="0D70C314" w14:textId="77777777">
      <w:pPr>
        <w:pStyle w:val="ListParagraph"/>
        <w:rPr>
          <w:rFonts w:ascii="Arial" w:hAnsi="Arial" w:cs="Arial"/>
          <w:bCs/>
          <w:sz w:val="20"/>
          <w:szCs w:val="20"/>
        </w:rPr>
      </w:pPr>
    </w:p>
    <w:p w:rsidRPr="00A54AB4" w:rsidR="00701EA2" w:rsidP="00D36C43" w:rsidRDefault="00701EA2" w14:paraId="072E11E2" w14:textId="6EA73FB2">
      <w:pPr>
        <w:numPr>
          <w:ilvl w:val="0"/>
          <w:numId w:val="5"/>
        </w:numPr>
        <w:jc w:val="both"/>
        <w:rPr>
          <w:rFonts w:ascii="Arial" w:hAnsi="Arial" w:cs="Arial"/>
          <w:bCs/>
          <w:sz w:val="20"/>
          <w:szCs w:val="20"/>
          <w:lang w:val="en-IE"/>
        </w:rPr>
      </w:pPr>
      <w:r>
        <w:rPr>
          <w:rFonts w:ascii="Arial" w:hAnsi="Arial" w:cs="Arial"/>
          <w:bCs/>
          <w:sz w:val="20"/>
          <w:szCs w:val="20"/>
          <w:lang w:val="en-IE"/>
        </w:rPr>
        <w:t>Students can revise the project report taking on board the comments raised by the 1</w:t>
      </w:r>
      <w:r w:rsidRPr="00701EA2">
        <w:rPr>
          <w:rFonts w:ascii="Arial" w:hAnsi="Arial" w:cs="Arial"/>
          <w:bCs/>
          <w:sz w:val="20"/>
          <w:szCs w:val="20"/>
          <w:vertAlign w:val="superscript"/>
          <w:lang w:val="en-IE"/>
        </w:rPr>
        <w:t>st</w:t>
      </w:r>
      <w:r>
        <w:rPr>
          <w:rFonts w:ascii="Arial" w:hAnsi="Arial" w:cs="Arial"/>
          <w:bCs/>
          <w:sz w:val="20"/>
          <w:szCs w:val="20"/>
          <w:lang w:val="en-IE"/>
        </w:rPr>
        <w:t xml:space="preserve"> and 2</w:t>
      </w:r>
      <w:r w:rsidRPr="00701EA2">
        <w:rPr>
          <w:rFonts w:ascii="Arial" w:hAnsi="Arial" w:cs="Arial"/>
          <w:bCs/>
          <w:sz w:val="20"/>
          <w:szCs w:val="20"/>
          <w:vertAlign w:val="superscript"/>
          <w:lang w:val="en-IE"/>
        </w:rPr>
        <w:t>nd</w:t>
      </w:r>
      <w:r>
        <w:rPr>
          <w:rFonts w:ascii="Arial" w:hAnsi="Arial" w:cs="Arial"/>
          <w:bCs/>
          <w:sz w:val="20"/>
          <w:szCs w:val="20"/>
          <w:lang w:val="en-IE"/>
        </w:rPr>
        <w:t xml:space="preserve"> reader and the academic staff attending the project presentation. A</w:t>
      </w:r>
      <w:r w:rsidR="001416D7">
        <w:rPr>
          <w:rFonts w:ascii="Arial" w:hAnsi="Arial" w:cs="Arial"/>
          <w:bCs/>
          <w:sz w:val="20"/>
          <w:szCs w:val="20"/>
          <w:lang w:val="en-IE"/>
        </w:rPr>
        <w:t>n electronic</w:t>
      </w:r>
      <w:r>
        <w:rPr>
          <w:rFonts w:ascii="Arial" w:hAnsi="Arial" w:cs="Arial"/>
          <w:bCs/>
          <w:sz w:val="20"/>
          <w:szCs w:val="20"/>
          <w:lang w:val="en-IE"/>
        </w:rPr>
        <w:t xml:space="preserve"> copy of the </w:t>
      </w:r>
      <w:r w:rsidR="001416D7">
        <w:rPr>
          <w:rFonts w:ascii="Arial" w:hAnsi="Arial" w:cs="Arial"/>
          <w:bCs/>
          <w:sz w:val="20"/>
          <w:szCs w:val="20"/>
          <w:lang w:val="en-IE"/>
        </w:rPr>
        <w:t xml:space="preserve">revised </w:t>
      </w:r>
      <w:r>
        <w:rPr>
          <w:rFonts w:ascii="Arial" w:hAnsi="Arial" w:cs="Arial"/>
          <w:bCs/>
          <w:sz w:val="20"/>
          <w:szCs w:val="20"/>
          <w:lang w:val="en-IE"/>
        </w:rPr>
        <w:t>report is required to be uploaded no later than one week after the date of presentation.</w:t>
      </w:r>
    </w:p>
    <w:p w:rsidRPr="00A54AB4" w:rsidR="00816244" w:rsidP="00A54AB4" w:rsidRDefault="00816244" w14:paraId="14C8084F" w14:textId="77777777">
      <w:pPr>
        <w:ind w:left="720"/>
        <w:rPr>
          <w:rFonts w:ascii="Arial" w:hAnsi="Arial" w:cs="Arial"/>
          <w:b/>
          <w:sz w:val="20"/>
          <w:szCs w:val="20"/>
          <w:lang w:val="en-IE"/>
        </w:rPr>
      </w:pPr>
    </w:p>
    <w:p w:rsidRPr="00AD0F1F" w:rsidR="00816244" w:rsidP="00816244" w:rsidRDefault="00816244" w14:paraId="58F3897A" w14:textId="77777777">
      <w:pPr>
        <w:rPr>
          <w:rFonts w:ascii="Arial" w:hAnsi="Arial" w:cs="Arial"/>
          <w:b/>
          <w:sz w:val="20"/>
          <w:szCs w:val="20"/>
          <w:lang w:val="en-IE"/>
        </w:rPr>
      </w:pPr>
    </w:p>
    <w:p w:rsidRPr="00402370" w:rsidR="00816244" w:rsidP="00816244" w:rsidRDefault="00816244" w14:paraId="11EDF1CD" w14:textId="77777777">
      <w:pPr>
        <w:pBdr>
          <w:bottom w:val="single" w:color="auto" w:sz="12" w:space="1"/>
        </w:pBdr>
        <w:jc w:val="center"/>
        <w:rPr>
          <w:rFonts w:ascii="Arial" w:hAnsi="Arial" w:cs="Arial"/>
          <w:b/>
          <w:lang w:val="en-IE"/>
        </w:rPr>
      </w:pPr>
      <w:r w:rsidRPr="00402370">
        <w:rPr>
          <w:rFonts w:ascii="Arial" w:hAnsi="Arial" w:cs="Arial"/>
          <w:b/>
          <w:lang w:val="en-IE"/>
        </w:rPr>
        <w:t xml:space="preserve">FEEDBACK ON </w:t>
      </w:r>
      <w:r>
        <w:rPr>
          <w:rFonts w:ascii="Arial" w:hAnsi="Arial" w:cs="Arial"/>
          <w:b/>
          <w:lang w:val="en-IE"/>
        </w:rPr>
        <w:t>REPORTS</w:t>
      </w:r>
    </w:p>
    <w:p w:rsidRPr="00AD0F1F" w:rsidR="00816244" w:rsidP="00816244" w:rsidRDefault="00816244" w14:paraId="70620F33" w14:textId="77777777">
      <w:pPr>
        <w:rPr>
          <w:rFonts w:ascii="Arial" w:hAnsi="Arial" w:cs="Arial"/>
          <w:b/>
          <w:sz w:val="20"/>
          <w:szCs w:val="20"/>
          <w:u w:val="single"/>
          <w:lang w:val="en-IE"/>
        </w:rPr>
      </w:pPr>
    </w:p>
    <w:p w:rsidRPr="00AD0F1F" w:rsidR="00816244" w:rsidP="00816244" w:rsidRDefault="00816244" w14:paraId="7CEE0D89" w14:textId="77777777">
      <w:pPr>
        <w:rPr>
          <w:rFonts w:ascii="Arial" w:hAnsi="Arial" w:cs="Arial"/>
          <w:sz w:val="20"/>
          <w:szCs w:val="20"/>
          <w:lang w:val="en-IE"/>
        </w:rPr>
      </w:pPr>
    </w:p>
    <w:p w:rsidRPr="000304A1" w:rsidR="00816244" w:rsidP="00307DE3" w:rsidRDefault="00816244" w14:paraId="538A4445" w14:textId="3B137D02">
      <w:pPr>
        <w:ind w:left="720"/>
        <w:rPr>
          <w:rFonts w:ascii="Arial" w:hAnsi="Arial" w:cs="Arial"/>
          <w:sz w:val="20"/>
          <w:szCs w:val="20"/>
          <w:lang w:val="en-IE"/>
        </w:rPr>
      </w:pPr>
      <w:r>
        <w:rPr>
          <w:rFonts w:ascii="Arial" w:hAnsi="Arial" w:cs="Arial"/>
          <w:sz w:val="20"/>
          <w:szCs w:val="20"/>
          <w:lang w:val="en-IE"/>
        </w:rPr>
        <w:t>Students should arrange an appointment with their s</w:t>
      </w:r>
      <w:r w:rsidRPr="000304A1">
        <w:rPr>
          <w:rFonts w:ascii="Arial" w:hAnsi="Arial" w:cs="Arial"/>
          <w:sz w:val="20"/>
          <w:szCs w:val="20"/>
          <w:lang w:val="en-IE"/>
        </w:rPr>
        <w:t xml:space="preserve">upervisors </w:t>
      </w:r>
      <w:r w:rsidR="00307DE3">
        <w:rPr>
          <w:rFonts w:ascii="Arial" w:hAnsi="Arial" w:cs="Arial"/>
          <w:sz w:val="20"/>
          <w:szCs w:val="20"/>
          <w:lang w:val="en-IE"/>
        </w:rPr>
        <w:t>to</w:t>
      </w:r>
      <w:r w:rsidRPr="000304A1">
        <w:rPr>
          <w:rFonts w:ascii="Arial" w:hAnsi="Arial" w:cs="Arial"/>
          <w:sz w:val="20"/>
          <w:szCs w:val="20"/>
          <w:lang w:val="en-IE"/>
        </w:rPr>
        <w:t xml:space="preserve"> </w:t>
      </w:r>
      <w:r>
        <w:rPr>
          <w:rFonts w:ascii="Arial" w:hAnsi="Arial" w:cs="Arial"/>
          <w:sz w:val="20"/>
          <w:szCs w:val="20"/>
          <w:lang w:val="en-IE"/>
        </w:rPr>
        <w:t xml:space="preserve">obtain </w:t>
      </w:r>
      <w:r w:rsidRPr="000304A1">
        <w:rPr>
          <w:rFonts w:ascii="Arial" w:hAnsi="Arial" w:cs="Arial"/>
          <w:sz w:val="20"/>
          <w:szCs w:val="20"/>
          <w:lang w:val="en-IE"/>
        </w:rPr>
        <w:t>feedback on</w:t>
      </w:r>
      <w:r w:rsidRPr="00307DE3">
        <w:rPr>
          <w:rFonts w:ascii="Arial" w:hAnsi="Arial" w:cs="Arial"/>
          <w:bCs/>
          <w:sz w:val="20"/>
          <w:szCs w:val="20"/>
          <w:lang w:val="en-IE"/>
        </w:rPr>
        <w:t xml:space="preserve"> </w:t>
      </w:r>
      <w:r w:rsidRPr="00307DE3" w:rsidR="00307DE3">
        <w:rPr>
          <w:rFonts w:ascii="Arial" w:hAnsi="Arial" w:cs="Arial"/>
          <w:bCs/>
          <w:sz w:val="20"/>
          <w:szCs w:val="20"/>
          <w:lang w:val="en-IE"/>
        </w:rPr>
        <w:t>a</w:t>
      </w:r>
      <w:r w:rsidRPr="00307DE3">
        <w:rPr>
          <w:rFonts w:ascii="Arial" w:hAnsi="Arial" w:cs="Arial"/>
          <w:bCs/>
          <w:sz w:val="20"/>
          <w:szCs w:val="20"/>
          <w:lang w:val="en-IE"/>
        </w:rPr>
        <w:t xml:space="preserve"> </w:t>
      </w:r>
      <w:r w:rsidRPr="000304A1">
        <w:rPr>
          <w:rFonts w:ascii="Arial" w:hAnsi="Arial" w:cs="Arial"/>
          <w:sz w:val="20"/>
          <w:szCs w:val="20"/>
          <w:lang w:val="en-IE"/>
        </w:rPr>
        <w:t>draft of the write-up of the research report</w:t>
      </w:r>
      <w:r>
        <w:rPr>
          <w:rFonts w:ascii="Arial" w:hAnsi="Arial" w:cs="Arial"/>
          <w:sz w:val="20"/>
          <w:szCs w:val="20"/>
          <w:lang w:val="en-IE"/>
        </w:rPr>
        <w:t xml:space="preserve">.  </w:t>
      </w:r>
      <w:r w:rsidRPr="000304A1">
        <w:rPr>
          <w:rFonts w:ascii="Arial" w:hAnsi="Arial" w:cs="Arial"/>
          <w:sz w:val="20"/>
          <w:szCs w:val="20"/>
          <w:lang w:val="en-IE"/>
        </w:rPr>
        <w:t xml:space="preserve">Please provide a timely draft to your supervisor in advance of this meeting </w:t>
      </w:r>
      <w:r>
        <w:rPr>
          <w:rFonts w:ascii="Arial" w:hAnsi="Arial" w:cs="Arial"/>
          <w:sz w:val="20"/>
          <w:szCs w:val="20"/>
          <w:lang w:val="en-IE"/>
        </w:rPr>
        <w:t xml:space="preserve">(at least one week in advance) </w:t>
      </w:r>
      <w:r w:rsidRPr="000304A1">
        <w:rPr>
          <w:rFonts w:ascii="Arial" w:hAnsi="Arial" w:cs="Arial"/>
          <w:sz w:val="20"/>
          <w:szCs w:val="20"/>
          <w:lang w:val="en-IE"/>
        </w:rPr>
        <w:t xml:space="preserve">and please confirm the time and date </w:t>
      </w:r>
      <w:r>
        <w:rPr>
          <w:rFonts w:ascii="Arial" w:hAnsi="Arial" w:cs="Arial"/>
          <w:sz w:val="20"/>
          <w:szCs w:val="20"/>
          <w:lang w:val="en-IE"/>
        </w:rPr>
        <w:t xml:space="preserve">of this meeting </w:t>
      </w:r>
      <w:r w:rsidRPr="000304A1">
        <w:rPr>
          <w:rFonts w:ascii="Arial" w:hAnsi="Arial" w:cs="Arial"/>
          <w:sz w:val="20"/>
          <w:szCs w:val="20"/>
          <w:lang w:val="en-IE"/>
        </w:rPr>
        <w:t>with your project supervisor in advance.</w:t>
      </w:r>
    </w:p>
    <w:p w:rsidR="00816244" w:rsidP="00816244" w:rsidRDefault="00816244" w14:paraId="7A69DC83" w14:textId="77777777">
      <w:pPr>
        <w:rPr>
          <w:rFonts w:ascii="Arial" w:hAnsi="Arial" w:cs="Arial"/>
          <w:sz w:val="20"/>
          <w:szCs w:val="20"/>
        </w:rPr>
      </w:pPr>
    </w:p>
    <w:p w:rsidR="00D66CF1" w:rsidP="00816244" w:rsidRDefault="00D66CF1" w14:paraId="55E02BBC" w14:textId="77777777">
      <w:pPr>
        <w:rPr>
          <w:rFonts w:ascii="Arial" w:hAnsi="Arial" w:cs="Arial"/>
          <w:sz w:val="20"/>
          <w:szCs w:val="20"/>
        </w:rPr>
      </w:pPr>
    </w:p>
    <w:p w:rsidR="00D66CF1" w:rsidP="00816244" w:rsidRDefault="00D66CF1" w14:paraId="10DA8A2F" w14:textId="77777777">
      <w:pPr>
        <w:rPr>
          <w:rFonts w:ascii="Arial" w:hAnsi="Arial" w:cs="Arial"/>
          <w:sz w:val="20"/>
          <w:szCs w:val="20"/>
        </w:rPr>
      </w:pPr>
    </w:p>
    <w:p w:rsidR="00D66CF1" w:rsidP="00816244" w:rsidRDefault="00D66CF1" w14:paraId="6AA97F7E" w14:textId="77777777">
      <w:pPr>
        <w:rPr>
          <w:rFonts w:ascii="Arial" w:hAnsi="Arial" w:cs="Arial"/>
          <w:sz w:val="20"/>
          <w:szCs w:val="20"/>
        </w:rPr>
      </w:pPr>
    </w:p>
    <w:p w:rsidRPr="00AD0F1F" w:rsidR="00D66CF1" w:rsidP="00816244" w:rsidRDefault="00D66CF1" w14:paraId="534CC4C5" w14:textId="77777777">
      <w:pPr>
        <w:rPr>
          <w:rFonts w:ascii="Arial" w:hAnsi="Arial" w:cs="Arial"/>
          <w:sz w:val="20"/>
          <w:szCs w:val="20"/>
        </w:rPr>
      </w:pPr>
    </w:p>
    <w:p w:rsidR="00816244" w:rsidP="0000549C" w:rsidRDefault="00816244" w14:paraId="33423B6D" w14:textId="77777777">
      <w:pPr>
        <w:pStyle w:val="Subtitle"/>
        <w:jc w:val="left"/>
        <w:rPr>
          <w:lang w:eastAsia="hi-IN" w:bidi="hi-IN"/>
        </w:rPr>
      </w:pPr>
    </w:p>
    <w:p w:rsidRPr="00701EA2" w:rsidR="00C16D13" w:rsidP="00701EA2" w:rsidRDefault="00C16D13" w14:paraId="294282D7" w14:textId="08D54383">
      <w:pPr>
        <w:jc w:val="center"/>
        <w:rPr>
          <w:rFonts w:ascii="Arial" w:hAnsi="Arial" w:cs="Arial"/>
          <w:lang w:eastAsia="hi-IN" w:bidi="hi-IN"/>
        </w:rPr>
      </w:pPr>
      <w:bookmarkStart w:name="OLE_LINK3" w:id="0"/>
      <w:bookmarkStart w:name="OLE_LINK4" w:id="1"/>
      <w:r>
        <w:rPr>
          <w:rFonts w:ascii="Arial" w:hAnsi="Arial" w:cs="Arial"/>
          <w:b/>
          <w:lang w:val="en-IE"/>
        </w:rPr>
        <w:t>RESEARCH JOURNAL TEMPLATE</w:t>
      </w:r>
    </w:p>
    <w:p w:rsidR="00C16D13" w:rsidP="00C16D13" w:rsidRDefault="00C16D13" w14:paraId="230FB0B9" w14:textId="77777777">
      <w:pPr>
        <w:jc w:val="center"/>
        <w:rPr>
          <w:rFonts w:ascii="Arial" w:hAnsi="Arial" w:cs="Arial"/>
          <w:b/>
          <w:lang w:val="en-IE"/>
        </w:rPr>
      </w:pPr>
    </w:p>
    <w:tbl>
      <w:tblPr>
        <w:tblStyle w:val="TableGrid"/>
        <w:tblW w:w="0" w:type="auto"/>
        <w:tblLook w:val="04A0" w:firstRow="1" w:lastRow="0" w:firstColumn="1" w:lastColumn="0" w:noHBand="0" w:noVBand="1"/>
      </w:tblPr>
      <w:tblGrid>
        <w:gridCol w:w="1980"/>
        <w:gridCol w:w="7036"/>
      </w:tblGrid>
      <w:tr w:rsidR="00C16D13" w:rsidTr="00A7227D" w14:paraId="761640E7" w14:textId="77777777">
        <w:tc>
          <w:tcPr>
            <w:tcW w:w="9016" w:type="dxa"/>
            <w:gridSpan w:val="2"/>
          </w:tcPr>
          <w:p w:rsidRPr="0016014D" w:rsidR="00C16D13" w:rsidP="00A7227D" w:rsidRDefault="00C16D13" w14:paraId="0AAA0FCA" w14:textId="33E8B0E9">
            <w:pPr>
              <w:jc w:val="center"/>
              <w:rPr>
                <w:b/>
                <w:bCs/>
              </w:rPr>
            </w:pPr>
            <w:r w:rsidRPr="0016014D">
              <w:rPr>
                <w:b/>
                <w:bCs/>
              </w:rPr>
              <w:t>WEEK 1 (</w:t>
            </w:r>
            <w:r w:rsidR="00D66CF1">
              <w:rPr>
                <w:b/>
                <w:bCs/>
              </w:rPr>
              <w:t>4</w:t>
            </w:r>
            <w:r w:rsidRPr="0016014D">
              <w:rPr>
                <w:b/>
                <w:bCs/>
              </w:rPr>
              <w:t>/9/202</w:t>
            </w:r>
            <w:r w:rsidR="00D66CF1">
              <w:rPr>
                <w:b/>
                <w:bCs/>
              </w:rPr>
              <w:t>3</w:t>
            </w:r>
            <w:r w:rsidRPr="0016014D">
              <w:rPr>
                <w:b/>
                <w:bCs/>
              </w:rPr>
              <w:t>)</w:t>
            </w:r>
          </w:p>
          <w:p w:rsidR="00C16D13" w:rsidP="00A7227D" w:rsidRDefault="00C16D13" w14:paraId="392C5DC6" w14:textId="77777777"/>
        </w:tc>
      </w:tr>
      <w:tr w:rsidR="00C16D13" w:rsidTr="00A7227D" w14:paraId="21F835E1" w14:textId="77777777">
        <w:tc>
          <w:tcPr>
            <w:tcW w:w="9016" w:type="dxa"/>
            <w:gridSpan w:val="2"/>
          </w:tcPr>
          <w:p w:rsidR="00C16D13" w:rsidP="00A7227D" w:rsidRDefault="00C16D13" w14:paraId="4EC4E52A" w14:textId="77777777">
            <w:r>
              <w:t>Goal(s)/associated tasks:</w:t>
            </w:r>
          </w:p>
          <w:p w:rsidR="00C16D13" w:rsidP="00A7227D" w:rsidRDefault="00C16D13" w14:paraId="729850D9" w14:textId="77777777"/>
          <w:p w:rsidR="00C16D13" w:rsidP="00A7227D" w:rsidRDefault="00C16D13" w14:paraId="586297CE" w14:textId="77777777"/>
          <w:p w:rsidR="00C16D13" w:rsidP="00A7227D" w:rsidRDefault="00C16D13" w14:paraId="5966A728" w14:textId="77777777"/>
          <w:p w:rsidR="00C16D13" w:rsidP="00A7227D" w:rsidRDefault="00C16D13" w14:paraId="522783E5" w14:textId="77777777"/>
          <w:p w:rsidR="00C16D13" w:rsidP="00A7227D" w:rsidRDefault="00C16D13" w14:paraId="50FBC447" w14:textId="77777777"/>
          <w:p w:rsidR="00C16D13" w:rsidP="00A7227D" w:rsidRDefault="00C16D13" w14:paraId="65A5BAB2" w14:textId="77777777"/>
        </w:tc>
      </w:tr>
      <w:tr w:rsidR="00C16D13" w:rsidTr="00A7227D" w14:paraId="14E01528" w14:textId="77777777">
        <w:trPr>
          <w:trHeight w:val="7657"/>
        </w:trPr>
        <w:tc>
          <w:tcPr>
            <w:tcW w:w="1980" w:type="dxa"/>
          </w:tcPr>
          <w:p w:rsidR="00C16D13" w:rsidP="00A7227D" w:rsidRDefault="00C16D13" w14:paraId="4A37ABD7" w14:textId="77777777">
            <w:r>
              <w:t>Completed tasks:</w:t>
            </w:r>
          </w:p>
          <w:p w:rsidR="00C16D13" w:rsidP="00A7227D" w:rsidRDefault="00C16D13" w14:paraId="54C82C4C" w14:textId="77777777"/>
          <w:p w:rsidR="00C16D13" w:rsidP="00A7227D" w:rsidRDefault="00C16D13" w14:paraId="1E584D9B" w14:textId="77777777"/>
          <w:p w:rsidR="00C16D13" w:rsidP="00A7227D" w:rsidRDefault="00C16D13" w14:paraId="3CA5FFA9" w14:textId="77777777"/>
          <w:p w:rsidR="00C16D13" w:rsidP="00A7227D" w:rsidRDefault="00C16D13" w14:paraId="474DD3C1" w14:textId="77777777"/>
        </w:tc>
        <w:tc>
          <w:tcPr>
            <w:tcW w:w="7036" w:type="dxa"/>
          </w:tcPr>
          <w:p w:rsidR="00C16D13" w:rsidP="00A7227D" w:rsidRDefault="00C16D13" w14:paraId="0FC17965" w14:textId="77777777"/>
          <w:p w:rsidR="00C16D13" w:rsidP="00A7227D" w:rsidRDefault="00C16D13" w14:paraId="0C5AC8D9" w14:textId="77777777"/>
          <w:p w:rsidR="00C16D13" w:rsidP="00A7227D" w:rsidRDefault="00C16D13" w14:paraId="11D7E64E" w14:textId="77777777"/>
          <w:p w:rsidR="00C16D13" w:rsidP="00A7227D" w:rsidRDefault="00C16D13" w14:paraId="22AAFE07" w14:textId="77777777"/>
        </w:tc>
      </w:tr>
      <w:tr w:rsidR="00C16D13" w:rsidTr="00A7227D" w14:paraId="33E5A12A" w14:textId="77777777">
        <w:tc>
          <w:tcPr>
            <w:tcW w:w="9016" w:type="dxa"/>
            <w:gridSpan w:val="2"/>
          </w:tcPr>
          <w:p w:rsidR="00C16D13" w:rsidP="00A7227D" w:rsidRDefault="00C16D13" w14:paraId="7398655D" w14:textId="77777777">
            <w:r w:rsidRPr="0016014D">
              <w:rPr>
                <w:u w:val="single"/>
              </w:rPr>
              <w:t>Reflective entry</w:t>
            </w:r>
            <w:r>
              <w:t>:</w:t>
            </w:r>
          </w:p>
          <w:p w:rsidR="00C16D13" w:rsidP="00A7227D" w:rsidRDefault="00C16D13" w14:paraId="387585B7" w14:textId="77777777"/>
          <w:p w:rsidR="00C16D13" w:rsidP="00A7227D" w:rsidRDefault="00C16D13" w14:paraId="0F978ABC" w14:textId="77777777"/>
          <w:p w:rsidR="00C16D13" w:rsidP="00A7227D" w:rsidRDefault="00C16D13" w14:paraId="43B20C30" w14:textId="77777777"/>
          <w:p w:rsidR="00C16D13" w:rsidP="00A7227D" w:rsidRDefault="00C16D13" w14:paraId="208A68A1" w14:textId="77777777"/>
          <w:p w:rsidR="00C16D13" w:rsidP="00A7227D" w:rsidRDefault="00C16D13" w14:paraId="78DC9E22" w14:textId="77777777"/>
          <w:p w:rsidR="00C16D13" w:rsidP="00A7227D" w:rsidRDefault="00C16D13" w14:paraId="42AB80A7" w14:textId="77777777"/>
          <w:p w:rsidR="00C16D13" w:rsidP="00A7227D" w:rsidRDefault="00C16D13" w14:paraId="48735BB6" w14:textId="77777777"/>
          <w:p w:rsidR="00C16D13" w:rsidP="00A7227D" w:rsidRDefault="00C16D13" w14:paraId="0C92352E" w14:textId="77777777"/>
          <w:p w:rsidR="00C16D13" w:rsidP="00A7227D" w:rsidRDefault="00C16D13" w14:paraId="600ED3F1" w14:textId="77777777"/>
        </w:tc>
      </w:tr>
    </w:tbl>
    <w:p w:rsidR="00C16D13" w:rsidP="00C16D13" w:rsidRDefault="00C16D13" w14:paraId="0B648F38" w14:textId="77777777"/>
    <w:p w:rsidRPr="00C16D13" w:rsidR="00C16D13" w:rsidP="00C16D13" w:rsidRDefault="00C16D13" w14:paraId="6A88F8E9" w14:textId="0FA14277">
      <w:pPr>
        <w:jc w:val="center"/>
        <w:rPr>
          <w:rFonts w:ascii="Arial" w:hAnsi="Arial" w:cs="Arial"/>
          <w:bCs/>
          <w:i/>
          <w:iCs/>
          <w:lang w:val="en-IE"/>
        </w:rPr>
      </w:pPr>
      <w:r w:rsidRPr="00C16D13">
        <w:rPr>
          <w:rFonts w:ascii="Arial" w:hAnsi="Arial" w:cs="Arial"/>
          <w:bCs/>
          <w:i/>
          <w:iCs/>
          <w:lang w:val="en-IE"/>
        </w:rPr>
        <w:t xml:space="preserve">An electronic copy of the template can be downloaded from </w:t>
      </w:r>
      <w:r w:rsidR="00D66CF1">
        <w:rPr>
          <w:rFonts w:ascii="Arial" w:hAnsi="Arial" w:cs="Arial"/>
          <w:bCs/>
          <w:i/>
          <w:iCs/>
          <w:lang w:val="en-IE"/>
        </w:rPr>
        <w:t>Canvas</w:t>
      </w:r>
    </w:p>
    <w:p w:rsidR="00C16D13" w:rsidP="00A16481" w:rsidRDefault="00C16D13" w14:paraId="6B9D3FEB" w14:textId="77777777">
      <w:pPr>
        <w:rPr>
          <w:rFonts w:ascii="Arial" w:hAnsi="Arial" w:cs="Arial"/>
          <w:b/>
          <w:lang w:val="en-IE"/>
        </w:rPr>
      </w:pPr>
    </w:p>
    <w:p w:rsidRPr="00C16D13" w:rsidR="00071ECA" w:rsidP="00A16481" w:rsidRDefault="00071ECA" w14:paraId="6C5D29D6" w14:textId="7B0AE26C">
      <w:pPr>
        <w:rPr>
          <w:rFonts w:ascii="Arial" w:hAnsi="Arial" w:cs="Arial"/>
          <w:b/>
          <w:lang w:val="en-IE"/>
        </w:rPr>
      </w:pPr>
      <w:r w:rsidRPr="00C74504">
        <w:rPr>
          <w:rFonts w:ascii="Arial" w:hAnsi="Arial" w:cs="Arial"/>
          <w:b/>
          <w:lang w:val="en-IE"/>
        </w:rPr>
        <w:t xml:space="preserve">GUIDELINES FOR STUDENTS IN WRITING </w:t>
      </w:r>
      <w:r>
        <w:rPr>
          <w:rFonts w:ascii="Arial" w:hAnsi="Arial" w:cs="Arial"/>
          <w:b/>
          <w:lang w:val="en-IE"/>
        </w:rPr>
        <w:t>A SYNTHESIS PROJECT REPORT</w:t>
      </w:r>
    </w:p>
    <w:p w:rsidRPr="00C74504" w:rsidR="00071ECA" w:rsidP="00071ECA" w:rsidRDefault="00071ECA" w14:paraId="4D1ADC0B" w14:textId="77777777">
      <w:pPr>
        <w:jc w:val="center"/>
        <w:rPr>
          <w:rFonts w:ascii="Arial" w:hAnsi="Arial" w:cs="Arial"/>
          <w:b/>
          <w:sz w:val="20"/>
          <w:szCs w:val="20"/>
        </w:rPr>
      </w:pPr>
    </w:p>
    <w:p w:rsidRPr="00C74504" w:rsidR="00071ECA" w:rsidP="00071ECA" w:rsidRDefault="00071ECA" w14:paraId="1A788204" w14:textId="77777777">
      <w:pPr>
        <w:jc w:val="center"/>
        <w:rPr>
          <w:rFonts w:ascii="Arial" w:hAnsi="Arial" w:cs="Arial"/>
          <w:b/>
          <w:sz w:val="20"/>
          <w:szCs w:val="20"/>
        </w:rPr>
      </w:pPr>
    </w:p>
    <w:p w:rsidRPr="00C74504" w:rsidR="00AD666E" w:rsidP="00AD666E" w:rsidRDefault="00AD666E" w14:paraId="1C209C23" w14:textId="77777777">
      <w:pPr>
        <w:jc w:val="both"/>
        <w:rPr>
          <w:rFonts w:ascii="Arial" w:hAnsi="Arial" w:cs="Arial"/>
          <w:b/>
          <w:sz w:val="20"/>
          <w:szCs w:val="20"/>
        </w:rPr>
      </w:pPr>
      <w:r w:rsidRPr="00C74504">
        <w:rPr>
          <w:rFonts w:ascii="Arial" w:hAnsi="Arial" w:cs="Arial"/>
          <w:b/>
          <w:sz w:val="20"/>
          <w:szCs w:val="20"/>
        </w:rPr>
        <w:t>1. Title of Project</w:t>
      </w:r>
    </w:p>
    <w:p w:rsidRPr="00C74504" w:rsidR="00AD666E" w:rsidP="00AD666E" w:rsidRDefault="00AD666E" w14:paraId="2A12A589" w14:textId="77777777">
      <w:pPr>
        <w:jc w:val="both"/>
        <w:rPr>
          <w:rFonts w:ascii="Arial" w:hAnsi="Arial" w:cs="Arial"/>
          <w:b/>
          <w:sz w:val="20"/>
          <w:szCs w:val="20"/>
        </w:rPr>
      </w:pPr>
    </w:p>
    <w:p w:rsidRPr="00C74504" w:rsidR="00AD666E" w:rsidP="00AD666E" w:rsidRDefault="00AD666E" w14:paraId="286542CD" w14:textId="77777777">
      <w:pPr>
        <w:jc w:val="both"/>
        <w:rPr>
          <w:rFonts w:ascii="Arial" w:hAnsi="Arial" w:cs="Arial"/>
          <w:sz w:val="20"/>
          <w:szCs w:val="20"/>
        </w:rPr>
      </w:pPr>
      <w:r w:rsidRPr="00C74504">
        <w:rPr>
          <w:rFonts w:ascii="Arial" w:hAnsi="Arial" w:cs="Arial"/>
          <w:b/>
          <w:sz w:val="20"/>
          <w:szCs w:val="20"/>
        </w:rPr>
        <w:t>2. Summary or Abstract</w:t>
      </w:r>
    </w:p>
    <w:p w:rsidRPr="00C74504" w:rsidR="00AD666E" w:rsidP="00AD666E" w:rsidRDefault="00AD666E" w14:paraId="4FC077A1" w14:textId="77777777">
      <w:pPr>
        <w:jc w:val="both"/>
        <w:rPr>
          <w:rFonts w:ascii="Arial" w:hAnsi="Arial" w:cs="Arial"/>
          <w:sz w:val="20"/>
          <w:szCs w:val="20"/>
        </w:rPr>
      </w:pPr>
      <w:r w:rsidRPr="00C74504">
        <w:rPr>
          <w:rFonts w:ascii="Arial" w:hAnsi="Arial" w:cs="Arial"/>
          <w:sz w:val="20"/>
          <w:szCs w:val="20"/>
        </w:rPr>
        <w:t xml:space="preserve">A concise summary (up to </w:t>
      </w:r>
      <w:r>
        <w:rPr>
          <w:rFonts w:ascii="Arial" w:hAnsi="Arial" w:cs="Arial"/>
          <w:sz w:val="20"/>
          <w:szCs w:val="20"/>
        </w:rPr>
        <w:t>350</w:t>
      </w:r>
      <w:r w:rsidRPr="00C74504">
        <w:rPr>
          <w:rFonts w:ascii="Arial" w:hAnsi="Arial" w:cs="Arial"/>
          <w:sz w:val="20"/>
          <w:szCs w:val="20"/>
        </w:rPr>
        <w:t xml:space="preserve"> words) of </w:t>
      </w:r>
      <w:r w:rsidRPr="00C74504">
        <w:rPr>
          <w:rFonts w:ascii="Arial" w:hAnsi="Arial" w:cs="Arial"/>
          <w:sz w:val="20"/>
          <w:szCs w:val="20"/>
          <w:u w:val="single"/>
        </w:rPr>
        <w:t>what has been achieved</w:t>
      </w:r>
      <w:r w:rsidRPr="00C74504">
        <w:rPr>
          <w:rFonts w:ascii="Arial" w:hAnsi="Arial" w:cs="Arial"/>
          <w:sz w:val="20"/>
          <w:szCs w:val="20"/>
        </w:rPr>
        <w:t xml:space="preserve">.  This should be explicit and reference should be made to work/experiments carried out and the results. </w:t>
      </w:r>
      <w:r>
        <w:rPr>
          <w:rFonts w:ascii="Arial" w:hAnsi="Arial" w:cs="Arial"/>
          <w:sz w:val="20"/>
          <w:szCs w:val="20"/>
        </w:rPr>
        <w:t xml:space="preserve"> Highlights from the research should specifically be included.  </w:t>
      </w:r>
      <w:r w:rsidRPr="00AD0AE5">
        <w:rPr>
          <w:rFonts w:ascii="Arial" w:hAnsi="Arial" w:cs="Arial"/>
          <w:color w:val="FF0000"/>
          <w:sz w:val="20"/>
          <w:szCs w:val="20"/>
        </w:rPr>
        <w:t>A graphic is recommended to support this abstract.</w:t>
      </w:r>
    </w:p>
    <w:p w:rsidRPr="00C74504" w:rsidR="00AD666E" w:rsidP="00AD666E" w:rsidRDefault="00AD666E" w14:paraId="25BA4E6E" w14:textId="77777777">
      <w:pPr>
        <w:jc w:val="both"/>
        <w:rPr>
          <w:rFonts w:ascii="Arial" w:hAnsi="Arial" w:cs="Arial"/>
          <w:sz w:val="20"/>
          <w:szCs w:val="20"/>
        </w:rPr>
      </w:pPr>
    </w:p>
    <w:p w:rsidRPr="00C74504" w:rsidR="00AD666E" w:rsidP="00AD666E" w:rsidRDefault="00AD666E" w14:paraId="775F9DDC" w14:textId="77777777">
      <w:pPr>
        <w:jc w:val="both"/>
        <w:rPr>
          <w:rFonts w:ascii="Arial" w:hAnsi="Arial" w:cs="Arial"/>
          <w:b/>
          <w:sz w:val="20"/>
          <w:szCs w:val="20"/>
        </w:rPr>
      </w:pPr>
      <w:r w:rsidRPr="00C74504">
        <w:rPr>
          <w:rFonts w:ascii="Arial" w:hAnsi="Arial" w:cs="Arial"/>
          <w:b/>
          <w:sz w:val="20"/>
          <w:szCs w:val="20"/>
        </w:rPr>
        <w:t>3. Introduction</w:t>
      </w:r>
    </w:p>
    <w:p w:rsidR="00AD666E" w:rsidP="00AD666E" w:rsidRDefault="00AD666E" w14:paraId="2A380133" w14:textId="7BA2131B">
      <w:pPr>
        <w:autoSpaceDE w:val="0"/>
        <w:autoSpaceDN w:val="0"/>
        <w:adjustRightInd w:val="0"/>
        <w:jc w:val="both"/>
        <w:rPr>
          <w:rFonts w:ascii="ArialMT" w:hAnsi="ArialMT" w:cs="ArialMT"/>
          <w:color w:val="0000FF"/>
          <w:sz w:val="20"/>
          <w:szCs w:val="20"/>
        </w:rPr>
      </w:pPr>
      <w:r w:rsidRPr="00C74504">
        <w:rPr>
          <w:rFonts w:ascii="Arial" w:hAnsi="Arial" w:cs="Arial"/>
          <w:sz w:val="20"/>
          <w:szCs w:val="20"/>
        </w:rPr>
        <w:t xml:space="preserve">Approximately </w:t>
      </w:r>
      <w:r w:rsidR="00417A6C">
        <w:rPr>
          <w:rFonts w:ascii="Arial" w:hAnsi="Arial" w:cs="Arial"/>
          <w:sz w:val="20"/>
          <w:szCs w:val="20"/>
        </w:rPr>
        <w:t>4</w:t>
      </w:r>
      <w:r w:rsidRPr="00C74504">
        <w:rPr>
          <w:rFonts w:ascii="Arial" w:hAnsi="Arial" w:cs="Arial"/>
          <w:sz w:val="20"/>
          <w:szCs w:val="20"/>
        </w:rPr>
        <w:t>-</w:t>
      </w:r>
      <w:r w:rsidR="00417A6C">
        <w:rPr>
          <w:rFonts w:ascii="Arial" w:hAnsi="Arial" w:cs="Arial"/>
          <w:sz w:val="20"/>
          <w:szCs w:val="20"/>
        </w:rPr>
        <w:t>8</w:t>
      </w:r>
      <w:r w:rsidRPr="00C74504">
        <w:rPr>
          <w:rFonts w:ascii="Arial" w:hAnsi="Arial" w:cs="Arial"/>
          <w:sz w:val="20"/>
          <w:szCs w:val="20"/>
        </w:rPr>
        <w:t xml:space="preserve"> pages (A4, typed, one and a half or double line spacing, margins approx 1”, font such as Times and font size 12).  Structure diagrams or schemes can be drawn with ChemDraw available for all students.  The introduction should include background to the project, explaining the reasons for undertaking the work and include a project plan.  In the case of synthetic projects for example, this could show a scheme.  References </w:t>
      </w:r>
      <w:r w:rsidRPr="00C74504">
        <w:rPr>
          <w:rFonts w:ascii="Arial" w:hAnsi="Arial" w:cs="Arial"/>
          <w:sz w:val="20"/>
          <w:szCs w:val="20"/>
          <w:u w:val="single"/>
        </w:rPr>
        <w:t>must</w:t>
      </w:r>
      <w:r w:rsidRPr="00C74504">
        <w:rPr>
          <w:rFonts w:ascii="Arial" w:hAnsi="Arial" w:cs="Arial"/>
          <w:sz w:val="20"/>
          <w:szCs w:val="20"/>
        </w:rPr>
        <w:t xml:space="preserve"> be included and usually are numbered in sequence as they are found in text with a superscript and the full reference listed at the end of the report.</w:t>
      </w:r>
      <w:r w:rsidRPr="00C74504">
        <w:rPr>
          <w:rFonts w:ascii="Arial" w:hAnsi="Arial" w:cs="Arial"/>
          <w:sz w:val="20"/>
          <w:szCs w:val="20"/>
          <w:vertAlign w:val="superscript"/>
        </w:rPr>
        <w:t>1-3</w:t>
      </w:r>
      <w:r w:rsidRPr="00C74504">
        <w:rPr>
          <w:rFonts w:ascii="Arial" w:hAnsi="Arial" w:cs="Arial"/>
          <w:sz w:val="20"/>
          <w:szCs w:val="20"/>
        </w:rPr>
        <w:t xml:space="preserve"> Compounds should be numbered (</w:t>
      </w:r>
      <w:r w:rsidRPr="00C74504">
        <w:rPr>
          <w:rFonts w:ascii="Arial" w:hAnsi="Arial" w:cs="Arial"/>
          <w:b/>
          <w:sz w:val="20"/>
          <w:szCs w:val="20"/>
        </w:rPr>
        <w:t>in bold</w:t>
      </w:r>
      <w:r w:rsidRPr="00C74504">
        <w:rPr>
          <w:rFonts w:ascii="Arial" w:hAnsi="Arial" w:cs="Arial"/>
          <w:sz w:val="20"/>
          <w:szCs w:val="20"/>
        </w:rPr>
        <w:t xml:space="preserve">) as they appear in schemes.  The final section of the introduction should outline the aims of the project.  The final sentence or paragraph should summarise what has been achieved.  </w:t>
      </w:r>
    </w:p>
    <w:p w:rsidRPr="00C74504" w:rsidR="00AD666E" w:rsidP="00AD666E" w:rsidRDefault="00AD666E" w14:paraId="4192DA2B" w14:textId="77777777">
      <w:pPr>
        <w:jc w:val="both"/>
        <w:rPr>
          <w:rFonts w:ascii="Arial" w:hAnsi="Arial" w:cs="Arial"/>
          <w:sz w:val="20"/>
          <w:szCs w:val="20"/>
        </w:rPr>
      </w:pPr>
      <w:r w:rsidRPr="00C74504">
        <w:rPr>
          <w:rFonts w:ascii="Arial" w:hAnsi="Arial" w:cs="Arial"/>
          <w:sz w:val="20"/>
          <w:szCs w:val="20"/>
        </w:rPr>
        <w:t xml:space="preserve"> </w:t>
      </w:r>
    </w:p>
    <w:p w:rsidRPr="00C74504" w:rsidR="00AD666E" w:rsidP="00AD666E" w:rsidRDefault="00AD666E" w14:paraId="39C878E4" w14:textId="77777777">
      <w:pPr>
        <w:jc w:val="both"/>
        <w:rPr>
          <w:rFonts w:ascii="Arial" w:hAnsi="Arial" w:cs="Arial"/>
          <w:b/>
          <w:sz w:val="20"/>
          <w:szCs w:val="20"/>
        </w:rPr>
      </w:pPr>
      <w:r w:rsidRPr="00C74504">
        <w:rPr>
          <w:rFonts w:ascii="Arial" w:hAnsi="Arial" w:cs="Arial"/>
          <w:b/>
          <w:sz w:val="20"/>
          <w:szCs w:val="20"/>
        </w:rPr>
        <w:t>4. Results and Discussion</w:t>
      </w:r>
    </w:p>
    <w:p w:rsidRPr="00C74504" w:rsidR="00AD666E" w:rsidP="00AD666E" w:rsidRDefault="00AD666E" w14:paraId="5AD2916D" w14:textId="77777777">
      <w:pPr>
        <w:jc w:val="both"/>
        <w:rPr>
          <w:rFonts w:ascii="Arial" w:hAnsi="Arial" w:cs="Arial"/>
          <w:sz w:val="20"/>
          <w:szCs w:val="20"/>
        </w:rPr>
      </w:pPr>
    </w:p>
    <w:p w:rsidRPr="00C74504" w:rsidR="00AD666E" w:rsidP="00AD666E" w:rsidRDefault="00AD666E" w14:paraId="5B21F131" w14:textId="77777777">
      <w:pPr>
        <w:jc w:val="both"/>
        <w:rPr>
          <w:rFonts w:ascii="Arial" w:hAnsi="Arial" w:cs="Arial"/>
          <w:sz w:val="20"/>
          <w:szCs w:val="20"/>
        </w:rPr>
      </w:pPr>
      <w:r w:rsidRPr="00C74504">
        <w:rPr>
          <w:rFonts w:ascii="Arial" w:hAnsi="Arial" w:cs="Arial"/>
          <w:sz w:val="20"/>
          <w:szCs w:val="20"/>
        </w:rPr>
        <w:t xml:space="preserve">Students are advised to give a concise presentation of results presented </w:t>
      </w:r>
      <w:r w:rsidRPr="00C74504">
        <w:rPr>
          <w:rFonts w:ascii="Arial" w:hAnsi="Arial" w:cs="Arial"/>
          <w:sz w:val="20"/>
          <w:szCs w:val="20"/>
          <w:u w:val="single"/>
        </w:rPr>
        <w:t>first</w:t>
      </w:r>
      <w:r w:rsidRPr="00C74504">
        <w:rPr>
          <w:rFonts w:ascii="Arial" w:hAnsi="Arial" w:cs="Arial"/>
          <w:sz w:val="20"/>
          <w:szCs w:val="20"/>
        </w:rPr>
        <w:t xml:space="preserve"> followed by a discussion of their significance (novelty of method?, novel mechanism?).   Please also provide any relevant figures or schemes or tables that are needed to efficiently and clearly present your results.</w:t>
      </w:r>
    </w:p>
    <w:p w:rsidRPr="00C74504" w:rsidR="00AD666E" w:rsidP="00AD666E" w:rsidRDefault="00AD666E" w14:paraId="402EC289" w14:textId="77777777">
      <w:pPr>
        <w:jc w:val="both"/>
        <w:rPr>
          <w:rFonts w:ascii="Arial" w:hAnsi="Arial" w:cs="Arial"/>
          <w:sz w:val="20"/>
          <w:szCs w:val="20"/>
        </w:rPr>
      </w:pPr>
    </w:p>
    <w:p w:rsidRPr="00C74504" w:rsidR="00AD666E" w:rsidP="00AD666E" w:rsidRDefault="00AD666E" w14:paraId="5CE9E486" w14:textId="77777777">
      <w:pPr>
        <w:jc w:val="both"/>
        <w:rPr>
          <w:rFonts w:ascii="Arial" w:hAnsi="Arial" w:cs="Arial"/>
          <w:sz w:val="20"/>
          <w:szCs w:val="20"/>
        </w:rPr>
      </w:pPr>
      <w:r w:rsidRPr="00C74504">
        <w:rPr>
          <w:rFonts w:ascii="Arial" w:hAnsi="Arial" w:cs="Arial"/>
          <w:sz w:val="20"/>
          <w:szCs w:val="20"/>
        </w:rPr>
        <w:t xml:space="preserve">In synthetic projects, there is no need to provide mechanisms for all reactions (although you will be expected to </w:t>
      </w:r>
      <w:r>
        <w:rPr>
          <w:rFonts w:ascii="Arial" w:hAnsi="Arial" w:cs="Arial"/>
          <w:sz w:val="20"/>
          <w:szCs w:val="20"/>
        </w:rPr>
        <w:t>be able to discuss these</w:t>
      </w:r>
      <w:r w:rsidRPr="00C74504">
        <w:rPr>
          <w:rFonts w:ascii="Arial" w:hAnsi="Arial" w:cs="Arial"/>
          <w:sz w:val="20"/>
          <w:szCs w:val="20"/>
        </w:rPr>
        <w:t xml:space="preserve"> during the oral assessment).   Please only discuss a mechanism if an unexpected product is obtained or if this is central to the project objective.  </w:t>
      </w:r>
    </w:p>
    <w:p w:rsidRPr="00C74504" w:rsidR="00AD666E" w:rsidP="00AD666E" w:rsidRDefault="00AD666E" w14:paraId="13F0D1F5" w14:textId="77777777">
      <w:pPr>
        <w:jc w:val="both"/>
        <w:rPr>
          <w:rFonts w:ascii="Arial" w:hAnsi="Arial" w:cs="Arial"/>
          <w:sz w:val="20"/>
          <w:szCs w:val="20"/>
        </w:rPr>
      </w:pPr>
    </w:p>
    <w:p w:rsidRPr="00C74504" w:rsidR="00AD666E" w:rsidP="00AD666E" w:rsidRDefault="00AD666E" w14:paraId="18B35F5A" w14:textId="77777777">
      <w:pPr>
        <w:jc w:val="both"/>
        <w:rPr>
          <w:rFonts w:ascii="Arial" w:hAnsi="Arial" w:cs="Arial"/>
          <w:sz w:val="20"/>
          <w:szCs w:val="20"/>
        </w:rPr>
      </w:pPr>
      <w:r w:rsidRPr="00C74504">
        <w:rPr>
          <w:rFonts w:ascii="Arial" w:hAnsi="Arial" w:cs="Arial"/>
          <w:sz w:val="20"/>
          <w:szCs w:val="20"/>
        </w:rPr>
        <w:t>When relevant th</w:t>
      </w:r>
      <w:r>
        <w:rPr>
          <w:rFonts w:ascii="Arial" w:hAnsi="Arial" w:cs="Arial"/>
          <w:sz w:val="20"/>
          <w:szCs w:val="20"/>
        </w:rPr>
        <w:t>ere can</w:t>
      </w:r>
      <w:r w:rsidRPr="00C74504">
        <w:rPr>
          <w:rFonts w:ascii="Arial" w:hAnsi="Arial" w:cs="Arial"/>
          <w:sz w:val="20"/>
          <w:szCs w:val="20"/>
        </w:rPr>
        <w:t xml:space="preserve"> be a description of the </w:t>
      </w:r>
      <w:r w:rsidRPr="00C74504">
        <w:rPr>
          <w:rFonts w:ascii="Arial" w:hAnsi="Arial" w:cs="Arial"/>
          <w:sz w:val="20"/>
          <w:szCs w:val="20"/>
          <w:u w:val="single"/>
        </w:rPr>
        <w:t>key</w:t>
      </w:r>
      <w:r w:rsidRPr="00C74504">
        <w:rPr>
          <w:rFonts w:ascii="Arial" w:hAnsi="Arial" w:cs="Arial"/>
          <w:sz w:val="20"/>
          <w:szCs w:val="20"/>
        </w:rPr>
        <w:t xml:space="preserve"> characterisation data that supports a structural assignment, a </w:t>
      </w:r>
      <w:r w:rsidRPr="00C74504">
        <w:rPr>
          <w:rFonts w:ascii="Arial" w:hAnsi="Arial" w:cs="Arial"/>
          <w:sz w:val="20"/>
          <w:szCs w:val="20"/>
          <w:u w:val="single"/>
        </w:rPr>
        <w:t>brief</w:t>
      </w:r>
      <w:r w:rsidRPr="00C74504">
        <w:rPr>
          <w:rFonts w:ascii="Arial" w:hAnsi="Arial" w:cs="Arial"/>
          <w:sz w:val="20"/>
          <w:szCs w:val="20"/>
        </w:rPr>
        <w:t xml:space="preserve"> description of how the reactions were carried out and yields can be given etc.</w:t>
      </w:r>
    </w:p>
    <w:p w:rsidRPr="00C74504" w:rsidR="00AD666E" w:rsidP="00AD666E" w:rsidRDefault="00AD666E" w14:paraId="345DADC7" w14:textId="77777777">
      <w:pPr>
        <w:jc w:val="both"/>
        <w:rPr>
          <w:rFonts w:ascii="Arial" w:hAnsi="Arial" w:cs="Arial"/>
          <w:sz w:val="20"/>
          <w:szCs w:val="20"/>
        </w:rPr>
      </w:pPr>
    </w:p>
    <w:p w:rsidRPr="00C74504" w:rsidR="00AD666E" w:rsidP="00AD666E" w:rsidRDefault="00AD666E" w14:paraId="08E079F9" w14:textId="77777777">
      <w:pPr>
        <w:jc w:val="both"/>
        <w:rPr>
          <w:rFonts w:ascii="Arial" w:hAnsi="Arial" w:cs="Arial"/>
          <w:sz w:val="20"/>
          <w:szCs w:val="20"/>
        </w:rPr>
      </w:pPr>
      <w:r w:rsidRPr="00C74504">
        <w:rPr>
          <w:rFonts w:ascii="Arial" w:hAnsi="Arial" w:cs="Arial"/>
          <w:sz w:val="20"/>
          <w:szCs w:val="20"/>
        </w:rPr>
        <w:t>Example from a synthesis report:  “The bromide derivative (</w:t>
      </w:r>
      <w:r w:rsidRPr="00C74504">
        <w:rPr>
          <w:rFonts w:ascii="Arial" w:hAnsi="Arial" w:cs="Arial"/>
          <w:b/>
          <w:sz w:val="20"/>
          <w:szCs w:val="20"/>
        </w:rPr>
        <w:t>10</w:t>
      </w:r>
      <w:r w:rsidRPr="00C74504">
        <w:rPr>
          <w:rFonts w:ascii="Arial" w:hAnsi="Arial" w:cs="Arial"/>
          <w:sz w:val="20"/>
          <w:szCs w:val="20"/>
        </w:rPr>
        <w:t>) was obtained (65%) after treatment of penta-O-acetyl-</w:t>
      </w:r>
      <w:r w:rsidRPr="00C74504">
        <w:rPr>
          <w:rFonts w:ascii="Symbol" w:hAnsi="Symbol" w:cs="Arial"/>
          <w:sz w:val="20"/>
          <w:szCs w:val="20"/>
        </w:rPr>
        <w:t></w:t>
      </w:r>
      <w:r w:rsidRPr="00C74504">
        <w:rPr>
          <w:rFonts w:ascii="Arial" w:hAnsi="Arial" w:cs="Arial"/>
          <w:sz w:val="20"/>
          <w:szCs w:val="20"/>
        </w:rPr>
        <w:t xml:space="preserve">-D-glucopyranose with hydrogen bromide in acetic acid.  The </w:t>
      </w:r>
      <w:r w:rsidRPr="00C74504">
        <w:rPr>
          <w:rFonts w:ascii="Arial" w:hAnsi="Arial" w:cs="Arial"/>
          <w:sz w:val="20"/>
          <w:szCs w:val="20"/>
          <w:vertAlign w:val="superscript"/>
        </w:rPr>
        <w:t>1</w:t>
      </w:r>
      <w:r w:rsidRPr="00C74504">
        <w:rPr>
          <w:rFonts w:ascii="Arial" w:hAnsi="Arial" w:cs="Arial"/>
          <w:sz w:val="20"/>
          <w:szCs w:val="20"/>
        </w:rPr>
        <w:t xml:space="preserve">H-NMR spectrum of </w:t>
      </w:r>
      <w:r w:rsidRPr="00C74504">
        <w:rPr>
          <w:rFonts w:ascii="Arial" w:hAnsi="Arial" w:cs="Arial"/>
          <w:b/>
          <w:sz w:val="20"/>
          <w:szCs w:val="20"/>
        </w:rPr>
        <w:t xml:space="preserve">10 </w:t>
      </w:r>
      <w:r w:rsidRPr="00C74504">
        <w:rPr>
          <w:rFonts w:ascii="Arial" w:hAnsi="Arial" w:cs="Arial"/>
          <w:sz w:val="20"/>
          <w:szCs w:val="20"/>
        </w:rPr>
        <w:t xml:space="preserve">had signals at </w:t>
      </w:r>
      <w:r w:rsidRPr="00C74504">
        <w:rPr>
          <w:rFonts w:ascii="Symbol" w:hAnsi="Symbol" w:cs="Arial"/>
          <w:sz w:val="20"/>
          <w:szCs w:val="20"/>
        </w:rPr>
        <w:t></w:t>
      </w:r>
      <w:r w:rsidRPr="00C74504">
        <w:rPr>
          <w:rFonts w:ascii="Arial" w:hAnsi="Arial" w:cs="Arial"/>
          <w:sz w:val="20"/>
          <w:szCs w:val="20"/>
        </w:rPr>
        <w:t xml:space="preserve"> 6.30 (1H, d, </w:t>
      </w:r>
      <w:r w:rsidRPr="00C74504">
        <w:rPr>
          <w:rFonts w:ascii="Arial" w:hAnsi="Arial" w:cs="Arial"/>
          <w:i/>
          <w:sz w:val="20"/>
          <w:szCs w:val="20"/>
        </w:rPr>
        <w:t>J</w:t>
      </w:r>
      <w:r w:rsidRPr="00C74504">
        <w:rPr>
          <w:rFonts w:ascii="Arial" w:hAnsi="Arial" w:cs="Arial"/>
          <w:sz w:val="20"/>
          <w:szCs w:val="20"/>
        </w:rPr>
        <w:t xml:space="preserve"> 4.0 Hz, H-1), 4.80-3.50 (6H, ms, H-2–6) and 2.00-2.10 (12H, 4 x s, CH</w:t>
      </w:r>
      <w:r w:rsidRPr="00C74504">
        <w:rPr>
          <w:rFonts w:ascii="Arial" w:hAnsi="Arial" w:cs="Arial"/>
          <w:sz w:val="20"/>
          <w:szCs w:val="20"/>
          <w:vertAlign w:val="subscript"/>
        </w:rPr>
        <w:t>3</w:t>
      </w:r>
      <w:r w:rsidRPr="00C74504">
        <w:rPr>
          <w:rFonts w:ascii="Arial" w:hAnsi="Arial" w:cs="Arial"/>
          <w:sz w:val="20"/>
          <w:szCs w:val="20"/>
        </w:rPr>
        <w:t>C=O), which were in excellent agreement with literature data.</w:t>
      </w:r>
      <w:r w:rsidRPr="00C74504">
        <w:rPr>
          <w:rFonts w:ascii="Arial" w:hAnsi="Arial" w:cs="Arial"/>
          <w:sz w:val="20"/>
          <w:szCs w:val="20"/>
          <w:vertAlign w:val="superscript"/>
        </w:rPr>
        <w:t>4</w:t>
      </w:r>
      <w:r w:rsidRPr="00C74504">
        <w:rPr>
          <w:rFonts w:ascii="Arial" w:hAnsi="Arial" w:cs="Arial"/>
          <w:sz w:val="20"/>
          <w:szCs w:val="20"/>
        </w:rPr>
        <w:t xml:space="preserve">” Tables can be used and diagrams/reaction schemes should be included and numbered etc. (Scheme 1, Fig. 1, Table 1).  </w:t>
      </w:r>
    </w:p>
    <w:p w:rsidRPr="00C74504" w:rsidR="00AD666E" w:rsidP="00AD666E" w:rsidRDefault="00AD666E" w14:paraId="26B3EE4B" w14:textId="77777777">
      <w:pPr>
        <w:jc w:val="both"/>
        <w:rPr>
          <w:rFonts w:ascii="Arial" w:hAnsi="Arial" w:cs="Arial"/>
          <w:sz w:val="20"/>
          <w:szCs w:val="20"/>
        </w:rPr>
      </w:pPr>
    </w:p>
    <w:p w:rsidRPr="00C74504" w:rsidR="00AD666E" w:rsidP="00AD666E" w:rsidRDefault="00AD666E" w14:paraId="5FC98CDC" w14:textId="77777777">
      <w:pPr>
        <w:jc w:val="both"/>
        <w:rPr>
          <w:rFonts w:ascii="Arial" w:hAnsi="Arial" w:cs="Arial"/>
          <w:sz w:val="20"/>
          <w:szCs w:val="20"/>
        </w:rPr>
      </w:pPr>
      <w:r w:rsidRPr="00C74504">
        <w:rPr>
          <w:rFonts w:ascii="Arial" w:hAnsi="Arial" w:cs="Arial"/>
          <w:sz w:val="20"/>
          <w:szCs w:val="20"/>
        </w:rPr>
        <w:t>Compounds should be numbered in order of appearance in schemes etc.  If NMR is not relevant, then give X-ray or other spectroscopic data or analytical data to support your assignments.</w:t>
      </w:r>
    </w:p>
    <w:p w:rsidRPr="00C74504" w:rsidR="00AD666E" w:rsidP="00AD666E" w:rsidRDefault="00AD666E" w14:paraId="522DB70D" w14:textId="77777777">
      <w:pPr>
        <w:jc w:val="both"/>
        <w:rPr>
          <w:rFonts w:ascii="Arial" w:hAnsi="Arial" w:cs="Arial"/>
          <w:sz w:val="20"/>
          <w:szCs w:val="20"/>
        </w:rPr>
      </w:pPr>
    </w:p>
    <w:p w:rsidRPr="00C74504" w:rsidR="00AD666E" w:rsidP="00AD666E" w:rsidRDefault="00AD666E" w14:paraId="3ED4537A" w14:textId="77777777">
      <w:pPr>
        <w:jc w:val="both"/>
        <w:rPr>
          <w:rFonts w:ascii="Arial" w:hAnsi="Arial" w:cs="Arial"/>
          <w:b/>
          <w:sz w:val="20"/>
          <w:szCs w:val="20"/>
        </w:rPr>
      </w:pPr>
      <w:r>
        <w:rPr>
          <w:rFonts w:ascii="Arial" w:hAnsi="Arial" w:cs="Arial"/>
          <w:b/>
          <w:sz w:val="20"/>
          <w:szCs w:val="20"/>
        </w:rPr>
        <w:t xml:space="preserve">5. </w:t>
      </w:r>
      <w:r w:rsidRPr="00C74504">
        <w:rPr>
          <w:rFonts w:ascii="Arial" w:hAnsi="Arial" w:cs="Arial"/>
          <w:b/>
          <w:sz w:val="20"/>
          <w:szCs w:val="20"/>
        </w:rPr>
        <w:t>Conclusions</w:t>
      </w:r>
    </w:p>
    <w:p w:rsidRPr="00C74504" w:rsidR="00AD666E" w:rsidP="00AD666E" w:rsidRDefault="00AD666E" w14:paraId="72933C6B" w14:textId="77777777">
      <w:pPr>
        <w:jc w:val="both"/>
        <w:rPr>
          <w:rFonts w:ascii="Arial" w:hAnsi="Arial" w:cs="Arial"/>
          <w:sz w:val="20"/>
          <w:szCs w:val="20"/>
        </w:rPr>
      </w:pPr>
      <w:r w:rsidRPr="00C74504">
        <w:rPr>
          <w:rFonts w:ascii="Arial" w:hAnsi="Arial" w:cs="Arial"/>
          <w:sz w:val="20"/>
          <w:szCs w:val="20"/>
        </w:rPr>
        <w:t xml:space="preserve">Please include a conclusions section, summarizing briefly the main </w:t>
      </w:r>
      <w:r>
        <w:rPr>
          <w:rFonts w:ascii="Arial" w:hAnsi="Arial" w:cs="Arial"/>
          <w:sz w:val="20"/>
          <w:szCs w:val="20"/>
        </w:rPr>
        <w:t>findings</w:t>
      </w:r>
      <w:r w:rsidRPr="00C74504">
        <w:rPr>
          <w:rFonts w:ascii="Arial" w:hAnsi="Arial" w:cs="Arial"/>
          <w:sz w:val="20"/>
          <w:szCs w:val="20"/>
        </w:rPr>
        <w:t xml:space="preserve"> of the project.</w:t>
      </w:r>
    </w:p>
    <w:p w:rsidRPr="00C74504" w:rsidR="00AD666E" w:rsidP="00AD666E" w:rsidRDefault="00AD666E" w14:paraId="1581D18E" w14:textId="77777777">
      <w:pPr>
        <w:jc w:val="both"/>
        <w:rPr>
          <w:rFonts w:ascii="Arial" w:hAnsi="Arial" w:cs="Arial"/>
          <w:b/>
          <w:sz w:val="20"/>
          <w:szCs w:val="20"/>
        </w:rPr>
      </w:pPr>
    </w:p>
    <w:p w:rsidRPr="00C74504" w:rsidR="00AD666E" w:rsidP="00AD666E" w:rsidRDefault="00AD666E" w14:paraId="3050F1A7" w14:textId="77777777">
      <w:pPr>
        <w:jc w:val="both"/>
        <w:rPr>
          <w:rFonts w:ascii="Arial" w:hAnsi="Arial" w:cs="Arial"/>
          <w:b/>
          <w:sz w:val="20"/>
          <w:szCs w:val="20"/>
        </w:rPr>
      </w:pPr>
      <w:r>
        <w:rPr>
          <w:rFonts w:ascii="Arial" w:hAnsi="Arial" w:cs="Arial"/>
          <w:b/>
          <w:sz w:val="20"/>
          <w:szCs w:val="20"/>
        </w:rPr>
        <w:t xml:space="preserve">6. </w:t>
      </w:r>
      <w:r w:rsidRPr="00C74504">
        <w:rPr>
          <w:rFonts w:ascii="Arial" w:hAnsi="Arial" w:cs="Arial"/>
          <w:b/>
          <w:sz w:val="20"/>
          <w:szCs w:val="20"/>
        </w:rPr>
        <w:t>Experimental</w:t>
      </w:r>
    </w:p>
    <w:p w:rsidRPr="00C74504" w:rsidR="00AD666E" w:rsidP="00AD666E" w:rsidRDefault="00AD666E" w14:paraId="2C536EEF" w14:textId="77777777">
      <w:pPr>
        <w:jc w:val="both"/>
        <w:rPr>
          <w:rFonts w:ascii="Arial" w:hAnsi="Arial" w:cs="Arial"/>
          <w:sz w:val="20"/>
          <w:szCs w:val="20"/>
        </w:rPr>
      </w:pPr>
      <w:r w:rsidRPr="00C74504">
        <w:rPr>
          <w:rFonts w:ascii="Arial" w:hAnsi="Arial" w:cs="Arial"/>
          <w:sz w:val="20"/>
          <w:szCs w:val="20"/>
        </w:rPr>
        <w:t>Description of experiments should be given in detail sufficient to enable experimental workers to repeat them.</w:t>
      </w:r>
    </w:p>
    <w:p w:rsidRPr="00C74504" w:rsidR="00AD666E" w:rsidP="00AD666E" w:rsidRDefault="00AD666E" w14:paraId="17D38372" w14:textId="77777777">
      <w:pPr>
        <w:jc w:val="both"/>
        <w:rPr>
          <w:rFonts w:ascii="Arial" w:hAnsi="Arial" w:cs="Arial"/>
          <w:sz w:val="20"/>
          <w:szCs w:val="20"/>
        </w:rPr>
      </w:pPr>
    </w:p>
    <w:p w:rsidRPr="00C74504" w:rsidR="00AD666E" w:rsidP="00AD666E" w:rsidRDefault="00AD666E" w14:paraId="28665DDE" w14:textId="77777777">
      <w:pPr>
        <w:jc w:val="both"/>
        <w:rPr>
          <w:rFonts w:ascii="Arial" w:hAnsi="Arial" w:cs="Arial"/>
          <w:sz w:val="20"/>
          <w:szCs w:val="20"/>
        </w:rPr>
      </w:pPr>
      <w:r w:rsidRPr="00C74504">
        <w:rPr>
          <w:rFonts w:ascii="Arial" w:hAnsi="Arial" w:cs="Arial"/>
          <w:sz w:val="20"/>
          <w:szCs w:val="20"/>
        </w:rPr>
        <w:t>For synthesis projects include full characterisation, yields, m.pt., R</w:t>
      </w:r>
      <w:r w:rsidRPr="00C74504">
        <w:rPr>
          <w:rFonts w:ascii="Arial" w:hAnsi="Arial" w:cs="Arial"/>
          <w:i/>
          <w:sz w:val="20"/>
          <w:szCs w:val="20"/>
          <w:vertAlign w:val="subscript"/>
        </w:rPr>
        <w:t>f</w:t>
      </w:r>
      <w:r w:rsidRPr="00C74504">
        <w:rPr>
          <w:rFonts w:ascii="Arial" w:hAnsi="Arial" w:cs="Arial"/>
          <w:sz w:val="20"/>
          <w:szCs w:val="20"/>
        </w:rPr>
        <w:t>, NMR data, IR data, [</w:t>
      </w:r>
      <w:r w:rsidRPr="00C74504">
        <w:rPr>
          <w:rFonts w:ascii="Symbol" w:hAnsi="Symbol" w:cs="Arial"/>
          <w:sz w:val="20"/>
          <w:szCs w:val="20"/>
        </w:rPr>
        <w:t></w:t>
      </w:r>
      <w:r w:rsidRPr="00C74504">
        <w:rPr>
          <w:rFonts w:ascii="Arial" w:hAnsi="Arial" w:cs="Arial"/>
          <w:sz w:val="20"/>
          <w:szCs w:val="20"/>
        </w:rPr>
        <w:t>]</w:t>
      </w:r>
      <w:r w:rsidRPr="00C74504">
        <w:rPr>
          <w:rFonts w:ascii="Arial" w:hAnsi="Arial" w:cs="Arial"/>
          <w:sz w:val="20"/>
          <w:szCs w:val="20"/>
          <w:vertAlign w:val="subscript"/>
        </w:rPr>
        <w:t>D</w:t>
      </w:r>
      <w:r w:rsidRPr="00C74504">
        <w:rPr>
          <w:rFonts w:ascii="Arial" w:hAnsi="Arial" w:cs="Arial"/>
          <w:sz w:val="20"/>
          <w:szCs w:val="20"/>
        </w:rPr>
        <w:t xml:space="preserve">, microanalysis (for new compound), mass data and their assignments should be included).  If a compound is not new, please include a citation to where it has been characterized previously and include some characterization data (e.g. </w:t>
      </w:r>
      <w:r w:rsidRPr="00C74504">
        <w:rPr>
          <w:rFonts w:ascii="Arial" w:hAnsi="Arial" w:cs="Arial"/>
          <w:sz w:val="20"/>
          <w:szCs w:val="20"/>
          <w:vertAlign w:val="superscript"/>
        </w:rPr>
        <w:t>1</w:t>
      </w:r>
      <w:r w:rsidRPr="00C74504">
        <w:rPr>
          <w:rFonts w:ascii="Arial" w:hAnsi="Arial" w:cs="Arial"/>
          <w:sz w:val="20"/>
          <w:szCs w:val="20"/>
        </w:rPr>
        <w:t>H-NMR, IR, LRMS and alpha-D) and state that the data is in good agreement with that described previously.  You may include a general experimental section if this is relevant.</w:t>
      </w:r>
    </w:p>
    <w:p w:rsidRPr="00C74504" w:rsidR="00AD666E" w:rsidP="00AD666E" w:rsidRDefault="00AD666E" w14:paraId="7A2BE2FD" w14:textId="77777777">
      <w:pPr>
        <w:jc w:val="both"/>
        <w:rPr>
          <w:rFonts w:ascii="Arial" w:hAnsi="Arial" w:cs="Arial"/>
          <w:b/>
          <w:sz w:val="20"/>
          <w:szCs w:val="20"/>
        </w:rPr>
      </w:pPr>
    </w:p>
    <w:p w:rsidRPr="00C74504" w:rsidR="00AD666E" w:rsidP="00AD666E" w:rsidRDefault="00AD666E" w14:paraId="00AFFFD9" w14:textId="77777777">
      <w:pPr>
        <w:jc w:val="both"/>
        <w:rPr>
          <w:rFonts w:ascii="Arial" w:hAnsi="Arial" w:cs="Arial"/>
          <w:b/>
          <w:sz w:val="20"/>
          <w:szCs w:val="20"/>
        </w:rPr>
      </w:pPr>
      <w:r w:rsidRPr="00C74504">
        <w:rPr>
          <w:rFonts w:ascii="Arial" w:hAnsi="Arial" w:cs="Arial"/>
          <w:b/>
          <w:sz w:val="20"/>
          <w:szCs w:val="20"/>
        </w:rPr>
        <w:t xml:space="preserve">Typical experimental procedure (for a synthesis project) </w:t>
      </w:r>
      <w:r>
        <w:rPr>
          <w:rFonts w:ascii="Arial" w:hAnsi="Arial" w:cs="Arial"/>
          <w:b/>
          <w:sz w:val="20"/>
          <w:szCs w:val="20"/>
        </w:rPr>
        <w:t xml:space="preserve">for a new compound </w:t>
      </w:r>
      <w:r w:rsidRPr="00C74504">
        <w:rPr>
          <w:rFonts w:ascii="Arial" w:hAnsi="Arial" w:cs="Arial"/>
          <w:b/>
          <w:sz w:val="20"/>
          <w:szCs w:val="20"/>
        </w:rPr>
        <w:t>and assignment of analytical data:</w:t>
      </w:r>
    </w:p>
    <w:p w:rsidRPr="00C74504" w:rsidR="00AD666E" w:rsidP="00AD666E" w:rsidRDefault="00AD666E" w14:paraId="7AF6C5BA" w14:textId="77777777">
      <w:pPr>
        <w:jc w:val="both"/>
        <w:rPr>
          <w:rFonts w:ascii="Arial" w:hAnsi="Arial" w:cs="Arial"/>
          <w:b/>
          <w:sz w:val="20"/>
          <w:szCs w:val="20"/>
        </w:rPr>
      </w:pPr>
    </w:p>
    <w:p w:rsidRPr="00C74504" w:rsidR="00AD666E" w:rsidP="00AD666E" w:rsidRDefault="00AD666E" w14:paraId="680C5C9E" w14:textId="77777777">
      <w:pPr>
        <w:jc w:val="both"/>
        <w:rPr>
          <w:rFonts w:ascii="Arial" w:hAnsi="Arial" w:cs="Arial"/>
          <w:sz w:val="20"/>
          <w:szCs w:val="20"/>
        </w:rPr>
      </w:pPr>
      <w:r w:rsidRPr="00C74504">
        <w:rPr>
          <w:rFonts w:ascii="Arial" w:hAnsi="Arial" w:cs="Arial"/>
          <w:b/>
          <w:bCs/>
          <w:i/>
          <w:iCs/>
          <w:sz w:val="20"/>
          <w:szCs w:val="20"/>
        </w:rPr>
        <w:t>N</w:t>
      </w:r>
      <w:r w:rsidRPr="00C74504">
        <w:rPr>
          <w:rFonts w:ascii="Arial" w:hAnsi="Arial" w:cs="Arial"/>
          <w:b/>
          <w:bCs/>
          <w:sz w:val="20"/>
          <w:szCs w:val="20"/>
        </w:rPr>
        <w:t>-(2,3,4,6-Tetra-</w:t>
      </w:r>
      <w:r w:rsidRPr="00C74504">
        <w:rPr>
          <w:rFonts w:ascii="Arial" w:hAnsi="Arial" w:cs="Arial"/>
          <w:b/>
          <w:bCs/>
          <w:i/>
          <w:iCs/>
          <w:sz w:val="20"/>
          <w:szCs w:val="20"/>
        </w:rPr>
        <w:t>O</w:t>
      </w:r>
      <w:r w:rsidRPr="00C74504">
        <w:rPr>
          <w:rFonts w:ascii="Arial" w:hAnsi="Arial" w:cs="Arial"/>
          <w:b/>
          <w:bCs/>
          <w:sz w:val="20"/>
          <w:szCs w:val="20"/>
        </w:rPr>
        <w:t>-acetyl-(</w:t>
      </w:r>
      <w:r w:rsidRPr="00C74504">
        <w:rPr>
          <w:rFonts w:ascii="Symbol" w:hAnsi="Symbol" w:cs="Arial"/>
          <w:b/>
          <w:bCs/>
          <w:sz w:val="20"/>
          <w:szCs w:val="20"/>
        </w:rPr>
        <w:t></w:t>
      </w:r>
      <w:r w:rsidRPr="00C74504">
        <w:rPr>
          <w:rFonts w:ascii="Arial" w:hAnsi="Arial" w:cs="Arial"/>
          <w:b/>
          <w:bCs/>
          <w:sz w:val="20"/>
          <w:szCs w:val="20"/>
        </w:rPr>
        <w:t>-</w:t>
      </w:r>
      <w:r w:rsidRPr="00C74504">
        <w:rPr>
          <w:rFonts w:ascii="Arial" w:hAnsi="Arial" w:cs="Arial"/>
          <w:b/>
          <w:bCs/>
          <w:i/>
          <w:iCs/>
          <w:sz w:val="20"/>
          <w:szCs w:val="20"/>
        </w:rPr>
        <w:t>D</w:t>
      </w:r>
      <w:r w:rsidRPr="00C74504">
        <w:rPr>
          <w:rFonts w:ascii="Arial" w:hAnsi="Arial" w:cs="Arial"/>
          <w:b/>
          <w:bCs/>
          <w:sz w:val="20"/>
          <w:szCs w:val="20"/>
        </w:rPr>
        <w:t>-glucopyranosyl)-5-ethylthiophene-2-carboxamide 9</w:t>
      </w:r>
      <w:r w:rsidRPr="00C74504">
        <w:rPr>
          <w:rFonts w:ascii="Arial" w:hAnsi="Arial" w:cs="Arial"/>
          <w:b/>
          <w:bCs/>
          <w:sz w:val="20"/>
          <w:szCs w:val="20"/>
        </w:rPr>
        <w:tab/>
      </w:r>
      <w:r w:rsidRPr="00C74504">
        <w:rPr>
          <w:rFonts w:ascii="Arial" w:hAnsi="Arial" w:cs="Arial"/>
          <w:sz w:val="20"/>
          <w:szCs w:val="20"/>
        </w:rPr>
        <w:t xml:space="preserve">The reaction of 5-ethylthiophene-2-carboxylic acid (0.23 g, 1.44 mmol) as described for 3-bromothiophene-2-carboxylic acid gave a mixture of anomers (0.64 g, 91 % yield, </w:t>
      </w:r>
      <w:r w:rsidRPr="00C74504">
        <w:rPr>
          <w:rFonts w:ascii="Symbol" w:hAnsi="Symbol" w:cs="Arial"/>
          <w:sz w:val="20"/>
          <w:szCs w:val="20"/>
        </w:rPr>
        <w:t></w:t>
      </w:r>
      <w:r w:rsidRPr="00C74504">
        <w:rPr>
          <w:rFonts w:ascii="Symbol" w:hAnsi="Symbol" w:cs="Arial"/>
          <w:sz w:val="20"/>
          <w:szCs w:val="20"/>
        </w:rPr>
        <w:t></w:t>
      </w:r>
      <w:r w:rsidRPr="00C74504">
        <w:rPr>
          <w:rFonts w:ascii="Symbol" w:hAnsi="Symbol" w:cs="Arial"/>
          <w:sz w:val="20"/>
          <w:szCs w:val="20"/>
        </w:rPr>
        <w:t></w:t>
      </w:r>
      <w:r w:rsidRPr="00C74504">
        <w:rPr>
          <w:rFonts w:ascii="Arial" w:hAnsi="Arial" w:cs="Arial"/>
          <w:sz w:val="20"/>
          <w:szCs w:val="20"/>
        </w:rPr>
        <w:t xml:space="preserve">, 1:16).  The residue was recrystallised from EtOAc and cyclohexane to afford </w:t>
      </w:r>
      <w:r w:rsidRPr="00C74504">
        <w:rPr>
          <w:rFonts w:ascii="Symbol" w:hAnsi="Symbol" w:cs="Arial"/>
          <w:sz w:val="20"/>
          <w:szCs w:val="20"/>
        </w:rPr>
        <w:t></w:t>
      </w:r>
      <w:r w:rsidRPr="00C74504">
        <w:rPr>
          <w:rFonts w:ascii="Arial" w:hAnsi="Arial" w:cs="Arial"/>
          <w:sz w:val="20"/>
          <w:szCs w:val="20"/>
        </w:rPr>
        <w:t xml:space="preserve">-anomer </w:t>
      </w:r>
      <w:r w:rsidRPr="00C74504">
        <w:rPr>
          <w:rFonts w:ascii="Arial" w:hAnsi="Arial" w:cs="Arial"/>
          <w:b/>
          <w:sz w:val="20"/>
          <w:szCs w:val="20"/>
        </w:rPr>
        <w:t xml:space="preserve">9 </w:t>
      </w:r>
      <w:r w:rsidRPr="00C74504">
        <w:rPr>
          <w:rFonts w:ascii="Arial" w:hAnsi="Arial" w:cs="Arial"/>
          <w:sz w:val="20"/>
          <w:szCs w:val="20"/>
        </w:rPr>
        <w:t>as a colourless crystalline solid (0.42 g, 51%) and as an adduct with EtOAc (1:1); mp 64-66 °C;</w:t>
      </w:r>
      <w:r w:rsidRPr="00C74504">
        <w:rPr>
          <w:rFonts w:ascii="Arial" w:hAnsi="Arial" w:cs="Arial"/>
          <w:sz w:val="20"/>
          <w:szCs w:val="20"/>
          <w:vertAlign w:val="superscript"/>
        </w:rPr>
        <w:t xml:space="preserve"> </w:t>
      </w:r>
      <w:r w:rsidRPr="00C74504">
        <w:rPr>
          <w:rFonts w:ascii="Arial" w:hAnsi="Arial" w:cs="Arial"/>
          <w:sz w:val="20"/>
          <w:szCs w:val="20"/>
        </w:rPr>
        <w:t>[</w:t>
      </w:r>
      <w:r w:rsidRPr="00C74504">
        <w:rPr>
          <w:rFonts w:ascii="Symbol" w:hAnsi="Symbol" w:cs="Arial"/>
          <w:sz w:val="20"/>
          <w:szCs w:val="20"/>
        </w:rPr>
        <w:t></w:t>
      </w:r>
      <w:r w:rsidRPr="00C74504">
        <w:rPr>
          <w:rFonts w:ascii="Arial" w:hAnsi="Arial" w:cs="Arial"/>
          <w:sz w:val="20"/>
          <w:szCs w:val="20"/>
        </w:rPr>
        <w:t>]</w:t>
      </w:r>
      <w:r w:rsidRPr="00C74504">
        <w:rPr>
          <w:rFonts w:ascii="Arial" w:hAnsi="Arial" w:cs="Arial"/>
          <w:sz w:val="20"/>
          <w:szCs w:val="20"/>
          <w:vertAlign w:val="subscript"/>
        </w:rPr>
        <w:t>D</w:t>
      </w:r>
      <w:r w:rsidRPr="00C74504">
        <w:rPr>
          <w:rFonts w:ascii="Arial" w:hAnsi="Arial" w:cs="Arial"/>
          <w:sz w:val="20"/>
          <w:szCs w:val="20"/>
        </w:rPr>
        <w:t xml:space="preserve"> +12 (</w:t>
      </w:r>
      <w:r w:rsidRPr="00C74504">
        <w:rPr>
          <w:rFonts w:ascii="Arial" w:hAnsi="Arial" w:cs="Arial"/>
          <w:i/>
          <w:iCs/>
          <w:sz w:val="20"/>
          <w:szCs w:val="20"/>
        </w:rPr>
        <w:t>c</w:t>
      </w:r>
      <w:r w:rsidRPr="00C74504">
        <w:rPr>
          <w:rFonts w:ascii="Arial" w:hAnsi="Arial" w:cs="Arial"/>
          <w:iCs/>
          <w:sz w:val="20"/>
          <w:szCs w:val="20"/>
        </w:rPr>
        <w:t xml:space="preserve"> 8.0</w:t>
      </w:r>
      <w:r w:rsidRPr="00C74504">
        <w:rPr>
          <w:rFonts w:ascii="Arial" w:hAnsi="Arial" w:cs="Arial"/>
          <w:sz w:val="20"/>
          <w:szCs w:val="20"/>
        </w:rPr>
        <w:t>, CDCl</w:t>
      </w:r>
      <w:r w:rsidRPr="00C74504">
        <w:rPr>
          <w:rFonts w:ascii="Arial" w:hAnsi="Arial" w:cs="Arial"/>
          <w:sz w:val="20"/>
          <w:szCs w:val="20"/>
          <w:vertAlign w:val="subscript"/>
        </w:rPr>
        <w:t>3</w:t>
      </w:r>
      <w:r w:rsidRPr="00C74504">
        <w:rPr>
          <w:rFonts w:ascii="Arial" w:hAnsi="Arial" w:cs="Arial"/>
          <w:sz w:val="20"/>
          <w:szCs w:val="20"/>
        </w:rPr>
        <w:t xml:space="preserve">); </w:t>
      </w:r>
      <w:r w:rsidRPr="00C74504">
        <w:rPr>
          <w:rFonts w:ascii="Arial" w:hAnsi="Arial" w:cs="Arial"/>
          <w:sz w:val="20"/>
          <w:szCs w:val="20"/>
          <w:vertAlign w:val="superscript"/>
        </w:rPr>
        <w:t>1</w:t>
      </w:r>
      <w:r w:rsidRPr="00C74504">
        <w:rPr>
          <w:rFonts w:ascii="Arial" w:hAnsi="Arial" w:cs="Arial"/>
          <w:sz w:val="20"/>
          <w:szCs w:val="20"/>
        </w:rPr>
        <w:t>H NMR (300 MHz, CDCl</w:t>
      </w:r>
      <w:r w:rsidRPr="00C74504">
        <w:rPr>
          <w:rFonts w:ascii="Arial" w:hAnsi="Arial" w:cs="Arial"/>
          <w:sz w:val="20"/>
          <w:szCs w:val="20"/>
          <w:vertAlign w:val="subscript"/>
        </w:rPr>
        <w:t>3</w:t>
      </w:r>
      <w:r w:rsidRPr="00C74504">
        <w:rPr>
          <w:rFonts w:ascii="Arial" w:hAnsi="Arial" w:cs="Arial"/>
          <w:sz w:val="20"/>
          <w:szCs w:val="20"/>
        </w:rPr>
        <w:t xml:space="preserve">) </w:t>
      </w:r>
      <w:r w:rsidRPr="00C74504">
        <w:rPr>
          <w:rFonts w:ascii="Symbol" w:hAnsi="Symbol" w:cs="Arial"/>
          <w:sz w:val="20"/>
          <w:szCs w:val="20"/>
        </w:rPr>
        <w:t></w:t>
      </w:r>
      <w:r w:rsidRPr="00C74504">
        <w:rPr>
          <w:rFonts w:ascii="Arial" w:hAnsi="Arial" w:cs="Arial"/>
          <w:sz w:val="20"/>
          <w:szCs w:val="20"/>
        </w:rPr>
        <w:t xml:space="preserve"> 7.33 (1H, d, </w:t>
      </w:r>
      <w:r w:rsidRPr="00C74504">
        <w:rPr>
          <w:rFonts w:ascii="Arial" w:hAnsi="Arial" w:cs="Arial"/>
          <w:i/>
          <w:iCs/>
          <w:sz w:val="20"/>
          <w:szCs w:val="20"/>
        </w:rPr>
        <w:t>J</w:t>
      </w:r>
      <w:r w:rsidRPr="00C74504">
        <w:rPr>
          <w:rFonts w:ascii="Arial" w:hAnsi="Arial" w:cs="Arial"/>
          <w:i/>
          <w:iCs/>
          <w:sz w:val="20"/>
          <w:szCs w:val="20"/>
          <w:vertAlign w:val="subscript"/>
        </w:rPr>
        <w:t xml:space="preserve"> </w:t>
      </w:r>
      <w:r w:rsidRPr="00C74504">
        <w:rPr>
          <w:rFonts w:ascii="Arial" w:hAnsi="Arial" w:cs="Arial"/>
          <w:sz w:val="20"/>
          <w:szCs w:val="20"/>
        </w:rPr>
        <w:t xml:space="preserve">3.9 Hz, aromatic H), </w:t>
      </w:r>
      <w:r w:rsidRPr="00C74504">
        <w:rPr>
          <w:rFonts w:ascii="Arial" w:hAnsi="Arial" w:cs="Arial"/>
          <w:sz w:val="20"/>
          <w:szCs w:val="20"/>
        </w:rPr>
        <w:t xml:space="preserve">6.84 (1H, d, </w:t>
      </w:r>
      <w:r w:rsidRPr="00C74504">
        <w:rPr>
          <w:rFonts w:ascii="Arial" w:hAnsi="Arial" w:cs="Arial"/>
          <w:i/>
          <w:iCs/>
          <w:sz w:val="20"/>
          <w:szCs w:val="20"/>
        </w:rPr>
        <w:t>J</w:t>
      </w:r>
      <w:r w:rsidRPr="00C74504">
        <w:rPr>
          <w:rFonts w:ascii="Arial" w:hAnsi="Arial" w:cs="Arial"/>
          <w:i/>
          <w:iCs/>
          <w:sz w:val="20"/>
          <w:szCs w:val="20"/>
          <w:vertAlign w:val="subscript"/>
        </w:rPr>
        <w:t>NH,H1</w:t>
      </w:r>
      <w:r w:rsidRPr="00C74504">
        <w:rPr>
          <w:rFonts w:ascii="Arial" w:hAnsi="Arial" w:cs="Arial"/>
          <w:sz w:val="20"/>
          <w:szCs w:val="20"/>
        </w:rPr>
        <w:t xml:space="preserve"> 9.3 Hz, NH), 6.77 (1H, dd, </w:t>
      </w:r>
      <w:r w:rsidRPr="00C74504">
        <w:rPr>
          <w:rFonts w:ascii="Arial" w:hAnsi="Arial" w:cs="Arial"/>
          <w:i/>
          <w:iCs/>
          <w:sz w:val="20"/>
          <w:szCs w:val="20"/>
        </w:rPr>
        <w:t>J</w:t>
      </w:r>
      <w:r w:rsidRPr="00C74504">
        <w:rPr>
          <w:rFonts w:ascii="Arial" w:hAnsi="Arial" w:cs="Arial"/>
          <w:i/>
          <w:iCs/>
          <w:sz w:val="20"/>
          <w:szCs w:val="20"/>
          <w:vertAlign w:val="subscript"/>
        </w:rPr>
        <w:t xml:space="preserve"> </w:t>
      </w:r>
      <w:r w:rsidRPr="00C74504">
        <w:rPr>
          <w:rFonts w:ascii="Arial" w:hAnsi="Arial" w:cs="Arial"/>
          <w:sz w:val="20"/>
          <w:szCs w:val="20"/>
        </w:rPr>
        <w:t xml:space="preserve">3.9 Hz, </w:t>
      </w:r>
      <w:r w:rsidRPr="00C74504">
        <w:rPr>
          <w:rFonts w:ascii="Arial" w:hAnsi="Arial" w:cs="Arial"/>
          <w:i/>
          <w:iCs/>
          <w:sz w:val="20"/>
          <w:szCs w:val="20"/>
        </w:rPr>
        <w:t xml:space="preserve">J </w:t>
      </w:r>
      <w:r w:rsidRPr="00C74504">
        <w:rPr>
          <w:rFonts w:ascii="Arial" w:hAnsi="Arial" w:cs="Arial"/>
          <w:sz w:val="20"/>
          <w:szCs w:val="20"/>
        </w:rPr>
        <w:t xml:space="preserve">0.9 Hz, aromatic H), 5.37 (2H, 2 x overlapping t, </w:t>
      </w:r>
      <w:r w:rsidRPr="00C74504">
        <w:rPr>
          <w:rFonts w:ascii="Arial" w:hAnsi="Arial" w:cs="Arial"/>
          <w:i/>
          <w:sz w:val="20"/>
          <w:szCs w:val="20"/>
        </w:rPr>
        <w:t>J</w:t>
      </w:r>
      <w:r w:rsidRPr="00C74504">
        <w:rPr>
          <w:rFonts w:ascii="Arial" w:hAnsi="Arial" w:cs="Arial"/>
          <w:sz w:val="20"/>
          <w:szCs w:val="20"/>
        </w:rPr>
        <w:t xml:space="preserve"> 9.3 Hz, H-1,3), 5.10 (1H, t, </w:t>
      </w:r>
      <w:r w:rsidRPr="00C74504">
        <w:rPr>
          <w:rFonts w:ascii="Arial" w:hAnsi="Arial" w:cs="Arial"/>
          <w:i/>
          <w:sz w:val="20"/>
          <w:szCs w:val="20"/>
        </w:rPr>
        <w:t xml:space="preserve">J </w:t>
      </w:r>
      <w:r w:rsidRPr="00C74504">
        <w:rPr>
          <w:rFonts w:ascii="Arial" w:hAnsi="Arial" w:cs="Arial"/>
          <w:sz w:val="20"/>
          <w:szCs w:val="20"/>
        </w:rPr>
        <w:t xml:space="preserve">9.3, H-4), 5.03 (1H, t, </w:t>
      </w:r>
      <w:r w:rsidRPr="00C74504">
        <w:rPr>
          <w:rFonts w:ascii="Arial" w:hAnsi="Arial" w:cs="Arial"/>
          <w:i/>
          <w:sz w:val="20"/>
          <w:szCs w:val="20"/>
        </w:rPr>
        <w:t>J</w:t>
      </w:r>
      <w:r w:rsidRPr="00C74504">
        <w:rPr>
          <w:rFonts w:ascii="Arial" w:hAnsi="Arial" w:cs="Arial"/>
          <w:sz w:val="20"/>
          <w:szCs w:val="20"/>
        </w:rPr>
        <w:t xml:space="preserve"> 9.3 Hz, H-2), 4.34 (1H, dd, </w:t>
      </w:r>
      <w:r w:rsidRPr="00C74504">
        <w:rPr>
          <w:rFonts w:ascii="Arial" w:hAnsi="Arial" w:cs="Arial"/>
          <w:i/>
          <w:iCs/>
          <w:sz w:val="20"/>
          <w:szCs w:val="20"/>
        </w:rPr>
        <w:t>J</w:t>
      </w:r>
      <w:r w:rsidRPr="00C74504">
        <w:rPr>
          <w:rFonts w:ascii="Arial" w:hAnsi="Arial" w:cs="Arial"/>
          <w:i/>
          <w:iCs/>
          <w:sz w:val="20"/>
          <w:szCs w:val="20"/>
          <w:vertAlign w:val="subscript"/>
        </w:rPr>
        <w:t>6a,6b</w:t>
      </w:r>
      <w:r w:rsidRPr="00C74504">
        <w:rPr>
          <w:rFonts w:ascii="Arial" w:hAnsi="Arial" w:cs="Arial"/>
          <w:i/>
          <w:iCs/>
          <w:sz w:val="20"/>
          <w:szCs w:val="20"/>
        </w:rPr>
        <w:t xml:space="preserve"> </w:t>
      </w:r>
      <w:r w:rsidRPr="00C74504">
        <w:rPr>
          <w:rFonts w:ascii="Arial" w:hAnsi="Arial" w:cs="Arial"/>
          <w:sz w:val="20"/>
          <w:szCs w:val="20"/>
        </w:rPr>
        <w:t xml:space="preserve">-12.5 Hz, </w:t>
      </w:r>
      <w:r w:rsidRPr="00C74504">
        <w:rPr>
          <w:rFonts w:ascii="Arial" w:hAnsi="Arial" w:cs="Arial"/>
          <w:i/>
          <w:iCs/>
          <w:sz w:val="20"/>
          <w:szCs w:val="20"/>
        </w:rPr>
        <w:t>J</w:t>
      </w:r>
      <w:r w:rsidRPr="00C74504">
        <w:rPr>
          <w:rFonts w:ascii="Arial" w:hAnsi="Arial" w:cs="Arial"/>
          <w:i/>
          <w:iCs/>
          <w:sz w:val="20"/>
          <w:szCs w:val="20"/>
          <w:vertAlign w:val="subscript"/>
        </w:rPr>
        <w:t>6a,5</w:t>
      </w:r>
      <w:r w:rsidRPr="00C74504">
        <w:rPr>
          <w:rFonts w:ascii="Arial" w:hAnsi="Arial" w:cs="Arial"/>
          <w:sz w:val="20"/>
          <w:szCs w:val="20"/>
        </w:rPr>
        <w:t xml:space="preserve"> 4.2 Hz, H-6a), 4.09 (1H, dd, </w:t>
      </w:r>
      <w:r w:rsidRPr="00C74504">
        <w:rPr>
          <w:rFonts w:ascii="Arial" w:hAnsi="Arial" w:cs="Arial"/>
          <w:i/>
          <w:iCs/>
          <w:sz w:val="20"/>
          <w:szCs w:val="20"/>
        </w:rPr>
        <w:t>J</w:t>
      </w:r>
      <w:r w:rsidRPr="00C74504">
        <w:rPr>
          <w:rFonts w:ascii="Arial" w:hAnsi="Arial" w:cs="Arial"/>
          <w:i/>
          <w:iCs/>
          <w:sz w:val="20"/>
          <w:szCs w:val="20"/>
          <w:vertAlign w:val="subscript"/>
        </w:rPr>
        <w:t>6b,6a</w:t>
      </w:r>
      <w:r w:rsidRPr="00C74504">
        <w:rPr>
          <w:rFonts w:ascii="Arial" w:hAnsi="Arial" w:cs="Arial"/>
          <w:i/>
          <w:iCs/>
          <w:sz w:val="20"/>
          <w:szCs w:val="20"/>
        </w:rPr>
        <w:t xml:space="preserve"> </w:t>
      </w:r>
      <w:r w:rsidRPr="00C74504">
        <w:rPr>
          <w:rFonts w:ascii="Arial" w:hAnsi="Arial" w:cs="Arial"/>
          <w:sz w:val="20"/>
          <w:szCs w:val="20"/>
        </w:rPr>
        <w:t xml:space="preserve">-12.5 Hz, </w:t>
      </w:r>
      <w:r w:rsidRPr="00C74504">
        <w:rPr>
          <w:rFonts w:ascii="Arial" w:hAnsi="Arial" w:cs="Arial"/>
          <w:i/>
          <w:iCs/>
          <w:sz w:val="20"/>
          <w:szCs w:val="20"/>
        </w:rPr>
        <w:t>J</w:t>
      </w:r>
      <w:r w:rsidRPr="00C74504">
        <w:rPr>
          <w:rFonts w:ascii="Arial" w:hAnsi="Arial" w:cs="Arial"/>
          <w:i/>
          <w:iCs/>
          <w:sz w:val="20"/>
          <w:szCs w:val="20"/>
          <w:vertAlign w:val="subscript"/>
        </w:rPr>
        <w:t>6b,5</w:t>
      </w:r>
      <w:r w:rsidRPr="00C74504">
        <w:rPr>
          <w:rFonts w:ascii="Arial" w:hAnsi="Arial" w:cs="Arial"/>
          <w:sz w:val="20"/>
          <w:szCs w:val="20"/>
        </w:rPr>
        <w:t xml:space="preserve"> 2.1 Hz, H-6b), 3.88 (1H, ddd, </w:t>
      </w:r>
      <w:r w:rsidRPr="00C74504">
        <w:rPr>
          <w:rFonts w:ascii="Arial" w:hAnsi="Arial" w:cs="Arial"/>
          <w:i/>
          <w:iCs/>
          <w:sz w:val="20"/>
          <w:szCs w:val="20"/>
        </w:rPr>
        <w:t>J</w:t>
      </w:r>
      <w:r w:rsidRPr="00C74504">
        <w:rPr>
          <w:rFonts w:ascii="Arial" w:hAnsi="Arial" w:cs="Arial"/>
          <w:i/>
          <w:iCs/>
          <w:sz w:val="20"/>
          <w:szCs w:val="20"/>
          <w:vertAlign w:val="subscript"/>
        </w:rPr>
        <w:t>5,4</w:t>
      </w:r>
      <w:r w:rsidRPr="00C74504">
        <w:rPr>
          <w:rFonts w:ascii="Arial" w:hAnsi="Arial" w:cs="Arial"/>
          <w:i/>
          <w:iCs/>
          <w:sz w:val="20"/>
          <w:szCs w:val="20"/>
        </w:rPr>
        <w:t xml:space="preserve"> </w:t>
      </w:r>
      <w:r w:rsidRPr="00C74504">
        <w:rPr>
          <w:rFonts w:ascii="Arial" w:hAnsi="Arial" w:cs="Arial"/>
          <w:sz w:val="20"/>
          <w:szCs w:val="20"/>
        </w:rPr>
        <w:t xml:space="preserve">9.9 Hz, </w:t>
      </w:r>
      <w:r w:rsidRPr="00C74504">
        <w:rPr>
          <w:rFonts w:ascii="Arial" w:hAnsi="Arial" w:cs="Arial"/>
          <w:i/>
          <w:iCs/>
          <w:sz w:val="20"/>
          <w:szCs w:val="20"/>
        </w:rPr>
        <w:t>J</w:t>
      </w:r>
      <w:r w:rsidRPr="00C74504">
        <w:rPr>
          <w:rFonts w:ascii="Arial" w:hAnsi="Arial" w:cs="Arial"/>
          <w:i/>
          <w:iCs/>
          <w:sz w:val="20"/>
          <w:szCs w:val="20"/>
          <w:vertAlign w:val="subscript"/>
        </w:rPr>
        <w:t>5,6a</w:t>
      </w:r>
      <w:r w:rsidRPr="00C74504">
        <w:rPr>
          <w:rFonts w:ascii="Arial" w:hAnsi="Arial" w:cs="Arial"/>
          <w:i/>
          <w:iCs/>
          <w:sz w:val="20"/>
          <w:szCs w:val="20"/>
        </w:rPr>
        <w:t xml:space="preserve"> </w:t>
      </w:r>
      <w:r w:rsidRPr="00C74504">
        <w:rPr>
          <w:rFonts w:ascii="Arial" w:hAnsi="Arial" w:cs="Arial"/>
          <w:sz w:val="20"/>
          <w:szCs w:val="20"/>
        </w:rPr>
        <w:t xml:space="preserve">4.2 Hz, </w:t>
      </w:r>
      <w:r w:rsidRPr="00C74504">
        <w:rPr>
          <w:rFonts w:ascii="Arial" w:hAnsi="Arial" w:cs="Arial"/>
          <w:i/>
          <w:iCs/>
          <w:sz w:val="20"/>
          <w:szCs w:val="20"/>
        </w:rPr>
        <w:t>J</w:t>
      </w:r>
      <w:r w:rsidRPr="00C74504">
        <w:rPr>
          <w:rFonts w:ascii="Arial" w:hAnsi="Arial" w:cs="Arial"/>
          <w:i/>
          <w:iCs/>
          <w:sz w:val="20"/>
          <w:szCs w:val="20"/>
          <w:vertAlign w:val="subscript"/>
        </w:rPr>
        <w:t>5,6b</w:t>
      </w:r>
      <w:r w:rsidRPr="00C74504">
        <w:rPr>
          <w:rFonts w:ascii="Arial" w:hAnsi="Arial" w:cs="Arial"/>
          <w:sz w:val="20"/>
          <w:szCs w:val="20"/>
        </w:rPr>
        <w:t xml:space="preserve"> 2.1 Hz, H-5), 2.86 (2H, q, </w:t>
      </w:r>
      <w:r w:rsidRPr="00C74504">
        <w:rPr>
          <w:rFonts w:ascii="Arial" w:hAnsi="Arial" w:cs="Arial"/>
          <w:i/>
          <w:iCs/>
          <w:sz w:val="20"/>
          <w:szCs w:val="20"/>
        </w:rPr>
        <w:t>J</w:t>
      </w:r>
      <w:r w:rsidRPr="00C74504">
        <w:rPr>
          <w:rFonts w:ascii="Arial" w:hAnsi="Arial" w:cs="Arial"/>
          <w:sz w:val="20"/>
          <w:szCs w:val="20"/>
        </w:rPr>
        <w:t xml:space="preserve"> 7.5 Hz, CH</w:t>
      </w:r>
      <w:r w:rsidRPr="00C74504">
        <w:rPr>
          <w:rFonts w:ascii="Arial" w:hAnsi="Arial" w:cs="Arial"/>
          <w:sz w:val="20"/>
          <w:szCs w:val="20"/>
          <w:vertAlign w:val="subscript"/>
        </w:rPr>
        <w:t>2</w:t>
      </w:r>
      <w:r w:rsidRPr="00C74504">
        <w:rPr>
          <w:rFonts w:ascii="Arial" w:hAnsi="Arial" w:cs="Arial"/>
          <w:sz w:val="20"/>
          <w:szCs w:val="20"/>
        </w:rPr>
        <w:t>CH</w:t>
      </w:r>
      <w:r w:rsidRPr="00C74504">
        <w:rPr>
          <w:rFonts w:ascii="Arial" w:hAnsi="Arial" w:cs="Arial"/>
          <w:sz w:val="20"/>
          <w:szCs w:val="20"/>
          <w:vertAlign w:val="subscript"/>
        </w:rPr>
        <w:t>3</w:t>
      </w:r>
      <w:r w:rsidRPr="00C74504">
        <w:rPr>
          <w:rFonts w:ascii="Arial" w:hAnsi="Arial" w:cs="Arial"/>
          <w:sz w:val="20"/>
          <w:szCs w:val="20"/>
        </w:rPr>
        <w:t>), 2.08, 2.04 (2s), 2.03 (each 3H, each s, each CH</w:t>
      </w:r>
      <w:r w:rsidRPr="00C74504">
        <w:rPr>
          <w:rFonts w:ascii="Arial" w:hAnsi="Arial" w:cs="Arial"/>
          <w:sz w:val="20"/>
          <w:szCs w:val="20"/>
          <w:vertAlign w:val="subscript"/>
        </w:rPr>
        <w:t>3</w:t>
      </w:r>
      <w:r w:rsidRPr="00C74504">
        <w:rPr>
          <w:rFonts w:ascii="Arial" w:hAnsi="Arial" w:cs="Arial"/>
          <w:sz w:val="20"/>
          <w:szCs w:val="20"/>
        </w:rPr>
        <w:t xml:space="preserve">), 1.32 (3H, t, </w:t>
      </w:r>
      <w:r w:rsidRPr="00C74504">
        <w:rPr>
          <w:rFonts w:ascii="Arial" w:hAnsi="Arial" w:cs="Arial"/>
          <w:i/>
          <w:iCs/>
          <w:sz w:val="20"/>
          <w:szCs w:val="20"/>
        </w:rPr>
        <w:t xml:space="preserve">J </w:t>
      </w:r>
      <w:r w:rsidRPr="00C74504">
        <w:rPr>
          <w:rFonts w:ascii="Arial" w:hAnsi="Arial" w:cs="Arial"/>
          <w:sz w:val="20"/>
          <w:szCs w:val="20"/>
        </w:rPr>
        <w:t>7.5 Hz, CH</w:t>
      </w:r>
      <w:r w:rsidRPr="00C74504">
        <w:rPr>
          <w:rFonts w:ascii="Arial" w:hAnsi="Arial" w:cs="Arial"/>
          <w:sz w:val="20"/>
          <w:szCs w:val="20"/>
          <w:vertAlign w:val="subscript"/>
        </w:rPr>
        <w:t>2</w:t>
      </w:r>
      <w:r w:rsidRPr="00C74504">
        <w:rPr>
          <w:rFonts w:ascii="Arial" w:hAnsi="Arial" w:cs="Arial"/>
          <w:sz w:val="20"/>
          <w:szCs w:val="20"/>
        </w:rPr>
        <w:t>CH</w:t>
      </w:r>
      <w:r w:rsidRPr="00C74504">
        <w:rPr>
          <w:rFonts w:ascii="Arial" w:hAnsi="Arial" w:cs="Arial"/>
          <w:sz w:val="20"/>
          <w:szCs w:val="20"/>
          <w:vertAlign w:val="subscript"/>
        </w:rPr>
        <w:t>3</w:t>
      </w:r>
      <w:r w:rsidRPr="00C74504">
        <w:rPr>
          <w:rFonts w:ascii="Arial" w:hAnsi="Arial" w:cs="Arial"/>
          <w:sz w:val="20"/>
          <w:szCs w:val="20"/>
        </w:rPr>
        <w:t xml:space="preserve">); </w:t>
      </w:r>
      <w:r w:rsidRPr="00C74504">
        <w:rPr>
          <w:rFonts w:ascii="Arial" w:hAnsi="Arial" w:cs="Arial"/>
          <w:sz w:val="20"/>
          <w:szCs w:val="20"/>
          <w:vertAlign w:val="superscript"/>
        </w:rPr>
        <w:t>13</w:t>
      </w:r>
      <w:r w:rsidRPr="00C74504">
        <w:rPr>
          <w:rFonts w:ascii="Arial" w:hAnsi="Arial" w:cs="Arial"/>
          <w:sz w:val="20"/>
          <w:szCs w:val="20"/>
        </w:rPr>
        <w:t>C NMR (75 MHz, CDCl</w:t>
      </w:r>
      <w:r w:rsidRPr="00C74504">
        <w:rPr>
          <w:rFonts w:ascii="Arial" w:hAnsi="Arial" w:cs="Arial"/>
          <w:sz w:val="20"/>
          <w:szCs w:val="20"/>
          <w:vertAlign w:val="subscript"/>
        </w:rPr>
        <w:t>3</w:t>
      </w:r>
      <w:r w:rsidRPr="00C74504">
        <w:rPr>
          <w:rFonts w:ascii="Arial" w:hAnsi="Arial" w:cs="Arial"/>
          <w:sz w:val="20"/>
          <w:szCs w:val="20"/>
        </w:rPr>
        <w:t xml:space="preserve">): </w:t>
      </w:r>
      <w:r w:rsidRPr="00C74504">
        <w:rPr>
          <w:rFonts w:ascii="Symbol" w:hAnsi="Symbol" w:cs="Arial"/>
          <w:sz w:val="20"/>
          <w:szCs w:val="20"/>
        </w:rPr>
        <w:t></w:t>
      </w:r>
      <w:r w:rsidRPr="00C74504">
        <w:rPr>
          <w:rFonts w:ascii="Arial" w:hAnsi="Arial" w:cs="Arial"/>
          <w:sz w:val="20"/>
          <w:szCs w:val="20"/>
        </w:rPr>
        <w:t xml:space="preserve"> 171.5, 170.7, 169.9, 169.6 (each ester C=O), 161.8 (amide C=O), 154.9, 134.3 (each aromatic C), 129.5, 124.6 (each aromatic CH), 78.9, 73.6, 72.6, 70.7, 68.3 (each CH), 61.7, 23.8 (each </w:t>
      </w:r>
      <w:r w:rsidRPr="00C74504">
        <w:rPr>
          <w:rFonts w:ascii="Arial" w:hAnsi="Arial" w:cs="Arial"/>
          <w:i/>
          <w:sz w:val="20"/>
          <w:szCs w:val="20"/>
        </w:rPr>
        <w:t>C</w:t>
      </w:r>
      <w:r w:rsidRPr="00C74504">
        <w:rPr>
          <w:rFonts w:ascii="Arial" w:hAnsi="Arial" w:cs="Arial"/>
          <w:sz w:val="20"/>
          <w:szCs w:val="20"/>
        </w:rPr>
        <w:t>H</w:t>
      </w:r>
      <w:r w:rsidRPr="00C74504">
        <w:rPr>
          <w:rFonts w:ascii="Arial" w:hAnsi="Arial" w:cs="Arial"/>
          <w:sz w:val="20"/>
          <w:szCs w:val="20"/>
          <w:vertAlign w:val="subscript"/>
        </w:rPr>
        <w:t>2</w:t>
      </w:r>
      <w:r w:rsidRPr="00C74504">
        <w:rPr>
          <w:rFonts w:ascii="Arial" w:hAnsi="Arial" w:cs="Arial"/>
          <w:sz w:val="20"/>
          <w:szCs w:val="20"/>
        </w:rPr>
        <w:t>), 20.6, 20.7, 15.7 (each CH</w:t>
      </w:r>
      <w:r w:rsidRPr="00C74504">
        <w:rPr>
          <w:rFonts w:ascii="Arial" w:hAnsi="Arial" w:cs="Arial"/>
          <w:sz w:val="20"/>
          <w:szCs w:val="20"/>
          <w:vertAlign w:val="subscript"/>
        </w:rPr>
        <w:t>3</w:t>
      </w:r>
      <w:r w:rsidRPr="00C74504">
        <w:rPr>
          <w:rFonts w:ascii="Arial" w:hAnsi="Arial" w:cs="Arial"/>
          <w:sz w:val="20"/>
          <w:szCs w:val="20"/>
        </w:rPr>
        <w:t xml:space="preserve">); ESI-LRMS </w:t>
      </w:r>
      <w:r w:rsidRPr="00C74504">
        <w:rPr>
          <w:rFonts w:ascii="Arial" w:hAnsi="Arial" w:cs="Arial"/>
          <w:i/>
          <w:iCs/>
          <w:sz w:val="20"/>
          <w:szCs w:val="20"/>
        </w:rPr>
        <w:t xml:space="preserve">m/z </w:t>
      </w:r>
      <w:r w:rsidRPr="00C74504">
        <w:rPr>
          <w:rFonts w:ascii="Arial" w:hAnsi="Arial" w:cs="Arial"/>
          <w:sz w:val="20"/>
          <w:szCs w:val="20"/>
        </w:rPr>
        <w:t>486 [M+H]</w:t>
      </w:r>
      <w:r w:rsidRPr="00C74504">
        <w:rPr>
          <w:rFonts w:ascii="Arial" w:hAnsi="Arial" w:cs="Arial"/>
          <w:sz w:val="20"/>
          <w:szCs w:val="20"/>
          <w:vertAlign w:val="superscript"/>
        </w:rPr>
        <w:t>+</w:t>
      </w:r>
      <w:r w:rsidRPr="00C74504">
        <w:rPr>
          <w:rFonts w:ascii="Arial" w:hAnsi="Arial" w:cs="Arial"/>
          <w:sz w:val="20"/>
          <w:szCs w:val="20"/>
        </w:rPr>
        <w:t>, 324, 271, 169; ESI-HRMS (</w:t>
      </w:r>
      <w:r w:rsidRPr="00C74504">
        <w:rPr>
          <w:rFonts w:ascii="Arial" w:hAnsi="Arial" w:cs="Arial"/>
          <w:i/>
          <w:sz w:val="20"/>
          <w:szCs w:val="20"/>
        </w:rPr>
        <w:t>m/z</w:t>
      </w:r>
      <w:r w:rsidRPr="00C74504">
        <w:rPr>
          <w:rFonts w:ascii="Arial" w:hAnsi="Arial" w:cs="Arial"/>
          <w:sz w:val="20"/>
          <w:szCs w:val="20"/>
        </w:rPr>
        <w:t>) calcd for C</w:t>
      </w:r>
      <w:r w:rsidRPr="00C74504">
        <w:rPr>
          <w:rFonts w:ascii="Arial" w:hAnsi="Arial" w:cs="Arial"/>
          <w:sz w:val="20"/>
          <w:szCs w:val="20"/>
          <w:vertAlign w:val="subscript"/>
        </w:rPr>
        <w:t>21</w:t>
      </w:r>
      <w:r w:rsidRPr="00C74504">
        <w:rPr>
          <w:rFonts w:ascii="Arial" w:hAnsi="Arial" w:cs="Arial"/>
          <w:sz w:val="20"/>
          <w:szCs w:val="20"/>
        </w:rPr>
        <w:t>H</w:t>
      </w:r>
      <w:r w:rsidRPr="00C74504">
        <w:rPr>
          <w:rFonts w:ascii="Arial" w:hAnsi="Arial" w:cs="Arial"/>
          <w:sz w:val="20"/>
          <w:szCs w:val="20"/>
          <w:vertAlign w:val="subscript"/>
        </w:rPr>
        <w:t>28</w:t>
      </w:r>
      <w:r w:rsidRPr="00C74504">
        <w:rPr>
          <w:rFonts w:ascii="Arial" w:hAnsi="Arial" w:cs="Arial"/>
          <w:sz w:val="20"/>
          <w:szCs w:val="20"/>
        </w:rPr>
        <w:t>NO</w:t>
      </w:r>
      <w:r w:rsidRPr="00C74504">
        <w:rPr>
          <w:rFonts w:ascii="Arial" w:hAnsi="Arial" w:cs="Arial"/>
          <w:sz w:val="20"/>
          <w:szCs w:val="20"/>
          <w:vertAlign w:val="subscript"/>
        </w:rPr>
        <w:t>10</w:t>
      </w:r>
      <w:r w:rsidRPr="00C74504">
        <w:rPr>
          <w:rFonts w:ascii="Arial" w:hAnsi="Arial" w:cs="Arial"/>
          <w:sz w:val="20"/>
          <w:szCs w:val="20"/>
        </w:rPr>
        <w:t xml:space="preserve">S 486.1434, found </w:t>
      </w:r>
      <w:r w:rsidRPr="00C74504">
        <w:rPr>
          <w:rFonts w:ascii="Arial" w:hAnsi="Arial" w:cs="Arial"/>
          <w:i/>
          <w:iCs/>
          <w:sz w:val="20"/>
          <w:szCs w:val="20"/>
        </w:rPr>
        <w:t xml:space="preserve">m/z </w:t>
      </w:r>
      <w:r w:rsidRPr="00C74504">
        <w:rPr>
          <w:rFonts w:ascii="Arial" w:hAnsi="Arial" w:cs="Arial"/>
          <w:sz w:val="20"/>
          <w:szCs w:val="20"/>
        </w:rPr>
        <w:t>486.1448 [M+H]</w:t>
      </w:r>
      <w:r w:rsidRPr="00C74504">
        <w:rPr>
          <w:rFonts w:ascii="Arial" w:hAnsi="Arial" w:cs="Arial"/>
          <w:sz w:val="20"/>
          <w:szCs w:val="20"/>
          <w:vertAlign w:val="superscript"/>
        </w:rPr>
        <w:t>+</w:t>
      </w:r>
      <w:r w:rsidRPr="00C74504">
        <w:rPr>
          <w:rFonts w:ascii="Arial" w:hAnsi="Arial" w:cs="Arial"/>
          <w:sz w:val="20"/>
          <w:szCs w:val="20"/>
        </w:rPr>
        <w:t xml:space="preserve">. </w:t>
      </w:r>
      <w:r w:rsidRPr="00866F70">
        <w:rPr>
          <w:rFonts w:ascii="Arial" w:hAnsi="Arial" w:cs="Arial"/>
          <w:sz w:val="20"/>
          <w:szCs w:val="20"/>
        </w:rPr>
        <w:t>Anal Calcd for C</w:t>
      </w:r>
      <w:r w:rsidRPr="00866F70">
        <w:rPr>
          <w:rFonts w:ascii="Arial" w:hAnsi="Arial" w:cs="Arial"/>
          <w:sz w:val="20"/>
          <w:szCs w:val="20"/>
          <w:vertAlign w:val="subscript"/>
        </w:rPr>
        <w:t>25</w:t>
      </w:r>
      <w:r w:rsidRPr="00866F70">
        <w:rPr>
          <w:rFonts w:ascii="Arial" w:hAnsi="Arial" w:cs="Arial"/>
          <w:sz w:val="20"/>
          <w:szCs w:val="20"/>
        </w:rPr>
        <w:t>H</w:t>
      </w:r>
      <w:r w:rsidRPr="00866F70">
        <w:rPr>
          <w:rFonts w:ascii="Arial" w:hAnsi="Arial" w:cs="Arial"/>
          <w:sz w:val="20"/>
          <w:szCs w:val="20"/>
          <w:vertAlign w:val="subscript"/>
        </w:rPr>
        <w:t>35</w:t>
      </w:r>
      <w:r w:rsidRPr="00866F70">
        <w:rPr>
          <w:rFonts w:ascii="Arial" w:hAnsi="Arial" w:cs="Arial"/>
          <w:sz w:val="20"/>
          <w:szCs w:val="20"/>
        </w:rPr>
        <w:t>NO</w:t>
      </w:r>
      <w:r w:rsidRPr="00866F70">
        <w:rPr>
          <w:rFonts w:ascii="Arial" w:hAnsi="Arial" w:cs="Arial"/>
          <w:sz w:val="20"/>
          <w:szCs w:val="20"/>
          <w:vertAlign w:val="subscript"/>
        </w:rPr>
        <w:t>12</w:t>
      </w:r>
      <w:r w:rsidRPr="00866F70">
        <w:rPr>
          <w:rFonts w:ascii="Arial" w:hAnsi="Arial" w:cs="Arial"/>
          <w:sz w:val="20"/>
          <w:szCs w:val="20"/>
        </w:rPr>
        <w:t xml:space="preserve">S (EtOAc adduct):  C, 52.35; H, 6.15; N, 2.44; S, 5.59.  </w:t>
      </w:r>
      <w:r w:rsidRPr="00C74504">
        <w:rPr>
          <w:rFonts w:ascii="Arial" w:hAnsi="Arial" w:cs="Arial"/>
          <w:sz w:val="20"/>
          <w:szCs w:val="20"/>
        </w:rPr>
        <w:t>Found:  C, 52.22; H, 6.09; N, 2.49; S, 5.92.</w:t>
      </w:r>
    </w:p>
    <w:p w:rsidRPr="00C74504" w:rsidR="00AD666E" w:rsidP="00AD666E" w:rsidRDefault="00AD666E" w14:paraId="3D49FBEE" w14:textId="77777777">
      <w:pPr>
        <w:jc w:val="both"/>
        <w:rPr>
          <w:rFonts w:ascii="Arial" w:hAnsi="Arial" w:cs="Arial"/>
          <w:sz w:val="20"/>
          <w:szCs w:val="20"/>
        </w:rPr>
      </w:pPr>
    </w:p>
    <w:p w:rsidR="00AD666E" w:rsidP="00AD666E" w:rsidRDefault="00AD666E" w14:paraId="5A52ADD4" w14:textId="77777777">
      <w:pPr>
        <w:jc w:val="both"/>
        <w:rPr>
          <w:rFonts w:ascii="Arial" w:hAnsi="Arial" w:cs="Arial"/>
          <w:sz w:val="20"/>
          <w:szCs w:val="20"/>
        </w:rPr>
      </w:pPr>
      <w:r w:rsidRPr="00C74504">
        <w:rPr>
          <w:rFonts w:ascii="Arial" w:hAnsi="Arial" w:cs="Arial"/>
          <w:sz w:val="20"/>
          <w:szCs w:val="20"/>
        </w:rPr>
        <w:t>Include the name of the compound, if possible.  Many compounds can be named by checking for related compounds in SciFinder and using names provided in SciFinder abstracts as guidelines.  Chemdraw can also be helpful in naming.  Please consult your supervisor for advice on preparation of the experimental section.  This can vary significantly between research areas.</w:t>
      </w:r>
    </w:p>
    <w:p w:rsidR="00AD666E" w:rsidP="00AD666E" w:rsidRDefault="00AD666E" w14:paraId="30E38C16" w14:textId="77777777">
      <w:pPr>
        <w:jc w:val="both"/>
        <w:rPr>
          <w:rFonts w:ascii="Arial" w:hAnsi="Arial" w:cs="Arial"/>
          <w:sz w:val="20"/>
          <w:szCs w:val="20"/>
        </w:rPr>
      </w:pPr>
    </w:p>
    <w:p w:rsidRPr="00C74504" w:rsidR="00AD666E" w:rsidP="00AD666E" w:rsidRDefault="00AD666E" w14:paraId="2481FB50" w14:textId="77777777">
      <w:pPr>
        <w:jc w:val="both"/>
        <w:rPr>
          <w:rFonts w:ascii="Arial" w:hAnsi="Arial" w:cs="Arial"/>
          <w:sz w:val="20"/>
          <w:szCs w:val="20"/>
        </w:rPr>
      </w:pPr>
      <w:r>
        <w:rPr>
          <w:rFonts w:ascii="Arial" w:hAnsi="Arial" w:cs="Arial"/>
          <w:b/>
          <w:sz w:val="20"/>
          <w:szCs w:val="20"/>
        </w:rPr>
        <w:t>Note:</w:t>
      </w:r>
      <w:r w:rsidRPr="00750CD9">
        <w:rPr>
          <w:rFonts w:ascii="Arial" w:hAnsi="Arial" w:cs="Arial"/>
          <w:sz w:val="20"/>
          <w:szCs w:val="20"/>
        </w:rPr>
        <w:t xml:space="preserve">  You can use </w:t>
      </w:r>
      <w:r>
        <w:rPr>
          <w:rFonts w:ascii="Arial" w:hAnsi="Arial" w:cs="Arial"/>
          <w:sz w:val="20"/>
          <w:szCs w:val="20"/>
        </w:rPr>
        <w:t>Reaxys (www.reaxys.com)</w:t>
      </w:r>
      <w:r w:rsidRPr="00C74504">
        <w:rPr>
          <w:rFonts w:ascii="Arial" w:hAnsi="Arial" w:cs="Arial"/>
          <w:sz w:val="20"/>
          <w:szCs w:val="20"/>
        </w:rPr>
        <w:t xml:space="preserve"> or SciFinder to search for compounds</w:t>
      </w:r>
      <w:r>
        <w:rPr>
          <w:rFonts w:ascii="Arial" w:hAnsi="Arial" w:cs="Arial"/>
          <w:sz w:val="20"/>
          <w:szCs w:val="20"/>
        </w:rPr>
        <w:t xml:space="preserve"> to determine whether they are new or known.  If a compound is known then a citation should be provide.  If analytical data is in agreement with data reported previously then this should be stated.  Do include melting points and alpha D data if relevant and do state the literature data for these, if relevant.  </w:t>
      </w:r>
    </w:p>
    <w:p w:rsidRPr="00C74504" w:rsidR="00AD666E" w:rsidP="00AD666E" w:rsidRDefault="00AD666E" w14:paraId="2993054E" w14:textId="77777777">
      <w:pPr>
        <w:jc w:val="both"/>
        <w:rPr>
          <w:rFonts w:ascii="Arial" w:hAnsi="Arial" w:cs="Arial"/>
          <w:bCs/>
          <w:sz w:val="20"/>
          <w:szCs w:val="20"/>
          <w:lang w:eastAsia="en-IE"/>
        </w:rPr>
      </w:pPr>
    </w:p>
    <w:p w:rsidRPr="00C74504" w:rsidR="00AD666E" w:rsidP="00AD666E" w:rsidRDefault="00AD666E" w14:paraId="083F41A1" w14:textId="77777777">
      <w:pPr>
        <w:jc w:val="both"/>
        <w:rPr>
          <w:rFonts w:ascii="Arial" w:hAnsi="Arial" w:cs="Arial"/>
          <w:b/>
          <w:sz w:val="20"/>
          <w:szCs w:val="20"/>
        </w:rPr>
      </w:pPr>
      <w:r>
        <w:rPr>
          <w:rFonts w:ascii="Arial" w:hAnsi="Arial" w:cs="Arial"/>
          <w:b/>
          <w:sz w:val="20"/>
          <w:szCs w:val="20"/>
        </w:rPr>
        <w:t xml:space="preserve">7. </w:t>
      </w:r>
      <w:r w:rsidRPr="00C74504">
        <w:rPr>
          <w:rFonts w:ascii="Arial" w:hAnsi="Arial" w:cs="Arial"/>
          <w:b/>
          <w:sz w:val="20"/>
          <w:szCs w:val="20"/>
        </w:rPr>
        <w:t>References (Please use a standard style such as the one (RSC) outlined below).</w:t>
      </w:r>
    </w:p>
    <w:p w:rsidRPr="00C74504" w:rsidR="00AD666E" w:rsidP="00AD666E" w:rsidRDefault="00AD666E" w14:paraId="7DC56B1E" w14:textId="77777777">
      <w:pPr>
        <w:jc w:val="both"/>
        <w:rPr>
          <w:rFonts w:ascii="Arial" w:hAnsi="Arial" w:cs="Arial"/>
          <w:sz w:val="20"/>
          <w:szCs w:val="20"/>
        </w:rPr>
      </w:pPr>
      <w:r w:rsidRPr="00C74504">
        <w:rPr>
          <w:rFonts w:ascii="Arial" w:hAnsi="Arial" w:cs="Arial"/>
          <w:sz w:val="20"/>
          <w:szCs w:val="20"/>
        </w:rPr>
        <w:t xml:space="preserve">1.  I. Fleming, </w:t>
      </w:r>
      <w:r w:rsidRPr="00C74504">
        <w:rPr>
          <w:rFonts w:ascii="Arial" w:hAnsi="Arial" w:cs="Arial"/>
          <w:i/>
          <w:sz w:val="20"/>
          <w:szCs w:val="20"/>
        </w:rPr>
        <w:t xml:space="preserve">Frontier Orbitals and Organic Chemical Reactions, </w:t>
      </w:r>
      <w:r w:rsidRPr="00C74504">
        <w:rPr>
          <w:rFonts w:ascii="Arial" w:hAnsi="Arial" w:cs="Arial"/>
          <w:sz w:val="20"/>
          <w:szCs w:val="20"/>
        </w:rPr>
        <w:t>Wiley, Chichester, 1976, p. 55.</w:t>
      </w:r>
    </w:p>
    <w:p w:rsidRPr="00C74504" w:rsidR="00AD666E" w:rsidP="00AD666E" w:rsidRDefault="00AD666E" w14:paraId="19AB4F7E" w14:textId="77777777">
      <w:pPr>
        <w:jc w:val="both"/>
        <w:rPr>
          <w:rFonts w:ascii="Arial" w:hAnsi="Arial" w:cs="Arial"/>
          <w:sz w:val="20"/>
          <w:szCs w:val="20"/>
        </w:rPr>
      </w:pPr>
      <w:r w:rsidRPr="00C74504">
        <w:rPr>
          <w:rFonts w:ascii="Arial" w:hAnsi="Arial" w:cs="Arial"/>
          <w:sz w:val="20"/>
          <w:szCs w:val="20"/>
        </w:rPr>
        <w:t xml:space="preserve">2.  A. J. L. Beckwith and K. U. Ungold, in </w:t>
      </w:r>
      <w:r w:rsidRPr="00C74504">
        <w:rPr>
          <w:rFonts w:ascii="Arial" w:hAnsi="Arial" w:cs="Arial"/>
          <w:i/>
          <w:sz w:val="20"/>
          <w:szCs w:val="20"/>
        </w:rPr>
        <w:t xml:space="preserve">Rearrangements in Ground and Excited States, </w:t>
      </w:r>
      <w:r w:rsidRPr="00C74504">
        <w:rPr>
          <w:rFonts w:ascii="Arial" w:hAnsi="Arial" w:cs="Arial"/>
          <w:sz w:val="20"/>
          <w:szCs w:val="20"/>
        </w:rPr>
        <w:t>ed. P. de Mayo, Academic Press, New York, 1980, vol. 1, p. 161.</w:t>
      </w:r>
    </w:p>
    <w:p w:rsidRPr="00C74504" w:rsidR="00AD666E" w:rsidP="00AD666E" w:rsidRDefault="00AD666E" w14:paraId="5C155656" w14:textId="77777777">
      <w:pPr>
        <w:jc w:val="both"/>
        <w:rPr>
          <w:rFonts w:ascii="Arial" w:hAnsi="Arial" w:cs="Arial"/>
          <w:sz w:val="20"/>
          <w:szCs w:val="20"/>
        </w:rPr>
      </w:pPr>
      <w:r w:rsidRPr="00C74504">
        <w:rPr>
          <w:rFonts w:ascii="Arial" w:hAnsi="Arial" w:cs="Arial"/>
          <w:sz w:val="20"/>
          <w:szCs w:val="20"/>
        </w:rPr>
        <w:t xml:space="preserve">3.  P. D. Cunningham, N. W. A. Geraghty, P. J. McArdle, P. V. Murphy and T. J. O’ Sullivan, </w:t>
      </w:r>
      <w:r w:rsidRPr="00C74504">
        <w:rPr>
          <w:rFonts w:ascii="Arial" w:hAnsi="Arial" w:cs="Arial"/>
          <w:i/>
          <w:sz w:val="20"/>
          <w:szCs w:val="20"/>
        </w:rPr>
        <w:t>J. Chem. Soc., Perkin Trans. 1</w:t>
      </w:r>
      <w:r w:rsidRPr="00C74504">
        <w:rPr>
          <w:rFonts w:ascii="Arial" w:hAnsi="Arial" w:cs="Arial"/>
          <w:sz w:val="20"/>
          <w:szCs w:val="20"/>
        </w:rPr>
        <w:t>, 1997, 1.</w:t>
      </w:r>
    </w:p>
    <w:p w:rsidRPr="00C74504" w:rsidR="00AD666E" w:rsidP="00AD666E" w:rsidRDefault="00AD666E" w14:paraId="399DF89C" w14:textId="77777777">
      <w:pPr>
        <w:jc w:val="both"/>
        <w:rPr>
          <w:rFonts w:ascii="Arial" w:hAnsi="Arial" w:cs="Arial"/>
          <w:sz w:val="20"/>
          <w:szCs w:val="20"/>
        </w:rPr>
      </w:pPr>
      <w:r w:rsidRPr="00C74504">
        <w:rPr>
          <w:rFonts w:ascii="Arial" w:hAnsi="Arial" w:cs="Arial"/>
          <w:sz w:val="20"/>
          <w:szCs w:val="20"/>
        </w:rPr>
        <w:t xml:space="preserve">4.  H. Kessler and M. Hoffmann, </w:t>
      </w:r>
      <w:r w:rsidRPr="00C74504">
        <w:rPr>
          <w:rFonts w:ascii="Arial" w:hAnsi="Arial" w:cs="Arial"/>
          <w:i/>
          <w:sz w:val="20"/>
          <w:szCs w:val="20"/>
        </w:rPr>
        <w:t xml:space="preserve">J. Am. Chem. Soc. </w:t>
      </w:r>
      <w:r w:rsidRPr="00C74504">
        <w:rPr>
          <w:rFonts w:ascii="Arial" w:hAnsi="Arial" w:cs="Arial"/>
          <w:sz w:val="20"/>
          <w:szCs w:val="20"/>
        </w:rPr>
        <w:t xml:space="preserve">1994, </w:t>
      </w:r>
      <w:r w:rsidRPr="00C74504">
        <w:rPr>
          <w:rFonts w:ascii="Arial" w:hAnsi="Arial" w:cs="Arial"/>
          <w:b/>
          <w:sz w:val="20"/>
          <w:szCs w:val="20"/>
        </w:rPr>
        <w:t>118</w:t>
      </w:r>
      <w:r w:rsidRPr="00C74504">
        <w:rPr>
          <w:rFonts w:ascii="Arial" w:hAnsi="Arial" w:cs="Arial"/>
          <w:sz w:val="20"/>
          <w:szCs w:val="20"/>
        </w:rPr>
        <w:t xml:space="preserve">, 10156.  </w:t>
      </w:r>
    </w:p>
    <w:p w:rsidRPr="00C74504" w:rsidR="00AD666E" w:rsidP="00AD666E" w:rsidRDefault="00AD666E" w14:paraId="7C574A91" w14:textId="77777777">
      <w:pPr>
        <w:jc w:val="both"/>
        <w:rPr>
          <w:rFonts w:ascii="Arial" w:hAnsi="Arial" w:cs="Arial"/>
          <w:sz w:val="20"/>
          <w:szCs w:val="20"/>
        </w:rPr>
      </w:pPr>
      <w:r w:rsidRPr="00C74504">
        <w:rPr>
          <w:rFonts w:ascii="Arial" w:hAnsi="Arial" w:cs="Arial"/>
          <w:sz w:val="20"/>
          <w:szCs w:val="20"/>
        </w:rPr>
        <w:t xml:space="preserve">5. X. Y. Smiths, </w:t>
      </w:r>
      <w:r w:rsidRPr="00C74504">
        <w:rPr>
          <w:rFonts w:ascii="Arial" w:hAnsi="Arial" w:cs="Arial"/>
          <w:i/>
          <w:sz w:val="20"/>
          <w:szCs w:val="20"/>
        </w:rPr>
        <w:t xml:space="preserve">Journal of Flame, </w:t>
      </w:r>
      <w:r w:rsidRPr="00C74504">
        <w:rPr>
          <w:rFonts w:ascii="Arial" w:hAnsi="Arial" w:cs="Arial"/>
          <w:sz w:val="20"/>
          <w:szCs w:val="20"/>
        </w:rPr>
        <w:t xml:space="preserve">2000, </w:t>
      </w:r>
      <w:r w:rsidRPr="00C74504">
        <w:rPr>
          <w:rFonts w:ascii="Arial" w:hAnsi="Arial" w:cs="Arial"/>
          <w:b/>
          <w:sz w:val="20"/>
          <w:szCs w:val="20"/>
        </w:rPr>
        <w:t>22</w:t>
      </w:r>
      <w:r w:rsidRPr="00C74504">
        <w:rPr>
          <w:rFonts w:ascii="Arial" w:hAnsi="Arial" w:cs="Arial"/>
          <w:sz w:val="20"/>
          <w:szCs w:val="20"/>
        </w:rPr>
        <w:t>, 10157.</w:t>
      </w:r>
    </w:p>
    <w:p w:rsidRPr="00C74504" w:rsidR="00AD666E" w:rsidP="00AD666E" w:rsidRDefault="00AD666E" w14:paraId="3BD48AF9" w14:textId="77777777">
      <w:pPr>
        <w:jc w:val="both"/>
        <w:rPr>
          <w:rFonts w:ascii="Arial" w:hAnsi="Arial" w:cs="Arial"/>
          <w:sz w:val="20"/>
          <w:szCs w:val="20"/>
        </w:rPr>
      </w:pPr>
    </w:p>
    <w:p w:rsidRPr="00C74504" w:rsidR="00AD666E" w:rsidP="00AD666E" w:rsidRDefault="00AD666E" w14:paraId="63E43451" w14:textId="77777777">
      <w:pPr>
        <w:jc w:val="both"/>
        <w:rPr>
          <w:rFonts w:ascii="Arial" w:hAnsi="Arial" w:cs="Arial"/>
          <w:sz w:val="20"/>
          <w:szCs w:val="20"/>
        </w:rPr>
      </w:pPr>
      <w:r w:rsidRPr="00C74504">
        <w:rPr>
          <w:rFonts w:ascii="Arial" w:hAnsi="Arial" w:cs="Arial"/>
          <w:sz w:val="20"/>
          <w:szCs w:val="20"/>
        </w:rPr>
        <w:t>Reference 1 is a typical book, Reference 2 is typical for a chapter in an edited book.  References 3 and 4 are typical journal references.</w:t>
      </w:r>
    </w:p>
    <w:p w:rsidRPr="00C74504" w:rsidR="00AD666E" w:rsidP="00AD666E" w:rsidRDefault="00AD666E" w14:paraId="44B7FAAA" w14:textId="77777777">
      <w:pPr>
        <w:jc w:val="both"/>
        <w:rPr>
          <w:rFonts w:ascii="Arial" w:hAnsi="Arial" w:cs="Arial"/>
          <w:sz w:val="20"/>
          <w:szCs w:val="20"/>
        </w:rPr>
      </w:pPr>
    </w:p>
    <w:p w:rsidRPr="00C74504" w:rsidR="00AD666E" w:rsidP="00AD666E" w:rsidRDefault="00AD666E" w14:paraId="61183388" w14:textId="77777777">
      <w:pPr>
        <w:jc w:val="both"/>
        <w:rPr>
          <w:rFonts w:ascii="Arial" w:hAnsi="Arial" w:cs="Arial"/>
          <w:b/>
          <w:sz w:val="20"/>
          <w:szCs w:val="20"/>
        </w:rPr>
      </w:pPr>
      <w:r>
        <w:rPr>
          <w:rFonts w:ascii="Arial" w:hAnsi="Arial" w:cs="Arial"/>
          <w:b/>
          <w:sz w:val="20"/>
          <w:szCs w:val="20"/>
        </w:rPr>
        <w:t xml:space="preserve">8. </w:t>
      </w:r>
      <w:r w:rsidRPr="00C74504">
        <w:rPr>
          <w:rFonts w:ascii="Arial" w:hAnsi="Arial" w:cs="Arial"/>
          <w:b/>
          <w:sz w:val="20"/>
          <w:szCs w:val="20"/>
        </w:rPr>
        <w:t>Appendix</w:t>
      </w:r>
    </w:p>
    <w:p w:rsidRPr="00C74504" w:rsidR="00AD666E" w:rsidP="00AD666E" w:rsidRDefault="00AD666E" w14:paraId="787DD832" w14:textId="77777777">
      <w:pPr>
        <w:jc w:val="both"/>
        <w:rPr>
          <w:rFonts w:ascii="Arial" w:hAnsi="Arial" w:cs="Arial"/>
          <w:sz w:val="20"/>
          <w:szCs w:val="20"/>
        </w:rPr>
      </w:pPr>
    </w:p>
    <w:p w:rsidRPr="00C74504" w:rsidR="00AD666E" w:rsidP="00AD666E" w:rsidRDefault="00AD666E" w14:paraId="0EDBF6AB" w14:textId="77777777">
      <w:pPr>
        <w:jc w:val="both"/>
        <w:rPr>
          <w:rFonts w:ascii="Arial" w:hAnsi="Arial" w:cs="Arial"/>
          <w:sz w:val="20"/>
          <w:szCs w:val="20"/>
        </w:rPr>
      </w:pPr>
      <w:r w:rsidRPr="00C74504">
        <w:rPr>
          <w:rFonts w:ascii="Arial" w:hAnsi="Arial" w:cs="Arial"/>
          <w:sz w:val="20"/>
          <w:szCs w:val="20"/>
        </w:rPr>
        <w:t xml:space="preserve">You should include any relevant spectra, chromatograms etc.  For example for projects using organic synthesis you may include </w:t>
      </w:r>
      <w:r w:rsidRPr="00C74504">
        <w:rPr>
          <w:rFonts w:ascii="Arial" w:hAnsi="Arial" w:cs="Arial"/>
          <w:sz w:val="20"/>
          <w:szCs w:val="20"/>
          <w:vertAlign w:val="superscript"/>
        </w:rPr>
        <w:t>1</w:t>
      </w:r>
      <w:r w:rsidRPr="00C74504">
        <w:rPr>
          <w:rFonts w:ascii="Arial" w:hAnsi="Arial" w:cs="Arial"/>
          <w:sz w:val="20"/>
          <w:szCs w:val="20"/>
        </w:rPr>
        <w:t xml:space="preserve">H and </w:t>
      </w:r>
      <w:r w:rsidRPr="00C74504">
        <w:rPr>
          <w:rFonts w:ascii="Arial" w:hAnsi="Arial" w:cs="Arial"/>
          <w:sz w:val="20"/>
          <w:szCs w:val="20"/>
          <w:vertAlign w:val="superscript"/>
        </w:rPr>
        <w:t>13</w:t>
      </w:r>
      <w:r w:rsidRPr="00C74504">
        <w:rPr>
          <w:rFonts w:ascii="Arial" w:hAnsi="Arial" w:cs="Arial"/>
          <w:sz w:val="20"/>
          <w:szCs w:val="20"/>
        </w:rPr>
        <w:t xml:space="preserve">C NMR spectra for any new compounds as evidence of homogeneity of purity of compounds you prepare.  You may include a </w:t>
      </w:r>
      <w:r w:rsidRPr="00C74504">
        <w:rPr>
          <w:rFonts w:ascii="Arial" w:hAnsi="Arial" w:cs="Arial"/>
          <w:b/>
          <w:sz w:val="20"/>
          <w:szCs w:val="20"/>
        </w:rPr>
        <w:t>compound characterization checklist</w:t>
      </w:r>
      <w:r w:rsidRPr="00C74504">
        <w:rPr>
          <w:rFonts w:ascii="Arial" w:hAnsi="Arial" w:cs="Arial"/>
          <w:sz w:val="20"/>
          <w:szCs w:val="20"/>
        </w:rPr>
        <w:t xml:space="preserve"> in your report.  This corresponds to a table where you indicate the analysis you obtained on each compound.</w:t>
      </w:r>
    </w:p>
    <w:p w:rsidRPr="00AD0F1F" w:rsidR="00AD666E" w:rsidP="00AD666E" w:rsidRDefault="00AD666E" w14:paraId="2792C561" w14:textId="77777777">
      <w:pPr>
        <w:rPr>
          <w:rFonts w:ascii="Arial" w:hAnsi="Arial" w:cs="Arial"/>
          <w:sz w:val="20"/>
          <w:szCs w:val="20"/>
        </w:rPr>
      </w:pPr>
    </w:p>
    <w:p w:rsidR="00AD666E" w:rsidP="00AD666E" w:rsidRDefault="00AD666E" w14:paraId="44AAEA1D" w14:textId="77777777">
      <w:pPr>
        <w:rPr>
          <w:rFonts w:ascii="Arial" w:hAnsi="Arial" w:cs="Arial"/>
          <w:b/>
          <w:sz w:val="20"/>
          <w:szCs w:val="20"/>
        </w:rPr>
      </w:pPr>
      <w:r>
        <w:rPr>
          <w:rFonts w:ascii="Arial" w:hAnsi="Arial" w:cs="Arial"/>
          <w:b/>
          <w:sz w:val="20"/>
          <w:szCs w:val="20"/>
        </w:rPr>
        <w:t xml:space="preserve">9. </w:t>
      </w:r>
      <w:r w:rsidRPr="00391B8E">
        <w:rPr>
          <w:rFonts w:ascii="Arial" w:hAnsi="Arial" w:cs="Arial"/>
          <w:b/>
          <w:sz w:val="20"/>
          <w:szCs w:val="20"/>
        </w:rPr>
        <w:t>Project risk assessment</w:t>
      </w:r>
    </w:p>
    <w:p w:rsidR="00AD666E" w:rsidP="00AD666E" w:rsidRDefault="00AD666E" w14:paraId="6BE42623" w14:textId="77777777">
      <w:pPr>
        <w:rPr>
          <w:rFonts w:ascii="Arial" w:hAnsi="Arial" w:cs="Arial"/>
          <w:sz w:val="20"/>
          <w:szCs w:val="20"/>
        </w:rPr>
      </w:pPr>
      <w:r w:rsidRPr="00750CD9">
        <w:rPr>
          <w:rFonts w:ascii="Arial" w:hAnsi="Arial" w:cs="Arial"/>
          <w:sz w:val="20"/>
          <w:szCs w:val="20"/>
        </w:rPr>
        <w:t>Please include your project risk assessment as this will be evaluated as part of the project work.</w:t>
      </w:r>
      <w:r>
        <w:rPr>
          <w:rFonts w:ascii="Arial" w:hAnsi="Arial" w:cs="Arial"/>
          <w:sz w:val="20"/>
          <w:szCs w:val="20"/>
        </w:rPr>
        <w:t xml:space="preserve">  This should be signed by the student and supervisor and have identified major hazards assocated with project work.</w:t>
      </w:r>
    </w:p>
    <w:p w:rsidRPr="00A56139" w:rsidR="00AD666E" w:rsidP="00AD666E" w:rsidRDefault="00AD666E" w14:paraId="2A97F11F" w14:textId="77777777">
      <w:pPr>
        <w:rPr>
          <w:rFonts w:ascii="Arial" w:hAnsi="Arial" w:cs="Arial"/>
          <w:b/>
          <w:sz w:val="20"/>
          <w:szCs w:val="20"/>
        </w:rPr>
      </w:pPr>
    </w:p>
    <w:p w:rsidRPr="00A56139" w:rsidR="00AD666E" w:rsidP="00AD666E" w:rsidRDefault="00AD666E" w14:paraId="2209F506" w14:textId="520961EC">
      <w:pPr>
        <w:autoSpaceDE w:val="0"/>
        <w:autoSpaceDN w:val="0"/>
        <w:adjustRightInd w:val="0"/>
        <w:jc w:val="both"/>
        <w:rPr>
          <w:rFonts w:ascii="ArialMT" w:hAnsi="ArialMT" w:cs="ArialMT"/>
          <w:color w:val="0000FF"/>
          <w:sz w:val="20"/>
          <w:szCs w:val="20"/>
        </w:rPr>
      </w:pPr>
      <w:r w:rsidRPr="00A56139">
        <w:rPr>
          <w:rFonts w:ascii="Arial" w:hAnsi="Arial" w:cs="Arial"/>
          <w:b/>
          <w:sz w:val="20"/>
          <w:szCs w:val="20"/>
        </w:rPr>
        <w:t>10.  Plagiarism.</w:t>
      </w:r>
      <w:r>
        <w:rPr>
          <w:rFonts w:ascii="Arial" w:hAnsi="Arial" w:cs="Arial"/>
          <w:sz w:val="20"/>
          <w:szCs w:val="20"/>
        </w:rPr>
        <w:t xml:space="preserve">  </w:t>
      </w:r>
      <w:r>
        <w:rPr>
          <w:rFonts w:ascii="ArialMT" w:hAnsi="ArialMT" w:cs="ArialMT"/>
          <w:color w:val="000000"/>
          <w:sz w:val="20"/>
          <w:szCs w:val="20"/>
        </w:rPr>
        <w:t xml:space="preserve">The thesis should be written in your own words and not copied from any reviews or internet.  </w:t>
      </w:r>
      <w:r>
        <w:rPr>
          <w:rFonts w:ascii="Arial" w:hAnsi="Arial" w:cs="Arial"/>
          <w:sz w:val="20"/>
          <w:szCs w:val="20"/>
        </w:rPr>
        <w:t xml:space="preserve">If reproducing any figures from the literature in the thesis then please obtain copyright permissions and cite the original article.  Obtaining copyright permissions can usually be done online where the article is originally published.  </w:t>
      </w:r>
      <w:r>
        <w:rPr>
          <w:rFonts w:ascii="ArialMT" w:hAnsi="ArialMT" w:cs="ArialMT"/>
          <w:color w:val="000000"/>
          <w:sz w:val="20"/>
          <w:szCs w:val="20"/>
        </w:rPr>
        <w:t xml:space="preserve">Plagiarism must be avoided. See </w:t>
      </w:r>
      <w:r w:rsidR="00865149">
        <w:rPr>
          <w:rFonts w:ascii="ArialMT" w:hAnsi="ArialMT" w:cs="ArialMT"/>
          <w:color w:val="000000"/>
          <w:sz w:val="20"/>
          <w:szCs w:val="20"/>
        </w:rPr>
        <w:t>University of Galway</w:t>
      </w:r>
      <w:r>
        <w:rPr>
          <w:rFonts w:ascii="ArialMT" w:hAnsi="ArialMT" w:cs="ArialMT"/>
          <w:color w:val="000000"/>
          <w:sz w:val="20"/>
          <w:szCs w:val="20"/>
        </w:rPr>
        <w:t xml:space="preserve"> guidelines on plagiarism at </w:t>
      </w:r>
      <w:r w:rsidR="00865149">
        <w:rPr>
          <w:rFonts w:ascii="ArialMT" w:hAnsi="ArialMT" w:cs="ArialMT"/>
          <w:color w:val="000000"/>
          <w:sz w:val="20"/>
          <w:szCs w:val="20"/>
        </w:rPr>
        <w:t xml:space="preserve"> </w:t>
      </w:r>
      <w:hyperlink w:history="1" r:id="rId19">
        <w:r w:rsidRPr="006D652A" w:rsidR="00865149">
          <w:rPr>
            <w:rStyle w:val="Hyperlink"/>
            <w:rFonts w:ascii="ArialMT" w:hAnsi="ArialMT" w:cs="ArialMT"/>
            <w:sz w:val="20"/>
            <w:szCs w:val="20"/>
          </w:rPr>
          <w:t>https://www.universityofgalway.ie/media/studentservices/files/Code-of-Practice-for-Dealing-with-Plagiarism.pdf</w:t>
        </w:r>
      </w:hyperlink>
      <w:r w:rsidR="00865149">
        <w:rPr>
          <w:rFonts w:ascii="ArialMT" w:hAnsi="ArialMT" w:cs="ArialMT"/>
          <w:color w:val="000000"/>
          <w:sz w:val="20"/>
          <w:szCs w:val="20"/>
        </w:rPr>
        <w:t xml:space="preserve"> </w:t>
      </w:r>
      <w:r w:rsidRPr="00865149" w:rsidR="00865149">
        <w:rPr>
          <w:rFonts w:ascii="ArialMT" w:hAnsi="ArialMT" w:cs="ArialMT"/>
          <w:color w:val="000000"/>
          <w:sz w:val="20"/>
          <w:szCs w:val="20"/>
        </w:rPr>
        <w:t xml:space="preserve"> </w:t>
      </w:r>
      <w:r w:rsidRPr="00A56139">
        <w:rPr>
          <w:rFonts w:ascii="ArialMT" w:hAnsi="ArialMT" w:cs="ArialMT"/>
          <w:sz w:val="20"/>
          <w:szCs w:val="20"/>
        </w:rPr>
        <w:t>Action will be taken</w:t>
      </w:r>
      <w:r>
        <w:rPr>
          <w:rFonts w:ascii="ArialMT" w:hAnsi="ArialMT" w:cs="ArialMT"/>
          <w:sz w:val="20"/>
          <w:szCs w:val="20"/>
        </w:rPr>
        <w:t xml:space="preserve"> by the examiners </w:t>
      </w:r>
      <w:r w:rsidRPr="00A56139">
        <w:rPr>
          <w:rFonts w:ascii="ArialMT" w:hAnsi="ArialMT" w:cs="ArialMT"/>
          <w:sz w:val="20"/>
          <w:szCs w:val="20"/>
        </w:rPr>
        <w:t xml:space="preserve">when plagiarism </w:t>
      </w:r>
      <w:r>
        <w:rPr>
          <w:rFonts w:ascii="ArialMT" w:hAnsi="ArialMT" w:cs="ArialMT"/>
          <w:sz w:val="20"/>
          <w:szCs w:val="20"/>
        </w:rPr>
        <w:t>is found to occur.</w:t>
      </w:r>
    </w:p>
    <w:p w:rsidRPr="00750CD9" w:rsidR="00AD666E" w:rsidP="00AD666E" w:rsidRDefault="00AD666E" w14:paraId="7309BAF2" w14:textId="77777777">
      <w:pPr>
        <w:rPr>
          <w:rFonts w:ascii="Arial" w:hAnsi="Arial" w:cs="Arial"/>
          <w:b/>
          <w:sz w:val="20"/>
          <w:szCs w:val="20"/>
        </w:rPr>
      </w:pPr>
    </w:p>
    <w:p w:rsidRPr="00C74504" w:rsidR="00AD666E" w:rsidP="00AD666E" w:rsidRDefault="00AD666E" w14:paraId="5755D8F6" w14:textId="77777777">
      <w:pPr>
        <w:jc w:val="both"/>
        <w:rPr>
          <w:rFonts w:ascii="Arial" w:hAnsi="Arial" w:cs="Arial"/>
          <w:b/>
          <w:sz w:val="20"/>
          <w:szCs w:val="20"/>
        </w:rPr>
      </w:pPr>
      <w:r>
        <w:rPr>
          <w:rFonts w:ascii="Arial" w:hAnsi="Arial" w:cs="Arial"/>
          <w:b/>
          <w:sz w:val="20"/>
          <w:szCs w:val="20"/>
        </w:rPr>
        <w:t>G</w:t>
      </w:r>
      <w:r w:rsidRPr="00C74504">
        <w:rPr>
          <w:rFonts w:ascii="Arial" w:hAnsi="Arial" w:cs="Arial"/>
          <w:b/>
          <w:sz w:val="20"/>
          <w:szCs w:val="20"/>
        </w:rPr>
        <w:t xml:space="preserve">rading of project and the write-up will be based on strict adherence to guidelines provided herein. </w:t>
      </w:r>
    </w:p>
    <w:p w:rsidRPr="00C74504" w:rsidR="00AD666E" w:rsidP="00AD666E" w:rsidRDefault="00AD666E" w14:paraId="137149BC" w14:textId="77777777">
      <w:pPr>
        <w:jc w:val="both"/>
        <w:rPr>
          <w:rFonts w:ascii="Arial" w:hAnsi="Arial" w:cs="Arial"/>
          <w:sz w:val="20"/>
          <w:szCs w:val="20"/>
        </w:rPr>
      </w:pPr>
    </w:p>
    <w:p w:rsidRPr="00C74504" w:rsidR="00AD666E" w:rsidP="00AD666E" w:rsidRDefault="00AD666E" w14:paraId="7C266824" w14:textId="6009635B">
      <w:pPr>
        <w:rPr>
          <w:rFonts w:ascii="Arial" w:hAnsi="Arial" w:cs="Arial"/>
          <w:b/>
          <w:sz w:val="20"/>
          <w:szCs w:val="20"/>
        </w:rPr>
      </w:pPr>
      <w:r>
        <w:rPr>
          <w:rFonts w:ascii="Arial" w:hAnsi="Arial" w:cs="Arial"/>
          <w:b/>
          <w:sz w:val="20"/>
          <w:szCs w:val="20"/>
        </w:rPr>
        <w:t>The number of t</w:t>
      </w:r>
      <w:r w:rsidRPr="00C74504">
        <w:rPr>
          <w:rFonts w:ascii="Arial" w:hAnsi="Arial" w:cs="Arial"/>
          <w:b/>
          <w:sz w:val="20"/>
          <w:szCs w:val="20"/>
        </w:rPr>
        <w:t>otal pages do</w:t>
      </w:r>
      <w:r>
        <w:rPr>
          <w:rFonts w:ascii="Arial" w:hAnsi="Arial" w:cs="Arial"/>
          <w:b/>
          <w:sz w:val="20"/>
          <w:szCs w:val="20"/>
        </w:rPr>
        <w:t>es</w:t>
      </w:r>
      <w:r w:rsidRPr="00C74504">
        <w:rPr>
          <w:rFonts w:ascii="Arial" w:hAnsi="Arial" w:cs="Arial"/>
          <w:b/>
          <w:sz w:val="20"/>
          <w:szCs w:val="20"/>
        </w:rPr>
        <w:t xml:space="preserve"> not normally</w:t>
      </w:r>
      <w:r>
        <w:rPr>
          <w:rFonts w:ascii="Arial" w:hAnsi="Arial" w:cs="Arial"/>
          <w:b/>
          <w:sz w:val="20"/>
          <w:szCs w:val="20"/>
        </w:rPr>
        <w:t xml:space="preserve"> need to </w:t>
      </w:r>
      <w:r w:rsidRPr="00C74504">
        <w:rPr>
          <w:rFonts w:ascii="Arial" w:hAnsi="Arial" w:cs="Arial"/>
          <w:b/>
          <w:sz w:val="20"/>
          <w:szCs w:val="20"/>
        </w:rPr>
        <w:t xml:space="preserve">exceed </w:t>
      </w:r>
      <w:r>
        <w:rPr>
          <w:rFonts w:ascii="Arial" w:hAnsi="Arial" w:cs="Arial"/>
          <w:b/>
          <w:sz w:val="20"/>
          <w:szCs w:val="20"/>
        </w:rPr>
        <w:t>3</w:t>
      </w:r>
      <w:r w:rsidR="00417A6C">
        <w:rPr>
          <w:rFonts w:ascii="Arial" w:hAnsi="Arial" w:cs="Arial"/>
          <w:b/>
          <w:sz w:val="20"/>
          <w:szCs w:val="20"/>
        </w:rPr>
        <w:t>5</w:t>
      </w:r>
      <w:r w:rsidRPr="00C74504">
        <w:rPr>
          <w:rFonts w:ascii="Arial" w:hAnsi="Arial" w:cs="Arial"/>
          <w:b/>
          <w:sz w:val="20"/>
          <w:szCs w:val="20"/>
        </w:rPr>
        <w:t xml:space="preserve"> pages.</w:t>
      </w:r>
      <w:r>
        <w:rPr>
          <w:rFonts w:ascii="Arial" w:hAnsi="Arial" w:cs="Arial"/>
          <w:b/>
          <w:sz w:val="20"/>
          <w:szCs w:val="20"/>
        </w:rPr>
        <w:t xml:space="preserve">  The student is recommended to focus on the quality of their report.</w:t>
      </w:r>
    </w:p>
    <w:p w:rsidR="00AD666E" w:rsidP="00AD666E" w:rsidRDefault="00AD666E" w14:paraId="68762BC8" w14:textId="77777777">
      <w:pPr>
        <w:rPr>
          <w:rFonts w:ascii="Arial" w:hAnsi="Arial" w:cs="Arial"/>
          <w:sz w:val="20"/>
          <w:szCs w:val="20"/>
        </w:rPr>
      </w:pPr>
    </w:p>
    <w:p w:rsidRPr="00AD0F1F" w:rsidR="00AD666E" w:rsidP="00AD666E" w:rsidRDefault="00AD666E" w14:paraId="187A777E" w14:textId="77777777">
      <w:pPr>
        <w:rPr>
          <w:rFonts w:ascii="Arial" w:hAnsi="Arial" w:cs="Arial"/>
          <w:sz w:val="20"/>
          <w:szCs w:val="20"/>
        </w:rPr>
      </w:pPr>
      <w:r>
        <w:rPr>
          <w:rFonts w:ascii="Arial" w:hAnsi="Arial" w:cs="Arial"/>
          <w:sz w:val="20"/>
          <w:szCs w:val="20"/>
        </w:rPr>
        <w:br w:type="page"/>
      </w:r>
    </w:p>
    <w:p w:rsidR="00AD666E" w:rsidP="00AD666E" w:rsidRDefault="00AD666E" w14:paraId="2D46DC77" w14:textId="19BB9C0F">
      <w:pPr>
        <w:pBdr>
          <w:bottom w:val="single" w:color="auto" w:sz="12" w:space="1"/>
        </w:pBdr>
        <w:jc w:val="center"/>
        <w:rPr>
          <w:rFonts w:ascii="Arial" w:hAnsi="Arial" w:cs="Arial"/>
          <w:b/>
          <w:lang w:val="en-IE"/>
        </w:rPr>
      </w:pPr>
      <w:r>
        <w:rPr>
          <w:rFonts w:ascii="Arial" w:hAnsi="Arial" w:cs="Arial"/>
          <w:b/>
          <w:lang w:val="en-IE"/>
        </w:rPr>
        <w:t>GUIDELINES</w:t>
      </w:r>
      <w:r w:rsidRPr="00C74504">
        <w:rPr>
          <w:rFonts w:ascii="Arial" w:hAnsi="Arial" w:cs="Arial"/>
          <w:b/>
          <w:lang w:val="en-IE"/>
        </w:rPr>
        <w:t xml:space="preserve"> </w:t>
      </w:r>
      <w:r>
        <w:rPr>
          <w:rFonts w:ascii="Arial" w:hAnsi="Arial" w:cs="Arial"/>
          <w:b/>
          <w:lang w:val="en-IE"/>
        </w:rPr>
        <w:t xml:space="preserve">FOR THE PROJECT REPORT </w:t>
      </w:r>
      <w:r>
        <w:rPr>
          <w:rFonts w:ascii="Arial" w:hAnsi="Arial" w:cs="Arial"/>
          <w:b/>
        </w:rPr>
        <w:t>(</w:t>
      </w:r>
      <w:r>
        <w:rPr>
          <w:rFonts w:ascii="Arial" w:hAnsi="Arial" w:cs="Arial"/>
          <w:b/>
          <w:lang w:val="en-IE"/>
        </w:rPr>
        <w:t>Measurement or Modelling Projects)</w:t>
      </w:r>
    </w:p>
    <w:p w:rsidRPr="000D7973" w:rsidR="00AD666E" w:rsidP="00AD666E" w:rsidRDefault="00AD666E" w14:paraId="128483D8" w14:textId="77777777">
      <w:pPr>
        <w:jc w:val="center"/>
        <w:rPr>
          <w:rFonts w:ascii="Arial" w:hAnsi="Arial" w:cs="Arial"/>
          <w:b/>
        </w:rPr>
      </w:pPr>
    </w:p>
    <w:p w:rsidR="00AD666E" w:rsidP="00AD666E" w:rsidRDefault="00AD666E" w14:paraId="00C2BB4E" w14:textId="77777777">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1.  Title of Project: (Name, supervisor etc.)</w:t>
      </w:r>
    </w:p>
    <w:p w:rsidR="00AD666E" w:rsidP="00AD666E" w:rsidRDefault="00AD666E" w14:paraId="49985DE7" w14:textId="77777777">
      <w:pPr>
        <w:autoSpaceDE w:val="0"/>
        <w:autoSpaceDN w:val="0"/>
        <w:adjustRightInd w:val="0"/>
        <w:rPr>
          <w:rFonts w:ascii="Arial-BoldMT" w:hAnsi="Arial-BoldMT" w:cs="Arial-BoldMT"/>
          <w:b/>
          <w:bCs/>
          <w:color w:val="000000"/>
          <w:sz w:val="20"/>
          <w:szCs w:val="20"/>
        </w:rPr>
      </w:pPr>
    </w:p>
    <w:p w:rsidR="00AD666E" w:rsidP="00AD666E" w:rsidRDefault="00AD666E" w14:paraId="75573418" w14:textId="77777777">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2.  Summary or Abstract</w:t>
      </w:r>
    </w:p>
    <w:p w:rsidRPr="00960FDD" w:rsidR="00AD666E" w:rsidP="00AD666E" w:rsidRDefault="00AD666E" w14:paraId="2D766578" w14:textId="77777777">
      <w:pPr>
        <w:jc w:val="both"/>
        <w:rPr>
          <w:rFonts w:ascii="Arial" w:hAnsi="Arial" w:cs="Arial"/>
          <w:color w:val="FF0000"/>
          <w:sz w:val="20"/>
          <w:szCs w:val="20"/>
        </w:rPr>
      </w:pPr>
      <w:r>
        <w:rPr>
          <w:rFonts w:ascii="ArialMT" w:hAnsi="ArialMT" w:cs="ArialMT"/>
          <w:color w:val="000000"/>
          <w:sz w:val="20"/>
          <w:szCs w:val="20"/>
        </w:rPr>
        <w:t xml:space="preserve">A concise summary (up to 350 words) of what has been achieved. This should be explicit and reference should be made to work/experiments carried out, results obtained, and the significance of these results.  Highlights from the research should be specifically included. </w:t>
      </w:r>
      <w:r w:rsidRPr="00960FDD">
        <w:rPr>
          <w:rFonts w:ascii="ArialMT" w:hAnsi="ArialMT" w:cs="ArialMT"/>
          <w:color w:val="FF0000"/>
          <w:sz w:val="20"/>
          <w:szCs w:val="20"/>
        </w:rPr>
        <w:t>Inclusion of a</w:t>
      </w:r>
      <w:r w:rsidRPr="00960FDD">
        <w:rPr>
          <w:rFonts w:ascii="Arial" w:hAnsi="Arial" w:cs="Arial"/>
          <w:color w:val="FF0000"/>
          <w:sz w:val="20"/>
          <w:szCs w:val="20"/>
        </w:rPr>
        <w:t xml:space="preserve"> graphic is recommended.</w:t>
      </w:r>
    </w:p>
    <w:p w:rsidR="00AD666E" w:rsidP="00AD666E" w:rsidRDefault="00AD666E" w14:paraId="321F8409" w14:textId="77777777">
      <w:pPr>
        <w:autoSpaceDE w:val="0"/>
        <w:autoSpaceDN w:val="0"/>
        <w:adjustRightInd w:val="0"/>
        <w:rPr>
          <w:rFonts w:ascii="Arial-BoldMT" w:hAnsi="Arial-BoldMT" w:cs="Arial-BoldMT"/>
          <w:b/>
          <w:bCs/>
          <w:color w:val="000000"/>
          <w:sz w:val="20"/>
          <w:szCs w:val="20"/>
        </w:rPr>
      </w:pPr>
    </w:p>
    <w:p w:rsidR="00AD666E" w:rsidP="00AD666E" w:rsidRDefault="00AD666E" w14:paraId="7E192622" w14:textId="77777777">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3.  Introduction</w:t>
      </w:r>
    </w:p>
    <w:p w:rsidR="00865149" w:rsidP="00AD666E" w:rsidRDefault="00AD666E" w14:paraId="3ED5DE62" w14:textId="35827CE3">
      <w:pPr>
        <w:autoSpaceDE w:val="0"/>
        <w:autoSpaceDN w:val="0"/>
        <w:adjustRightInd w:val="0"/>
        <w:jc w:val="both"/>
        <w:rPr>
          <w:rFonts w:ascii="ArialMT" w:hAnsi="ArialMT" w:cs="ArialMT"/>
          <w:color w:val="000000"/>
          <w:sz w:val="20"/>
          <w:szCs w:val="20"/>
        </w:rPr>
      </w:pPr>
      <w:r>
        <w:rPr>
          <w:rFonts w:ascii="ArialMT" w:hAnsi="ArialMT" w:cs="ArialMT"/>
          <w:color w:val="000000"/>
          <w:sz w:val="20"/>
          <w:szCs w:val="20"/>
        </w:rPr>
        <w:t xml:space="preserve">Approximately </w:t>
      </w:r>
      <w:r w:rsidR="00417A6C">
        <w:rPr>
          <w:rFonts w:ascii="ArialMT" w:hAnsi="ArialMT" w:cs="ArialMT"/>
          <w:color w:val="000000"/>
          <w:sz w:val="20"/>
          <w:szCs w:val="20"/>
        </w:rPr>
        <w:t>4</w:t>
      </w:r>
      <w:r>
        <w:rPr>
          <w:rFonts w:ascii="ArialMT" w:hAnsi="ArialMT" w:cs="ArialMT"/>
          <w:color w:val="000000"/>
          <w:sz w:val="20"/>
          <w:szCs w:val="20"/>
        </w:rPr>
        <w:t>-</w:t>
      </w:r>
      <w:r w:rsidR="00417A6C">
        <w:rPr>
          <w:rFonts w:ascii="ArialMT" w:hAnsi="ArialMT" w:cs="ArialMT"/>
          <w:color w:val="000000"/>
          <w:sz w:val="20"/>
          <w:szCs w:val="20"/>
        </w:rPr>
        <w:t>8</w:t>
      </w:r>
      <w:r>
        <w:rPr>
          <w:rFonts w:ascii="ArialMT" w:hAnsi="ArialMT" w:cs="ArialMT"/>
          <w:color w:val="000000"/>
          <w:sz w:val="20"/>
          <w:szCs w:val="20"/>
        </w:rPr>
        <w:t xml:space="preserve"> pages (A4, typed, one and a half line spacing, margins approx 2.5 cm, font such as Times and font size 12).  Structure diagrams or schemes can be drawn with ChemDraw available for all students.  The introduction should include background to the project, explaining the reasons for undertaking the work and include a project plan.  References must be included and usually are numbered in sequence as they are found in text with a superscript and the full reference listed at the end of the report.</w:t>
      </w:r>
      <w:r w:rsidRPr="001228EE">
        <w:rPr>
          <w:rFonts w:ascii="ArialMT" w:hAnsi="ArialMT" w:cs="ArialMT"/>
          <w:color w:val="000000"/>
          <w:sz w:val="20"/>
          <w:szCs w:val="20"/>
          <w:vertAlign w:val="superscript"/>
        </w:rPr>
        <w:t>1-3</w:t>
      </w:r>
      <w:r>
        <w:rPr>
          <w:rFonts w:ascii="ArialMT" w:hAnsi="ArialMT" w:cs="ArialMT"/>
          <w:color w:val="000000"/>
          <w:sz w:val="13"/>
          <w:szCs w:val="13"/>
        </w:rPr>
        <w:t xml:space="preserve">  </w:t>
      </w:r>
      <w:r>
        <w:rPr>
          <w:rFonts w:ascii="ArialMT" w:hAnsi="ArialMT" w:cs="ArialMT"/>
          <w:color w:val="000000"/>
          <w:sz w:val="20"/>
          <w:szCs w:val="20"/>
        </w:rPr>
        <w:t xml:space="preserve">The final section of the introduction should outline the aims of the project.   The final sentence or paragraph should summarise what has been achieved. The introduction should be written in your own words and not copied from any reviews or internet.  </w:t>
      </w:r>
      <w:r>
        <w:rPr>
          <w:rFonts w:ascii="Arial" w:hAnsi="Arial" w:cs="Arial"/>
          <w:sz w:val="20"/>
          <w:szCs w:val="20"/>
        </w:rPr>
        <w:t xml:space="preserve">If reproducing any figures from the literature in the thesis then please obtain copyright permissions and cite the original article.  This can usually be done online where the article.  </w:t>
      </w:r>
      <w:r>
        <w:rPr>
          <w:rFonts w:ascii="ArialMT" w:hAnsi="ArialMT" w:cs="ArialMT"/>
          <w:color w:val="000000"/>
          <w:sz w:val="20"/>
          <w:szCs w:val="20"/>
        </w:rPr>
        <w:t xml:space="preserve">Plagiarism must be avoided. See </w:t>
      </w:r>
      <w:r w:rsidR="00865149">
        <w:rPr>
          <w:rFonts w:ascii="ArialMT" w:hAnsi="ArialMT" w:cs="ArialMT"/>
          <w:color w:val="000000"/>
          <w:sz w:val="20"/>
          <w:szCs w:val="20"/>
        </w:rPr>
        <w:t>University of Galway</w:t>
      </w:r>
      <w:r>
        <w:rPr>
          <w:rFonts w:ascii="ArialMT" w:hAnsi="ArialMT" w:cs="ArialMT"/>
          <w:color w:val="000000"/>
          <w:sz w:val="20"/>
          <w:szCs w:val="20"/>
        </w:rPr>
        <w:t xml:space="preserve"> guidelines on plagiarism at</w:t>
      </w:r>
      <w:r w:rsidR="00865149">
        <w:rPr>
          <w:rFonts w:ascii="ArialMT" w:hAnsi="ArialMT" w:cs="ArialMT"/>
          <w:color w:val="000000"/>
          <w:sz w:val="20"/>
          <w:szCs w:val="20"/>
        </w:rPr>
        <w:t xml:space="preserve"> </w:t>
      </w:r>
      <w:hyperlink w:history="1" r:id="rId20">
        <w:r w:rsidRPr="006D652A" w:rsidR="00865149">
          <w:rPr>
            <w:rStyle w:val="Hyperlink"/>
            <w:rFonts w:ascii="ArialMT" w:hAnsi="ArialMT" w:cs="ArialMT"/>
            <w:sz w:val="20"/>
            <w:szCs w:val="20"/>
          </w:rPr>
          <w:t>https://www.universityofgalway.ie/media/studentservices/files/Code-of-Practice-for-Dealing-with-Plagiarism.pdf</w:t>
        </w:r>
      </w:hyperlink>
    </w:p>
    <w:p w:rsidR="00AD666E" w:rsidP="00AD666E" w:rsidRDefault="00AD666E" w14:paraId="09C48D5C" w14:textId="77777777">
      <w:pPr>
        <w:autoSpaceDE w:val="0"/>
        <w:autoSpaceDN w:val="0"/>
        <w:adjustRightInd w:val="0"/>
        <w:rPr>
          <w:rFonts w:ascii="Arial-BoldMT" w:hAnsi="Arial-BoldMT" w:cs="Arial-BoldMT"/>
          <w:b/>
          <w:bCs/>
          <w:color w:val="000000"/>
          <w:sz w:val="20"/>
          <w:szCs w:val="20"/>
        </w:rPr>
      </w:pPr>
    </w:p>
    <w:p w:rsidR="00AD666E" w:rsidP="00AD666E" w:rsidRDefault="00AD666E" w14:paraId="546FAC61" w14:textId="77777777">
      <w:pPr>
        <w:autoSpaceDE w:val="0"/>
        <w:autoSpaceDN w:val="0"/>
        <w:adjustRightInd w:val="0"/>
        <w:rPr>
          <w:rFonts w:ascii="Arial-BoldMT" w:hAnsi="Arial-BoldMT" w:cs="Arial-BoldMT"/>
          <w:b/>
          <w:bCs/>
          <w:color w:val="000000"/>
          <w:sz w:val="20"/>
          <w:szCs w:val="20"/>
        </w:rPr>
      </w:pPr>
    </w:p>
    <w:p w:rsidR="00AD666E" w:rsidP="00AD666E" w:rsidRDefault="00AD666E" w14:paraId="5B34FAA6" w14:textId="77777777">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4.  Experimental</w:t>
      </w:r>
    </w:p>
    <w:p w:rsidR="00AD666E" w:rsidP="00AD666E" w:rsidRDefault="00AD666E" w14:paraId="1A80A459" w14:textId="77777777">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Description of experiments should be given in detail sufficient to enable experimental workers to repeat them.  Include full details of the samples you studies, where they were obtained, how stored and handled.  Include full details of the instrumentation and software used.  Explain clearly how you collected you data and what instrumental parameters were used.  </w:t>
      </w:r>
    </w:p>
    <w:p w:rsidR="00B54052" w:rsidP="00AD666E" w:rsidRDefault="00B54052" w14:paraId="542DAF57" w14:textId="77777777">
      <w:pPr>
        <w:autoSpaceDE w:val="0"/>
        <w:autoSpaceDN w:val="0"/>
        <w:adjustRightInd w:val="0"/>
        <w:rPr>
          <w:rFonts w:ascii="ArialMT" w:hAnsi="ArialMT" w:cs="ArialMT"/>
          <w:color w:val="000000"/>
          <w:sz w:val="20"/>
          <w:szCs w:val="20"/>
        </w:rPr>
      </w:pPr>
    </w:p>
    <w:p w:rsidR="00B54052" w:rsidP="00AD666E" w:rsidRDefault="00B54052" w14:paraId="77AC819B" w14:textId="77777777">
      <w:pPr>
        <w:autoSpaceDE w:val="0"/>
        <w:autoSpaceDN w:val="0"/>
        <w:adjustRightInd w:val="0"/>
        <w:rPr>
          <w:rFonts w:ascii="ArialMT" w:hAnsi="ArialMT" w:cs="ArialMT"/>
          <w:color w:val="000000"/>
          <w:sz w:val="20"/>
          <w:szCs w:val="20"/>
        </w:rPr>
      </w:pPr>
      <w:r w:rsidRPr="00B54052">
        <w:rPr>
          <w:rFonts w:ascii="ArialMT" w:hAnsi="ArialMT" w:cs="ArialMT"/>
          <w:color w:val="000000"/>
          <w:sz w:val="20"/>
          <w:szCs w:val="20"/>
        </w:rPr>
        <w:t>All the experimental data and procedures should reference the appropriate pages in your laboratory notebook which should be submitted to the supervisor with the final draft for cross referencing purposes.</w:t>
      </w:r>
    </w:p>
    <w:p w:rsidR="00B54052" w:rsidP="00AD666E" w:rsidRDefault="00B54052" w14:paraId="2FF511D1" w14:textId="77777777">
      <w:pPr>
        <w:autoSpaceDE w:val="0"/>
        <w:autoSpaceDN w:val="0"/>
        <w:adjustRightInd w:val="0"/>
        <w:rPr>
          <w:rFonts w:ascii="ArialMT" w:hAnsi="ArialMT" w:cs="ArialMT"/>
          <w:color w:val="000000"/>
          <w:sz w:val="20"/>
          <w:szCs w:val="20"/>
        </w:rPr>
      </w:pPr>
    </w:p>
    <w:p w:rsidR="00AD666E" w:rsidP="00AD666E" w:rsidRDefault="00AD666E" w14:paraId="67B9582A" w14:textId="77777777">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 xml:space="preserve">Typical experimental procedure (for an analytical project):  </w:t>
      </w:r>
    </w:p>
    <w:p w:rsidRPr="006B14E0" w:rsidR="00AD666E" w:rsidP="00AD666E" w:rsidRDefault="00AD666E" w14:paraId="4C7829E9" w14:textId="77777777">
      <w:pPr>
        <w:autoSpaceDE w:val="0"/>
        <w:autoSpaceDN w:val="0"/>
        <w:adjustRightInd w:val="0"/>
        <w:rPr>
          <w:rFonts w:ascii="ArialMT" w:hAnsi="ArialMT" w:cs="ArialMT"/>
          <w:b/>
          <w:color w:val="000000"/>
          <w:sz w:val="20"/>
          <w:szCs w:val="20"/>
        </w:rPr>
      </w:pPr>
    </w:p>
    <w:p w:rsidR="00AD666E" w:rsidP="00AD666E" w:rsidRDefault="00AD666E" w14:paraId="38ECA3A4" w14:textId="77777777">
      <w:pPr>
        <w:jc w:val="both"/>
        <w:rPr>
          <w:rFonts w:ascii="ArialMT" w:hAnsi="ArialMT" w:cs="ArialMT"/>
          <w:color w:val="000000"/>
          <w:sz w:val="20"/>
          <w:szCs w:val="20"/>
        </w:rPr>
      </w:pPr>
      <w:r w:rsidRPr="006B14E0">
        <w:rPr>
          <w:rFonts w:ascii="ArialMT" w:hAnsi="ArialMT" w:cs="ArialMT"/>
          <w:b/>
          <w:color w:val="000000"/>
          <w:sz w:val="20"/>
          <w:szCs w:val="20"/>
        </w:rPr>
        <w:t xml:space="preserve">Instrumentation and data collection: </w:t>
      </w:r>
      <w:r w:rsidRPr="006B14E0">
        <w:rPr>
          <w:rFonts w:ascii="ArialMT" w:hAnsi="ArialMT" w:cs="ArialMT"/>
          <w:color w:val="000000"/>
          <w:sz w:val="20"/>
          <w:szCs w:val="20"/>
        </w:rPr>
        <w:t xml:space="preserve"> Raman measurements were performed in triplicate at room temperature using an Avalon Instruments Raman spectrometer with 785 nm excitation.  A laser power of ~70 mW at the sample was used and spectra were collected with a resolution of 8 cm</w:t>
      </w:r>
      <w:r w:rsidRPr="006B14E0">
        <w:rPr>
          <w:rFonts w:ascii="ArialMT" w:hAnsi="ArialMT" w:cs="ArialMT"/>
          <w:color w:val="000000"/>
          <w:sz w:val="20"/>
          <w:szCs w:val="20"/>
          <w:vertAlign w:val="superscript"/>
        </w:rPr>
        <w:t>-1</w:t>
      </w:r>
      <w:r w:rsidRPr="006B14E0">
        <w:rPr>
          <w:rFonts w:ascii="ArialMT" w:hAnsi="ArialMT" w:cs="ArialMT"/>
          <w:color w:val="000000"/>
          <w:sz w:val="20"/>
          <w:szCs w:val="20"/>
        </w:rPr>
        <w:t xml:space="preserve"> and a typical exposure time of 10 s.  For solution samples, stainless steel 96-well plates were used and multiple spectra were collected from a 3 × 3 grid (0.5 mm spot spacing) from which a single averaged spectrum was generated for data analysis.  Fluorescence measurements were made at 25°C with a Cary Eclipse (Varian) fluorimeter using procedures previously described.  Yeastolate samples were randomly removed from storage, defrosted at room temperature and allowed to reach room temperature, and handled using aseptic techniques.  For each solution, 1 ml was pipetted into a cuvette and sealed before allowing to thermally equilibrate for several minutes prior to measurement.  Spectral SERS data was pre-processed to reduce the influence of baseline drift, scatter effects, and uncontrolled fluctuations.  Spectra containing cosmic interference were discarded prior to averaging of the spectra.  The average spectrum was then treated with a multiplicative scatter correction, then an asymmetric weighted least squares algorithm to remove baseline offsets before finally applying a background correction using an orthogonal projection procedure.  For SERS-ROBPCA analysis, the first derivative (SavGol) method was then implemented to further reduce measurement/instrumental effects and accentuate analyte signals.  For EEM-MROBPCA analysis, Rayleigh and Raman scatter were removed from EEM data by replacing with a curve fit, connecting points either side of the bands using imputation.  All calculations were performed using MATLAB ver. 7.4, PLS_Toolbox 4.0, and in-house-written toolboxes.</w:t>
      </w:r>
    </w:p>
    <w:p w:rsidR="00AD666E" w:rsidP="00AD666E" w:rsidRDefault="00AD666E" w14:paraId="694E95CE" w14:textId="77777777">
      <w:pPr>
        <w:autoSpaceDE w:val="0"/>
        <w:autoSpaceDN w:val="0"/>
        <w:adjustRightInd w:val="0"/>
        <w:rPr>
          <w:rFonts w:ascii="ArialMT" w:hAnsi="ArialMT" w:cs="ArialMT"/>
          <w:color w:val="000000"/>
          <w:sz w:val="20"/>
          <w:szCs w:val="20"/>
        </w:rPr>
      </w:pPr>
    </w:p>
    <w:p w:rsidR="00AD666E" w:rsidP="00AD666E" w:rsidRDefault="00AD666E" w14:paraId="06D5E7C4" w14:textId="77777777">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Please consult with your supervisor for advice on preparation of the experimental section. This can vary significantly between research areas.  It is good practice to look at the style and content of peer-reviewed journals to assist in preparing your project. </w:t>
      </w:r>
    </w:p>
    <w:p w:rsidR="00AD666E" w:rsidP="00AD666E" w:rsidRDefault="00AD666E" w14:paraId="5728FB35" w14:textId="77777777">
      <w:pPr>
        <w:autoSpaceDE w:val="0"/>
        <w:autoSpaceDN w:val="0"/>
        <w:adjustRightInd w:val="0"/>
        <w:rPr>
          <w:rFonts w:ascii="Arial-BoldMT" w:hAnsi="Arial-BoldMT" w:cs="Arial-BoldMT"/>
          <w:b/>
          <w:bCs/>
          <w:color w:val="000000"/>
          <w:sz w:val="20"/>
          <w:szCs w:val="20"/>
        </w:rPr>
      </w:pPr>
    </w:p>
    <w:p w:rsidR="00AD666E" w:rsidP="00AD666E" w:rsidRDefault="00AD666E" w14:paraId="5A39F226" w14:textId="77777777">
      <w:pPr>
        <w:autoSpaceDE w:val="0"/>
        <w:autoSpaceDN w:val="0"/>
        <w:adjustRightInd w:val="0"/>
        <w:rPr>
          <w:rFonts w:ascii="Arial-BoldMT" w:hAnsi="Arial-BoldMT" w:cs="Arial-BoldMT"/>
          <w:b/>
          <w:bCs/>
          <w:color w:val="000000"/>
          <w:sz w:val="20"/>
          <w:szCs w:val="20"/>
        </w:rPr>
      </w:pPr>
    </w:p>
    <w:p w:rsidR="00A64499" w:rsidP="00AD666E" w:rsidRDefault="00A64499" w14:paraId="6F89049D" w14:textId="77777777">
      <w:pPr>
        <w:autoSpaceDE w:val="0"/>
        <w:autoSpaceDN w:val="0"/>
        <w:adjustRightInd w:val="0"/>
        <w:rPr>
          <w:rFonts w:ascii="Arial-BoldMT" w:hAnsi="Arial-BoldMT" w:cs="Arial-BoldMT"/>
          <w:b/>
          <w:bCs/>
          <w:color w:val="000000"/>
          <w:sz w:val="20"/>
          <w:szCs w:val="20"/>
        </w:rPr>
      </w:pPr>
    </w:p>
    <w:p w:rsidR="001759C0" w:rsidP="00AD666E" w:rsidRDefault="001759C0" w14:paraId="4D5EAA17" w14:textId="77777777">
      <w:pPr>
        <w:autoSpaceDE w:val="0"/>
        <w:autoSpaceDN w:val="0"/>
        <w:adjustRightInd w:val="0"/>
        <w:rPr>
          <w:rFonts w:ascii="Arial-BoldMT" w:hAnsi="Arial-BoldMT" w:cs="Arial-BoldMT"/>
          <w:b/>
          <w:bCs/>
          <w:color w:val="000000"/>
          <w:sz w:val="20"/>
          <w:szCs w:val="20"/>
        </w:rPr>
      </w:pPr>
    </w:p>
    <w:p w:rsidR="00A64499" w:rsidP="00AD666E" w:rsidRDefault="00A64499" w14:paraId="7682E308" w14:textId="77777777">
      <w:pPr>
        <w:autoSpaceDE w:val="0"/>
        <w:autoSpaceDN w:val="0"/>
        <w:adjustRightInd w:val="0"/>
        <w:rPr>
          <w:rFonts w:ascii="Arial-BoldMT" w:hAnsi="Arial-BoldMT" w:cs="Arial-BoldMT"/>
          <w:b/>
          <w:bCs/>
          <w:color w:val="000000"/>
          <w:sz w:val="20"/>
          <w:szCs w:val="20"/>
        </w:rPr>
      </w:pPr>
    </w:p>
    <w:p w:rsidR="00A64499" w:rsidP="00AD666E" w:rsidRDefault="00A64499" w14:paraId="164CAE9B" w14:textId="77777777">
      <w:pPr>
        <w:autoSpaceDE w:val="0"/>
        <w:autoSpaceDN w:val="0"/>
        <w:adjustRightInd w:val="0"/>
        <w:rPr>
          <w:rFonts w:ascii="Arial-BoldMT" w:hAnsi="Arial-BoldMT" w:cs="Arial-BoldMT"/>
          <w:b/>
          <w:bCs/>
          <w:color w:val="000000"/>
          <w:sz w:val="20"/>
          <w:szCs w:val="20"/>
        </w:rPr>
      </w:pPr>
    </w:p>
    <w:p w:rsidR="00A64499" w:rsidP="00AD666E" w:rsidRDefault="00A64499" w14:paraId="16D33E29" w14:textId="77777777">
      <w:pPr>
        <w:autoSpaceDE w:val="0"/>
        <w:autoSpaceDN w:val="0"/>
        <w:adjustRightInd w:val="0"/>
        <w:rPr>
          <w:rFonts w:ascii="Arial-BoldMT" w:hAnsi="Arial-BoldMT" w:cs="Arial-BoldMT"/>
          <w:b/>
          <w:bCs/>
          <w:color w:val="000000"/>
          <w:sz w:val="20"/>
          <w:szCs w:val="20"/>
        </w:rPr>
      </w:pPr>
    </w:p>
    <w:p w:rsidR="00AD666E" w:rsidP="00AD666E" w:rsidRDefault="00AD666E" w14:paraId="7C0B8A19" w14:textId="77777777">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5.  Results and Discussion</w:t>
      </w:r>
    </w:p>
    <w:p w:rsidR="00AD666E" w:rsidP="00AD666E" w:rsidRDefault="00AD666E" w14:paraId="61BDC94E" w14:textId="77777777">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Students are advised to give a concise presentation of results presented first followed by a discussion of their significance (novelty of method?, novel data?).  In modelling projects, there is no need to provide detail of any code used (this can be included in an appendix). </w:t>
      </w:r>
    </w:p>
    <w:p w:rsidR="00AD666E" w:rsidP="00AD666E" w:rsidRDefault="00AD666E" w14:paraId="48E0A8A6" w14:textId="77777777">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In analytical type projects there is no need to include every spectrum etc., show an indicative or important example then summarise the important results in overlay plots or tables.  If you have a lot of important data place it in an appendix with a brief description of the data.  You can then refer to this appendix in your text. </w:t>
      </w:r>
    </w:p>
    <w:p w:rsidR="00AD666E" w:rsidP="00AD666E" w:rsidRDefault="00AD666E" w14:paraId="6DB2D70C" w14:textId="77777777">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When relevant there should be a comparison between your data/results and relevant examples from the literature, </w:t>
      </w:r>
      <w:r w:rsidRPr="00014B79">
        <w:rPr>
          <w:rFonts w:ascii="ArialMT" w:hAnsi="ArialMT" w:cs="ArialMT"/>
          <w:i/>
          <w:color w:val="000000"/>
          <w:sz w:val="20"/>
          <w:szCs w:val="20"/>
        </w:rPr>
        <w:t>e.g.</w:t>
      </w:r>
      <w:r>
        <w:rPr>
          <w:rFonts w:ascii="ArialMT" w:hAnsi="ArialMT" w:cs="ArialMT"/>
          <w:color w:val="000000"/>
          <w:sz w:val="20"/>
          <w:szCs w:val="20"/>
        </w:rPr>
        <w:t xml:space="preserve"> are your spectra the first to show a new species?  Is your data better quality than what’s been published?  If so, how so?  Look at peer-reviewed papers for examples of how this is done professionally.</w:t>
      </w:r>
    </w:p>
    <w:p w:rsidR="00AD666E" w:rsidP="00AD666E" w:rsidRDefault="00AD666E" w14:paraId="00F0D309" w14:textId="77777777">
      <w:pPr>
        <w:autoSpaceDE w:val="0"/>
        <w:autoSpaceDN w:val="0"/>
        <w:adjustRightInd w:val="0"/>
        <w:rPr>
          <w:rFonts w:ascii="ArialMT" w:hAnsi="ArialMT" w:cs="ArialMT"/>
          <w:color w:val="000000"/>
          <w:sz w:val="20"/>
          <w:szCs w:val="20"/>
        </w:rPr>
      </w:pPr>
    </w:p>
    <w:p w:rsidR="00AD666E" w:rsidP="00AD666E" w:rsidRDefault="00AD666E" w14:paraId="31DCB47F" w14:textId="77777777">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6.  Conclusions</w:t>
      </w:r>
    </w:p>
    <w:p w:rsidR="00AD666E" w:rsidP="00AD666E" w:rsidRDefault="00AD666E" w14:paraId="7B0536C3" w14:textId="77777777">
      <w:pPr>
        <w:autoSpaceDE w:val="0"/>
        <w:autoSpaceDN w:val="0"/>
        <w:adjustRightInd w:val="0"/>
        <w:rPr>
          <w:rFonts w:ascii="ArialMT" w:hAnsi="ArialMT" w:cs="ArialMT"/>
          <w:color w:val="000000"/>
          <w:sz w:val="20"/>
          <w:szCs w:val="20"/>
        </w:rPr>
      </w:pPr>
      <w:r>
        <w:rPr>
          <w:rFonts w:ascii="ArialMT" w:hAnsi="ArialMT" w:cs="ArialMT"/>
          <w:color w:val="000000"/>
          <w:sz w:val="20"/>
          <w:szCs w:val="20"/>
        </w:rPr>
        <w:t>Please include a conclusions section (1-2 pages), summarizing your main achievements.</w:t>
      </w:r>
    </w:p>
    <w:p w:rsidR="00AD666E" w:rsidP="00AD666E" w:rsidRDefault="00AD666E" w14:paraId="1212DF40" w14:textId="77777777">
      <w:pPr>
        <w:autoSpaceDE w:val="0"/>
        <w:autoSpaceDN w:val="0"/>
        <w:adjustRightInd w:val="0"/>
        <w:rPr>
          <w:rFonts w:ascii="Arial-BoldMT" w:hAnsi="Arial-BoldMT" w:cs="Arial-BoldMT"/>
          <w:b/>
          <w:bCs/>
          <w:color w:val="000000"/>
          <w:sz w:val="20"/>
          <w:szCs w:val="20"/>
        </w:rPr>
      </w:pPr>
    </w:p>
    <w:p w:rsidR="00AD666E" w:rsidP="00AD666E" w:rsidRDefault="00AD666E" w14:paraId="790B549E" w14:textId="77777777">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7.  References (Please use a standard style such as the one outlined below).</w:t>
      </w:r>
    </w:p>
    <w:p w:rsidR="00AD666E" w:rsidP="00AD666E" w:rsidRDefault="00AD666E" w14:paraId="42BA1E58" w14:textId="77777777">
      <w:pPr>
        <w:autoSpaceDE w:val="0"/>
        <w:autoSpaceDN w:val="0"/>
        <w:adjustRightInd w:val="0"/>
        <w:ind w:left="284" w:hanging="284"/>
        <w:rPr>
          <w:rFonts w:ascii="ArialMT" w:hAnsi="ArialMT" w:cs="ArialMT"/>
          <w:color w:val="000000"/>
          <w:sz w:val="20"/>
          <w:szCs w:val="20"/>
        </w:rPr>
      </w:pPr>
      <w:r w:rsidRPr="001228EE">
        <w:rPr>
          <w:rFonts w:ascii="ArialMT" w:hAnsi="ArialMT" w:cs="ArialMT"/>
          <w:color w:val="000000"/>
          <w:sz w:val="20"/>
          <w:szCs w:val="20"/>
        </w:rPr>
        <w:t xml:space="preserve">[1] </w:t>
      </w:r>
      <w:r>
        <w:rPr>
          <w:rFonts w:ascii="ArialMT" w:hAnsi="ArialMT" w:cs="ArialMT"/>
          <w:color w:val="000000"/>
          <w:sz w:val="20"/>
          <w:szCs w:val="20"/>
        </w:rPr>
        <w:tab/>
      </w:r>
      <w:r w:rsidRPr="001228EE">
        <w:rPr>
          <w:rFonts w:ascii="ArialMT" w:hAnsi="ArialMT" w:cs="ArialMT"/>
          <w:color w:val="000000"/>
          <w:sz w:val="20"/>
          <w:szCs w:val="20"/>
        </w:rPr>
        <w:t>J. R. Lakowicz, Principles of Fluorescence Spectroscopy, 3rd Edition ed., Springer, New York, 2006.</w:t>
      </w:r>
    </w:p>
    <w:p w:rsidR="00AD666E" w:rsidP="00AD666E" w:rsidRDefault="00AD666E" w14:paraId="792AF400" w14:textId="77777777">
      <w:pPr>
        <w:autoSpaceDE w:val="0"/>
        <w:autoSpaceDN w:val="0"/>
        <w:adjustRightInd w:val="0"/>
        <w:ind w:left="284" w:hanging="284"/>
        <w:rPr>
          <w:rFonts w:ascii="ArialMT" w:hAnsi="ArialMT" w:cs="ArialMT"/>
          <w:color w:val="000000"/>
          <w:sz w:val="20"/>
          <w:szCs w:val="20"/>
        </w:rPr>
      </w:pPr>
      <w:r>
        <w:rPr>
          <w:rFonts w:ascii="ArialMT" w:hAnsi="ArialMT" w:cs="ArialMT"/>
          <w:color w:val="000000"/>
          <w:sz w:val="20"/>
          <w:szCs w:val="20"/>
        </w:rPr>
        <w:t xml:space="preserve">[2] </w:t>
      </w:r>
      <w:r>
        <w:rPr>
          <w:rFonts w:ascii="ArialMT" w:hAnsi="ArialMT" w:cs="ArialMT"/>
          <w:color w:val="000000"/>
          <w:sz w:val="20"/>
          <w:szCs w:val="20"/>
        </w:rPr>
        <w:tab/>
      </w:r>
      <w:r w:rsidRPr="001228EE">
        <w:rPr>
          <w:rFonts w:ascii="ArialMT" w:hAnsi="ArialMT" w:cs="ArialMT"/>
          <w:color w:val="000000"/>
          <w:sz w:val="20"/>
          <w:szCs w:val="20"/>
        </w:rPr>
        <w:t>T. Cartwright, G. Shah, Culture media, in: J.M. Davis (Ed.) Basic Cell Culture, Oxford University Press Inc., New York 2002, pp. 69-106.</w:t>
      </w:r>
    </w:p>
    <w:p w:rsidRPr="001228EE" w:rsidR="00AD666E" w:rsidP="00AD666E" w:rsidRDefault="00AD666E" w14:paraId="7FDFA2A0" w14:textId="77777777">
      <w:pPr>
        <w:autoSpaceDE w:val="0"/>
        <w:autoSpaceDN w:val="0"/>
        <w:adjustRightInd w:val="0"/>
        <w:ind w:left="284" w:hanging="284"/>
        <w:rPr>
          <w:rFonts w:ascii="ArialMT" w:hAnsi="ArialMT" w:cs="ArialMT"/>
          <w:color w:val="000000"/>
          <w:sz w:val="20"/>
          <w:szCs w:val="20"/>
        </w:rPr>
      </w:pPr>
      <w:r w:rsidRPr="001228EE">
        <w:rPr>
          <w:rFonts w:ascii="ArialMT" w:hAnsi="ArialMT" w:cs="ArialMT"/>
          <w:color w:val="000000"/>
          <w:sz w:val="20"/>
          <w:szCs w:val="20"/>
        </w:rPr>
        <w:t>[3]</w:t>
      </w:r>
      <w:r>
        <w:rPr>
          <w:rFonts w:ascii="ArialMT" w:hAnsi="ArialMT" w:cs="ArialMT"/>
          <w:color w:val="000000"/>
          <w:sz w:val="20"/>
          <w:szCs w:val="20"/>
        </w:rPr>
        <w:tab/>
      </w:r>
      <w:r w:rsidRPr="001228EE">
        <w:rPr>
          <w:rFonts w:ascii="ArialMT" w:hAnsi="ArialMT" w:cs="ArialMT"/>
          <w:color w:val="000000"/>
          <w:sz w:val="20"/>
          <w:szCs w:val="20"/>
        </w:rPr>
        <w:t xml:space="preserve">P. W. Ryan, B. Li, M. Shanahan, K. J. Leister, A. G. Ryder, Prediction of Cell Culture Media Performance Using Fluorescence Spectroscopy, </w:t>
      </w:r>
      <w:r w:rsidRPr="001228EE">
        <w:rPr>
          <w:rFonts w:ascii="ArialMT" w:hAnsi="ArialMT" w:cs="ArialMT"/>
          <w:i/>
          <w:color w:val="000000"/>
          <w:sz w:val="20"/>
          <w:szCs w:val="20"/>
        </w:rPr>
        <w:t>Anal. Chem</w:t>
      </w:r>
      <w:r w:rsidRPr="001228EE">
        <w:rPr>
          <w:rFonts w:ascii="ArialMT" w:hAnsi="ArialMT" w:cs="ArialMT"/>
          <w:color w:val="000000"/>
          <w:sz w:val="20"/>
          <w:szCs w:val="20"/>
        </w:rPr>
        <w:t>., 82 (2010) 1311-1317.</w:t>
      </w:r>
    </w:p>
    <w:p w:rsidRPr="001228EE" w:rsidR="00AD666E" w:rsidP="00AD666E" w:rsidRDefault="00AD666E" w14:paraId="416ED36E" w14:textId="77777777">
      <w:pPr>
        <w:autoSpaceDE w:val="0"/>
        <w:autoSpaceDN w:val="0"/>
        <w:adjustRightInd w:val="0"/>
        <w:ind w:left="284" w:hanging="284"/>
        <w:rPr>
          <w:rFonts w:ascii="ArialMT" w:hAnsi="ArialMT" w:cs="ArialMT"/>
          <w:color w:val="000000"/>
          <w:sz w:val="20"/>
          <w:szCs w:val="20"/>
        </w:rPr>
      </w:pPr>
      <w:r w:rsidRPr="001228EE">
        <w:rPr>
          <w:rFonts w:ascii="ArialMT" w:hAnsi="ArialMT" w:cs="ArialMT"/>
          <w:color w:val="000000"/>
          <w:sz w:val="20"/>
          <w:szCs w:val="20"/>
        </w:rPr>
        <w:t>[</w:t>
      </w:r>
      <w:r>
        <w:rPr>
          <w:rFonts w:ascii="ArialMT" w:hAnsi="ArialMT" w:cs="ArialMT"/>
          <w:color w:val="000000"/>
          <w:sz w:val="20"/>
          <w:szCs w:val="20"/>
        </w:rPr>
        <w:t>4</w:t>
      </w:r>
      <w:r w:rsidRPr="001228EE">
        <w:rPr>
          <w:rFonts w:ascii="ArialMT" w:hAnsi="ArialMT" w:cs="ArialMT"/>
          <w:color w:val="000000"/>
          <w:sz w:val="20"/>
          <w:szCs w:val="20"/>
        </w:rPr>
        <w:t xml:space="preserve">] </w:t>
      </w:r>
      <w:r>
        <w:rPr>
          <w:rFonts w:ascii="ArialMT" w:hAnsi="ArialMT" w:cs="ArialMT"/>
          <w:color w:val="000000"/>
          <w:sz w:val="20"/>
          <w:szCs w:val="20"/>
        </w:rPr>
        <w:tab/>
      </w:r>
      <w:r w:rsidRPr="001228EE">
        <w:rPr>
          <w:rFonts w:ascii="ArialMT" w:hAnsi="ArialMT" w:cs="ArialMT"/>
          <w:color w:val="000000"/>
          <w:sz w:val="20"/>
          <w:szCs w:val="20"/>
        </w:rPr>
        <w:t>PLS_Toolbox, ver. 2</w:t>
      </w:r>
      <w:r>
        <w:rPr>
          <w:rFonts w:ascii="ArialMT" w:hAnsi="ArialMT" w:cs="ArialMT"/>
          <w:color w:val="000000"/>
          <w:sz w:val="20"/>
          <w:szCs w:val="20"/>
        </w:rPr>
        <w:t>.0</w:t>
      </w:r>
      <w:r w:rsidRPr="001228EE">
        <w:rPr>
          <w:rFonts w:ascii="ArialMT" w:hAnsi="ArialMT" w:cs="ArialMT"/>
          <w:color w:val="000000"/>
          <w:sz w:val="20"/>
          <w:szCs w:val="20"/>
        </w:rPr>
        <w:t>, Eigenvector Research Inc., 3905West Eaglerock Drive,Wenatchee,WA.</w:t>
      </w:r>
    </w:p>
    <w:p w:rsidRPr="001228EE" w:rsidR="00AD666E" w:rsidP="00AD666E" w:rsidRDefault="00AD666E" w14:paraId="53B1EDD0" w14:textId="77777777">
      <w:pPr>
        <w:autoSpaceDE w:val="0"/>
        <w:autoSpaceDN w:val="0"/>
        <w:adjustRightInd w:val="0"/>
        <w:rPr>
          <w:rFonts w:ascii="ArialMT" w:hAnsi="ArialMT" w:cs="ArialMT"/>
          <w:color w:val="000000"/>
          <w:sz w:val="20"/>
          <w:szCs w:val="20"/>
        </w:rPr>
      </w:pPr>
    </w:p>
    <w:p w:rsidR="00AD666E" w:rsidP="00AD666E" w:rsidRDefault="00AD666E" w14:paraId="6BFD3002" w14:textId="77777777">
      <w:pPr>
        <w:autoSpaceDE w:val="0"/>
        <w:autoSpaceDN w:val="0"/>
        <w:adjustRightInd w:val="0"/>
        <w:rPr>
          <w:rFonts w:ascii="ArialMT" w:hAnsi="ArialMT" w:cs="ArialMT"/>
          <w:color w:val="000000"/>
          <w:sz w:val="20"/>
          <w:szCs w:val="20"/>
        </w:rPr>
      </w:pPr>
    </w:p>
    <w:p w:rsidR="00AD666E" w:rsidP="00AD666E" w:rsidRDefault="00AD666E" w14:paraId="6B27A8B2" w14:textId="77777777">
      <w:pPr>
        <w:autoSpaceDE w:val="0"/>
        <w:autoSpaceDN w:val="0"/>
        <w:adjustRightInd w:val="0"/>
        <w:rPr>
          <w:rFonts w:ascii="ArialMT" w:hAnsi="ArialMT" w:cs="ArialMT"/>
          <w:color w:val="000000"/>
          <w:sz w:val="20"/>
          <w:szCs w:val="20"/>
        </w:rPr>
      </w:pPr>
      <w:r>
        <w:rPr>
          <w:rFonts w:ascii="ArialMT" w:hAnsi="ArialMT" w:cs="ArialMT"/>
          <w:color w:val="000000"/>
          <w:sz w:val="20"/>
          <w:szCs w:val="20"/>
        </w:rPr>
        <w:t>Reference 1 is a typical book, Reference 2 is typical for a chapter in an edited book. Reference 3 is a typical journal reference, and 4 is for referencing software.</w:t>
      </w:r>
    </w:p>
    <w:p w:rsidR="00AD666E" w:rsidP="00AD666E" w:rsidRDefault="00AD666E" w14:paraId="6B7FAB20" w14:textId="77777777">
      <w:pPr>
        <w:autoSpaceDE w:val="0"/>
        <w:autoSpaceDN w:val="0"/>
        <w:adjustRightInd w:val="0"/>
        <w:rPr>
          <w:rFonts w:ascii="ArialMT" w:hAnsi="ArialMT" w:cs="ArialMT"/>
          <w:color w:val="000000"/>
          <w:sz w:val="20"/>
          <w:szCs w:val="20"/>
        </w:rPr>
      </w:pPr>
    </w:p>
    <w:p w:rsidR="00AD666E" w:rsidP="00AD666E" w:rsidRDefault="00AD666E" w14:paraId="1BD4CB36" w14:textId="77777777">
      <w:pPr>
        <w:autoSpaceDE w:val="0"/>
        <w:autoSpaceDN w:val="0"/>
        <w:adjustRightInd w:val="0"/>
        <w:rPr>
          <w:rFonts w:ascii="Arial-BoldMT" w:hAnsi="Arial-BoldMT" w:cs="Arial-BoldMT"/>
          <w:b/>
          <w:bCs/>
          <w:color w:val="000000"/>
          <w:sz w:val="20"/>
          <w:szCs w:val="20"/>
        </w:rPr>
      </w:pPr>
      <w:r>
        <w:rPr>
          <w:rFonts w:ascii="Arial-BoldMT" w:hAnsi="Arial-BoldMT" w:cs="Arial-BoldMT"/>
          <w:b/>
          <w:bCs/>
          <w:color w:val="000000"/>
          <w:sz w:val="20"/>
          <w:szCs w:val="20"/>
        </w:rPr>
        <w:t>8.  Appendix</w:t>
      </w:r>
    </w:p>
    <w:p w:rsidR="00AD666E" w:rsidP="00AD666E" w:rsidRDefault="00AD666E" w14:paraId="4D848F56" w14:textId="77777777">
      <w:pPr>
        <w:autoSpaceDE w:val="0"/>
        <w:autoSpaceDN w:val="0"/>
        <w:adjustRightInd w:val="0"/>
        <w:rPr>
          <w:rFonts w:ascii="ArialMT" w:hAnsi="ArialMT" w:cs="ArialMT"/>
          <w:color w:val="000000"/>
          <w:sz w:val="20"/>
          <w:szCs w:val="20"/>
        </w:rPr>
      </w:pPr>
      <w:r>
        <w:rPr>
          <w:rFonts w:ascii="ArialMT" w:hAnsi="ArialMT" w:cs="ArialMT"/>
          <w:color w:val="000000"/>
          <w:sz w:val="20"/>
          <w:szCs w:val="20"/>
        </w:rPr>
        <w:t>In addition to the above you will need to include your project research assessment.  You should include any relevant collections of spectra, modelling code, repeat experiments etc. here.</w:t>
      </w:r>
    </w:p>
    <w:p w:rsidR="00AD666E" w:rsidP="00AD666E" w:rsidRDefault="00AD666E" w14:paraId="717BC356" w14:textId="77777777">
      <w:pPr>
        <w:pBdr>
          <w:bottom w:val="single" w:color="auto" w:sz="12" w:space="1"/>
        </w:pBdr>
        <w:jc w:val="center"/>
        <w:rPr>
          <w:rFonts w:ascii="Arial" w:hAnsi="Arial" w:cs="Arial"/>
          <w:b/>
          <w:sz w:val="20"/>
          <w:szCs w:val="20"/>
          <w:u w:val="single"/>
          <w:lang w:val="en-IE"/>
        </w:rPr>
      </w:pPr>
    </w:p>
    <w:p w:rsidR="00AD666E" w:rsidP="00AD666E" w:rsidRDefault="00AD666E" w14:paraId="3401A611" w14:textId="77777777">
      <w:pPr>
        <w:pBdr>
          <w:bottom w:val="single" w:color="auto" w:sz="12" w:space="1"/>
        </w:pBdr>
        <w:rPr>
          <w:rFonts w:ascii="Arial" w:hAnsi="Arial" w:cs="Arial"/>
          <w:b/>
          <w:sz w:val="20"/>
          <w:szCs w:val="20"/>
          <w:lang w:val="en-IE"/>
        </w:rPr>
      </w:pPr>
      <w:r>
        <w:rPr>
          <w:rFonts w:ascii="Arial" w:hAnsi="Arial" w:cs="Arial"/>
          <w:b/>
          <w:sz w:val="20"/>
          <w:szCs w:val="20"/>
          <w:lang w:val="en-IE"/>
        </w:rPr>
        <w:t>9.  Project risk assessment</w:t>
      </w:r>
    </w:p>
    <w:p w:rsidR="00AD666E" w:rsidP="00AD666E" w:rsidRDefault="00AD666E" w14:paraId="3E4C9C57" w14:textId="77777777">
      <w:pPr>
        <w:pBdr>
          <w:bottom w:val="single" w:color="auto" w:sz="12" w:space="1"/>
        </w:pBdr>
        <w:rPr>
          <w:rFonts w:ascii="Arial" w:hAnsi="Arial" w:cs="Arial"/>
          <w:sz w:val="20"/>
          <w:szCs w:val="20"/>
          <w:lang w:val="en-IE"/>
        </w:rPr>
      </w:pPr>
      <w:r w:rsidRPr="00391B8E">
        <w:rPr>
          <w:rFonts w:ascii="Arial" w:hAnsi="Arial" w:cs="Arial"/>
          <w:sz w:val="20"/>
          <w:szCs w:val="20"/>
          <w:lang w:val="en-IE"/>
        </w:rPr>
        <w:t>A ris</w:t>
      </w:r>
      <w:r>
        <w:rPr>
          <w:rFonts w:ascii="Arial" w:hAnsi="Arial" w:cs="Arial"/>
          <w:sz w:val="20"/>
          <w:szCs w:val="20"/>
          <w:lang w:val="en-IE"/>
        </w:rPr>
        <w:t xml:space="preserve">k assessment has to be carried out for all projects, </w:t>
      </w:r>
      <w:r w:rsidRPr="006B3ACA">
        <w:rPr>
          <w:rFonts w:ascii="Arial" w:hAnsi="Arial" w:cs="Arial"/>
          <w:sz w:val="20"/>
          <w:szCs w:val="20"/>
          <w:lang w:val="en-IE"/>
        </w:rPr>
        <w:t>including theoretical or computer-based projects.</w:t>
      </w:r>
      <w:r>
        <w:rPr>
          <w:rFonts w:ascii="Arial" w:hAnsi="Arial" w:cs="Arial"/>
          <w:sz w:val="20"/>
          <w:szCs w:val="20"/>
          <w:lang w:val="en-IE"/>
        </w:rPr>
        <w:t xml:space="preserve"> </w:t>
      </w:r>
    </w:p>
    <w:p w:rsidR="00AD666E" w:rsidP="00AD666E" w:rsidRDefault="00AD666E" w14:paraId="1C1677FF" w14:textId="77777777">
      <w:pPr>
        <w:pBdr>
          <w:bottom w:val="single" w:color="auto" w:sz="12" w:space="1"/>
        </w:pBdr>
        <w:rPr>
          <w:rFonts w:ascii="Arial" w:hAnsi="Arial" w:cs="Arial"/>
          <w:sz w:val="20"/>
          <w:szCs w:val="20"/>
          <w:lang w:val="en-IE"/>
        </w:rPr>
      </w:pPr>
      <w:r>
        <w:rPr>
          <w:rFonts w:ascii="Arial" w:hAnsi="Arial" w:cs="Arial"/>
          <w:sz w:val="20"/>
          <w:szCs w:val="20"/>
          <w:lang w:val="en-IE"/>
        </w:rPr>
        <w:t>In certain cases, no risks may be identified (e.g. computational projects) and this can be stated on the risk assessment form.</w:t>
      </w:r>
    </w:p>
    <w:p w:rsidR="00AD666E" w:rsidP="00AD666E" w:rsidRDefault="00AD666E" w14:paraId="25062291" w14:textId="77777777">
      <w:pPr>
        <w:pBdr>
          <w:bottom w:val="single" w:color="auto" w:sz="12" w:space="1"/>
        </w:pBdr>
        <w:rPr>
          <w:rFonts w:ascii="Arial" w:hAnsi="Arial" w:cs="Arial"/>
          <w:sz w:val="20"/>
          <w:szCs w:val="20"/>
          <w:lang w:val="en-IE"/>
        </w:rPr>
      </w:pPr>
    </w:p>
    <w:p w:rsidR="00AD666E" w:rsidP="00AD666E" w:rsidRDefault="00AD666E" w14:paraId="7768DF9A" w14:textId="77777777">
      <w:pPr>
        <w:pBdr>
          <w:bottom w:val="single" w:color="auto" w:sz="12" w:space="1"/>
        </w:pBdr>
        <w:rPr>
          <w:rFonts w:ascii="Arial" w:hAnsi="Arial" w:cs="Arial"/>
          <w:sz w:val="20"/>
          <w:szCs w:val="20"/>
          <w:lang w:val="en-IE"/>
        </w:rPr>
      </w:pPr>
      <w:r w:rsidRPr="00A56139">
        <w:rPr>
          <w:rFonts w:ascii="Arial" w:hAnsi="Arial" w:cs="Arial"/>
          <w:b/>
          <w:sz w:val="20"/>
          <w:szCs w:val="20"/>
          <w:lang w:val="en-IE"/>
        </w:rPr>
        <w:t>10.  Plagiarism.</w:t>
      </w:r>
      <w:r w:rsidRPr="00A56139">
        <w:rPr>
          <w:rFonts w:ascii="Arial" w:hAnsi="Arial" w:cs="Arial"/>
          <w:sz w:val="20"/>
          <w:szCs w:val="20"/>
          <w:lang w:val="en-IE"/>
        </w:rPr>
        <w:t xml:space="preserve">  The thesis should be written in your own words and not copied from any reviews or internet.  If reproducing any figures from the literature in the thesis then please obtain copyright permissions and cite the original article.  Obtaining copyright permissions can usually be done online where the article is originally published.  Plagiarism must be avoided. See NUI Galway guidelines on plagiarism at http://www.su.nuigalway.ie/site/view/313/.  Action will be taken by the examiners when plagiarism is found to occur.</w:t>
      </w:r>
    </w:p>
    <w:p w:rsidR="00AD666E" w:rsidP="00AD666E" w:rsidRDefault="00AD666E" w14:paraId="0D57095D" w14:textId="77777777">
      <w:pPr>
        <w:pBdr>
          <w:bottom w:val="single" w:color="auto" w:sz="12" w:space="1"/>
        </w:pBdr>
        <w:rPr>
          <w:rFonts w:ascii="Arial" w:hAnsi="Arial" w:cs="Arial"/>
          <w:sz w:val="20"/>
          <w:szCs w:val="20"/>
          <w:lang w:val="en-IE"/>
        </w:rPr>
      </w:pPr>
    </w:p>
    <w:p w:rsidR="00AD666E" w:rsidP="00AD666E" w:rsidRDefault="00AD666E" w14:paraId="5F0EF659" w14:textId="77777777">
      <w:pPr>
        <w:pBdr>
          <w:bottom w:val="single" w:color="auto" w:sz="12" w:space="1"/>
        </w:pBdr>
        <w:rPr>
          <w:rFonts w:ascii="Arial" w:hAnsi="Arial" w:cs="Arial"/>
          <w:sz w:val="20"/>
          <w:szCs w:val="20"/>
          <w:lang w:val="en-IE"/>
        </w:rPr>
      </w:pPr>
    </w:p>
    <w:p w:rsidR="00AD666E" w:rsidP="00AD666E" w:rsidRDefault="00AD666E" w14:paraId="5C0D8BB2" w14:textId="77777777">
      <w:pPr>
        <w:pBdr>
          <w:bottom w:val="single" w:color="auto" w:sz="12" w:space="1"/>
        </w:pBdr>
        <w:jc w:val="both"/>
        <w:rPr>
          <w:rFonts w:ascii="Arial" w:hAnsi="Arial" w:cs="Arial"/>
          <w:b/>
          <w:sz w:val="20"/>
          <w:szCs w:val="20"/>
          <w:lang w:val="en-IE"/>
        </w:rPr>
      </w:pPr>
      <w:r w:rsidRPr="00391263">
        <w:rPr>
          <w:rFonts w:ascii="Arial" w:hAnsi="Arial" w:cs="Arial"/>
          <w:b/>
          <w:sz w:val="20"/>
          <w:szCs w:val="20"/>
          <w:lang w:val="en-IE"/>
        </w:rPr>
        <w:t>Grading of project and the write-up will be based on strict adherence to guidelines provided herein.</w:t>
      </w:r>
    </w:p>
    <w:p w:rsidRPr="00391263" w:rsidR="00AD666E" w:rsidP="00AD666E" w:rsidRDefault="00AD666E" w14:paraId="0EB523ED" w14:textId="77777777">
      <w:pPr>
        <w:pBdr>
          <w:bottom w:val="single" w:color="auto" w:sz="12" w:space="1"/>
        </w:pBdr>
        <w:jc w:val="both"/>
        <w:rPr>
          <w:rFonts w:ascii="Arial" w:hAnsi="Arial" w:cs="Arial"/>
          <w:b/>
          <w:sz w:val="20"/>
          <w:szCs w:val="20"/>
          <w:lang w:val="en-IE"/>
        </w:rPr>
      </w:pPr>
      <w:r w:rsidRPr="00391263">
        <w:rPr>
          <w:rFonts w:ascii="Arial" w:hAnsi="Arial" w:cs="Arial"/>
          <w:b/>
          <w:sz w:val="20"/>
          <w:szCs w:val="20"/>
          <w:lang w:val="en-IE"/>
        </w:rPr>
        <w:t xml:space="preserve"> </w:t>
      </w:r>
    </w:p>
    <w:p w:rsidRPr="00391263" w:rsidR="00AD666E" w:rsidP="00AD666E" w:rsidRDefault="00AD666E" w14:paraId="56300307" w14:textId="7C7ED185">
      <w:pPr>
        <w:pBdr>
          <w:bottom w:val="single" w:color="auto" w:sz="12" w:space="1"/>
        </w:pBdr>
        <w:rPr>
          <w:rFonts w:ascii="Arial" w:hAnsi="Arial" w:cs="Arial"/>
          <w:b/>
          <w:sz w:val="20"/>
          <w:szCs w:val="20"/>
          <w:lang w:val="en-IE"/>
        </w:rPr>
      </w:pPr>
      <w:r w:rsidRPr="00391263">
        <w:rPr>
          <w:rFonts w:ascii="Arial" w:hAnsi="Arial" w:cs="Arial"/>
          <w:b/>
          <w:sz w:val="20"/>
          <w:szCs w:val="20"/>
          <w:lang w:val="en-IE"/>
        </w:rPr>
        <w:t xml:space="preserve">The number of total pages does not normally need to exceed </w:t>
      </w:r>
      <w:r>
        <w:rPr>
          <w:rFonts w:ascii="Arial" w:hAnsi="Arial" w:cs="Arial"/>
          <w:b/>
          <w:sz w:val="20"/>
          <w:szCs w:val="20"/>
          <w:lang w:val="en-IE"/>
        </w:rPr>
        <w:t>3</w:t>
      </w:r>
      <w:r w:rsidR="00417A6C">
        <w:rPr>
          <w:rFonts w:ascii="Arial" w:hAnsi="Arial" w:cs="Arial"/>
          <w:b/>
          <w:sz w:val="20"/>
          <w:szCs w:val="20"/>
          <w:lang w:val="en-IE"/>
        </w:rPr>
        <w:t>5</w:t>
      </w:r>
      <w:r w:rsidRPr="00391263">
        <w:rPr>
          <w:rFonts w:ascii="Arial" w:hAnsi="Arial" w:cs="Arial"/>
          <w:b/>
          <w:sz w:val="20"/>
          <w:szCs w:val="20"/>
          <w:lang w:val="en-IE"/>
        </w:rPr>
        <w:t xml:space="preserve"> pages.  The student </w:t>
      </w:r>
      <w:r>
        <w:rPr>
          <w:rFonts w:ascii="Arial" w:hAnsi="Arial" w:cs="Arial"/>
          <w:b/>
          <w:sz w:val="20"/>
          <w:szCs w:val="20"/>
          <w:lang w:val="en-IE"/>
        </w:rPr>
        <w:t xml:space="preserve">is recommended to </w:t>
      </w:r>
      <w:r w:rsidRPr="00391263">
        <w:rPr>
          <w:rFonts w:ascii="Arial" w:hAnsi="Arial" w:cs="Arial"/>
          <w:b/>
          <w:sz w:val="20"/>
          <w:szCs w:val="20"/>
          <w:lang w:val="en-IE"/>
        </w:rPr>
        <w:t xml:space="preserve">focus on </w:t>
      </w:r>
      <w:r>
        <w:rPr>
          <w:rFonts w:ascii="Arial" w:hAnsi="Arial" w:cs="Arial"/>
          <w:b/>
          <w:sz w:val="20"/>
          <w:szCs w:val="20"/>
          <w:lang w:val="en-IE"/>
        </w:rPr>
        <w:t>the quality of their work and report.</w:t>
      </w:r>
    </w:p>
    <w:p w:rsidR="00AD666E" w:rsidP="00AD666E" w:rsidRDefault="00AD666E" w14:paraId="0AF10BC6" w14:textId="77777777">
      <w:pPr>
        <w:pBdr>
          <w:bottom w:val="single" w:color="auto" w:sz="12" w:space="1"/>
        </w:pBdr>
        <w:rPr>
          <w:rFonts w:ascii="Arial" w:hAnsi="Arial" w:cs="Arial"/>
          <w:sz w:val="20"/>
          <w:szCs w:val="20"/>
          <w:lang w:val="en-IE"/>
        </w:rPr>
      </w:pPr>
    </w:p>
    <w:p w:rsidRPr="00391B8E" w:rsidR="00155267" w:rsidP="00391B8E" w:rsidRDefault="00155267" w14:paraId="5C5D5171" w14:textId="77777777">
      <w:pPr>
        <w:pBdr>
          <w:bottom w:val="single" w:color="auto" w:sz="12" w:space="1"/>
        </w:pBdr>
        <w:rPr>
          <w:rFonts w:ascii="Arial" w:hAnsi="Arial" w:cs="Arial"/>
          <w:sz w:val="20"/>
          <w:szCs w:val="20"/>
          <w:lang w:val="en-IE"/>
        </w:rPr>
      </w:pPr>
    </w:p>
    <w:p w:rsidR="00391B8E" w:rsidP="00071ECA" w:rsidRDefault="00391B8E" w14:paraId="030A43D5" w14:textId="77777777">
      <w:pPr>
        <w:pBdr>
          <w:bottom w:val="single" w:color="auto" w:sz="12" w:space="1"/>
        </w:pBdr>
        <w:jc w:val="center"/>
        <w:rPr>
          <w:rFonts w:ascii="Arial" w:hAnsi="Arial" w:cs="Arial"/>
          <w:b/>
          <w:sz w:val="20"/>
          <w:szCs w:val="20"/>
          <w:u w:val="single"/>
          <w:lang w:val="en-IE"/>
        </w:rPr>
      </w:pPr>
    </w:p>
    <w:p w:rsidRPr="00C74504" w:rsidR="00071ECA" w:rsidP="00071ECA" w:rsidRDefault="00071ECA" w14:paraId="3BD8E572" w14:textId="77777777">
      <w:pPr>
        <w:pBdr>
          <w:bottom w:val="single" w:color="auto" w:sz="12" w:space="1"/>
        </w:pBdr>
        <w:jc w:val="center"/>
        <w:rPr>
          <w:rFonts w:ascii="Arial" w:hAnsi="Arial" w:cs="Arial"/>
          <w:b/>
          <w:lang w:val="en-IE"/>
        </w:rPr>
      </w:pPr>
      <w:r>
        <w:rPr>
          <w:rFonts w:ascii="Arial" w:hAnsi="Arial" w:cs="Arial"/>
          <w:b/>
          <w:sz w:val="20"/>
          <w:szCs w:val="20"/>
          <w:u w:val="single"/>
          <w:lang w:val="en-IE"/>
        </w:rPr>
        <w:br w:type="page"/>
      </w:r>
      <w:r w:rsidRPr="00C74504">
        <w:rPr>
          <w:rFonts w:ascii="Arial" w:hAnsi="Arial" w:cs="Arial"/>
          <w:b/>
          <w:lang w:val="en-IE"/>
        </w:rPr>
        <w:t xml:space="preserve">GUIDELINES FOR STUDENTS IN WRITING </w:t>
      </w:r>
      <w:r>
        <w:rPr>
          <w:rFonts w:ascii="Arial" w:hAnsi="Arial" w:cs="Arial"/>
          <w:b/>
          <w:lang w:val="en-IE"/>
        </w:rPr>
        <w:t>A NON-LABORATORY BASED REPORT</w:t>
      </w:r>
    </w:p>
    <w:p w:rsidRPr="00C74504" w:rsidR="00071ECA" w:rsidP="00071ECA" w:rsidRDefault="00071ECA" w14:paraId="0AE7208F" w14:textId="77777777">
      <w:pPr>
        <w:jc w:val="center"/>
        <w:rPr>
          <w:rFonts w:ascii="Arial" w:hAnsi="Arial" w:cs="Arial"/>
          <w:b/>
          <w:sz w:val="20"/>
          <w:szCs w:val="20"/>
        </w:rPr>
      </w:pPr>
    </w:p>
    <w:p w:rsidRPr="008B5AE3" w:rsidR="00071ECA" w:rsidP="00071ECA" w:rsidRDefault="00071ECA" w14:paraId="5FD8C5C5" w14:textId="77777777">
      <w:pPr>
        <w:rPr>
          <w:rFonts w:ascii="Arial" w:hAnsi="Arial" w:cs="Arial"/>
          <w:sz w:val="20"/>
          <w:szCs w:val="20"/>
        </w:rPr>
      </w:pPr>
      <w:r w:rsidRPr="008B5AE3">
        <w:rPr>
          <w:rFonts w:ascii="Arial" w:hAnsi="Arial" w:cs="Arial"/>
          <w:sz w:val="20"/>
          <w:szCs w:val="20"/>
        </w:rPr>
        <w:t xml:space="preserve">In the event that a student </w:t>
      </w:r>
      <w:r>
        <w:rPr>
          <w:rFonts w:ascii="Arial" w:hAnsi="Arial" w:cs="Arial"/>
          <w:sz w:val="20"/>
          <w:szCs w:val="20"/>
        </w:rPr>
        <w:t xml:space="preserve">is assigned to a research investigation where much of the work and obtaining data or facts is carried out in the library and/or by working with data available to the supervisor then there is scope to modify the structure of the report.  It is advisable that the student discuss the structure of the write up with the supervisor.  The following sections must still be included in the report.  </w:t>
      </w:r>
    </w:p>
    <w:p w:rsidRPr="00C74504" w:rsidR="00071ECA" w:rsidP="00071ECA" w:rsidRDefault="00071ECA" w14:paraId="1A27FCC5" w14:textId="77777777">
      <w:pPr>
        <w:rPr>
          <w:rFonts w:ascii="Arial" w:hAnsi="Arial" w:cs="Arial"/>
          <w:b/>
          <w:sz w:val="20"/>
          <w:szCs w:val="20"/>
        </w:rPr>
      </w:pPr>
    </w:p>
    <w:p w:rsidRPr="00C74504" w:rsidR="00071ECA" w:rsidP="00071ECA" w:rsidRDefault="00071ECA" w14:paraId="0B18E21E" w14:textId="77777777">
      <w:pPr>
        <w:jc w:val="both"/>
        <w:rPr>
          <w:rFonts w:ascii="Arial" w:hAnsi="Arial" w:cs="Arial"/>
          <w:b/>
          <w:sz w:val="20"/>
          <w:szCs w:val="20"/>
        </w:rPr>
      </w:pPr>
      <w:r w:rsidRPr="00C74504">
        <w:rPr>
          <w:rFonts w:ascii="Arial" w:hAnsi="Arial" w:cs="Arial"/>
          <w:b/>
          <w:sz w:val="20"/>
          <w:szCs w:val="20"/>
        </w:rPr>
        <w:t>1. Title of Project: (see below for format which should be used)</w:t>
      </w:r>
    </w:p>
    <w:p w:rsidRPr="00C74504" w:rsidR="00071ECA" w:rsidP="00071ECA" w:rsidRDefault="00071ECA" w14:paraId="54A7567D" w14:textId="77777777">
      <w:pPr>
        <w:jc w:val="both"/>
        <w:rPr>
          <w:rFonts w:ascii="Arial" w:hAnsi="Arial" w:cs="Arial"/>
          <w:b/>
          <w:sz w:val="20"/>
          <w:szCs w:val="20"/>
        </w:rPr>
      </w:pPr>
    </w:p>
    <w:p w:rsidRPr="00C74504" w:rsidR="00071ECA" w:rsidP="00071ECA" w:rsidRDefault="00071ECA" w14:paraId="32ADDF17" w14:textId="77777777">
      <w:pPr>
        <w:jc w:val="both"/>
        <w:rPr>
          <w:rFonts w:ascii="Arial" w:hAnsi="Arial" w:cs="Arial"/>
          <w:sz w:val="20"/>
          <w:szCs w:val="20"/>
        </w:rPr>
      </w:pPr>
      <w:r w:rsidRPr="00C74504">
        <w:rPr>
          <w:rFonts w:ascii="Arial" w:hAnsi="Arial" w:cs="Arial"/>
          <w:b/>
          <w:sz w:val="20"/>
          <w:szCs w:val="20"/>
        </w:rPr>
        <w:t>2. Summary or Abstract</w:t>
      </w:r>
    </w:p>
    <w:p w:rsidRPr="00C74504" w:rsidR="00071ECA" w:rsidP="00071ECA" w:rsidRDefault="00071ECA" w14:paraId="53543B7D" w14:textId="77777777">
      <w:pPr>
        <w:jc w:val="both"/>
        <w:rPr>
          <w:rFonts w:ascii="Arial" w:hAnsi="Arial" w:cs="Arial"/>
          <w:sz w:val="20"/>
          <w:szCs w:val="20"/>
        </w:rPr>
      </w:pPr>
      <w:r w:rsidRPr="00C74504">
        <w:rPr>
          <w:rFonts w:ascii="Arial" w:hAnsi="Arial" w:cs="Arial"/>
          <w:sz w:val="20"/>
          <w:szCs w:val="20"/>
        </w:rPr>
        <w:t>A concise summary (up to 350 words) of</w:t>
      </w:r>
      <w:r>
        <w:rPr>
          <w:rFonts w:ascii="Arial" w:hAnsi="Arial" w:cs="Arial"/>
          <w:sz w:val="20"/>
          <w:szCs w:val="20"/>
        </w:rPr>
        <w:t xml:space="preserve"> the objectives, findings and conclusions</w:t>
      </w:r>
      <w:r w:rsidRPr="00C74504">
        <w:rPr>
          <w:rFonts w:ascii="Arial" w:hAnsi="Arial" w:cs="Arial"/>
          <w:sz w:val="20"/>
          <w:szCs w:val="20"/>
        </w:rPr>
        <w:t xml:space="preserve">.  </w:t>
      </w:r>
      <w:r>
        <w:rPr>
          <w:rFonts w:ascii="Arial" w:hAnsi="Arial" w:cs="Arial"/>
          <w:sz w:val="20"/>
          <w:szCs w:val="20"/>
        </w:rPr>
        <w:t>Please include any particular highlights which emerged from the investigative work.</w:t>
      </w:r>
    </w:p>
    <w:p w:rsidRPr="00C74504" w:rsidR="00071ECA" w:rsidP="00071ECA" w:rsidRDefault="00071ECA" w14:paraId="617B04D9" w14:textId="77777777">
      <w:pPr>
        <w:jc w:val="both"/>
        <w:rPr>
          <w:rFonts w:ascii="Arial" w:hAnsi="Arial" w:cs="Arial"/>
          <w:sz w:val="20"/>
          <w:szCs w:val="20"/>
        </w:rPr>
      </w:pPr>
    </w:p>
    <w:p w:rsidRPr="00C74504" w:rsidR="00071ECA" w:rsidP="00071ECA" w:rsidRDefault="00071ECA" w14:paraId="4775DBE3" w14:textId="77777777">
      <w:pPr>
        <w:jc w:val="both"/>
        <w:rPr>
          <w:rFonts w:ascii="Arial" w:hAnsi="Arial" w:cs="Arial"/>
          <w:b/>
          <w:sz w:val="20"/>
          <w:szCs w:val="20"/>
        </w:rPr>
      </w:pPr>
      <w:r w:rsidRPr="00C74504">
        <w:rPr>
          <w:rFonts w:ascii="Arial" w:hAnsi="Arial" w:cs="Arial"/>
          <w:b/>
          <w:sz w:val="20"/>
          <w:szCs w:val="20"/>
        </w:rPr>
        <w:t>3. Introduction</w:t>
      </w:r>
    </w:p>
    <w:p w:rsidRPr="00C74504" w:rsidR="00071ECA" w:rsidP="00071ECA" w:rsidRDefault="00071ECA" w14:paraId="0F817241" w14:textId="50889FD0">
      <w:pPr>
        <w:jc w:val="both"/>
        <w:rPr>
          <w:rFonts w:ascii="Arial" w:hAnsi="Arial" w:cs="Arial"/>
          <w:sz w:val="20"/>
          <w:szCs w:val="20"/>
        </w:rPr>
      </w:pPr>
      <w:r>
        <w:rPr>
          <w:rFonts w:ascii="Arial" w:hAnsi="Arial" w:cs="Arial"/>
          <w:sz w:val="20"/>
          <w:szCs w:val="20"/>
        </w:rPr>
        <w:t xml:space="preserve">This should be </w:t>
      </w:r>
      <w:r w:rsidRPr="00C74504">
        <w:rPr>
          <w:rFonts w:ascii="Arial" w:hAnsi="Arial" w:cs="Arial"/>
          <w:sz w:val="20"/>
          <w:szCs w:val="20"/>
        </w:rPr>
        <w:t xml:space="preserve">typed, one and a half or double line spacing, margins approx 1”, font such as Times and font size 12).  Structure diagrams or schemes can be drawn with ChemDraw available for all students.  The introduction should include background to the </w:t>
      </w:r>
      <w:r>
        <w:rPr>
          <w:rFonts w:ascii="Arial" w:hAnsi="Arial" w:cs="Arial"/>
          <w:sz w:val="20"/>
          <w:szCs w:val="20"/>
        </w:rPr>
        <w:t>investigation</w:t>
      </w:r>
      <w:r w:rsidRPr="00C74504">
        <w:rPr>
          <w:rFonts w:ascii="Arial" w:hAnsi="Arial" w:cs="Arial"/>
          <w:sz w:val="20"/>
          <w:szCs w:val="20"/>
        </w:rPr>
        <w:t xml:space="preserve">, explaining the reasons for undertaking the work and include </w:t>
      </w:r>
      <w:r>
        <w:rPr>
          <w:rFonts w:ascii="Arial" w:hAnsi="Arial" w:cs="Arial"/>
          <w:sz w:val="20"/>
          <w:szCs w:val="20"/>
        </w:rPr>
        <w:t>objectives</w:t>
      </w:r>
      <w:r w:rsidRPr="00C74504">
        <w:rPr>
          <w:rFonts w:ascii="Arial" w:hAnsi="Arial" w:cs="Arial"/>
          <w:sz w:val="20"/>
          <w:szCs w:val="20"/>
        </w:rPr>
        <w:t xml:space="preserve">.  References </w:t>
      </w:r>
      <w:r w:rsidRPr="00C74504">
        <w:rPr>
          <w:rFonts w:ascii="Arial" w:hAnsi="Arial" w:cs="Arial"/>
          <w:sz w:val="20"/>
          <w:szCs w:val="20"/>
          <w:u w:val="single"/>
        </w:rPr>
        <w:t>must</w:t>
      </w:r>
      <w:r w:rsidRPr="00C74504">
        <w:rPr>
          <w:rFonts w:ascii="Arial" w:hAnsi="Arial" w:cs="Arial"/>
          <w:sz w:val="20"/>
          <w:szCs w:val="20"/>
        </w:rPr>
        <w:t xml:space="preserve"> be included and usually are numbered in sequence as they are found in text with a superscript and the full reference listed at the end of the report.</w:t>
      </w:r>
      <w:r w:rsidRPr="00C74504">
        <w:rPr>
          <w:rFonts w:ascii="Arial" w:hAnsi="Arial" w:cs="Arial"/>
          <w:sz w:val="20"/>
          <w:szCs w:val="20"/>
          <w:vertAlign w:val="superscript"/>
        </w:rPr>
        <w:t>1-3</w:t>
      </w:r>
      <w:r w:rsidRPr="00C74504">
        <w:rPr>
          <w:rFonts w:ascii="Arial" w:hAnsi="Arial" w:cs="Arial"/>
          <w:sz w:val="20"/>
          <w:szCs w:val="20"/>
        </w:rPr>
        <w:t xml:space="preserve"> Compounds should be numbered (</w:t>
      </w:r>
      <w:r w:rsidRPr="00C74504">
        <w:rPr>
          <w:rFonts w:ascii="Arial" w:hAnsi="Arial" w:cs="Arial"/>
          <w:b/>
          <w:sz w:val="20"/>
          <w:szCs w:val="20"/>
        </w:rPr>
        <w:t>in bold</w:t>
      </w:r>
      <w:r w:rsidRPr="00C74504">
        <w:rPr>
          <w:rFonts w:ascii="Arial" w:hAnsi="Arial" w:cs="Arial"/>
          <w:sz w:val="20"/>
          <w:szCs w:val="20"/>
        </w:rPr>
        <w:t xml:space="preserve">) as they appear in schemes.  The final section of the introduction should outline the aims of the </w:t>
      </w:r>
      <w:r>
        <w:rPr>
          <w:rFonts w:ascii="Arial" w:hAnsi="Arial" w:cs="Arial"/>
          <w:sz w:val="20"/>
          <w:szCs w:val="20"/>
        </w:rPr>
        <w:t>investigation</w:t>
      </w:r>
      <w:r w:rsidRPr="00C74504">
        <w:rPr>
          <w:rFonts w:ascii="Arial" w:hAnsi="Arial" w:cs="Arial"/>
          <w:sz w:val="20"/>
          <w:szCs w:val="20"/>
        </w:rPr>
        <w:t xml:space="preserve">.  The introduction should be written in your own words and not copied from any reviews or </w:t>
      </w:r>
      <w:r>
        <w:rPr>
          <w:rFonts w:ascii="Arial" w:hAnsi="Arial" w:cs="Arial"/>
          <w:sz w:val="20"/>
          <w:szCs w:val="20"/>
        </w:rPr>
        <w:t xml:space="preserve">the </w:t>
      </w:r>
      <w:r w:rsidRPr="00C74504">
        <w:rPr>
          <w:rFonts w:ascii="Arial" w:hAnsi="Arial" w:cs="Arial"/>
          <w:sz w:val="20"/>
          <w:szCs w:val="20"/>
        </w:rPr>
        <w:t xml:space="preserve">internet.  Plagiarism must be avoided.  See NUI Galway guidelines on plagiarism at </w:t>
      </w:r>
      <w:hyperlink w:history="1" r:id="rId21">
        <w:r w:rsidRPr="006D652A" w:rsidR="00865149">
          <w:rPr>
            <w:rStyle w:val="Hyperlink"/>
            <w:rFonts w:ascii="Arial" w:hAnsi="Arial" w:cs="Arial"/>
            <w:sz w:val="20"/>
            <w:szCs w:val="20"/>
          </w:rPr>
          <w:t>https://www.universityofgalway.ie/media/studentservices/files/Code-of-Practice-for-Dealing-with-Plagiarism.pdf</w:t>
        </w:r>
      </w:hyperlink>
      <w:r w:rsidR="00865149">
        <w:rPr>
          <w:rFonts w:ascii="Arial" w:hAnsi="Arial" w:cs="Arial"/>
          <w:sz w:val="20"/>
          <w:szCs w:val="20"/>
        </w:rPr>
        <w:t xml:space="preserve"> </w:t>
      </w:r>
      <w:r>
        <w:rPr>
          <w:rFonts w:ascii="Arial" w:hAnsi="Arial" w:cs="Arial"/>
          <w:sz w:val="20"/>
          <w:szCs w:val="20"/>
        </w:rPr>
        <w:t>and the appropriate section in this booklet.</w:t>
      </w:r>
    </w:p>
    <w:p w:rsidRPr="00C74504" w:rsidR="00071ECA" w:rsidP="00071ECA" w:rsidRDefault="00071ECA" w14:paraId="7408D278" w14:textId="77777777">
      <w:pPr>
        <w:jc w:val="both"/>
        <w:rPr>
          <w:rFonts w:ascii="Arial" w:hAnsi="Arial" w:cs="Arial"/>
          <w:sz w:val="20"/>
          <w:szCs w:val="20"/>
        </w:rPr>
      </w:pPr>
    </w:p>
    <w:p w:rsidRPr="00C74504" w:rsidR="00071ECA" w:rsidP="00071ECA" w:rsidRDefault="00071ECA" w14:paraId="117F41E7" w14:textId="77777777">
      <w:pPr>
        <w:jc w:val="both"/>
        <w:rPr>
          <w:rFonts w:ascii="Arial" w:hAnsi="Arial" w:cs="Arial"/>
          <w:b/>
          <w:sz w:val="20"/>
          <w:szCs w:val="20"/>
        </w:rPr>
      </w:pPr>
      <w:r w:rsidRPr="00C74504">
        <w:rPr>
          <w:rFonts w:ascii="Arial" w:hAnsi="Arial" w:cs="Arial"/>
          <w:b/>
          <w:sz w:val="20"/>
          <w:szCs w:val="20"/>
        </w:rPr>
        <w:t xml:space="preserve">4. </w:t>
      </w:r>
      <w:r>
        <w:rPr>
          <w:rFonts w:ascii="Arial" w:hAnsi="Arial" w:cs="Arial"/>
          <w:b/>
          <w:sz w:val="20"/>
          <w:szCs w:val="20"/>
        </w:rPr>
        <w:t>Presentation and Discussion of findings</w:t>
      </w:r>
    </w:p>
    <w:p w:rsidRPr="00C74504" w:rsidR="00071ECA" w:rsidP="00071ECA" w:rsidRDefault="00071ECA" w14:paraId="5A0FFB94" w14:textId="77777777">
      <w:pPr>
        <w:jc w:val="both"/>
        <w:rPr>
          <w:rFonts w:ascii="Arial" w:hAnsi="Arial" w:cs="Arial"/>
          <w:sz w:val="20"/>
          <w:szCs w:val="20"/>
        </w:rPr>
      </w:pPr>
    </w:p>
    <w:p w:rsidRPr="00C74504" w:rsidR="00071ECA" w:rsidP="00071ECA" w:rsidRDefault="00071ECA" w14:paraId="3233539A" w14:textId="77777777">
      <w:pPr>
        <w:jc w:val="both"/>
        <w:rPr>
          <w:rFonts w:ascii="Arial" w:hAnsi="Arial" w:cs="Arial"/>
          <w:sz w:val="20"/>
          <w:szCs w:val="20"/>
        </w:rPr>
      </w:pPr>
      <w:r w:rsidRPr="00C74504">
        <w:rPr>
          <w:rFonts w:ascii="Arial" w:hAnsi="Arial" w:cs="Arial"/>
          <w:sz w:val="20"/>
          <w:szCs w:val="20"/>
        </w:rPr>
        <w:t xml:space="preserve">Students are advised to </w:t>
      </w:r>
      <w:r>
        <w:rPr>
          <w:rFonts w:ascii="Arial" w:hAnsi="Arial" w:cs="Arial"/>
          <w:sz w:val="20"/>
          <w:szCs w:val="20"/>
        </w:rPr>
        <w:t>detail their findings of their investigative work which is based on data available to the host supervisor and as a result of library and literature investigations.  This should be f</w:t>
      </w:r>
      <w:r w:rsidRPr="00C74504">
        <w:rPr>
          <w:rFonts w:ascii="Arial" w:hAnsi="Arial" w:cs="Arial"/>
          <w:sz w:val="20"/>
          <w:szCs w:val="20"/>
        </w:rPr>
        <w:t>ollowed by a discussion of their significance (novelty of method?, novel mechanism?).   Please also provide any relevant figures or schemes or tables that are needed to efficiently and clearly present your results.</w:t>
      </w:r>
      <w:r>
        <w:rPr>
          <w:rFonts w:ascii="Arial" w:hAnsi="Arial" w:cs="Arial"/>
          <w:sz w:val="20"/>
          <w:szCs w:val="20"/>
        </w:rPr>
        <w:t xml:space="preserve">  </w:t>
      </w:r>
      <w:r w:rsidRPr="00C74504">
        <w:rPr>
          <w:rFonts w:ascii="Arial" w:hAnsi="Arial" w:cs="Arial"/>
          <w:sz w:val="20"/>
          <w:szCs w:val="20"/>
        </w:rPr>
        <w:t xml:space="preserve">Compounds should be numbered in order of appearance in schemes etc.  </w:t>
      </w:r>
    </w:p>
    <w:p w:rsidRPr="00C74504" w:rsidR="00071ECA" w:rsidP="00071ECA" w:rsidRDefault="00071ECA" w14:paraId="761B17EE" w14:textId="77777777">
      <w:pPr>
        <w:jc w:val="both"/>
        <w:rPr>
          <w:rFonts w:ascii="Arial" w:hAnsi="Arial" w:cs="Arial"/>
          <w:sz w:val="20"/>
          <w:szCs w:val="20"/>
        </w:rPr>
      </w:pPr>
    </w:p>
    <w:p w:rsidRPr="00C74504" w:rsidR="00071ECA" w:rsidP="00071ECA" w:rsidRDefault="00071ECA" w14:paraId="0871EF43" w14:textId="77777777">
      <w:pPr>
        <w:jc w:val="both"/>
        <w:rPr>
          <w:rFonts w:ascii="Arial" w:hAnsi="Arial" w:cs="Arial"/>
          <w:b/>
          <w:sz w:val="20"/>
          <w:szCs w:val="20"/>
        </w:rPr>
      </w:pPr>
      <w:r>
        <w:rPr>
          <w:rFonts w:ascii="Arial" w:hAnsi="Arial" w:cs="Arial"/>
          <w:b/>
          <w:sz w:val="20"/>
          <w:szCs w:val="20"/>
        </w:rPr>
        <w:t xml:space="preserve">5. </w:t>
      </w:r>
      <w:r w:rsidRPr="00C74504">
        <w:rPr>
          <w:rFonts w:ascii="Arial" w:hAnsi="Arial" w:cs="Arial"/>
          <w:b/>
          <w:sz w:val="20"/>
          <w:szCs w:val="20"/>
        </w:rPr>
        <w:t>Conclusions</w:t>
      </w:r>
    </w:p>
    <w:p w:rsidRPr="00C74504" w:rsidR="00071ECA" w:rsidP="00071ECA" w:rsidRDefault="00071ECA" w14:paraId="15F4A31A" w14:textId="77777777">
      <w:pPr>
        <w:jc w:val="both"/>
        <w:rPr>
          <w:rFonts w:ascii="Arial" w:hAnsi="Arial" w:cs="Arial"/>
          <w:sz w:val="20"/>
          <w:szCs w:val="20"/>
        </w:rPr>
      </w:pPr>
      <w:r w:rsidRPr="00C74504">
        <w:rPr>
          <w:rFonts w:ascii="Arial" w:hAnsi="Arial" w:cs="Arial"/>
          <w:sz w:val="20"/>
          <w:szCs w:val="20"/>
        </w:rPr>
        <w:t xml:space="preserve">Please include a </w:t>
      </w:r>
      <w:r>
        <w:rPr>
          <w:rFonts w:ascii="Arial" w:hAnsi="Arial" w:cs="Arial"/>
          <w:sz w:val="20"/>
          <w:szCs w:val="20"/>
        </w:rPr>
        <w:t xml:space="preserve">detailed </w:t>
      </w:r>
      <w:r w:rsidRPr="00C74504">
        <w:rPr>
          <w:rFonts w:ascii="Arial" w:hAnsi="Arial" w:cs="Arial"/>
          <w:sz w:val="20"/>
          <w:szCs w:val="20"/>
        </w:rPr>
        <w:t>conclusions section.</w:t>
      </w:r>
    </w:p>
    <w:p w:rsidRPr="00C74504" w:rsidR="00071ECA" w:rsidP="00071ECA" w:rsidRDefault="00071ECA" w14:paraId="6521D40A" w14:textId="77777777">
      <w:pPr>
        <w:jc w:val="both"/>
        <w:rPr>
          <w:rFonts w:ascii="Arial" w:hAnsi="Arial" w:cs="Arial"/>
          <w:b/>
          <w:sz w:val="20"/>
          <w:szCs w:val="20"/>
        </w:rPr>
      </w:pPr>
    </w:p>
    <w:p w:rsidRPr="00C74504" w:rsidR="00071ECA" w:rsidP="00071ECA" w:rsidRDefault="00071ECA" w14:paraId="5DD07B4B" w14:textId="77777777">
      <w:pPr>
        <w:jc w:val="both"/>
        <w:rPr>
          <w:rFonts w:ascii="Arial" w:hAnsi="Arial" w:cs="Arial"/>
          <w:b/>
          <w:sz w:val="20"/>
          <w:szCs w:val="20"/>
        </w:rPr>
      </w:pPr>
      <w:r>
        <w:rPr>
          <w:rFonts w:ascii="Arial" w:hAnsi="Arial" w:cs="Arial"/>
          <w:b/>
          <w:sz w:val="20"/>
          <w:szCs w:val="20"/>
        </w:rPr>
        <w:t xml:space="preserve">6. </w:t>
      </w:r>
      <w:r w:rsidRPr="00C74504">
        <w:rPr>
          <w:rFonts w:ascii="Arial" w:hAnsi="Arial" w:cs="Arial"/>
          <w:b/>
          <w:sz w:val="20"/>
          <w:szCs w:val="20"/>
        </w:rPr>
        <w:t>References (Please use a standard style such as the one (RSC) outlined below).</w:t>
      </w:r>
    </w:p>
    <w:p w:rsidRPr="00C74504" w:rsidR="00071ECA" w:rsidP="00071ECA" w:rsidRDefault="00071ECA" w14:paraId="2216C929" w14:textId="77777777">
      <w:pPr>
        <w:jc w:val="both"/>
        <w:rPr>
          <w:rFonts w:ascii="Arial" w:hAnsi="Arial" w:cs="Arial"/>
          <w:sz w:val="20"/>
          <w:szCs w:val="20"/>
        </w:rPr>
      </w:pPr>
      <w:r w:rsidRPr="00C74504">
        <w:rPr>
          <w:rFonts w:ascii="Arial" w:hAnsi="Arial" w:cs="Arial"/>
          <w:sz w:val="20"/>
          <w:szCs w:val="20"/>
        </w:rPr>
        <w:t xml:space="preserve">1.  I. Fleming, </w:t>
      </w:r>
      <w:r w:rsidRPr="00C74504">
        <w:rPr>
          <w:rFonts w:ascii="Arial" w:hAnsi="Arial" w:cs="Arial"/>
          <w:i/>
          <w:sz w:val="20"/>
          <w:szCs w:val="20"/>
        </w:rPr>
        <w:t xml:space="preserve">Frontier Orbitals and Organic Chemical Reactions, </w:t>
      </w:r>
      <w:r w:rsidRPr="00C74504">
        <w:rPr>
          <w:rFonts w:ascii="Arial" w:hAnsi="Arial" w:cs="Arial"/>
          <w:sz w:val="20"/>
          <w:szCs w:val="20"/>
        </w:rPr>
        <w:t>Wiley, Chichester, 1976, p. 55.</w:t>
      </w:r>
    </w:p>
    <w:p w:rsidRPr="00C74504" w:rsidR="00071ECA" w:rsidP="00071ECA" w:rsidRDefault="00071ECA" w14:paraId="5F2FE65C" w14:textId="77777777">
      <w:pPr>
        <w:jc w:val="both"/>
        <w:rPr>
          <w:rFonts w:ascii="Arial" w:hAnsi="Arial" w:cs="Arial"/>
          <w:sz w:val="20"/>
          <w:szCs w:val="20"/>
        </w:rPr>
      </w:pPr>
      <w:r w:rsidRPr="00C74504">
        <w:rPr>
          <w:rFonts w:ascii="Arial" w:hAnsi="Arial" w:cs="Arial"/>
          <w:sz w:val="20"/>
          <w:szCs w:val="20"/>
        </w:rPr>
        <w:t xml:space="preserve">2.  A. J. L. Beckwith and K. U. Ungold, in </w:t>
      </w:r>
      <w:r w:rsidRPr="00C74504">
        <w:rPr>
          <w:rFonts w:ascii="Arial" w:hAnsi="Arial" w:cs="Arial"/>
          <w:i/>
          <w:sz w:val="20"/>
          <w:szCs w:val="20"/>
        </w:rPr>
        <w:t xml:space="preserve">Rearrangements in Ground and Excited States, </w:t>
      </w:r>
      <w:r w:rsidRPr="00C74504">
        <w:rPr>
          <w:rFonts w:ascii="Arial" w:hAnsi="Arial" w:cs="Arial"/>
          <w:sz w:val="20"/>
          <w:szCs w:val="20"/>
        </w:rPr>
        <w:t>ed. P. de Mayo, Academic Press, New York, 1980, vol. 1, p. 161.</w:t>
      </w:r>
    </w:p>
    <w:p w:rsidRPr="00C74504" w:rsidR="00071ECA" w:rsidP="00071ECA" w:rsidRDefault="00071ECA" w14:paraId="4BA547AA" w14:textId="77777777">
      <w:pPr>
        <w:jc w:val="both"/>
        <w:rPr>
          <w:rFonts w:ascii="Arial" w:hAnsi="Arial" w:cs="Arial"/>
          <w:sz w:val="20"/>
          <w:szCs w:val="20"/>
        </w:rPr>
      </w:pPr>
      <w:r w:rsidRPr="00C74504">
        <w:rPr>
          <w:rFonts w:ascii="Arial" w:hAnsi="Arial" w:cs="Arial"/>
          <w:sz w:val="20"/>
          <w:szCs w:val="20"/>
        </w:rPr>
        <w:t xml:space="preserve">3.  P. D. Cunningham, N. W. A. Geraghty, P. J. McArdle, P. V. Murphy and T. J. O’ Sullivan, </w:t>
      </w:r>
      <w:r w:rsidRPr="00C74504">
        <w:rPr>
          <w:rFonts w:ascii="Arial" w:hAnsi="Arial" w:cs="Arial"/>
          <w:i/>
          <w:sz w:val="20"/>
          <w:szCs w:val="20"/>
        </w:rPr>
        <w:t>J. Chem. Soc., Perkin Trans. 1</w:t>
      </w:r>
      <w:r w:rsidRPr="00C74504">
        <w:rPr>
          <w:rFonts w:ascii="Arial" w:hAnsi="Arial" w:cs="Arial"/>
          <w:sz w:val="20"/>
          <w:szCs w:val="20"/>
        </w:rPr>
        <w:t>, 1997, 1.</w:t>
      </w:r>
    </w:p>
    <w:p w:rsidRPr="00C74504" w:rsidR="00071ECA" w:rsidP="00071ECA" w:rsidRDefault="00071ECA" w14:paraId="1EBB2258" w14:textId="77777777">
      <w:pPr>
        <w:jc w:val="both"/>
        <w:rPr>
          <w:rFonts w:ascii="Arial" w:hAnsi="Arial" w:cs="Arial"/>
          <w:sz w:val="20"/>
          <w:szCs w:val="20"/>
        </w:rPr>
      </w:pPr>
      <w:r w:rsidRPr="00C74504">
        <w:rPr>
          <w:rFonts w:ascii="Arial" w:hAnsi="Arial" w:cs="Arial"/>
          <w:sz w:val="20"/>
          <w:szCs w:val="20"/>
        </w:rPr>
        <w:t xml:space="preserve">4.  H. Kessler and M. Hoffmann, </w:t>
      </w:r>
      <w:r w:rsidRPr="00C74504">
        <w:rPr>
          <w:rFonts w:ascii="Arial" w:hAnsi="Arial" w:cs="Arial"/>
          <w:i/>
          <w:sz w:val="20"/>
          <w:szCs w:val="20"/>
        </w:rPr>
        <w:t xml:space="preserve">J. Am. Chem. Soc. </w:t>
      </w:r>
      <w:r w:rsidRPr="00C74504">
        <w:rPr>
          <w:rFonts w:ascii="Arial" w:hAnsi="Arial" w:cs="Arial"/>
          <w:sz w:val="20"/>
          <w:szCs w:val="20"/>
        </w:rPr>
        <w:t xml:space="preserve">1994, </w:t>
      </w:r>
      <w:r w:rsidRPr="00C74504">
        <w:rPr>
          <w:rFonts w:ascii="Arial" w:hAnsi="Arial" w:cs="Arial"/>
          <w:b/>
          <w:sz w:val="20"/>
          <w:szCs w:val="20"/>
        </w:rPr>
        <w:t>118</w:t>
      </w:r>
      <w:r w:rsidRPr="00C74504">
        <w:rPr>
          <w:rFonts w:ascii="Arial" w:hAnsi="Arial" w:cs="Arial"/>
          <w:sz w:val="20"/>
          <w:szCs w:val="20"/>
        </w:rPr>
        <w:t>, 10156.</w:t>
      </w:r>
    </w:p>
    <w:p w:rsidRPr="00C74504" w:rsidR="00071ECA" w:rsidP="00071ECA" w:rsidRDefault="00071ECA" w14:paraId="0C215ECB" w14:textId="77777777">
      <w:pPr>
        <w:jc w:val="both"/>
        <w:rPr>
          <w:rFonts w:ascii="Arial" w:hAnsi="Arial" w:cs="Arial"/>
          <w:sz w:val="20"/>
          <w:szCs w:val="20"/>
        </w:rPr>
      </w:pPr>
      <w:r w:rsidRPr="00C74504">
        <w:rPr>
          <w:rFonts w:ascii="Arial" w:hAnsi="Arial" w:cs="Arial"/>
          <w:sz w:val="20"/>
          <w:szCs w:val="20"/>
        </w:rPr>
        <w:t xml:space="preserve">5. X. Y. Smiths, </w:t>
      </w:r>
      <w:r w:rsidRPr="00C74504">
        <w:rPr>
          <w:rFonts w:ascii="Arial" w:hAnsi="Arial" w:cs="Arial"/>
          <w:i/>
          <w:sz w:val="20"/>
          <w:szCs w:val="20"/>
        </w:rPr>
        <w:t xml:space="preserve">Journal of Flame, </w:t>
      </w:r>
      <w:r w:rsidRPr="00C74504">
        <w:rPr>
          <w:rFonts w:ascii="Arial" w:hAnsi="Arial" w:cs="Arial"/>
          <w:sz w:val="20"/>
          <w:szCs w:val="20"/>
        </w:rPr>
        <w:t xml:space="preserve">2000, </w:t>
      </w:r>
      <w:r w:rsidRPr="00C74504">
        <w:rPr>
          <w:rFonts w:ascii="Arial" w:hAnsi="Arial" w:cs="Arial"/>
          <w:b/>
          <w:sz w:val="20"/>
          <w:szCs w:val="20"/>
        </w:rPr>
        <w:t>22</w:t>
      </w:r>
      <w:r w:rsidRPr="00C74504">
        <w:rPr>
          <w:rFonts w:ascii="Arial" w:hAnsi="Arial" w:cs="Arial"/>
          <w:sz w:val="20"/>
          <w:szCs w:val="20"/>
        </w:rPr>
        <w:t>, 10157.</w:t>
      </w:r>
    </w:p>
    <w:p w:rsidRPr="00C74504" w:rsidR="00071ECA" w:rsidP="00071ECA" w:rsidRDefault="00071ECA" w14:paraId="773E3688" w14:textId="77777777">
      <w:pPr>
        <w:jc w:val="both"/>
        <w:rPr>
          <w:rFonts w:ascii="Arial" w:hAnsi="Arial" w:cs="Arial"/>
          <w:sz w:val="20"/>
          <w:szCs w:val="20"/>
        </w:rPr>
      </w:pPr>
    </w:p>
    <w:p w:rsidRPr="00C74504" w:rsidR="00071ECA" w:rsidP="00071ECA" w:rsidRDefault="00071ECA" w14:paraId="28BF06BA" w14:textId="77777777">
      <w:pPr>
        <w:jc w:val="both"/>
        <w:rPr>
          <w:rFonts w:ascii="Arial" w:hAnsi="Arial" w:cs="Arial"/>
          <w:sz w:val="20"/>
          <w:szCs w:val="20"/>
        </w:rPr>
      </w:pPr>
      <w:r w:rsidRPr="00C74504">
        <w:rPr>
          <w:rFonts w:ascii="Arial" w:hAnsi="Arial" w:cs="Arial"/>
          <w:sz w:val="20"/>
          <w:szCs w:val="20"/>
        </w:rPr>
        <w:t>Reference 1 is a typical book, Reference 2 is typical for a chapter in an edited book.  References 3 and 4 are typical journal references.</w:t>
      </w:r>
    </w:p>
    <w:p w:rsidRPr="00C74504" w:rsidR="00071ECA" w:rsidP="00071ECA" w:rsidRDefault="00071ECA" w14:paraId="4371E935" w14:textId="77777777">
      <w:pPr>
        <w:jc w:val="both"/>
        <w:rPr>
          <w:rFonts w:ascii="Arial" w:hAnsi="Arial" w:cs="Arial"/>
          <w:sz w:val="20"/>
          <w:szCs w:val="20"/>
        </w:rPr>
      </w:pPr>
    </w:p>
    <w:p w:rsidRPr="00C74504" w:rsidR="00071ECA" w:rsidP="00071ECA" w:rsidRDefault="00071ECA" w14:paraId="040C75B7" w14:textId="77777777">
      <w:pPr>
        <w:jc w:val="both"/>
        <w:rPr>
          <w:rFonts w:ascii="Arial" w:hAnsi="Arial" w:cs="Arial"/>
          <w:b/>
          <w:sz w:val="20"/>
          <w:szCs w:val="20"/>
        </w:rPr>
      </w:pPr>
      <w:r w:rsidRPr="00C74504">
        <w:rPr>
          <w:rFonts w:ascii="Arial" w:hAnsi="Arial" w:cs="Arial"/>
          <w:b/>
          <w:sz w:val="20"/>
          <w:szCs w:val="20"/>
        </w:rPr>
        <w:t xml:space="preserve">Grading of project and the write-up will be based on strict adherence to guidelines provided herein. </w:t>
      </w:r>
    </w:p>
    <w:p w:rsidRPr="00C74504" w:rsidR="00071ECA" w:rsidP="00071ECA" w:rsidRDefault="00071ECA" w14:paraId="6D0CB0B0" w14:textId="77777777">
      <w:pPr>
        <w:jc w:val="both"/>
        <w:rPr>
          <w:rFonts w:ascii="Arial" w:hAnsi="Arial" w:cs="Arial"/>
          <w:sz w:val="20"/>
          <w:szCs w:val="20"/>
        </w:rPr>
      </w:pPr>
    </w:p>
    <w:p w:rsidRPr="00AD0F1F" w:rsidR="00071ECA" w:rsidP="00071ECA" w:rsidRDefault="00071ECA" w14:paraId="1AE34D85" w14:textId="77777777">
      <w:pPr>
        <w:rPr>
          <w:rFonts w:ascii="Arial" w:hAnsi="Arial" w:cs="Arial"/>
          <w:sz w:val="20"/>
          <w:szCs w:val="20"/>
        </w:rPr>
      </w:pPr>
    </w:p>
    <w:p w:rsidR="00071ECA" w:rsidP="00071ECA" w:rsidRDefault="00071ECA" w14:paraId="1D21AB47" w14:textId="77777777">
      <w:pPr>
        <w:rPr>
          <w:rFonts w:ascii="Arial" w:hAnsi="Arial" w:cs="Arial"/>
          <w:sz w:val="20"/>
          <w:szCs w:val="20"/>
        </w:rPr>
      </w:pPr>
    </w:p>
    <w:p w:rsidR="00071ECA" w:rsidP="00071ECA" w:rsidRDefault="00071ECA" w14:paraId="2FB492F8" w14:textId="77777777">
      <w:pPr>
        <w:rPr>
          <w:rFonts w:ascii="Arial" w:hAnsi="Arial" w:cs="Arial"/>
          <w:sz w:val="20"/>
          <w:szCs w:val="20"/>
        </w:rPr>
      </w:pPr>
    </w:p>
    <w:p w:rsidR="00071ECA" w:rsidP="00071ECA" w:rsidRDefault="00071ECA" w14:paraId="3D76F535" w14:textId="77777777">
      <w:pPr>
        <w:rPr>
          <w:rFonts w:ascii="Arial" w:hAnsi="Arial" w:cs="Arial"/>
          <w:sz w:val="20"/>
          <w:szCs w:val="20"/>
        </w:rPr>
      </w:pPr>
    </w:p>
    <w:p w:rsidRPr="00FD6619" w:rsidR="00071ECA" w:rsidP="00071ECA" w:rsidRDefault="00071ECA" w14:paraId="17A9C62D" w14:textId="77777777">
      <w:pPr>
        <w:rPr>
          <w:rFonts w:ascii="Arial" w:hAnsi="Arial" w:cs="Arial"/>
          <w:b/>
          <w:u w:val="single"/>
          <w:lang w:val="en-IE"/>
        </w:rPr>
      </w:pPr>
      <w:r>
        <w:rPr>
          <w:rFonts w:ascii="Arial" w:hAnsi="Arial" w:cs="Arial"/>
          <w:b/>
          <w:sz w:val="20"/>
          <w:szCs w:val="20"/>
          <w:u w:val="single"/>
          <w:lang w:val="en-IE"/>
        </w:rPr>
        <w:br w:type="page"/>
      </w:r>
    </w:p>
    <w:p w:rsidR="00071ECA" w:rsidP="00071ECA" w:rsidRDefault="00071ECA" w14:paraId="6724709B" w14:textId="289E1CC9">
      <w:pPr>
        <w:jc w:val="center"/>
        <w:rPr>
          <w:rFonts w:ascii="Arial" w:hAnsi="Arial" w:cs="Arial"/>
          <w:b/>
          <w:lang w:val="en-IE"/>
        </w:rPr>
      </w:pPr>
      <w:r w:rsidRPr="00C74504">
        <w:rPr>
          <w:rFonts w:ascii="Arial" w:hAnsi="Arial" w:cs="Arial"/>
          <w:b/>
          <w:lang w:val="en-IE"/>
        </w:rPr>
        <w:t xml:space="preserve">ASSESSMENT OF THE RESEARCH </w:t>
      </w:r>
      <w:r>
        <w:rPr>
          <w:rFonts w:ascii="Arial" w:hAnsi="Arial" w:cs="Arial"/>
          <w:b/>
          <w:lang w:val="en-IE"/>
        </w:rPr>
        <w:t>INVESTIGATION</w:t>
      </w:r>
    </w:p>
    <w:p w:rsidRPr="00C74504" w:rsidR="002F27BE" w:rsidP="002F27BE" w:rsidRDefault="002F27BE" w14:paraId="1800D6FD" w14:textId="08B7CC8A">
      <w:pPr>
        <w:pBdr>
          <w:bottom w:val="single" w:color="auto" w:sz="12" w:space="1"/>
        </w:pBdr>
        <w:jc w:val="center"/>
        <w:rPr>
          <w:rFonts w:ascii="Arial" w:hAnsi="Arial" w:cs="Arial"/>
          <w:b/>
          <w:lang w:val="en-IE"/>
        </w:rPr>
      </w:pPr>
    </w:p>
    <w:p w:rsidRPr="00C74504" w:rsidR="002F27BE" w:rsidP="00071ECA" w:rsidRDefault="002F27BE" w14:paraId="54C326A8" w14:textId="77777777">
      <w:pPr>
        <w:jc w:val="center"/>
        <w:rPr>
          <w:rFonts w:ascii="Arial" w:hAnsi="Arial" w:cs="Arial"/>
          <w:b/>
          <w:lang w:val="en-IE"/>
        </w:rPr>
      </w:pPr>
    </w:p>
    <w:p w:rsidR="00071ECA" w:rsidP="00071ECA" w:rsidRDefault="00071ECA" w14:paraId="7C00D65A" w14:textId="77777777">
      <w:pPr>
        <w:rPr>
          <w:rFonts w:ascii="Arial" w:hAnsi="Arial" w:cs="Arial"/>
          <w:b/>
          <w:u w:val="single"/>
          <w:lang w:val="en-IE"/>
        </w:rPr>
      </w:pPr>
    </w:p>
    <w:p w:rsidR="0000549C" w:rsidP="00071ECA" w:rsidRDefault="00532637" w14:paraId="1F12C834" w14:textId="4409FEB7">
      <w:pPr>
        <w:rPr>
          <w:rFonts w:ascii="Arial" w:hAnsi="Arial" w:cs="Arial"/>
          <w:sz w:val="20"/>
          <w:szCs w:val="20"/>
          <w:lang w:val="en-US"/>
        </w:rPr>
      </w:pPr>
      <w:r>
        <w:rPr>
          <w:rFonts w:ascii="Arial" w:hAnsi="Arial" w:cs="Arial"/>
          <w:noProof/>
          <w:sz w:val="20"/>
          <w:szCs w:val="20"/>
          <w:lang w:val="en-US"/>
        </w:rPr>
        <w:drawing>
          <wp:inline distT="0" distB="0" distL="0" distR="0" wp14:anchorId="4E7D8A5F" wp14:editId="1696D83E">
            <wp:extent cx="6120130" cy="4281805"/>
            <wp:effectExtent l="0" t="0" r="1270" b="0"/>
            <wp:docPr id="758970362" name="Picture 1"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70362" name="Picture 1" descr="A picture containing text, screenshot, parallel, numb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20130" cy="4281805"/>
                    </a:xfrm>
                    <a:prstGeom prst="rect">
                      <a:avLst/>
                    </a:prstGeom>
                  </pic:spPr>
                </pic:pic>
              </a:graphicData>
            </a:graphic>
          </wp:inline>
        </w:drawing>
      </w:r>
    </w:p>
    <w:p w:rsidR="0000549C" w:rsidP="00071ECA" w:rsidRDefault="0000549C" w14:paraId="57DC72C1" w14:textId="77777777">
      <w:pPr>
        <w:rPr>
          <w:rFonts w:ascii="Arial" w:hAnsi="Arial" w:cs="Arial"/>
          <w:sz w:val="20"/>
          <w:szCs w:val="20"/>
          <w:lang w:val="en-US"/>
        </w:rPr>
      </w:pPr>
    </w:p>
    <w:p w:rsidRPr="00C74504" w:rsidR="00071ECA" w:rsidP="00071ECA" w:rsidRDefault="00532637" w14:paraId="129EE885" w14:textId="6F6FC45A">
      <w:pPr>
        <w:rPr>
          <w:rFonts w:ascii="Arial" w:hAnsi="Arial" w:cs="Arial"/>
          <w:sz w:val="20"/>
          <w:szCs w:val="20"/>
          <w:lang w:val="en-US"/>
        </w:rPr>
      </w:pPr>
      <w:r>
        <w:rPr>
          <w:rFonts w:ascii="Arial" w:hAnsi="Arial" w:cs="Arial"/>
          <w:noProof/>
          <w:sz w:val="20"/>
          <w:szCs w:val="20"/>
          <w:lang w:val="en-US"/>
        </w:rPr>
        <w:drawing>
          <wp:inline distT="0" distB="0" distL="0" distR="0" wp14:anchorId="2DCCA450" wp14:editId="162D2013">
            <wp:extent cx="6331913" cy="1629295"/>
            <wp:effectExtent l="0" t="0" r="0" b="0"/>
            <wp:docPr id="1144685086" name="Picture 2" descr="A picture containing text, screenshot, receip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85086" name="Picture 2" descr="A picture containing text, screenshot, receipt, 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380655" cy="1641837"/>
                    </a:xfrm>
                    <a:prstGeom prst="rect">
                      <a:avLst/>
                    </a:prstGeom>
                  </pic:spPr>
                </pic:pic>
              </a:graphicData>
            </a:graphic>
          </wp:inline>
        </w:drawing>
      </w:r>
      <w:r w:rsidR="00071ECA">
        <w:rPr>
          <w:rFonts w:ascii="Arial" w:hAnsi="Arial" w:cs="Arial"/>
          <w:sz w:val="20"/>
          <w:szCs w:val="20"/>
          <w:lang w:val="en-US"/>
        </w:rPr>
        <w:br w:type="page"/>
      </w:r>
    </w:p>
    <w:p w:rsidRPr="00693478" w:rsidR="00693478" w:rsidP="00693478" w:rsidRDefault="00693478" w14:paraId="06481C27" w14:textId="77777777">
      <w:pPr>
        <w:pStyle w:val="Subtitle"/>
        <w:rPr>
          <w:lang w:eastAsia="hi-IN" w:bidi="hi-IN"/>
        </w:rPr>
      </w:pPr>
    </w:p>
    <w:p w:rsidRPr="00763D13" w:rsidR="00071ECA" w:rsidP="00071ECA" w:rsidRDefault="00071ECA" w14:paraId="176CBA58" w14:textId="77777777">
      <w:pPr>
        <w:pStyle w:val="Title"/>
        <w:rPr>
          <w:rFonts w:ascii="Arial" w:hAnsi="Arial" w:cs="Arial"/>
          <w:color w:val="auto"/>
          <w:sz w:val="24"/>
          <w:szCs w:val="24"/>
        </w:rPr>
      </w:pPr>
      <w:r w:rsidRPr="00763D13">
        <w:rPr>
          <w:rFonts w:ascii="Arial" w:hAnsi="Arial" w:cs="Arial"/>
          <w:color w:val="auto"/>
          <w:sz w:val="24"/>
          <w:szCs w:val="24"/>
        </w:rPr>
        <w:t>PLAGIARISM</w:t>
      </w:r>
    </w:p>
    <w:p w:rsidRPr="00763D13" w:rsidR="00662015" w:rsidP="00662015" w:rsidRDefault="00662015" w14:paraId="413581F5" w14:textId="77777777">
      <w:pPr>
        <w:tabs>
          <w:tab w:val="left" w:pos="2835"/>
        </w:tabs>
        <w:jc w:val="both"/>
        <w:rPr>
          <w:rFonts w:ascii="Arial" w:hAnsi="Arial" w:cs="Arial"/>
          <w:sz w:val="20"/>
          <w:szCs w:val="20"/>
        </w:rPr>
      </w:pPr>
      <w:r w:rsidRPr="00763D13">
        <w:rPr>
          <w:rFonts w:ascii="Arial" w:hAnsi="Arial" w:cs="Arial"/>
          <w:sz w:val="20"/>
          <w:szCs w:val="20"/>
        </w:rPr>
        <w:t>Plagiarism is the act of copying, including, or, directly quoting from the work of another, without adequate acknowledgement, in order to obtain benefit, credit or gain. Plagiarism can apply to many materials, such as words, ideas, images, information, data, approaches or methods. Sources of plagiarism can include books, journals, reports, websites, essay mills, another student, or another person.</w:t>
      </w:r>
    </w:p>
    <w:p w:rsidRPr="00763D13" w:rsidR="00662015" w:rsidP="00662015" w:rsidRDefault="00662015" w14:paraId="3CC7727D" w14:textId="77777777">
      <w:pPr>
        <w:tabs>
          <w:tab w:val="left" w:pos="2835"/>
        </w:tabs>
        <w:ind w:firstLine="284"/>
        <w:jc w:val="both"/>
        <w:rPr>
          <w:rFonts w:ascii="Arial" w:hAnsi="Arial" w:cs="Arial"/>
          <w:sz w:val="20"/>
          <w:szCs w:val="20"/>
        </w:rPr>
      </w:pPr>
      <w:r w:rsidRPr="00763D13">
        <w:rPr>
          <w:rFonts w:ascii="Arial" w:hAnsi="Arial" w:cs="Arial"/>
          <w:sz w:val="20"/>
          <w:szCs w:val="20"/>
        </w:rPr>
        <w:t xml:space="preserve">Self-plagiarism, or auto-plagiarism, is where a person re-uses work previously submitted to another course within the University or in another Institution or even a journal. Plagiarism can also involve overly relying on a source – even if it is referenced correctly. </w:t>
      </w:r>
    </w:p>
    <w:p w:rsidRPr="00763D13" w:rsidR="00662015" w:rsidP="00662015" w:rsidRDefault="00662015" w14:paraId="4A80011F" w14:textId="77777777">
      <w:pPr>
        <w:tabs>
          <w:tab w:val="left" w:pos="2835"/>
        </w:tabs>
        <w:ind w:firstLine="284"/>
        <w:jc w:val="both"/>
        <w:rPr>
          <w:rFonts w:ascii="Arial" w:hAnsi="Arial" w:cs="Arial"/>
          <w:sz w:val="20"/>
          <w:szCs w:val="20"/>
        </w:rPr>
      </w:pPr>
      <w:r w:rsidRPr="00763D13">
        <w:rPr>
          <w:rFonts w:ascii="Arial" w:hAnsi="Arial" w:cs="Arial"/>
          <w:sz w:val="20"/>
          <w:szCs w:val="20"/>
        </w:rPr>
        <w:t xml:space="preserve">All work submitted by students is accepted on the understanding that it is their own work and contains their own original contribution, except where explicitly referenced using the accepted norms and formats of the appropriate academic discipline. Students are required to sign an affidavit to confirm the above for all submissions in fourth year chemistry. </w:t>
      </w:r>
    </w:p>
    <w:p w:rsidRPr="00763D13" w:rsidR="00662015" w:rsidP="00865149" w:rsidRDefault="00865149" w14:paraId="2BB7E8B1" w14:textId="3E7F3E0A">
      <w:pPr>
        <w:tabs>
          <w:tab w:val="left" w:pos="2835"/>
        </w:tabs>
        <w:ind w:firstLine="284"/>
        <w:jc w:val="both"/>
        <w:rPr>
          <w:rFonts w:ascii="Arial" w:hAnsi="Arial" w:cs="Arial"/>
          <w:sz w:val="20"/>
          <w:szCs w:val="20"/>
        </w:rPr>
      </w:pPr>
      <w:r>
        <w:rPr>
          <w:rFonts w:ascii="Arial" w:hAnsi="Arial" w:cs="Arial"/>
          <w:sz w:val="20"/>
          <w:szCs w:val="20"/>
        </w:rPr>
        <w:t>University of Galway</w:t>
      </w:r>
      <w:r w:rsidRPr="00763D13" w:rsidR="00662015">
        <w:rPr>
          <w:rFonts w:ascii="Arial" w:hAnsi="Arial" w:cs="Arial"/>
          <w:sz w:val="20"/>
          <w:szCs w:val="20"/>
        </w:rPr>
        <w:t xml:space="preserve"> applies a penalty grid to plagiarised submissions. All relevant information can be found at:</w:t>
      </w:r>
      <w:r>
        <w:rPr>
          <w:rFonts w:ascii="Arial" w:hAnsi="Arial" w:cs="Arial"/>
          <w:sz w:val="20"/>
          <w:szCs w:val="20"/>
        </w:rPr>
        <w:t xml:space="preserve"> </w:t>
      </w:r>
      <w:hyperlink w:history="1" r:id="rId24">
        <w:r w:rsidRPr="006D652A">
          <w:rPr>
            <w:rStyle w:val="Hyperlink"/>
            <w:rFonts w:ascii="Arial" w:hAnsi="Arial" w:cs="Arial"/>
            <w:sz w:val="20"/>
            <w:szCs w:val="20"/>
          </w:rPr>
          <w:t>https://www.universityofgalway.ie/media/studentservices/files/Code-of-Practice-for-Dealing-with-Plagiarism.pdf</w:t>
        </w:r>
      </w:hyperlink>
      <w:r>
        <w:rPr>
          <w:rFonts w:ascii="Arial" w:hAnsi="Arial" w:cs="Arial"/>
          <w:sz w:val="20"/>
          <w:szCs w:val="20"/>
        </w:rPr>
        <w:t xml:space="preserve"> and </w:t>
      </w:r>
      <w:hyperlink w:history="1" r:id="rId25">
        <w:r w:rsidRPr="006D652A">
          <w:rPr>
            <w:rStyle w:val="Hyperlink"/>
            <w:rFonts w:ascii="Arial" w:hAnsi="Arial" w:cs="Arial"/>
            <w:sz w:val="20"/>
            <w:szCs w:val="20"/>
          </w:rPr>
          <w:t>https://www.universityofgalway.ie/media/registrar/docs/QA220-Academic-Integrity-Policy-Final.pdf</w:t>
        </w:r>
      </w:hyperlink>
      <w:r>
        <w:rPr>
          <w:rFonts w:ascii="Arial" w:hAnsi="Arial" w:cs="Arial"/>
          <w:sz w:val="20"/>
          <w:szCs w:val="20"/>
        </w:rPr>
        <w:t xml:space="preserve">. </w:t>
      </w:r>
      <w:r w:rsidRPr="00763D13" w:rsidR="00662015">
        <w:rPr>
          <w:rFonts w:ascii="Arial" w:hAnsi="Arial" w:cs="Arial"/>
          <w:sz w:val="20"/>
          <w:szCs w:val="20"/>
        </w:rPr>
        <w:t xml:space="preserve">This penalty grid is University </w:t>
      </w:r>
      <w:proofErr w:type="gramStart"/>
      <w:r w:rsidRPr="00763D13" w:rsidR="00662015">
        <w:rPr>
          <w:rFonts w:ascii="Arial" w:hAnsi="Arial" w:cs="Arial"/>
          <w:sz w:val="20"/>
          <w:szCs w:val="20"/>
        </w:rPr>
        <w:t>policy</w:t>
      </w:r>
      <w:proofErr w:type="gramEnd"/>
      <w:r w:rsidRPr="00763D13" w:rsidR="00662015">
        <w:rPr>
          <w:rFonts w:ascii="Arial" w:hAnsi="Arial" w:cs="Arial"/>
          <w:sz w:val="20"/>
          <w:szCs w:val="20"/>
        </w:rPr>
        <w:t xml:space="preserve"> and no exceptions will be made. </w:t>
      </w:r>
    </w:p>
    <w:p w:rsidRPr="00763D13" w:rsidR="00662015" w:rsidP="00662015" w:rsidRDefault="00662015" w14:paraId="49668D64" w14:textId="77777777">
      <w:pPr>
        <w:tabs>
          <w:tab w:val="left" w:pos="2835"/>
        </w:tabs>
        <w:ind w:firstLine="284"/>
        <w:jc w:val="both"/>
        <w:rPr>
          <w:rFonts w:ascii="Arial" w:hAnsi="Arial" w:cs="Arial"/>
          <w:sz w:val="20"/>
          <w:szCs w:val="20"/>
        </w:rPr>
      </w:pPr>
    </w:p>
    <w:p w:rsidRPr="00763D13" w:rsidR="00662015" w:rsidP="00662015" w:rsidRDefault="00662015" w14:paraId="7E4B0CEA" w14:textId="77777777">
      <w:pPr>
        <w:tabs>
          <w:tab w:val="left" w:pos="2835"/>
        </w:tabs>
        <w:jc w:val="both"/>
        <w:rPr>
          <w:rFonts w:ascii="Arial" w:hAnsi="Arial" w:cs="Arial"/>
          <w:b/>
          <w:sz w:val="20"/>
          <w:szCs w:val="20"/>
        </w:rPr>
      </w:pPr>
      <w:r w:rsidRPr="00763D13">
        <w:rPr>
          <w:rFonts w:ascii="Arial" w:hAnsi="Arial" w:cs="Arial"/>
          <w:b/>
          <w:sz w:val="20"/>
          <w:szCs w:val="20"/>
        </w:rPr>
        <w:t>Supervisor responsibilities</w:t>
      </w:r>
    </w:p>
    <w:p w:rsidRPr="00763D13" w:rsidR="00662015" w:rsidP="00662015" w:rsidRDefault="00662015" w14:paraId="203B7A2D" w14:textId="77777777">
      <w:pPr>
        <w:tabs>
          <w:tab w:val="left" w:pos="2835"/>
        </w:tabs>
        <w:contextualSpacing/>
        <w:jc w:val="both"/>
        <w:rPr>
          <w:rFonts w:ascii="Arial" w:hAnsi="Arial" w:cs="Arial"/>
          <w:sz w:val="20"/>
          <w:szCs w:val="20"/>
        </w:rPr>
      </w:pPr>
      <w:r w:rsidRPr="00763D13">
        <w:rPr>
          <w:rFonts w:ascii="Arial" w:hAnsi="Arial" w:cs="Arial"/>
          <w:sz w:val="20"/>
          <w:szCs w:val="20"/>
        </w:rPr>
        <w:t>Supervisors will encourage students to avoid plagiarism during all meetings where preparation of project reports etc. are being discussed.</w:t>
      </w:r>
    </w:p>
    <w:p w:rsidRPr="00763D13" w:rsidR="00662015" w:rsidP="00662015" w:rsidRDefault="00662015" w14:paraId="24CACBEB" w14:textId="77777777">
      <w:pPr>
        <w:tabs>
          <w:tab w:val="left" w:pos="2835"/>
        </w:tabs>
        <w:jc w:val="both"/>
        <w:rPr>
          <w:rFonts w:ascii="Arial" w:hAnsi="Arial" w:cs="Arial"/>
          <w:sz w:val="20"/>
          <w:szCs w:val="20"/>
        </w:rPr>
      </w:pPr>
    </w:p>
    <w:p w:rsidRPr="00E61EB1" w:rsidR="00662015" w:rsidP="00662015" w:rsidRDefault="00662015" w14:paraId="12FDB95C" w14:textId="77777777">
      <w:pPr>
        <w:tabs>
          <w:tab w:val="left" w:pos="2835"/>
        </w:tabs>
        <w:jc w:val="both"/>
        <w:rPr>
          <w:rFonts w:ascii="Arial" w:hAnsi="Arial" w:cs="Arial"/>
          <w:b/>
          <w:sz w:val="20"/>
          <w:szCs w:val="20"/>
        </w:rPr>
      </w:pPr>
      <w:r w:rsidRPr="00E61EB1">
        <w:rPr>
          <w:rFonts w:ascii="Arial" w:hAnsi="Arial" w:cs="Arial"/>
          <w:b/>
          <w:sz w:val="20"/>
          <w:szCs w:val="20"/>
        </w:rPr>
        <w:t>Plagiarism advisor responsibilities</w:t>
      </w:r>
    </w:p>
    <w:p w:rsidRPr="00763D13" w:rsidR="00662015" w:rsidP="00662015" w:rsidRDefault="00662015" w14:paraId="2ABCC0BC" w14:textId="77777777">
      <w:pPr>
        <w:tabs>
          <w:tab w:val="left" w:pos="2835"/>
        </w:tabs>
        <w:jc w:val="both"/>
        <w:rPr>
          <w:rFonts w:ascii="Arial" w:hAnsi="Arial" w:cs="Arial"/>
          <w:sz w:val="20"/>
          <w:szCs w:val="20"/>
        </w:rPr>
      </w:pPr>
      <w:r w:rsidRPr="00E61EB1">
        <w:rPr>
          <w:rFonts w:ascii="Arial" w:hAnsi="Arial" w:cs="Arial"/>
          <w:sz w:val="20"/>
          <w:szCs w:val="20"/>
        </w:rPr>
        <w:t xml:space="preserve">The plagiarism advisor will check all submissions using Turnitin.  In cases of plagiarised work, the plagiarism advisor will determine if there is a case to be made. If the decision is positive, the fourth year </w:t>
      </w:r>
      <w:r>
        <w:rPr>
          <w:rFonts w:ascii="Arial" w:hAnsi="Arial" w:cs="Arial"/>
          <w:sz w:val="20"/>
          <w:szCs w:val="20"/>
        </w:rPr>
        <w:t xml:space="preserve">examiners including the supervisor and second reader </w:t>
      </w:r>
      <w:r w:rsidRPr="00E61EB1">
        <w:rPr>
          <w:rFonts w:ascii="Arial" w:hAnsi="Arial" w:cs="Arial"/>
          <w:sz w:val="20"/>
          <w:szCs w:val="20"/>
        </w:rPr>
        <w:t>will be contacted and appropriate action taken. The plagiarism advisor will write a confidential report, recording the decision and any penalty.</w:t>
      </w:r>
      <w:r w:rsidRPr="00763D13">
        <w:rPr>
          <w:rFonts w:ascii="Arial" w:hAnsi="Arial" w:cs="Arial"/>
          <w:sz w:val="20"/>
          <w:szCs w:val="20"/>
        </w:rPr>
        <w:t xml:space="preserve"> </w:t>
      </w:r>
    </w:p>
    <w:p w:rsidR="00662015" w:rsidP="00662015" w:rsidRDefault="00662015" w14:paraId="263ABC9F" w14:textId="77777777">
      <w:pPr>
        <w:rPr>
          <w:rFonts w:ascii="Arial" w:hAnsi="Arial" w:cs="Arial"/>
          <w:sz w:val="20"/>
          <w:szCs w:val="20"/>
        </w:rPr>
      </w:pPr>
    </w:p>
    <w:p w:rsidRPr="00763D13" w:rsidR="00662015" w:rsidP="00662015" w:rsidRDefault="00662015" w14:paraId="3662EED0" w14:textId="77777777">
      <w:pPr>
        <w:tabs>
          <w:tab w:val="left" w:pos="2835"/>
        </w:tabs>
        <w:jc w:val="both"/>
        <w:rPr>
          <w:rFonts w:ascii="Arial" w:hAnsi="Arial" w:cs="Arial"/>
          <w:b/>
          <w:sz w:val="20"/>
          <w:szCs w:val="20"/>
        </w:rPr>
      </w:pPr>
      <w:r w:rsidRPr="00763D13">
        <w:rPr>
          <w:rFonts w:ascii="Arial" w:hAnsi="Arial" w:cs="Arial"/>
          <w:b/>
          <w:sz w:val="20"/>
          <w:szCs w:val="20"/>
        </w:rPr>
        <w:t>Student responsibilities</w:t>
      </w:r>
    </w:p>
    <w:p w:rsidRPr="00763D13" w:rsidR="00662015" w:rsidP="00662015" w:rsidRDefault="00662015" w14:paraId="0C706D3E" w14:textId="28047D2C">
      <w:pPr>
        <w:pStyle w:val="ListParagraph"/>
        <w:tabs>
          <w:tab w:val="left" w:pos="2835"/>
        </w:tabs>
        <w:ind w:left="0"/>
        <w:contextualSpacing/>
        <w:jc w:val="both"/>
        <w:rPr>
          <w:rFonts w:ascii="Arial" w:hAnsi="Arial" w:cs="Arial"/>
          <w:sz w:val="20"/>
          <w:szCs w:val="20"/>
          <w:lang w:val="en-GB"/>
        </w:rPr>
      </w:pPr>
      <w:r w:rsidRPr="00763D13">
        <w:rPr>
          <w:rFonts w:ascii="Arial" w:hAnsi="Arial" w:cs="Arial"/>
          <w:sz w:val="20"/>
          <w:szCs w:val="20"/>
          <w:lang w:val="en-GB"/>
        </w:rPr>
        <w:t xml:space="preserve">All students will be given access to their own Turnitin report. In cases of plagiarised submission, students will be obliged to formally meet with their project supervisor to discuss the plagiarised submission. The </w:t>
      </w:r>
      <w:r w:rsidRPr="00763D13">
        <w:rPr>
          <w:rFonts w:ascii="Arial" w:hAnsi="Arial" w:cs="Arial"/>
          <w:i/>
          <w:sz w:val="20"/>
          <w:szCs w:val="20"/>
          <w:lang w:val="en-GB"/>
        </w:rPr>
        <w:t>final project report</w:t>
      </w:r>
      <w:r w:rsidRPr="00763D13">
        <w:rPr>
          <w:rFonts w:ascii="Arial" w:hAnsi="Arial" w:cs="Arial"/>
          <w:sz w:val="20"/>
          <w:szCs w:val="20"/>
          <w:lang w:val="en-GB"/>
        </w:rPr>
        <w:t xml:space="preserve"> will be submitted electronically through </w:t>
      </w:r>
      <w:r w:rsidR="00D66CF1">
        <w:rPr>
          <w:rFonts w:ascii="Arial" w:hAnsi="Arial" w:cs="Arial"/>
          <w:sz w:val="20"/>
          <w:szCs w:val="20"/>
          <w:lang w:val="en-GB"/>
        </w:rPr>
        <w:t>Canvas</w:t>
      </w:r>
      <w:r w:rsidRPr="00763D13">
        <w:rPr>
          <w:rFonts w:ascii="Arial" w:hAnsi="Arial" w:cs="Arial"/>
          <w:sz w:val="20"/>
          <w:szCs w:val="20"/>
          <w:lang w:val="en-GB"/>
        </w:rPr>
        <w:t xml:space="preserve"> and Turnitin</w:t>
      </w:r>
      <w:r w:rsidRPr="0052329D">
        <w:rPr>
          <w:rFonts w:ascii="Arial" w:hAnsi="Arial" w:cs="Arial"/>
          <w:sz w:val="20"/>
          <w:szCs w:val="20"/>
          <w:lang w:val="en-GB"/>
        </w:rPr>
        <w:t>. I</w:t>
      </w:r>
      <w:r w:rsidRPr="00763D13">
        <w:rPr>
          <w:rFonts w:ascii="Arial" w:hAnsi="Arial" w:cs="Arial"/>
          <w:sz w:val="20"/>
          <w:szCs w:val="20"/>
          <w:lang w:val="en-GB"/>
        </w:rPr>
        <w:t>n cases of plagiarised submissions the plagiarism advisor and the 4</w:t>
      </w:r>
      <w:r w:rsidRPr="00763D13">
        <w:rPr>
          <w:rFonts w:ascii="Arial" w:hAnsi="Arial" w:cs="Arial"/>
          <w:sz w:val="20"/>
          <w:szCs w:val="20"/>
          <w:vertAlign w:val="superscript"/>
          <w:lang w:val="en-GB"/>
        </w:rPr>
        <w:t>th</w:t>
      </w:r>
      <w:r w:rsidRPr="00763D13">
        <w:rPr>
          <w:rFonts w:ascii="Arial" w:hAnsi="Arial" w:cs="Arial"/>
          <w:sz w:val="20"/>
          <w:szCs w:val="20"/>
          <w:lang w:val="en-GB"/>
        </w:rPr>
        <w:t xml:space="preserve"> year committee will be contacted and they will decide if appropriate action will be necessary according to University policy </w:t>
      </w:r>
      <w:r w:rsidR="00865149">
        <w:rPr>
          <w:rFonts w:ascii="Arial" w:hAnsi="Arial" w:cs="Arial"/>
          <w:sz w:val="20"/>
          <w:szCs w:val="20"/>
          <w:lang w:val="en-GB"/>
        </w:rPr>
        <w:t>(</w:t>
      </w:r>
      <w:hyperlink w:history="1" r:id="rId26">
        <w:r w:rsidRPr="006D652A" w:rsidR="00865149">
          <w:rPr>
            <w:rStyle w:val="Hyperlink"/>
            <w:rFonts w:ascii="Arial" w:hAnsi="Arial" w:cs="Arial"/>
            <w:sz w:val="20"/>
            <w:szCs w:val="20"/>
          </w:rPr>
          <w:t>https://www.universityofgalway.ie/media/registrar/docs/QA220-Academic-Integrity-Policy-Final.pdf</w:t>
        </w:r>
      </w:hyperlink>
      <w:r w:rsidR="00865149">
        <w:rPr>
          <w:rFonts w:ascii="Arial" w:hAnsi="Arial" w:cs="Arial"/>
          <w:sz w:val="20"/>
          <w:szCs w:val="20"/>
        </w:rPr>
        <w:t>)</w:t>
      </w:r>
    </w:p>
    <w:p w:rsidR="00662015" w:rsidP="00662015" w:rsidRDefault="00662015" w14:paraId="501BA888" w14:textId="77777777">
      <w:pPr>
        <w:rPr>
          <w:rFonts w:ascii="Arial" w:hAnsi="Arial" w:cs="Arial"/>
          <w:sz w:val="20"/>
          <w:szCs w:val="20"/>
        </w:rPr>
      </w:pPr>
    </w:p>
    <w:p w:rsidR="00662015" w:rsidP="00662015" w:rsidRDefault="00662015" w14:paraId="501D4E69" w14:textId="77777777">
      <w:pPr>
        <w:rPr>
          <w:rFonts w:ascii="Arial" w:hAnsi="Arial" w:cs="Arial"/>
          <w:sz w:val="20"/>
          <w:szCs w:val="20"/>
        </w:rPr>
      </w:pPr>
    </w:p>
    <w:p w:rsidRPr="00763D13" w:rsidR="00662015" w:rsidP="00662015" w:rsidRDefault="00662015" w14:paraId="0F55E64B" w14:textId="77777777">
      <w:pPr>
        <w:rPr>
          <w:rFonts w:ascii="Arial" w:hAnsi="Arial" w:cs="Arial"/>
          <w:sz w:val="20"/>
          <w:szCs w:val="20"/>
        </w:rPr>
      </w:pPr>
    </w:p>
    <w:p w:rsidR="00662015" w:rsidP="00662015" w:rsidRDefault="00662015" w14:paraId="6D707E0C" w14:textId="77777777">
      <w:pPr>
        <w:rPr>
          <w:rFonts w:ascii="Arial" w:hAnsi="Arial" w:cs="Arial"/>
          <w:sz w:val="20"/>
          <w:szCs w:val="20"/>
        </w:rPr>
      </w:pPr>
      <w:r w:rsidRPr="00763D13">
        <w:rPr>
          <w:rFonts w:ascii="Arial" w:hAnsi="Arial" w:cs="Arial"/>
          <w:b/>
          <w:sz w:val="20"/>
          <w:szCs w:val="20"/>
        </w:rPr>
        <w:t>Plagiarism adviser</w:t>
      </w:r>
      <w:r w:rsidRPr="00763D13">
        <w:rPr>
          <w:rFonts w:ascii="Arial" w:hAnsi="Arial" w:cs="Arial"/>
          <w:b/>
          <w:sz w:val="20"/>
          <w:szCs w:val="20"/>
        </w:rPr>
        <w:br/>
      </w:r>
      <w:r w:rsidRPr="00763D13">
        <w:rPr>
          <w:rFonts w:ascii="Arial" w:hAnsi="Arial" w:cs="Arial"/>
          <w:sz w:val="20"/>
          <w:szCs w:val="20"/>
        </w:rPr>
        <w:t xml:space="preserve">Plagiarism adviser is </w:t>
      </w:r>
      <w:r w:rsidRPr="00FB107F">
        <w:rPr>
          <w:rFonts w:ascii="Arial" w:hAnsi="Arial" w:cs="Arial"/>
          <w:sz w:val="20"/>
          <w:szCs w:val="20"/>
        </w:rPr>
        <w:t>Dr. Pau Farras.</w:t>
      </w:r>
      <w:r w:rsidRPr="00763D13">
        <w:rPr>
          <w:rFonts w:ascii="Arial" w:hAnsi="Arial" w:cs="Arial"/>
          <w:sz w:val="20"/>
          <w:szCs w:val="20"/>
        </w:rPr>
        <w:t xml:space="preserve"> </w:t>
      </w:r>
    </w:p>
    <w:p w:rsidRPr="00E83EDB" w:rsidR="00071ECA" w:rsidP="00A04A0B" w:rsidRDefault="00071ECA" w14:paraId="0FA0720C" w14:textId="77777777">
      <w:pPr>
        <w:rPr>
          <w:rFonts w:ascii="Arial" w:hAnsi="Arial" w:cs="Arial"/>
          <w:sz w:val="20"/>
          <w:szCs w:val="20"/>
        </w:rPr>
      </w:pPr>
      <w:r w:rsidRPr="004C6C92">
        <w:br w:type="page"/>
      </w:r>
    </w:p>
    <w:p w:rsidRPr="00763D13" w:rsidR="00071ECA" w:rsidP="00071ECA" w:rsidRDefault="00071ECA" w14:paraId="1943E830" w14:textId="77777777">
      <w:pPr>
        <w:pStyle w:val="Title"/>
        <w:rPr>
          <w:rFonts w:ascii="Arial" w:hAnsi="Arial" w:cs="Arial"/>
          <w:color w:val="auto"/>
          <w:sz w:val="24"/>
          <w:szCs w:val="24"/>
        </w:rPr>
      </w:pPr>
      <w:r w:rsidRPr="00763D13">
        <w:rPr>
          <w:rFonts w:ascii="Arial" w:hAnsi="Arial" w:cs="Arial"/>
          <w:color w:val="auto"/>
          <w:sz w:val="24"/>
          <w:szCs w:val="24"/>
        </w:rPr>
        <w:t>AFFIDAVIT</w:t>
      </w:r>
    </w:p>
    <w:p w:rsidRPr="00763D13" w:rsidR="00071ECA" w:rsidP="00071ECA" w:rsidRDefault="00071ECA" w14:paraId="5D2F4B42" w14:textId="77777777">
      <w:pPr>
        <w:pStyle w:val="Heading1"/>
        <w:spacing w:after="240"/>
        <w:ind w:left="432" w:hanging="432"/>
        <w:rPr>
          <w:sz w:val="24"/>
          <w:szCs w:val="24"/>
          <w:lang w:val="en-IE"/>
        </w:rPr>
      </w:pPr>
      <w:r w:rsidRPr="00763D13">
        <w:rPr>
          <w:sz w:val="24"/>
          <w:szCs w:val="24"/>
          <w:lang w:val="en-IE"/>
        </w:rPr>
        <w:t>Student Declaration on Plagiarism, Collusion or Copying</w:t>
      </w:r>
    </w:p>
    <w:p w:rsidRPr="00763D13" w:rsidR="00071ECA" w:rsidP="00071ECA" w:rsidRDefault="00071ECA" w14:paraId="7A670A4D" w14:textId="77777777">
      <w:pPr>
        <w:autoSpaceDE w:val="0"/>
        <w:autoSpaceDN w:val="0"/>
        <w:adjustRightInd w:val="0"/>
        <w:jc w:val="both"/>
        <w:rPr>
          <w:rFonts w:ascii="Arial" w:hAnsi="Arial" w:cs="Arial"/>
          <w:sz w:val="20"/>
          <w:szCs w:val="20"/>
        </w:rPr>
      </w:pPr>
      <w:r w:rsidRPr="00763D13">
        <w:rPr>
          <w:rFonts w:ascii="Arial" w:hAnsi="Arial" w:cs="Arial"/>
          <w:sz w:val="20"/>
          <w:szCs w:val="20"/>
        </w:rPr>
        <w:t xml:space="preserve">This declaration is to be completed and signed by the </w:t>
      </w:r>
      <w:r w:rsidRPr="00763D13">
        <w:rPr>
          <w:rFonts w:ascii="Arial" w:hAnsi="Arial" w:cs="Arial"/>
          <w:b/>
          <w:sz w:val="20"/>
          <w:szCs w:val="20"/>
        </w:rPr>
        <w:t>student</w:t>
      </w:r>
      <w:r w:rsidRPr="00763D13">
        <w:rPr>
          <w:rFonts w:ascii="Arial" w:hAnsi="Arial" w:cs="Arial"/>
          <w:sz w:val="20"/>
          <w:szCs w:val="20"/>
        </w:rPr>
        <w:t xml:space="preserve">. It must be included in the essay, first and final draft of the project reports. </w:t>
      </w:r>
    </w:p>
    <w:p w:rsidRPr="00763D13" w:rsidR="00071ECA" w:rsidP="00071ECA" w:rsidRDefault="00071ECA" w14:paraId="5E031851" w14:textId="77777777">
      <w:pPr>
        <w:autoSpaceDE w:val="0"/>
        <w:autoSpaceDN w:val="0"/>
        <w:adjustRightInd w:val="0"/>
        <w:jc w:val="both"/>
        <w:rPr>
          <w:rFonts w:ascii="Arial" w:hAnsi="Arial" w:cs="Arial"/>
          <w:sz w:val="20"/>
          <w:szCs w:val="20"/>
        </w:rPr>
      </w:pPr>
    </w:p>
    <w:p w:rsidRPr="00763D13" w:rsidR="00071ECA" w:rsidP="00865149" w:rsidRDefault="00071ECA" w14:paraId="37C8CE71" w14:textId="77777777">
      <w:pPr>
        <w:pBdr>
          <w:top w:val="single" w:color="auto" w:sz="4" w:space="1"/>
          <w:left w:val="single" w:color="auto" w:sz="4" w:space="4"/>
          <w:bottom w:val="single" w:color="auto" w:sz="4" w:space="1"/>
          <w:right w:val="single" w:color="auto" w:sz="4" w:space="4"/>
        </w:pBdr>
        <w:autoSpaceDE w:val="0"/>
        <w:autoSpaceDN w:val="0"/>
        <w:adjustRightInd w:val="0"/>
        <w:rPr>
          <w:rFonts w:ascii="Arial" w:hAnsi="Arial" w:cs="Arial"/>
          <w:sz w:val="20"/>
          <w:szCs w:val="20"/>
        </w:rPr>
      </w:pPr>
      <w:r w:rsidRPr="00763D13">
        <w:rPr>
          <w:rFonts w:ascii="Arial" w:hAnsi="Arial" w:cs="Arial"/>
          <w:sz w:val="20"/>
          <w:szCs w:val="20"/>
        </w:rPr>
        <w:t xml:space="preserve">I declare that this material, which I now submit for assessment, is my own work and that any assistance I received in its preparation is fully acknowledged and disclosed in the document. To the best of my knowledge and belief, all sources have been properly acknowledged, and the assessment task contains no plagiarism. </w:t>
      </w:r>
    </w:p>
    <w:p w:rsidRPr="00763D13" w:rsidR="00071ECA" w:rsidP="00071ECA" w:rsidRDefault="00071ECA" w14:paraId="2DA497EC" w14:textId="42882FA7">
      <w:pPr>
        <w:pBdr>
          <w:top w:val="single" w:color="auto" w:sz="4" w:space="1"/>
          <w:left w:val="single" w:color="auto" w:sz="4" w:space="4"/>
          <w:bottom w:val="single" w:color="auto" w:sz="4" w:space="1"/>
          <w:right w:val="single" w:color="auto" w:sz="4" w:space="4"/>
        </w:pBdr>
        <w:autoSpaceDE w:val="0"/>
        <w:autoSpaceDN w:val="0"/>
        <w:adjustRightInd w:val="0"/>
        <w:jc w:val="both"/>
        <w:rPr>
          <w:rFonts w:ascii="Arial" w:hAnsi="Arial" w:cs="Arial"/>
          <w:sz w:val="20"/>
          <w:szCs w:val="20"/>
        </w:rPr>
      </w:pPr>
      <w:r w:rsidRPr="00763D13">
        <w:rPr>
          <w:rFonts w:ascii="Arial" w:hAnsi="Arial" w:cs="Arial"/>
          <w:sz w:val="20"/>
          <w:szCs w:val="20"/>
        </w:rPr>
        <w:t xml:space="preserve">I understand that plagiarism, collusion, and/or copying are grave and serious offences and am aware that penalties could include a zero mark for this assessment, </w:t>
      </w:r>
      <w:proofErr w:type="gramStart"/>
      <w:r w:rsidRPr="00763D13">
        <w:rPr>
          <w:rFonts w:ascii="Arial" w:hAnsi="Arial" w:cs="Arial"/>
          <w:sz w:val="20"/>
          <w:szCs w:val="20"/>
        </w:rPr>
        <w:t>suspension</w:t>
      </w:r>
      <w:proofErr w:type="gramEnd"/>
      <w:r w:rsidRPr="00763D13">
        <w:rPr>
          <w:rFonts w:ascii="Arial" w:hAnsi="Arial" w:cs="Arial"/>
          <w:sz w:val="20"/>
          <w:szCs w:val="20"/>
        </w:rPr>
        <w:t xml:space="preserve"> or expulsion from </w:t>
      </w:r>
      <w:r w:rsidR="00865149">
        <w:rPr>
          <w:rFonts w:ascii="Arial" w:hAnsi="Arial" w:cs="Arial"/>
          <w:sz w:val="20"/>
          <w:szCs w:val="20"/>
        </w:rPr>
        <w:t>University of Galway</w:t>
      </w:r>
      <w:r w:rsidRPr="00763D13">
        <w:rPr>
          <w:rFonts w:ascii="Arial" w:hAnsi="Arial" w:cs="Arial"/>
          <w:sz w:val="20"/>
          <w:szCs w:val="20"/>
        </w:rPr>
        <w:t xml:space="preserve">. I have read the </w:t>
      </w:r>
      <w:r w:rsidR="00865149">
        <w:rPr>
          <w:rFonts w:ascii="Arial" w:hAnsi="Arial" w:cs="Arial"/>
          <w:sz w:val="20"/>
          <w:szCs w:val="20"/>
        </w:rPr>
        <w:t>University of Galway</w:t>
      </w:r>
      <w:r w:rsidRPr="00763D13">
        <w:rPr>
          <w:rFonts w:ascii="Arial" w:hAnsi="Arial" w:cs="Arial"/>
          <w:sz w:val="20"/>
          <w:szCs w:val="20"/>
        </w:rPr>
        <w:t xml:space="preserve"> code of practice regarding plagiarism at</w:t>
      </w:r>
      <w:r w:rsidR="00865149">
        <w:rPr>
          <w:rFonts w:ascii="Arial" w:hAnsi="Arial" w:cs="Arial"/>
          <w:sz w:val="20"/>
          <w:szCs w:val="20"/>
        </w:rPr>
        <w:t xml:space="preserve"> </w:t>
      </w:r>
      <w:hyperlink w:history="1" r:id="rId27">
        <w:r w:rsidRPr="006D652A" w:rsidR="00865149">
          <w:rPr>
            <w:rStyle w:val="Hyperlink"/>
            <w:rFonts w:ascii="Arial" w:hAnsi="Arial" w:cs="Arial"/>
            <w:sz w:val="20"/>
            <w:szCs w:val="20"/>
          </w:rPr>
          <w:t>https://www.universityofgalway.ie/media/registrar/docs/QA220-Academic-Integrity-Policy-Final.pdf</w:t>
        </w:r>
      </w:hyperlink>
      <w:r w:rsidR="00865149">
        <w:rPr>
          <w:rFonts w:ascii="Arial" w:hAnsi="Arial" w:cs="Arial"/>
          <w:sz w:val="20"/>
          <w:szCs w:val="20"/>
        </w:rPr>
        <w:t xml:space="preserve"> </w:t>
      </w:r>
    </w:p>
    <w:p w:rsidRPr="00763D13" w:rsidR="00071ECA" w:rsidP="00071ECA" w:rsidRDefault="00071ECA" w14:paraId="1E650E88" w14:textId="77777777">
      <w:pPr>
        <w:pBdr>
          <w:top w:val="single" w:color="auto" w:sz="4" w:space="1"/>
          <w:left w:val="single" w:color="auto" w:sz="4" w:space="4"/>
          <w:bottom w:val="single" w:color="auto" w:sz="4" w:space="1"/>
          <w:right w:val="single" w:color="auto" w:sz="4" w:space="4"/>
        </w:pBdr>
        <w:autoSpaceDE w:val="0"/>
        <w:autoSpaceDN w:val="0"/>
        <w:adjustRightInd w:val="0"/>
        <w:jc w:val="both"/>
        <w:rPr>
          <w:rFonts w:ascii="Arial" w:hAnsi="Arial" w:cs="Arial"/>
          <w:sz w:val="20"/>
          <w:szCs w:val="20"/>
        </w:rPr>
      </w:pPr>
      <w:r w:rsidRPr="00763D13">
        <w:rPr>
          <w:rFonts w:ascii="Arial" w:hAnsi="Arial" w:cs="Arial"/>
          <w:sz w:val="20"/>
          <w:szCs w:val="20"/>
        </w:rPr>
        <w:t xml:space="preserve">I acknowledge that this assessment submission may be transferred and stored in a database for the purposes of data-matching to help detect plagiarism. I declare that this document was prepared by me for the purpose of partial fulfilment of requirements for the programme for which I am registered with the AUA. I also declare that this assignment, or any part of it, has not been previously submitted by me or any other person for assessment on this or any other course of study or another college. </w:t>
      </w:r>
    </w:p>
    <w:p w:rsidRPr="00763D13" w:rsidR="00071ECA" w:rsidP="00071ECA" w:rsidRDefault="00071ECA" w14:paraId="25EB2A0F" w14:textId="77777777">
      <w:pPr>
        <w:pBdr>
          <w:top w:val="single" w:color="auto" w:sz="4" w:space="1"/>
          <w:left w:val="single" w:color="auto" w:sz="4" w:space="4"/>
          <w:bottom w:val="single" w:color="auto" w:sz="4" w:space="1"/>
          <w:right w:val="single" w:color="auto" w:sz="4" w:space="4"/>
        </w:pBdr>
        <w:tabs>
          <w:tab w:val="left" w:pos="3960"/>
          <w:tab w:val="left" w:pos="4500"/>
          <w:tab w:val="left" w:pos="5099"/>
          <w:tab w:val="left" w:pos="8100"/>
        </w:tabs>
        <w:spacing w:line="360" w:lineRule="auto"/>
        <w:rPr>
          <w:rFonts w:ascii="Arial" w:hAnsi="Arial" w:cs="Arial"/>
          <w:sz w:val="20"/>
          <w:szCs w:val="20"/>
          <w:u w:val="single"/>
        </w:rPr>
      </w:pPr>
    </w:p>
    <w:p w:rsidRPr="00763D13" w:rsidR="00071ECA" w:rsidP="00071ECA" w:rsidRDefault="00071ECA" w14:paraId="49B95332" w14:textId="77777777">
      <w:pPr>
        <w:pBdr>
          <w:top w:val="single" w:color="auto" w:sz="4" w:space="1"/>
          <w:left w:val="single" w:color="auto" w:sz="4" w:space="4"/>
          <w:bottom w:val="single" w:color="auto" w:sz="4" w:space="1"/>
          <w:right w:val="single" w:color="auto" w:sz="4" w:space="4"/>
        </w:pBdr>
        <w:tabs>
          <w:tab w:val="left" w:pos="3960"/>
          <w:tab w:val="left" w:pos="4500"/>
          <w:tab w:val="left" w:pos="5099"/>
          <w:tab w:val="left" w:pos="8100"/>
        </w:tabs>
        <w:spacing w:line="360" w:lineRule="auto"/>
        <w:rPr>
          <w:rFonts w:ascii="Arial" w:hAnsi="Arial" w:cs="Arial"/>
          <w:sz w:val="20"/>
          <w:szCs w:val="20"/>
        </w:rPr>
      </w:pPr>
      <w:r w:rsidRPr="00763D13">
        <w:rPr>
          <w:rFonts w:ascii="Arial" w:hAnsi="Arial" w:cs="Arial"/>
          <w:sz w:val="20"/>
          <w:szCs w:val="20"/>
          <w:u w:val="single"/>
        </w:rPr>
        <w:tab/>
      </w:r>
      <w:r w:rsidRPr="00763D13">
        <w:rPr>
          <w:rFonts w:ascii="Arial" w:hAnsi="Arial" w:cs="Arial"/>
          <w:sz w:val="20"/>
          <w:szCs w:val="20"/>
        </w:rPr>
        <w:tab/>
      </w:r>
    </w:p>
    <w:p w:rsidRPr="00763D13" w:rsidR="00071ECA" w:rsidP="00071ECA" w:rsidRDefault="00071ECA" w14:paraId="65B98585" w14:textId="77777777">
      <w:pPr>
        <w:pBdr>
          <w:top w:val="single" w:color="auto" w:sz="4" w:space="1"/>
          <w:left w:val="single" w:color="auto" w:sz="4" w:space="4"/>
          <w:bottom w:val="single" w:color="auto" w:sz="4" w:space="1"/>
          <w:right w:val="single" w:color="auto" w:sz="4" w:space="4"/>
        </w:pBdr>
        <w:tabs>
          <w:tab w:val="left" w:pos="3960"/>
          <w:tab w:val="left" w:pos="4500"/>
          <w:tab w:val="left" w:pos="5099"/>
          <w:tab w:val="left" w:pos="8100"/>
        </w:tabs>
        <w:spacing w:line="360" w:lineRule="auto"/>
        <w:rPr>
          <w:rFonts w:ascii="Arial" w:hAnsi="Arial" w:cs="Arial"/>
          <w:sz w:val="20"/>
          <w:szCs w:val="20"/>
        </w:rPr>
      </w:pPr>
      <w:r w:rsidRPr="00763D13">
        <w:rPr>
          <w:rFonts w:ascii="Arial" w:hAnsi="Arial" w:cs="Arial"/>
          <w:sz w:val="20"/>
          <w:szCs w:val="20"/>
        </w:rPr>
        <w:t>Student Name</w:t>
      </w:r>
    </w:p>
    <w:p w:rsidRPr="00763D13" w:rsidR="00071ECA" w:rsidP="00071ECA" w:rsidRDefault="00071ECA" w14:paraId="19442FC9" w14:textId="77777777">
      <w:pPr>
        <w:pBdr>
          <w:top w:val="single" w:color="auto" w:sz="4" w:space="1"/>
          <w:left w:val="single" w:color="auto" w:sz="4" w:space="4"/>
          <w:bottom w:val="single" w:color="auto" w:sz="4" w:space="1"/>
          <w:right w:val="single" w:color="auto" w:sz="4" w:space="4"/>
        </w:pBdr>
        <w:tabs>
          <w:tab w:val="left" w:pos="3960"/>
          <w:tab w:val="left" w:pos="4500"/>
          <w:tab w:val="left" w:pos="5099"/>
          <w:tab w:val="left" w:pos="8100"/>
        </w:tabs>
        <w:spacing w:line="360" w:lineRule="auto"/>
        <w:rPr>
          <w:rFonts w:ascii="Arial" w:hAnsi="Arial" w:cs="Arial"/>
          <w:sz w:val="20"/>
          <w:szCs w:val="20"/>
          <w:u w:val="single"/>
        </w:rPr>
      </w:pPr>
    </w:p>
    <w:p w:rsidRPr="00763D13" w:rsidR="00071ECA" w:rsidP="00071ECA" w:rsidRDefault="00071ECA" w14:paraId="67E9FE25" w14:textId="77777777">
      <w:pPr>
        <w:pBdr>
          <w:top w:val="single" w:color="auto" w:sz="4" w:space="1"/>
          <w:left w:val="single" w:color="auto" w:sz="4" w:space="4"/>
          <w:bottom w:val="single" w:color="auto" w:sz="4" w:space="1"/>
          <w:right w:val="single" w:color="auto" w:sz="4" w:space="4"/>
        </w:pBdr>
        <w:tabs>
          <w:tab w:val="left" w:pos="3960"/>
          <w:tab w:val="left" w:pos="4500"/>
          <w:tab w:val="left" w:pos="5099"/>
          <w:tab w:val="left" w:pos="8100"/>
        </w:tabs>
        <w:spacing w:line="360" w:lineRule="auto"/>
        <w:rPr>
          <w:rFonts w:ascii="Arial" w:hAnsi="Arial" w:cs="Arial"/>
          <w:sz w:val="20"/>
          <w:szCs w:val="20"/>
          <w:u w:val="single"/>
        </w:rPr>
      </w:pPr>
    </w:p>
    <w:p w:rsidRPr="00763D13" w:rsidR="00071ECA" w:rsidP="00071ECA" w:rsidRDefault="00071ECA" w14:paraId="16C7C043" w14:textId="77777777">
      <w:pPr>
        <w:pBdr>
          <w:top w:val="single" w:color="auto" w:sz="4" w:space="1"/>
          <w:left w:val="single" w:color="auto" w:sz="4" w:space="4"/>
          <w:bottom w:val="single" w:color="auto" w:sz="4" w:space="1"/>
          <w:right w:val="single" w:color="auto" w:sz="4" w:space="4"/>
        </w:pBdr>
        <w:tabs>
          <w:tab w:val="left" w:pos="3960"/>
          <w:tab w:val="left" w:pos="4500"/>
          <w:tab w:val="left" w:pos="5099"/>
          <w:tab w:val="left" w:pos="8100"/>
        </w:tabs>
        <w:spacing w:line="360" w:lineRule="auto"/>
        <w:rPr>
          <w:rFonts w:ascii="Arial" w:hAnsi="Arial" w:cs="Arial"/>
          <w:sz w:val="20"/>
          <w:szCs w:val="20"/>
        </w:rPr>
      </w:pPr>
      <w:r w:rsidRPr="00763D13">
        <w:rPr>
          <w:rFonts w:ascii="Arial" w:hAnsi="Arial" w:cs="Arial"/>
          <w:sz w:val="20"/>
          <w:szCs w:val="20"/>
          <w:u w:val="single"/>
        </w:rPr>
        <w:tab/>
      </w:r>
      <w:r w:rsidRPr="00763D13">
        <w:rPr>
          <w:rFonts w:ascii="Arial" w:hAnsi="Arial" w:cs="Arial"/>
          <w:sz w:val="20"/>
          <w:szCs w:val="20"/>
          <w:u w:val="single"/>
        </w:rPr>
        <w:tab/>
      </w:r>
      <w:r w:rsidRPr="00763D13">
        <w:rPr>
          <w:rFonts w:ascii="Arial" w:hAnsi="Arial" w:cs="Arial"/>
          <w:sz w:val="20"/>
          <w:szCs w:val="20"/>
          <w:u w:val="single"/>
        </w:rPr>
        <w:t>___________________________</w:t>
      </w:r>
    </w:p>
    <w:p w:rsidRPr="00763D13" w:rsidR="00071ECA" w:rsidP="00071ECA" w:rsidRDefault="00071ECA" w14:paraId="0827969F" w14:textId="77777777">
      <w:pPr>
        <w:pBdr>
          <w:top w:val="single" w:color="auto" w:sz="4" w:space="1"/>
          <w:left w:val="single" w:color="auto" w:sz="4" w:space="4"/>
          <w:bottom w:val="single" w:color="auto" w:sz="4" w:space="1"/>
          <w:right w:val="single" w:color="auto" w:sz="4" w:space="4"/>
        </w:pBdr>
        <w:tabs>
          <w:tab w:val="left" w:pos="3960"/>
          <w:tab w:val="left" w:pos="4500"/>
          <w:tab w:val="left" w:pos="8100"/>
        </w:tabs>
        <w:spacing w:line="360" w:lineRule="auto"/>
        <w:rPr>
          <w:rFonts w:ascii="Arial" w:hAnsi="Arial" w:cs="Arial"/>
          <w:sz w:val="20"/>
          <w:szCs w:val="20"/>
        </w:rPr>
      </w:pPr>
      <w:r w:rsidRPr="00763D13">
        <w:rPr>
          <w:rFonts w:ascii="Arial" w:hAnsi="Arial" w:cs="Arial"/>
          <w:sz w:val="20"/>
          <w:szCs w:val="20"/>
        </w:rPr>
        <w:t>Student Signature</w:t>
      </w:r>
      <w:r w:rsidRPr="00763D13">
        <w:rPr>
          <w:rFonts w:ascii="Arial" w:hAnsi="Arial" w:cs="Arial"/>
          <w:sz w:val="20"/>
          <w:szCs w:val="20"/>
        </w:rPr>
        <w:tab/>
      </w:r>
      <w:r w:rsidRPr="00763D13">
        <w:rPr>
          <w:rFonts w:ascii="Arial" w:hAnsi="Arial" w:cs="Arial"/>
          <w:sz w:val="20"/>
          <w:szCs w:val="20"/>
        </w:rPr>
        <w:tab/>
      </w:r>
      <w:r w:rsidRPr="00763D13">
        <w:rPr>
          <w:rFonts w:ascii="Arial" w:hAnsi="Arial" w:cs="Arial"/>
          <w:sz w:val="20"/>
          <w:szCs w:val="20"/>
        </w:rPr>
        <w:t>Date</w:t>
      </w:r>
    </w:p>
    <w:p w:rsidRPr="00366882" w:rsidR="00071ECA" w:rsidP="00071ECA" w:rsidRDefault="00071ECA" w14:paraId="71CA01CA" w14:textId="77777777">
      <w:pPr>
        <w:pBdr>
          <w:top w:val="single" w:color="auto" w:sz="4" w:space="1"/>
          <w:left w:val="single" w:color="auto" w:sz="4" w:space="4"/>
          <w:bottom w:val="single" w:color="auto" w:sz="4" w:space="1"/>
          <w:right w:val="single" w:color="auto" w:sz="4" w:space="4"/>
        </w:pBdr>
        <w:rPr>
          <w:rFonts w:ascii="Arial" w:hAnsi="Arial" w:cs="Arial"/>
          <w:sz w:val="22"/>
          <w:szCs w:val="22"/>
        </w:rPr>
      </w:pPr>
    </w:p>
    <w:p w:rsidRPr="00366882" w:rsidR="00071ECA" w:rsidP="00071ECA" w:rsidRDefault="00071ECA" w14:paraId="6DB38CC7" w14:textId="77777777">
      <w:pPr>
        <w:rPr>
          <w:rFonts w:ascii="Arial" w:hAnsi="Arial" w:cs="Arial"/>
          <w:sz w:val="22"/>
          <w:szCs w:val="22"/>
        </w:rPr>
      </w:pPr>
    </w:p>
    <w:p w:rsidRPr="00366882" w:rsidR="00071ECA" w:rsidP="00071ECA" w:rsidRDefault="00071ECA" w14:paraId="1C2CABCD" w14:textId="77777777">
      <w:pPr>
        <w:rPr>
          <w:rFonts w:ascii="Arial" w:hAnsi="Arial" w:cs="Arial"/>
          <w:sz w:val="22"/>
          <w:szCs w:val="22"/>
        </w:rPr>
      </w:pPr>
    </w:p>
    <w:p w:rsidRPr="00366882" w:rsidR="00071ECA" w:rsidP="00071ECA" w:rsidRDefault="00071ECA" w14:paraId="78C79489" w14:textId="77777777">
      <w:pPr>
        <w:rPr>
          <w:rFonts w:ascii="Arial" w:hAnsi="Arial" w:cs="Arial"/>
          <w:sz w:val="22"/>
          <w:szCs w:val="22"/>
        </w:rPr>
      </w:pPr>
    </w:p>
    <w:p w:rsidRPr="00366882" w:rsidR="00071ECA" w:rsidP="00071ECA" w:rsidRDefault="00071ECA" w14:paraId="1B9A4D66" w14:textId="77777777">
      <w:pPr>
        <w:rPr>
          <w:rFonts w:ascii="Arial" w:hAnsi="Arial" w:cs="Arial"/>
          <w:sz w:val="22"/>
          <w:szCs w:val="22"/>
        </w:rPr>
      </w:pPr>
    </w:p>
    <w:p w:rsidRPr="00AD0F1F" w:rsidR="005D0134" w:rsidP="00264EA2" w:rsidRDefault="005D0134" w14:paraId="0997FED3" w14:textId="77777777">
      <w:pPr>
        <w:rPr>
          <w:rFonts w:ascii="Arial" w:hAnsi="Arial" w:cs="Arial"/>
          <w:sz w:val="20"/>
          <w:szCs w:val="20"/>
        </w:rPr>
      </w:pPr>
    </w:p>
    <w:p w:rsidRPr="00AD0F1F" w:rsidR="005D0134" w:rsidP="00264EA2" w:rsidRDefault="005D0134" w14:paraId="2717A40B" w14:textId="77777777">
      <w:pPr>
        <w:rPr>
          <w:rFonts w:ascii="Arial" w:hAnsi="Arial" w:cs="Arial"/>
          <w:sz w:val="20"/>
          <w:szCs w:val="20"/>
        </w:rPr>
      </w:pPr>
    </w:p>
    <w:p w:rsidRPr="00AD0F1F" w:rsidR="005D0134" w:rsidP="00264EA2" w:rsidRDefault="005D0134" w14:paraId="50FD0719" w14:textId="77777777">
      <w:pPr>
        <w:rPr>
          <w:rFonts w:ascii="Arial" w:hAnsi="Arial" w:cs="Arial"/>
          <w:sz w:val="20"/>
          <w:szCs w:val="20"/>
        </w:rPr>
      </w:pPr>
    </w:p>
    <w:p w:rsidRPr="00AD0F1F" w:rsidR="005D0134" w:rsidP="00264EA2" w:rsidRDefault="005D0134" w14:paraId="16062067" w14:textId="77777777">
      <w:pPr>
        <w:rPr>
          <w:rFonts w:ascii="Arial" w:hAnsi="Arial" w:cs="Arial"/>
          <w:sz w:val="20"/>
          <w:szCs w:val="20"/>
        </w:rPr>
      </w:pPr>
    </w:p>
    <w:bookmarkEnd w:id="0"/>
    <w:bookmarkEnd w:id="1"/>
    <w:p w:rsidR="00391B8E" w:rsidRDefault="00391B8E" w14:paraId="0415CC7D" w14:textId="77777777">
      <w:pPr>
        <w:rPr>
          <w:rFonts w:ascii="Arial" w:hAnsi="Arial" w:cs="Arial"/>
          <w:sz w:val="20"/>
          <w:szCs w:val="20"/>
        </w:rPr>
      </w:pPr>
      <w:r>
        <w:rPr>
          <w:rFonts w:ascii="Arial" w:hAnsi="Arial" w:cs="Arial"/>
          <w:sz w:val="20"/>
          <w:szCs w:val="20"/>
        </w:rPr>
        <w:br w:type="page"/>
      </w:r>
    </w:p>
    <w:p w:rsidR="00AF7C65" w:rsidP="00914382" w:rsidRDefault="00AF7C65" w14:paraId="61B1A9B0" w14:textId="77777777">
      <w:pPr>
        <w:rPr>
          <w:rFonts w:ascii="Arial" w:hAnsi="Arial" w:cs="Arial"/>
          <w:b/>
        </w:rPr>
      </w:pPr>
    </w:p>
    <w:p w:rsidR="0047122C" w:rsidP="00914382" w:rsidRDefault="0047122C" w14:paraId="369DBB7E" w14:textId="77777777">
      <w:pPr>
        <w:rPr>
          <w:rFonts w:ascii="Arial" w:hAnsi="Arial" w:cs="Arial"/>
          <w:b/>
        </w:rPr>
      </w:pPr>
      <w:r>
        <w:rPr>
          <w:rFonts w:ascii="Arial" w:hAnsi="Arial" w:cs="Arial"/>
          <w:b/>
        </w:rPr>
        <w:t>IMPORTANT:</w:t>
      </w:r>
    </w:p>
    <w:p w:rsidR="0047122C" w:rsidP="00914382" w:rsidRDefault="0047122C" w14:paraId="067C2D64" w14:textId="77777777">
      <w:pPr>
        <w:rPr>
          <w:rFonts w:ascii="Arial" w:hAnsi="Arial" w:cs="Arial"/>
          <w:b/>
        </w:rPr>
      </w:pPr>
    </w:p>
    <w:p w:rsidR="00AF7C65" w:rsidP="6FEDD6D4" w:rsidRDefault="0047122C" w14:paraId="61ED0EB6" w14:textId="0060CF72">
      <w:pPr>
        <w:rPr>
          <w:rFonts w:ascii="Arial" w:hAnsi="Arial" w:cs="Arial"/>
          <w:b/>
          <w:bCs/>
        </w:rPr>
      </w:pPr>
      <w:r w:rsidRPr="6FEDD6D4">
        <w:rPr>
          <w:rFonts w:ascii="Arial" w:hAnsi="Arial" w:cs="Arial"/>
          <w:b/>
          <w:bCs/>
        </w:rPr>
        <w:t>Please sign and return to School Office</w:t>
      </w:r>
      <w:r w:rsidRPr="6FEDD6D4" w:rsidR="004B063C">
        <w:rPr>
          <w:rFonts w:ascii="Arial" w:hAnsi="Arial" w:cs="Arial"/>
          <w:b/>
          <w:bCs/>
        </w:rPr>
        <w:t xml:space="preserve"> (Karen.kelly@nuigalway.ie)</w:t>
      </w:r>
      <w:r w:rsidRPr="6FEDD6D4">
        <w:rPr>
          <w:rFonts w:ascii="Arial" w:hAnsi="Arial" w:cs="Arial"/>
          <w:b/>
          <w:bCs/>
        </w:rPr>
        <w:t xml:space="preserve"> by Wednesday </w:t>
      </w:r>
      <w:r w:rsidR="00D66CF1">
        <w:rPr>
          <w:rFonts w:ascii="Arial" w:hAnsi="Arial" w:cs="Arial"/>
          <w:b/>
          <w:bCs/>
        </w:rPr>
        <w:t>6</w:t>
      </w:r>
      <w:r w:rsidRPr="6FEDD6D4">
        <w:rPr>
          <w:rFonts w:ascii="Arial" w:hAnsi="Arial" w:cs="Arial"/>
          <w:b/>
          <w:bCs/>
          <w:vertAlign w:val="superscript"/>
        </w:rPr>
        <w:t>th</w:t>
      </w:r>
      <w:r w:rsidRPr="6FEDD6D4">
        <w:rPr>
          <w:rFonts w:ascii="Arial" w:hAnsi="Arial" w:cs="Arial"/>
          <w:b/>
          <w:bCs/>
        </w:rPr>
        <w:t xml:space="preserve"> September 20</w:t>
      </w:r>
      <w:r w:rsidRPr="6FEDD6D4" w:rsidR="004B063C">
        <w:rPr>
          <w:rFonts w:ascii="Arial" w:hAnsi="Arial" w:cs="Arial"/>
          <w:b/>
          <w:bCs/>
        </w:rPr>
        <w:t>2</w:t>
      </w:r>
      <w:r w:rsidR="00D66CF1">
        <w:rPr>
          <w:rFonts w:ascii="Arial" w:hAnsi="Arial" w:cs="Arial"/>
          <w:b/>
          <w:bCs/>
        </w:rPr>
        <w:t>3</w:t>
      </w:r>
    </w:p>
    <w:p w:rsidR="0047122C" w:rsidP="00914382" w:rsidRDefault="0047122C" w14:paraId="587141D6" w14:textId="77777777">
      <w:pPr>
        <w:rPr>
          <w:rFonts w:ascii="Arial" w:hAnsi="Arial" w:cs="Arial"/>
          <w:b/>
        </w:rPr>
      </w:pPr>
    </w:p>
    <w:p w:rsidRPr="00FF2E07" w:rsidR="0047122C" w:rsidP="0047122C" w:rsidRDefault="0047122C" w14:paraId="1D126BD4" w14:textId="77777777">
      <w:pPr>
        <w:spacing w:before="240" w:after="120" w:line="276" w:lineRule="auto"/>
        <w:jc w:val="both"/>
        <w:outlineLvl w:val="0"/>
        <w:rPr>
          <w:rFonts w:ascii="Arial" w:hAnsi="Arial" w:cs="Arial"/>
          <w:b/>
          <w:sz w:val="22"/>
          <w:szCs w:val="22"/>
          <w:lang w:val="en-US"/>
        </w:rPr>
      </w:pPr>
      <w:r>
        <w:rPr>
          <w:rFonts w:ascii="Arial" w:hAnsi="Arial" w:cs="Arial"/>
          <w:b/>
          <w:sz w:val="22"/>
          <w:szCs w:val="22"/>
          <w:lang w:val="en-US"/>
        </w:rPr>
        <w:t>Treatment of Personal Data*</w:t>
      </w:r>
    </w:p>
    <w:p w:rsidRPr="00FF2E07" w:rsidR="0047122C" w:rsidP="0047122C" w:rsidRDefault="0047122C" w14:paraId="66BF625B" w14:textId="77777777">
      <w:pPr>
        <w:spacing w:after="240" w:line="276" w:lineRule="auto"/>
        <w:jc w:val="both"/>
        <w:outlineLvl w:val="0"/>
        <w:rPr>
          <w:rFonts w:ascii="Arial" w:hAnsi="Arial" w:cs="Arial"/>
          <w:sz w:val="22"/>
          <w:szCs w:val="22"/>
          <w:lang w:val="en-US"/>
        </w:rPr>
      </w:pPr>
      <w:r w:rsidRPr="00B217C2">
        <w:rPr>
          <w:rFonts w:ascii="Arial" w:hAnsi="Arial" w:cs="Arial"/>
          <w:sz w:val="22"/>
          <w:szCs w:val="22"/>
          <w:lang w:val="en-US"/>
        </w:rPr>
        <w:t>I am aware that if I submit a medical cert</w:t>
      </w:r>
      <w:r>
        <w:rPr>
          <w:rFonts w:ascii="Arial" w:hAnsi="Arial" w:cs="Arial"/>
          <w:sz w:val="22"/>
          <w:szCs w:val="22"/>
          <w:lang w:val="en-US"/>
        </w:rPr>
        <w:t>ificate</w:t>
      </w:r>
      <w:r w:rsidRPr="00B217C2">
        <w:rPr>
          <w:rFonts w:ascii="Arial" w:hAnsi="Arial" w:cs="Arial"/>
          <w:sz w:val="22"/>
          <w:szCs w:val="22"/>
          <w:lang w:val="en-US"/>
        </w:rPr>
        <w:t>/letter regarding absences and/or any other personal</w:t>
      </w:r>
      <w:r>
        <w:rPr>
          <w:rFonts w:ascii="Arial" w:hAnsi="Arial" w:cs="Arial"/>
          <w:sz w:val="22"/>
          <w:szCs w:val="22"/>
          <w:lang w:val="en-US"/>
        </w:rPr>
        <w:t xml:space="preserve"> information, </w:t>
      </w:r>
      <w:r w:rsidRPr="00B217C2">
        <w:rPr>
          <w:rFonts w:ascii="Arial" w:hAnsi="Arial" w:cs="Arial"/>
          <w:sz w:val="22"/>
          <w:szCs w:val="22"/>
          <w:lang w:val="en-US"/>
        </w:rPr>
        <w:t>this information may be shared with staff of the University and examiners for</w:t>
      </w:r>
      <w:r>
        <w:rPr>
          <w:rFonts w:ascii="Arial" w:hAnsi="Arial" w:cs="Arial"/>
          <w:sz w:val="22"/>
          <w:szCs w:val="22"/>
          <w:lang w:val="en-US"/>
        </w:rPr>
        <w:t xml:space="preserve"> </w:t>
      </w:r>
      <w:r w:rsidRPr="00B217C2">
        <w:rPr>
          <w:rFonts w:ascii="Arial" w:hAnsi="Arial" w:cs="Arial"/>
          <w:sz w:val="22"/>
          <w:szCs w:val="22"/>
          <w:lang w:val="en-US"/>
        </w:rPr>
        <w:t>purposes related to assessing and maximi</w:t>
      </w:r>
      <w:r>
        <w:rPr>
          <w:rFonts w:ascii="Arial" w:hAnsi="Arial" w:cs="Arial"/>
          <w:sz w:val="22"/>
          <w:szCs w:val="22"/>
          <w:lang w:val="en-US"/>
        </w:rPr>
        <w:t>z</w:t>
      </w:r>
      <w:r w:rsidRPr="00B217C2">
        <w:rPr>
          <w:rFonts w:ascii="Arial" w:hAnsi="Arial" w:cs="Arial"/>
          <w:sz w:val="22"/>
          <w:szCs w:val="22"/>
          <w:lang w:val="en-US"/>
        </w:rPr>
        <w:t>ing my academic performance.</w:t>
      </w:r>
    </w:p>
    <w:tbl>
      <w:tblPr>
        <w:tblStyle w:val="TableGrid"/>
        <w:tblpPr w:leftFromText="180" w:rightFromText="180" w:vertAnchor="text" w:horzAnchor="margin" w:tblpXSpec="center" w:tblpY="37"/>
        <w:tblW w:w="0" w:type="auto"/>
        <w:tblLook w:val="04A0" w:firstRow="1" w:lastRow="0" w:firstColumn="1" w:lastColumn="0" w:noHBand="0" w:noVBand="1"/>
      </w:tblPr>
      <w:tblGrid>
        <w:gridCol w:w="1951"/>
        <w:gridCol w:w="4624"/>
      </w:tblGrid>
      <w:tr w:rsidRPr="00206961" w:rsidR="0047122C" w:rsidTr="00532518" w14:paraId="3757CE77" w14:textId="77777777">
        <w:tc>
          <w:tcPr>
            <w:tcW w:w="1951" w:type="dxa"/>
            <w:tcBorders>
              <w:top w:val="nil"/>
              <w:left w:val="nil"/>
              <w:bottom w:val="nil"/>
              <w:right w:val="nil"/>
            </w:tcBorders>
            <w:vAlign w:val="center"/>
          </w:tcPr>
          <w:p w:rsidRPr="00206961" w:rsidR="0047122C" w:rsidP="00532518" w:rsidRDefault="0047122C" w14:paraId="572D1BB1" w14:textId="77777777">
            <w:pPr>
              <w:spacing w:before="60" w:line="360" w:lineRule="auto"/>
              <w:jc w:val="both"/>
              <w:rPr>
                <w:rFonts w:ascii="Arial" w:hAnsi="Arial" w:cs="Arial"/>
                <w:sz w:val="22"/>
                <w:szCs w:val="22"/>
                <w:lang w:val="en-US"/>
              </w:rPr>
            </w:pPr>
            <w:r w:rsidRPr="00206961">
              <w:rPr>
                <w:rFonts w:ascii="Arial" w:hAnsi="Arial" w:cs="Arial"/>
                <w:sz w:val="22"/>
                <w:szCs w:val="22"/>
                <w:lang w:val="en-US"/>
              </w:rPr>
              <w:t>Signature</w:t>
            </w:r>
          </w:p>
        </w:tc>
        <w:tc>
          <w:tcPr>
            <w:tcW w:w="4624" w:type="dxa"/>
            <w:tcBorders>
              <w:top w:val="nil"/>
              <w:left w:val="nil"/>
              <w:right w:val="nil"/>
            </w:tcBorders>
            <w:vAlign w:val="center"/>
          </w:tcPr>
          <w:p w:rsidRPr="00206961" w:rsidR="0047122C" w:rsidP="00532518" w:rsidRDefault="0047122C" w14:paraId="788C3EF2" w14:textId="77777777">
            <w:pPr>
              <w:spacing w:before="60" w:line="360" w:lineRule="auto"/>
              <w:jc w:val="center"/>
              <w:rPr>
                <w:rFonts w:ascii="Arial" w:hAnsi="Arial" w:cs="Arial"/>
                <w:sz w:val="22"/>
                <w:szCs w:val="22"/>
                <w:lang w:val="en-US"/>
              </w:rPr>
            </w:pPr>
          </w:p>
        </w:tc>
      </w:tr>
    </w:tbl>
    <w:p w:rsidRPr="00206961" w:rsidR="0047122C" w:rsidP="0047122C" w:rsidRDefault="0047122C" w14:paraId="3E986B25" w14:textId="77777777">
      <w:pPr>
        <w:spacing w:before="120" w:after="360" w:line="276" w:lineRule="auto"/>
        <w:jc w:val="both"/>
        <w:rPr>
          <w:rFonts w:ascii="Arial" w:hAnsi="Arial" w:cs="Arial"/>
          <w:sz w:val="22"/>
          <w:szCs w:val="22"/>
          <w:lang w:val="en-US"/>
        </w:rPr>
      </w:pPr>
    </w:p>
    <w:p w:rsidRPr="00135968" w:rsidR="0047122C" w:rsidP="0047122C" w:rsidRDefault="0047122C" w14:paraId="785341F4" w14:textId="77777777">
      <w:pPr>
        <w:spacing w:line="276" w:lineRule="auto"/>
        <w:ind w:left="142" w:hanging="142"/>
        <w:jc w:val="both"/>
        <w:rPr>
          <w:rFonts w:ascii="Arial" w:hAnsi="Arial" w:cs="Arial"/>
          <w:sz w:val="22"/>
          <w:szCs w:val="22"/>
          <w:lang w:val="en-US"/>
        </w:rPr>
      </w:pPr>
      <w:r w:rsidRPr="00135968">
        <w:rPr>
          <w:rFonts w:ascii="Arial" w:hAnsi="Arial" w:cs="Arial"/>
          <w:sz w:val="22"/>
          <w:szCs w:val="22"/>
          <w:lang w:val="en-US"/>
        </w:rPr>
        <w:t>*</w:t>
      </w:r>
      <w:r w:rsidRPr="00135968">
        <w:tab/>
      </w:r>
      <w:r w:rsidRPr="00135968">
        <w:rPr>
          <w:rFonts w:ascii="Arial" w:hAnsi="Arial" w:cs="Arial"/>
          <w:i/>
          <w:sz w:val="22"/>
          <w:szCs w:val="22"/>
          <w:lang w:val="en-US"/>
        </w:rPr>
        <w:t xml:space="preserve">If you have issues which you would prefer to remain confidential to the recipient it must be </w:t>
      </w:r>
      <w:r w:rsidRPr="00A73494">
        <w:rPr>
          <w:rFonts w:ascii="Arial" w:hAnsi="Arial" w:cs="Arial"/>
          <w:i/>
          <w:sz w:val="22"/>
          <w:szCs w:val="22"/>
          <w:lang w:val="en-US"/>
        </w:rPr>
        <w:t>clearly stated</w:t>
      </w:r>
      <w:r w:rsidRPr="00135968">
        <w:rPr>
          <w:rFonts w:ascii="Arial" w:hAnsi="Arial" w:cs="Arial"/>
          <w:i/>
          <w:sz w:val="22"/>
          <w:szCs w:val="22"/>
          <w:lang w:val="en-US"/>
        </w:rPr>
        <w:t>. Be aware this will limit the School</w:t>
      </w:r>
      <w:r>
        <w:rPr>
          <w:rFonts w:ascii="Arial" w:hAnsi="Arial" w:cs="Arial"/>
          <w:i/>
          <w:sz w:val="22"/>
          <w:szCs w:val="22"/>
          <w:lang w:val="en-US"/>
        </w:rPr>
        <w:t>’</w:t>
      </w:r>
      <w:r w:rsidRPr="00135968">
        <w:rPr>
          <w:rFonts w:ascii="Arial" w:hAnsi="Arial" w:cs="Arial"/>
          <w:i/>
          <w:sz w:val="22"/>
          <w:szCs w:val="22"/>
          <w:lang w:val="en-US"/>
        </w:rPr>
        <w:t>s ability to react to or consider such information when assessing performance.</w:t>
      </w:r>
    </w:p>
    <w:p w:rsidR="0047122C" w:rsidP="00914382" w:rsidRDefault="0047122C" w14:paraId="40093448" w14:textId="6D2CC4EF">
      <w:pPr>
        <w:rPr>
          <w:rFonts w:ascii="Arial" w:hAnsi="Arial" w:cs="Arial"/>
          <w:b/>
        </w:rPr>
      </w:pPr>
    </w:p>
    <w:p w:rsidR="00030A23" w:rsidP="00914382" w:rsidRDefault="00030A23" w14:paraId="698BF6F0" w14:textId="398D479B">
      <w:pPr>
        <w:rPr>
          <w:rFonts w:ascii="Arial" w:hAnsi="Arial" w:cs="Arial"/>
          <w:b/>
        </w:rPr>
      </w:pPr>
    </w:p>
    <w:p w:rsidR="00030A23" w:rsidP="00914382" w:rsidRDefault="00030A23" w14:paraId="7C00C6CB" w14:textId="44D75082">
      <w:pPr>
        <w:rPr>
          <w:rFonts w:ascii="Arial" w:hAnsi="Arial" w:cs="Arial"/>
          <w:b/>
        </w:rPr>
      </w:pPr>
    </w:p>
    <w:p w:rsidR="00030A23" w:rsidP="00914382" w:rsidRDefault="00030A23" w14:paraId="13386152" w14:textId="74FA5550">
      <w:pPr>
        <w:rPr>
          <w:rFonts w:ascii="Arial" w:hAnsi="Arial" w:cs="Arial"/>
          <w:b/>
        </w:rPr>
      </w:pPr>
    </w:p>
    <w:p w:rsidR="00030A23" w:rsidP="00914382" w:rsidRDefault="00030A23" w14:paraId="42A7C5B0" w14:textId="3957D2DF">
      <w:pPr>
        <w:rPr>
          <w:rFonts w:ascii="Arial" w:hAnsi="Arial" w:cs="Arial"/>
          <w:b/>
        </w:rPr>
      </w:pPr>
    </w:p>
    <w:p w:rsidR="00030A23" w:rsidP="00914382" w:rsidRDefault="00030A23" w14:paraId="794177FF" w14:textId="5FA55A4F">
      <w:pPr>
        <w:rPr>
          <w:rFonts w:ascii="Arial" w:hAnsi="Arial" w:cs="Arial"/>
          <w:b/>
        </w:rPr>
      </w:pPr>
    </w:p>
    <w:p w:rsidR="00030A23" w:rsidP="00914382" w:rsidRDefault="00030A23" w14:paraId="65867F75" w14:textId="73D4A7E2">
      <w:pPr>
        <w:rPr>
          <w:rFonts w:ascii="Arial" w:hAnsi="Arial" w:cs="Arial"/>
          <w:b/>
        </w:rPr>
      </w:pPr>
    </w:p>
    <w:p w:rsidR="00030A23" w:rsidP="00914382" w:rsidRDefault="00030A23" w14:paraId="40397706" w14:textId="7797E6A3">
      <w:pPr>
        <w:rPr>
          <w:rFonts w:ascii="Arial" w:hAnsi="Arial" w:cs="Arial"/>
          <w:b/>
        </w:rPr>
      </w:pPr>
    </w:p>
    <w:p w:rsidR="00030A23" w:rsidP="00914382" w:rsidRDefault="00030A23" w14:paraId="1977E3AB" w14:textId="2765D2B1">
      <w:pPr>
        <w:rPr>
          <w:rFonts w:ascii="Arial" w:hAnsi="Arial" w:cs="Arial"/>
          <w:b/>
        </w:rPr>
      </w:pPr>
    </w:p>
    <w:p w:rsidR="00030A23" w:rsidP="00914382" w:rsidRDefault="00030A23" w14:paraId="0850934A" w14:textId="162F4032">
      <w:pPr>
        <w:rPr>
          <w:rFonts w:ascii="Arial" w:hAnsi="Arial" w:cs="Arial"/>
          <w:b/>
        </w:rPr>
      </w:pPr>
    </w:p>
    <w:p w:rsidR="00030A23" w:rsidP="00914382" w:rsidRDefault="00030A23" w14:paraId="2DBE8E7D" w14:textId="026D2077">
      <w:pPr>
        <w:rPr>
          <w:rFonts w:ascii="Arial" w:hAnsi="Arial" w:cs="Arial"/>
          <w:b/>
        </w:rPr>
      </w:pPr>
    </w:p>
    <w:p w:rsidR="00030A23" w:rsidP="00914382" w:rsidRDefault="00030A23" w14:paraId="2F831A8C" w14:textId="539E31DF">
      <w:pPr>
        <w:rPr>
          <w:rFonts w:ascii="Arial" w:hAnsi="Arial" w:cs="Arial"/>
          <w:b/>
        </w:rPr>
      </w:pPr>
    </w:p>
    <w:p w:rsidR="00030A23" w:rsidP="00914382" w:rsidRDefault="00030A23" w14:paraId="76EC0DA7" w14:textId="58D4B11C">
      <w:pPr>
        <w:rPr>
          <w:rFonts w:ascii="Arial" w:hAnsi="Arial" w:cs="Arial"/>
          <w:b/>
        </w:rPr>
      </w:pPr>
    </w:p>
    <w:p w:rsidR="00030A23" w:rsidP="00914382" w:rsidRDefault="00030A23" w14:paraId="729B594F" w14:textId="4CBE193E">
      <w:pPr>
        <w:rPr>
          <w:rFonts w:ascii="Arial" w:hAnsi="Arial" w:cs="Arial"/>
          <w:b/>
        </w:rPr>
      </w:pPr>
    </w:p>
    <w:p w:rsidR="00030A23" w:rsidP="00914382" w:rsidRDefault="00030A23" w14:paraId="33DB4EF1" w14:textId="7F705135">
      <w:pPr>
        <w:rPr>
          <w:rFonts w:ascii="Arial" w:hAnsi="Arial" w:cs="Arial"/>
          <w:b/>
        </w:rPr>
      </w:pPr>
    </w:p>
    <w:p w:rsidR="00030A23" w:rsidP="00914382" w:rsidRDefault="00030A23" w14:paraId="12E86068" w14:textId="77C73CE3">
      <w:pPr>
        <w:rPr>
          <w:rFonts w:ascii="Arial" w:hAnsi="Arial" w:cs="Arial"/>
          <w:b/>
        </w:rPr>
      </w:pPr>
    </w:p>
    <w:p w:rsidR="00030A23" w:rsidP="00914382" w:rsidRDefault="00030A23" w14:paraId="3177B8C4" w14:textId="58F80B0C">
      <w:pPr>
        <w:rPr>
          <w:rFonts w:ascii="Arial" w:hAnsi="Arial" w:cs="Arial"/>
          <w:b/>
        </w:rPr>
      </w:pPr>
    </w:p>
    <w:p w:rsidR="00030A23" w:rsidP="00914382" w:rsidRDefault="00030A23" w14:paraId="3ECCAF04" w14:textId="4D62F642">
      <w:pPr>
        <w:rPr>
          <w:rFonts w:ascii="Arial" w:hAnsi="Arial" w:cs="Arial"/>
          <w:b/>
        </w:rPr>
      </w:pPr>
    </w:p>
    <w:p w:rsidR="00030A23" w:rsidP="00914382" w:rsidRDefault="00030A23" w14:paraId="688E1897" w14:textId="2E525829">
      <w:pPr>
        <w:rPr>
          <w:rFonts w:ascii="Arial" w:hAnsi="Arial" w:cs="Arial"/>
          <w:b/>
        </w:rPr>
      </w:pPr>
    </w:p>
    <w:p w:rsidR="00030A23" w:rsidP="00914382" w:rsidRDefault="00030A23" w14:paraId="280CE7AD" w14:textId="122095F7">
      <w:pPr>
        <w:rPr>
          <w:rFonts w:ascii="Arial" w:hAnsi="Arial" w:cs="Arial"/>
          <w:b/>
        </w:rPr>
      </w:pPr>
    </w:p>
    <w:p w:rsidR="00030A23" w:rsidP="00914382" w:rsidRDefault="00030A23" w14:paraId="0725EE77" w14:textId="5539F484">
      <w:pPr>
        <w:rPr>
          <w:rFonts w:ascii="Arial" w:hAnsi="Arial" w:cs="Arial"/>
          <w:b/>
        </w:rPr>
      </w:pPr>
    </w:p>
    <w:p w:rsidR="00030A23" w:rsidP="00914382" w:rsidRDefault="00030A23" w14:paraId="2B664904" w14:textId="0E0BE8DC">
      <w:pPr>
        <w:rPr>
          <w:rFonts w:ascii="Arial" w:hAnsi="Arial" w:cs="Arial"/>
          <w:b/>
        </w:rPr>
      </w:pPr>
    </w:p>
    <w:p w:rsidR="00030A23" w:rsidP="00914382" w:rsidRDefault="00030A23" w14:paraId="79F1018E" w14:textId="2DD5A949">
      <w:pPr>
        <w:rPr>
          <w:rFonts w:ascii="Arial" w:hAnsi="Arial" w:cs="Arial"/>
          <w:b/>
        </w:rPr>
      </w:pPr>
    </w:p>
    <w:p w:rsidR="00030A23" w:rsidP="00914382" w:rsidRDefault="00030A23" w14:paraId="78CC235E" w14:textId="4A75C2C9">
      <w:pPr>
        <w:rPr>
          <w:rFonts w:ascii="Arial" w:hAnsi="Arial" w:cs="Arial"/>
          <w:b/>
        </w:rPr>
      </w:pPr>
    </w:p>
    <w:p w:rsidR="00030A23" w:rsidP="00914382" w:rsidRDefault="00030A23" w14:paraId="22BE79C1" w14:textId="0051A7B3">
      <w:pPr>
        <w:rPr>
          <w:rFonts w:ascii="Arial" w:hAnsi="Arial" w:cs="Arial"/>
          <w:b/>
        </w:rPr>
      </w:pPr>
    </w:p>
    <w:p w:rsidR="00030A23" w:rsidP="00914382" w:rsidRDefault="00030A23" w14:paraId="579B358C" w14:textId="78622C8D">
      <w:pPr>
        <w:rPr>
          <w:rFonts w:ascii="Arial" w:hAnsi="Arial" w:cs="Arial"/>
          <w:b/>
        </w:rPr>
      </w:pPr>
    </w:p>
    <w:p w:rsidR="00030A23" w:rsidP="00914382" w:rsidRDefault="00030A23" w14:paraId="69540CA4" w14:textId="5875CD50">
      <w:pPr>
        <w:rPr>
          <w:rFonts w:ascii="Arial" w:hAnsi="Arial" w:cs="Arial"/>
          <w:b/>
        </w:rPr>
      </w:pPr>
    </w:p>
    <w:p w:rsidR="00030A23" w:rsidP="00914382" w:rsidRDefault="00030A23" w14:paraId="3A5258D2" w14:textId="04263334">
      <w:pPr>
        <w:rPr>
          <w:rFonts w:ascii="Arial" w:hAnsi="Arial" w:cs="Arial"/>
          <w:b/>
        </w:rPr>
      </w:pPr>
    </w:p>
    <w:p w:rsidR="00030A23" w:rsidP="00914382" w:rsidRDefault="00030A23" w14:paraId="48870D3C" w14:textId="00138B3F">
      <w:pPr>
        <w:rPr>
          <w:rFonts w:ascii="Arial" w:hAnsi="Arial" w:cs="Arial"/>
          <w:b/>
        </w:rPr>
      </w:pPr>
    </w:p>
    <w:p w:rsidR="00030A23" w:rsidP="00914382" w:rsidRDefault="00030A23" w14:paraId="08D19834" w14:textId="6BC8ABBA">
      <w:pPr>
        <w:rPr>
          <w:rFonts w:ascii="Arial" w:hAnsi="Arial" w:cs="Arial"/>
          <w:b/>
        </w:rPr>
      </w:pPr>
    </w:p>
    <w:p w:rsidR="00030A23" w:rsidP="00914382" w:rsidRDefault="00030A23" w14:paraId="0C70E5D8" w14:textId="622E46B0">
      <w:pPr>
        <w:rPr>
          <w:rFonts w:ascii="Arial" w:hAnsi="Arial" w:cs="Arial"/>
          <w:b/>
        </w:rPr>
      </w:pPr>
    </w:p>
    <w:p w:rsidR="00030A23" w:rsidP="00914382" w:rsidRDefault="00030A23" w14:paraId="245AC91F" w14:textId="49E2756A">
      <w:pPr>
        <w:rPr>
          <w:rFonts w:ascii="Arial" w:hAnsi="Arial" w:cs="Arial"/>
          <w:b/>
        </w:rPr>
      </w:pPr>
    </w:p>
    <w:p w:rsidR="00030A23" w:rsidP="00914382" w:rsidRDefault="00030A23" w14:paraId="0F48BB9E" w14:textId="77777777">
      <w:pPr>
        <w:rPr>
          <w:rFonts w:ascii="Arial" w:hAnsi="Arial" w:cs="Arial"/>
          <w:b/>
        </w:rPr>
      </w:pPr>
    </w:p>
    <w:p w:rsidR="00030A23" w:rsidP="00914382" w:rsidRDefault="00030A23" w14:paraId="0D0D69B4" w14:textId="77777777">
      <w:pPr>
        <w:rPr>
          <w:rFonts w:ascii="Arial" w:hAnsi="Arial" w:cs="Arial"/>
          <w:b/>
        </w:rPr>
      </w:pPr>
    </w:p>
    <w:p w:rsidRPr="00A75928" w:rsidR="00030A23" w:rsidP="00A75928" w:rsidRDefault="00030A23" w14:paraId="541E2B69" w14:textId="0366AF56">
      <w:pPr>
        <w:pBdr>
          <w:bottom w:val="single" w:color="auto" w:sz="12" w:space="1"/>
        </w:pBdr>
        <w:rPr>
          <w:rFonts w:ascii="Arial" w:hAnsi="Arial" w:cs="Arial"/>
          <w:b/>
          <w:bCs/>
          <w:lang w:val="en-IE"/>
        </w:rPr>
        <w:sectPr w:rsidRPr="00A75928" w:rsidR="00030A23" w:rsidSect="005655FE">
          <w:footerReference w:type="even" r:id="rId28"/>
          <w:footerReference w:type="default" r:id="rId29"/>
          <w:pgSz w:w="11906" w:h="16838" w:orient="portrait"/>
          <w:pgMar w:top="1134" w:right="1134" w:bottom="1134" w:left="1134" w:header="709" w:footer="709" w:gutter="0"/>
          <w:pgNumType w:start="1"/>
          <w:cols w:space="708"/>
          <w:titlePg/>
          <w:docGrid w:linePitch="360"/>
        </w:sectPr>
      </w:pPr>
    </w:p>
    <w:p w:rsidR="004818AD" w:rsidP="004818AD" w:rsidRDefault="004818AD" w14:paraId="49801DD4" w14:textId="47009482"/>
    <w:p w:rsidRPr="00450CDC" w:rsidR="0019635B" w:rsidP="004818AD" w:rsidRDefault="0019635B" w14:paraId="683467DD" w14:textId="5300FD1A"/>
    <w:sectPr w:rsidRPr="00450CDC" w:rsidR="0019635B" w:rsidSect="001B2872">
      <w:pgSz w:w="16838" w:h="11906" w:orient="landscape"/>
      <w:pgMar w:top="1134" w:right="1134" w:bottom="1134" w:left="1134" w:header="709" w:footer="709" w:gutter="0"/>
      <w:pgBorders w:offsetFrom="page">
        <w:top w:val="single" w:color="auto" w:sz="18" w:space="24"/>
        <w:left w:val="single" w:color="auto" w:sz="18" w:space="24"/>
        <w:bottom w:val="single" w:color="auto" w:sz="18" w:space="24"/>
        <w:right w:val="single" w:color="auto" w:sz="18"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0AC3" w:rsidP="000F7255" w:rsidRDefault="00940AC3" w14:paraId="0971E5B9" w14:textId="77777777">
      <w:r>
        <w:separator/>
      </w:r>
    </w:p>
  </w:endnote>
  <w:endnote w:type="continuationSeparator" w:id="0">
    <w:p w:rsidR="00940AC3" w:rsidP="000F7255" w:rsidRDefault="00940AC3" w14:paraId="5644BE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227D" w:rsidP="003A541F" w:rsidRDefault="00A7227D" w14:paraId="6D44C27E" w14:textId="21245597">
    <w:pPr>
      <w:pStyle w:val="Footer"/>
      <w:framePr w:wrap="none"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7131">
      <w:rPr>
        <w:rStyle w:val="PageNumber"/>
        <w:noProof/>
      </w:rPr>
      <w:t>6</w:t>
    </w:r>
    <w:r>
      <w:rPr>
        <w:rStyle w:val="PageNumber"/>
      </w:rPr>
      <w:fldChar w:fldCharType="end"/>
    </w:r>
  </w:p>
  <w:p w:rsidR="00A7227D" w:rsidP="00651EC4" w:rsidRDefault="00A7227D" w14:paraId="01E659CF"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2032194"/>
      <w:docPartObj>
        <w:docPartGallery w:val="Page Numbers (Bottom of Page)"/>
        <w:docPartUnique/>
      </w:docPartObj>
    </w:sdtPr>
    <w:sdtEndPr>
      <w:rPr>
        <w:rStyle w:val="PageNumber"/>
      </w:rPr>
    </w:sdtEndPr>
    <w:sdtContent>
      <w:p w:rsidR="003A541F" w:rsidP="00DE12CC" w:rsidRDefault="003A541F" w14:paraId="0E094782" w14:textId="7776B98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A7227D" w:rsidP="00A251C9" w:rsidRDefault="00A7227D" w14:paraId="692C1713" w14:textId="26C4F9DC">
    <w:pPr>
      <w:pStyle w:val="Footer"/>
      <w:framePr w:wrap="around" w:hAnchor="margin" w:vAnchor="text" w:xAlign="right" w:y="1"/>
      <w:rPr>
        <w:rStyle w:val="PageNumber"/>
      </w:rPr>
    </w:pPr>
  </w:p>
  <w:p w:rsidR="00A7227D" w:rsidP="00651EC4" w:rsidRDefault="00A7227D" w14:paraId="5B7E2C76" w14:textId="77777777">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0AC3" w:rsidP="000F7255" w:rsidRDefault="00940AC3" w14:paraId="08A8D812" w14:textId="77777777">
      <w:r>
        <w:separator/>
      </w:r>
    </w:p>
  </w:footnote>
  <w:footnote w:type="continuationSeparator" w:id="0">
    <w:p w:rsidR="00940AC3" w:rsidP="000F7255" w:rsidRDefault="00940AC3" w14:paraId="5798B53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889248"/>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3AC0F5C"/>
    <w:multiLevelType w:val="multilevel"/>
    <w:tmpl w:val="E1EE0EB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072C64A5"/>
    <w:multiLevelType w:val="multilevel"/>
    <w:tmpl w:val="B7582B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071086"/>
    <w:multiLevelType w:val="multilevel"/>
    <w:tmpl w:val="4ECA01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AA75C06"/>
    <w:multiLevelType w:val="hybridMultilevel"/>
    <w:tmpl w:val="7AB277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B585A61"/>
    <w:multiLevelType w:val="hybridMultilevel"/>
    <w:tmpl w:val="DE38951E"/>
    <w:lvl w:ilvl="0" w:tplc="19F2B8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072EE"/>
    <w:multiLevelType w:val="hybridMultilevel"/>
    <w:tmpl w:val="E12CDDFA"/>
    <w:lvl w:ilvl="0" w:tplc="1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4539F5"/>
    <w:multiLevelType w:val="hybridMultilevel"/>
    <w:tmpl w:val="3850A5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554643D"/>
    <w:multiLevelType w:val="hybridMultilevel"/>
    <w:tmpl w:val="4C68AF3C"/>
    <w:lvl w:ilvl="0" w:tplc="40BCF74E">
      <w:start w:val="1"/>
      <w:numFmt w:val="upperLetter"/>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6CD75B3"/>
    <w:multiLevelType w:val="hybridMultilevel"/>
    <w:tmpl w:val="CEA2C3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CF945D3"/>
    <w:multiLevelType w:val="multilevel"/>
    <w:tmpl w:val="D244F3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F1058D0"/>
    <w:multiLevelType w:val="multilevel"/>
    <w:tmpl w:val="FB3274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FA773E7"/>
    <w:multiLevelType w:val="multilevel"/>
    <w:tmpl w:val="7F16D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0EA9193"/>
    <w:multiLevelType w:val="hybridMultilevel"/>
    <w:tmpl w:val="AE7443D8"/>
    <w:lvl w:ilvl="0" w:tplc="0106C3E6">
      <w:start w:val="1"/>
      <w:numFmt w:val="bullet"/>
      <w:lvlText w:val="·"/>
      <w:lvlJc w:val="left"/>
      <w:pPr>
        <w:ind w:left="720" w:hanging="360"/>
      </w:pPr>
      <w:rPr>
        <w:rFonts w:hint="default" w:ascii="Symbol" w:hAnsi="Symbol"/>
      </w:rPr>
    </w:lvl>
    <w:lvl w:ilvl="1" w:tplc="E2B60A80">
      <w:start w:val="1"/>
      <w:numFmt w:val="decimal"/>
      <w:lvlText w:val="%2."/>
      <w:lvlJc w:val="left"/>
      <w:pPr>
        <w:ind w:left="1440" w:hanging="360"/>
      </w:pPr>
      <w:rPr>
        <w:rFonts w:hint="default"/>
      </w:rPr>
    </w:lvl>
    <w:lvl w:ilvl="2" w:tplc="25FEF61E">
      <w:start w:val="1"/>
      <w:numFmt w:val="bullet"/>
      <w:lvlText w:val=""/>
      <w:lvlJc w:val="left"/>
      <w:pPr>
        <w:ind w:left="2160" w:hanging="360"/>
      </w:pPr>
      <w:rPr>
        <w:rFonts w:hint="default" w:ascii="Wingdings" w:hAnsi="Wingdings"/>
      </w:rPr>
    </w:lvl>
    <w:lvl w:ilvl="3" w:tplc="91BEC8EC">
      <w:start w:val="1"/>
      <w:numFmt w:val="bullet"/>
      <w:lvlText w:val=""/>
      <w:lvlJc w:val="left"/>
      <w:pPr>
        <w:ind w:left="2880" w:hanging="360"/>
      </w:pPr>
      <w:rPr>
        <w:rFonts w:hint="default" w:ascii="Symbol" w:hAnsi="Symbol"/>
      </w:rPr>
    </w:lvl>
    <w:lvl w:ilvl="4" w:tplc="B6160BA6">
      <w:start w:val="1"/>
      <w:numFmt w:val="bullet"/>
      <w:lvlText w:val="o"/>
      <w:lvlJc w:val="left"/>
      <w:pPr>
        <w:ind w:left="3600" w:hanging="360"/>
      </w:pPr>
      <w:rPr>
        <w:rFonts w:hint="default" w:ascii="Courier New" w:hAnsi="Courier New"/>
      </w:rPr>
    </w:lvl>
    <w:lvl w:ilvl="5" w:tplc="24427AE2">
      <w:start w:val="1"/>
      <w:numFmt w:val="bullet"/>
      <w:lvlText w:val=""/>
      <w:lvlJc w:val="left"/>
      <w:pPr>
        <w:ind w:left="4320" w:hanging="360"/>
      </w:pPr>
      <w:rPr>
        <w:rFonts w:hint="default" w:ascii="Wingdings" w:hAnsi="Wingdings"/>
      </w:rPr>
    </w:lvl>
    <w:lvl w:ilvl="6" w:tplc="AAB442F4">
      <w:start w:val="1"/>
      <w:numFmt w:val="bullet"/>
      <w:lvlText w:val=""/>
      <w:lvlJc w:val="left"/>
      <w:pPr>
        <w:ind w:left="5040" w:hanging="360"/>
      </w:pPr>
      <w:rPr>
        <w:rFonts w:hint="default" w:ascii="Symbol" w:hAnsi="Symbol"/>
      </w:rPr>
    </w:lvl>
    <w:lvl w:ilvl="7" w:tplc="174E7816">
      <w:start w:val="1"/>
      <w:numFmt w:val="bullet"/>
      <w:lvlText w:val="o"/>
      <w:lvlJc w:val="left"/>
      <w:pPr>
        <w:ind w:left="5760" w:hanging="360"/>
      </w:pPr>
      <w:rPr>
        <w:rFonts w:hint="default" w:ascii="Courier New" w:hAnsi="Courier New"/>
      </w:rPr>
    </w:lvl>
    <w:lvl w:ilvl="8" w:tplc="654CB108">
      <w:start w:val="1"/>
      <w:numFmt w:val="bullet"/>
      <w:lvlText w:val=""/>
      <w:lvlJc w:val="left"/>
      <w:pPr>
        <w:ind w:left="6480" w:hanging="360"/>
      </w:pPr>
      <w:rPr>
        <w:rFonts w:hint="default" w:ascii="Wingdings" w:hAnsi="Wingdings"/>
      </w:rPr>
    </w:lvl>
  </w:abstractNum>
  <w:abstractNum w:abstractNumId="14" w15:restartNumberingAfterBreak="0">
    <w:nsid w:val="273723F8"/>
    <w:multiLevelType w:val="multilevel"/>
    <w:tmpl w:val="D43E0846"/>
    <w:lvl w:ilvl="0">
      <w:start w:val="2"/>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5" w15:restartNumberingAfterBreak="0">
    <w:nsid w:val="2741C8E1"/>
    <w:multiLevelType w:val="hybridMultilevel"/>
    <w:tmpl w:val="47F4DB12"/>
    <w:lvl w:ilvl="0" w:tplc="DDAC9BEE">
      <w:start w:val="1"/>
      <w:numFmt w:val="bullet"/>
      <w:lvlText w:val="·"/>
      <w:lvlJc w:val="left"/>
      <w:pPr>
        <w:ind w:left="720" w:hanging="360"/>
      </w:pPr>
      <w:rPr>
        <w:rFonts w:hint="default" w:ascii="Symbol" w:hAnsi="Symbol"/>
      </w:rPr>
    </w:lvl>
    <w:lvl w:ilvl="1" w:tplc="6CB85482">
      <w:start w:val="1"/>
      <w:numFmt w:val="bullet"/>
      <w:lvlText w:val="o"/>
      <w:lvlJc w:val="left"/>
      <w:pPr>
        <w:ind w:left="1440" w:hanging="360"/>
      </w:pPr>
      <w:rPr>
        <w:rFonts w:hint="default" w:ascii="Courier New" w:hAnsi="Courier New"/>
      </w:rPr>
    </w:lvl>
    <w:lvl w:ilvl="2" w:tplc="6D769FA0">
      <w:start w:val="1"/>
      <w:numFmt w:val="bullet"/>
      <w:lvlText w:val=""/>
      <w:lvlJc w:val="left"/>
      <w:pPr>
        <w:ind w:left="2160" w:hanging="360"/>
      </w:pPr>
      <w:rPr>
        <w:rFonts w:hint="default" w:ascii="Wingdings" w:hAnsi="Wingdings"/>
      </w:rPr>
    </w:lvl>
    <w:lvl w:ilvl="3" w:tplc="5934AAD6">
      <w:start w:val="1"/>
      <w:numFmt w:val="bullet"/>
      <w:lvlText w:val=""/>
      <w:lvlJc w:val="left"/>
      <w:pPr>
        <w:ind w:left="2880" w:hanging="360"/>
      </w:pPr>
      <w:rPr>
        <w:rFonts w:hint="default" w:ascii="Symbol" w:hAnsi="Symbol"/>
      </w:rPr>
    </w:lvl>
    <w:lvl w:ilvl="4" w:tplc="463E40B6">
      <w:start w:val="1"/>
      <w:numFmt w:val="bullet"/>
      <w:lvlText w:val="o"/>
      <w:lvlJc w:val="left"/>
      <w:pPr>
        <w:ind w:left="3600" w:hanging="360"/>
      </w:pPr>
      <w:rPr>
        <w:rFonts w:hint="default" w:ascii="Courier New" w:hAnsi="Courier New"/>
      </w:rPr>
    </w:lvl>
    <w:lvl w:ilvl="5" w:tplc="D6CCC7F6">
      <w:start w:val="1"/>
      <w:numFmt w:val="bullet"/>
      <w:lvlText w:val=""/>
      <w:lvlJc w:val="left"/>
      <w:pPr>
        <w:ind w:left="4320" w:hanging="360"/>
      </w:pPr>
      <w:rPr>
        <w:rFonts w:hint="default" w:ascii="Wingdings" w:hAnsi="Wingdings"/>
      </w:rPr>
    </w:lvl>
    <w:lvl w:ilvl="6" w:tplc="C20497FE">
      <w:start w:val="1"/>
      <w:numFmt w:val="bullet"/>
      <w:lvlText w:val=""/>
      <w:lvlJc w:val="left"/>
      <w:pPr>
        <w:ind w:left="5040" w:hanging="360"/>
      </w:pPr>
      <w:rPr>
        <w:rFonts w:hint="default" w:ascii="Symbol" w:hAnsi="Symbol"/>
      </w:rPr>
    </w:lvl>
    <w:lvl w:ilvl="7" w:tplc="584E0580">
      <w:start w:val="1"/>
      <w:numFmt w:val="bullet"/>
      <w:lvlText w:val="o"/>
      <w:lvlJc w:val="left"/>
      <w:pPr>
        <w:ind w:left="5760" w:hanging="360"/>
      </w:pPr>
      <w:rPr>
        <w:rFonts w:hint="default" w:ascii="Courier New" w:hAnsi="Courier New"/>
      </w:rPr>
    </w:lvl>
    <w:lvl w:ilvl="8" w:tplc="5CCEB136">
      <w:start w:val="1"/>
      <w:numFmt w:val="bullet"/>
      <w:lvlText w:val=""/>
      <w:lvlJc w:val="left"/>
      <w:pPr>
        <w:ind w:left="6480" w:hanging="360"/>
      </w:pPr>
      <w:rPr>
        <w:rFonts w:hint="default" w:ascii="Wingdings" w:hAnsi="Wingdings"/>
      </w:rPr>
    </w:lvl>
  </w:abstractNum>
  <w:abstractNum w:abstractNumId="16" w15:restartNumberingAfterBreak="0">
    <w:nsid w:val="2F883044"/>
    <w:multiLevelType w:val="hybridMultilevel"/>
    <w:tmpl w:val="BBAAF0EE"/>
    <w:lvl w:ilvl="0" w:tplc="18090001">
      <w:start w:val="1"/>
      <w:numFmt w:val="bullet"/>
      <w:lvlText w:val=""/>
      <w:lvlJc w:val="left"/>
      <w:pPr>
        <w:ind w:left="360" w:hanging="360"/>
      </w:pPr>
      <w:rPr>
        <w:rFonts w:hint="default" w:ascii="Symbol" w:hAnsi="Symbol"/>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7" w15:restartNumberingAfterBreak="0">
    <w:nsid w:val="305C0095"/>
    <w:multiLevelType w:val="hybridMultilevel"/>
    <w:tmpl w:val="DF64BDA2"/>
    <w:lvl w:ilvl="0" w:tplc="18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19D15B7"/>
    <w:multiLevelType w:val="hybridMultilevel"/>
    <w:tmpl w:val="6ABADCB4"/>
    <w:lvl w:ilvl="0" w:tplc="8FE854E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C249CC"/>
    <w:multiLevelType w:val="multilevel"/>
    <w:tmpl w:val="AE8CD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76A17E6"/>
    <w:multiLevelType w:val="multilevel"/>
    <w:tmpl w:val="2934FE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7C06F74"/>
    <w:multiLevelType w:val="multilevel"/>
    <w:tmpl w:val="EB68A3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7E34492"/>
    <w:multiLevelType w:val="multilevel"/>
    <w:tmpl w:val="A4D4EF3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84A3930"/>
    <w:multiLevelType w:val="multilevel"/>
    <w:tmpl w:val="522E38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96225EB"/>
    <w:multiLevelType w:val="hybridMultilevel"/>
    <w:tmpl w:val="DF9E6D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A65755F"/>
    <w:multiLevelType w:val="hybridMultilevel"/>
    <w:tmpl w:val="2D70682E"/>
    <w:lvl w:ilvl="0" w:tplc="90B0271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B5C00BB"/>
    <w:multiLevelType w:val="hybridMultilevel"/>
    <w:tmpl w:val="706C838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rPr>
    </w:lvl>
    <w:lvl w:ilvl="8" w:tplc="18090005" w:tentative="1">
      <w:start w:val="1"/>
      <w:numFmt w:val="bullet"/>
      <w:lvlText w:val=""/>
      <w:lvlJc w:val="left"/>
      <w:pPr>
        <w:ind w:left="6480" w:hanging="360"/>
      </w:pPr>
      <w:rPr>
        <w:rFonts w:hint="default" w:ascii="Wingdings" w:hAnsi="Wingdings"/>
      </w:rPr>
    </w:lvl>
  </w:abstractNum>
  <w:abstractNum w:abstractNumId="27" w15:restartNumberingAfterBreak="0">
    <w:nsid w:val="3D7025F8"/>
    <w:multiLevelType w:val="hybridMultilevel"/>
    <w:tmpl w:val="B8C4E5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81C29F9"/>
    <w:multiLevelType w:val="hybridMultilevel"/>
    <w:tmpl w:val="2D70682E"/>
    <w:lvl w:ilvl="0" w:tplc="90B0271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D9C13E0"/>
    <w:multiLevelType w:val="multilevel"/>
    <w:tmpl w:val="6F8E33A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FC21E8D"/>
    <w:multiLevelType w:val="hybridMultilevel"/>
    <w:tmpl w:val="5E9A908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rPr>
    </w:lvl>
    <w:lvl w:ilvl="8" w:tplc="18090005" w:tentative="1">
      <w:start w:val="1"/>
      <w:numFmt w:val="bullet"/>
      <w:lvlText w:val=""/>
      <w:lvlJc w:val="left"/>
      <w:pPr>
        <w:ind w:left="6480" w:hanging="360"/>
      </w:pPr>
      <w:rPr>
        <w:rFonts w:hint="default" w:ascii="Wingdings" w:hAnsi="Wingdings"/>
      </w:rPr>
    </w:lvl>
  </w:abstractNum>
  <w:abstractNum w:abstractNumId="31" w15:restartNumberingAfterBreak="0">
    <w:nsid w:val="51C06AC4"/>
    <w:multiLevelType w:val="multilevel"/>
    <w:tmpl w:val="39282EE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7F51F0F"/>
    <w:multiLevelType w:val="hybridMultilevel"/>
    <w:tmpl w:val="6EA8AE42"/>
    <w:lvl w:ilvl="0" w:tplc="18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A496CD1"/>
    <w:multiLevelType w:val="hybridMultilevel"/>
    <w:tmpl w:val="BAEA5C8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4" w15:restartNumberingAfterBreak="0">
    <w:nsid w:val="5CFB5F64"/>
    <w:multiLevelType w:val="hybridMultilevel"/>
    <w:tmpl w:val="B4F8FE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F4F2D06"/>
    <w:multiLevelType w:val="hybridMultilevel"/>
    <w:tmpl w:val="D2E2B3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86243E5"/>
    <w:multiLevelType w:val="multilevel"/>
    <w:tmpl w:val="5C56CCC4"/>
    <w:lvl w:ilvl="0">
      <w:start w:val="1"/>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7" w15:restartNumberingAfterBreak="0">
    <w:nsid w:val="6E131E53"/>
    <w:multiLevelType w:val="multilevel"/>
    <w:tmpl w:val="11F6705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8" w15:restartNumberingAfterBreak="0">
    <w:nsid w:val="70582588"/>
    <w:multiLevelType w:val="hybridMultilevel"/>
    <w:tmpl w:val="24D2D1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1D82DB2"/>
    <w:multiLevelType w:val="multilevel"/>
    <w:tmpl w:val="8CAC150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26E2C13"/>
    <w:multiLevelType w:val="multilevel"/>
    <w:tmpl w:val="FADA30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74314AC6"/>
    <w:multiLevelType w:val="hybridMultilevel"/>
    <w:tmpl w:val="6CAA40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80519E4"/>
    <w:multiLevelType w:val="hybridMultilevel"/>
    <w:tmpl w:val="FFDE84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99108BA"/>
    <w:multiLevelType w:val="hybridMultilevel"/>
    <w:tmpl w:val="E40050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A4F0DBD"/>
    <w:multiLevelType w:val="multilevel"/>
    <w:tmpl w:val="607280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B3338A7"/>
    <w:multiLevelType w:val="multilevel"/>
    <w:tmpl w:val="54407672"/>
    <w:lvl w:ilvl="0">
      <w:start w:val="3"/>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num w:numId="1" w16cid:durableId="1376344167">
    <w:abstractNumId w:val="15"/>
  </w:num>
  <w:num w:numId="2" w16cid:durableId="481505210">
    <w:abstractNumId w:val="13"/>
  </w:num>
  <w:num w:numId="3" w16cid:durableId="1877083025">
    <w:abstractNumId w:val="25"/>
  </w:num>
  <w:num w:numId="4" w16cid:durableId="1349329814">
    <w:abstractNumId w:val="0"/>
  </w:num>
  <w:num w:numId="5" w16cid:durableId="1983995203">
    <w:abstractNumId w:val="42"/>
  </w:num>
  <w:num w:numId="6" w16cid:durableId="464541954">
    <w:abstractNumId w:val="30"/>
  </w:num>
  <w:num w:numId="7" w16cid:durableId="369493866">
    <w:abstractNumId w:val="26"/>
  </w:num>
  <w:num w:numId="8" w16cid:durableId="1551577362">
    <w:abstractNumId w:val="4"/>
  </w:num>
  <w:num w:numId="9" w16cid:durableId="552347091">
    <w:abstractNumId w:val="27"/>
  </w:num>
  <w:num w:numId="10" w16cid:durableId="1732271332">
    <w:abstractNumId w:val="9"/>
  </w:num>
  <w:num w:numId="11" w16cid:durableId="1931887654">
    <w:abstractNumId w:val="24"/>
  </w:num>
  <w:num w:numId="12" w16cid:durableId="1162625728">
    <w:abstractNumId w:val="35"/>
  </w:num>
  <w:num w:numId="13" w16cid:durableId="965233893">
    <w:abstractNumId w:val="33"/>
  </w:num>
  <w:num w:numId="14" w16cid:durableId="1494949488">
    <w:abstractNumId w:val="7"/>
  </w:num>
  <w:num w:numId="15" w16cid:durableId="179660847">
    <w:abstractNumId w:val="12"/>
  </w:num>
  <w:num w:numId="16" w16cid:durableId="686634350">
    <w:abstractNumId w:val="10"/>
  </w:num>
  <w:num w:numId="17" w16cid:durableId="1932161505">
    <w:abstractNumId w:val="41"/>
  </w:num>
  <w:num w:numId="18" w16cid:durableId="1672560360">
    <w:abstractNumId w:val="43"/>
  </w:num>
  <w:num w:numId="19" w16cid:durableId="2053573267">
    <w:abstractNumId w:val="6"/>
  </w:num>
  <w:num w:numId="20" w16cid:durableId="236593888">
    <w:abstractNumId w:val="32"/>
  </w:num>
  <w:num w:numId="21" w16cid:durableId="587540837">
    <w:abstractNumId w:val="17"/>
  </w:num>
  <w:num w:numId="22" w16cid:durableId="1549367799">
    <w:abstractNumId w:val="40"/>
  </w:num>
  <w:num w:numId="23" w16cid:durableId="1095980989">
    <w:abstractNumId w:val="22"/>
  </w:num>
  <w:num w:numId="24" w16cid:durableId="1231228239">
    <w:abstractNumId w:val="29"/>
  </w:num>
  <w:num w:numId="25" w16cid:durableId="38894789">
    <w:abstractNumId w:val="31"/>
  </w:num>
  <w:num w:numId="26" w16cid:durableId="1875116354">
    <w:abstractNumId w:val="39"/>
  </w:num>
  <w:num w:numId="27" w16cid:durableId="1263952358">
    <w:abstractNumId w:val="36"/>
  </w:num>
  <w:num w:numId="28" w16cid:durableId="866988458">
    <w:abstractNumId w:val="14"/>
  </w:num>
  <w:num w:numId="29" w16cid:durableId="780802130">
    <w:abstractNumId w:val="45"/>
  </w:num>
  <w:num w:numId="30" w16cid:durableId="2125927071">
    <w:abstractNumId w:val="3"/>
  </w:num>
  <w:num w:numId="31" w16cid:durableId="94178511">
    <w:abstractNumId w:val="21"/>
  </w:num>
  <w:num w:numId="32" w16cid:durableId="473453793">
    <w:abstractNumId w:val="37"/>
  </w:num>
  <w:num w:numId="33" w16cid:durableId="1757550604">
    <w:abstractNumId w:val="20"/>
  </w:num>
  <w:num w:numId="34" w16cid:durableId="1640576253">
    <w:abstractNumId w:val="1"/>
  </w:num>
  <w:num w:numId="35" w16cid:durableId="669024241">
    <w:abstractNumId w:val="2"/>
  </w:num>
  <w:num w:numId="36" w16cid:durableId="1187989893">
    <w:abstractNumId w:val="11"/>
  </w:num>
  <w:num w:numId="37" w16cid:durableId="2027319251">
    <w:abstractNumId w:val="19"/>
  </w:num>
  <w:num w:numId="38" w16cid:durableId="1331061407">
    <w:abstractNumId w:val="44"/>
  </w:num>
  <w:num w:numId="39" w16cid:durableId="1176651872">
    <w:abstractNumId w:val="23"/>
  </w:num>
  <w:num w:numId="40" w16cid:durableId="1645039516">
    <w:abstractNumId w:val="38"/>
  </w:num>
  <w:num w:numId="41" w16cid:durableId="581333330">
    <w:abstractNumId w:val="34"/>
  </w:num>
  <w:num w:numId="42" w16cid:durableId="1126318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08160373">
    <w:abstractNumId w:val="16"/>
  </w:num>
  <w:num w:numId="44" w16cid:durableId="896741443">
    <w:abstractNumId w:val="18"/>
  </w:num>
  <w:num w:numId="45" w16cid:durableId="1231429397">
    <w:abstractNumId w:val="5"/>
  </w:num>
  <w:num w:numId="46" w16cid:durableId="1642268010">
    <w:abstractNumId w:val="28"/>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activeWritingStyle w:lang="en-IE"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CAF"/>
    <w:rsid w:val="0000056F"/>
    <w:rsid w:val="000018AF"/>
    <w:rsid w:val="0000549C"/>
    <w:rsid w:val="00005FB3"/>
    <w:rsid w:val="0001032C"/>
    <w:rsid w:val="0001079F"/>
    <w:rsid w:val="000160D0"/>
    <w:rsid w:val="0001679B"/>
    <w:rsid w:val="000210A6"/>
    <w:rsid w:val="00021246"/>
    <w:rsid w:val="00022F15"/>
    <w:rsid w:val="00023121"/>
    <w:rsid w:val="00024826"/>
    <w:rsid w:val="00027696"/>
    <w:rsid w:val="00027AAD"/>
    <w:rsid w:val="000305DF"/>
    <w:rsid w:val="00030A23"/>
    <w:rsid w:val="00032061"/>
    <w:rsid w:val="000326EB"/>
    <w:rsid w:val="000378F6"/>
    <w:rsid w:val="00040E7A"/>
    <w:rsid w:val="000411BC"/>
    <w:rsid w:val="00044500"/>
    <w:rsid w:val="00044B51"/>
    <w:rsid w:val="00045020"/>
    <w:rsid w:val="00047F70"/>
    <w:rsid w:val="00053BAF"/>
    <w:rsid w:val="0005470C"/>
    <w:rsid w:val="000564A8"/>
    <w:rsid w:val="00057348"/>
    <w:rsid w:val="00060B70"/>
    <w:rsid w:val="00062ECA"/>
    <w:rsid w:val="00071ECA"/>
    <w:rsid w:val="00073ADC"/>
    <w:rsid w:val="0007527C"/>
    <w:rsid w:val="000754B0"/>
    <w:rsid w:val="00075A92"/>
    <w:rsid w:val="00075C7A"/>
    <w:rsid w:val="00076B36"/>
    <w:rsid w:val="00076ED9"/>
    <w:rsid w:val="00081168"/>
    <w:rsid w:val="000811EF"/>
    <w:rsid w:val="00082F6A"/>
    <w:rsid w:val="00085699"/>
    <w:rsid w:val="00086281"/>
    <w:rsid w:val="000937CA"/>
    <w:rsid w:val="00094195"/>
    <w:rsid w:val="000A1088"/>
    <w:rsid w:val="000B2344"/>
    <w:rsid w:val="000C0439"/>
    <w:rsid w:val="000C4073"/>
    <w:rsid w:val="000C42F8"/>
    <w:rsid w:val="000C6CDE"/>
    <w:rsid w:val="000D0A81"/>
    <w:rsid w:val="000D15FC"/>
    <w:rsid w:val="000D6658"/>
    <w:rsid w:val="000D6AC6"/>
    <w:rsid w:val="000E42FB"/>
    <w:rsid w:val="000E5382"/>
    <w:rsid w:val="000F13ED"/>
    <w:rsid w:val="000F22A2"/>
    <w:rsid w:val="000F5917"/>
    <w:rsid w:val="000F5F92"/>
    <w:rsid w:val="000F639E"/>
    <w:rsid w:val="000F7255"/>
    <w:rsid w:val="00100455"/>
    <w:rsid w:val="00102050"/>
    <w:rsid w:val="0011030F"/>
    <w:rsid w:val="001128A6"/>
    <w:rsid w:val="0011462B"/>
    <w:rsid w:val="001158BD"/>
    <w:rsid w:val="00115CAA"/>
    <w:rsid w:val="00122532"/>
    <w:rsid w:val="001242C2"/>
    <w:rsid w:val="0012530E"/>
    <w:rsid w:val="00127468"/>
    <w:rsid w:val="001302D4"/>
    <w:rsid w:val="001329FC"/>
    <w:rsid w:val="00134307"/>
    <w:rsid w:val="00134E0D"/>
    <w:rsid w:val="00135E00"/>
    <w:rsid w:val="00136A7D"/>
    <w:rsid w:val="00140A88"/>
    <w:rsid w:val="001416D7"/>
    <w:rsid w:val="00144A72"/>
    <w:rsid w:val="001512FE"/>
    <w:rsid w:val="00154E1B"/>
    <w:rsid w:val="00155267"/>
    <w:rsid w:val="00163536"/>
    <w:rsid w:val="00166770"/>
    <w:rsid w:val="00174CD0"/>
    <w:rsid w:val="001759C0"/>
    <w:rsid w:val="00176C01"/>
    <w:rsid w:val="00176D9F"/>
    <w:rsid w:val="00176F0E"/>
    <w:rsid w:val="001807B5"/>
    <w:rsid w:val="00180EEE"/>
    <w:rsid w:val="0018472A"/>
    <w:rsid w:val="00186620"/>
    <w:rsid w:val="00190750"/>
    <w:rsid w:val="0019490F"/>
    <w:rsid w:val="0019576B"/>
    <w:rsid w:val="00195970"/>
    <w:rsid w:val="0019635B"/>
    <w:rsid w:val="001A2F7C"/>
    <w:rsid w:val="001A5AEE"/>
    <w:rsid w:val="001B0325"/>
    <w:rsid w:val="001B0468"/>
    <w:rsid w:val="001B2872"/>
    <w:rsid w:val="001B2D23"/>
    <w:rsid w:val="001B2ECA"/>
    <w:rsid w:val="001B2F78"/>
    <w:rsid w:val="001B6C45"/>
    <w:rsid w:val="001B6FF9"/>
    <w:rsid w:val="001C084C"/>
    <w:rsid w:val="001C1A29"/>
    <w:rsid w:val="001C1A57"/>
    <w:rsid w:val="001C50C2"/>
    <w:rsid w:val="001C7A54"/>
    <w:rsid w:val="001D35D1"/>
    <w:rsid w:val="001D552A"/>
    <w:rsid w:val="001E13C7"/>
    <w:rsid w:val="001E1B15"/>
    <w:rsid w:val="001E51A9"/>
    <w:rsid w:val="001F1D3E"/>
    <w:rsid w:val="001F1FD4"/>
    <w:rsid w:val="001F4CCE"/>
    <w:rsid w:val="001F63B7"/>
    <w:rsid w:val="00201215"/>
    <w:rsid w:val="002026CA"/>
    <w:rsid w:val="00205202"/>
    <w:rsid w:val="002057CE"/>
    <w:rsid w:val="00206011"/>
    <w:rsid w:val="0020691B"/>
    <w:rsid w:val="00206ABD"/>
    <w:rsid w:val="0021518A"/>
    <w:rsid w:val="00217394"/>
    <w:rsid w:val="002219E5"/>
    <w:rsid w:val="00222F62"/>
    <w:rsid w:val="00223C19"/>
    <w:rsid w:val="00224048"/>
    <w:rsid w:val="002245D7"/>
    <w:rsid w:val="002246F7"/>
    <w:rsid w:val="002267A1"/>
    <w:rsid w:val="002327C5"/>
    <w:rsid w:val="00235715"/>
    <w:rsid w:val="00237746"/>
    <w:rsid w:val="00237E35"/>
    <w:rsid w:val="0024160F"/>
    <w:rsid w:val="00242E62"/>
    <w:rsid w:val="00244F05"/>
    <w:rsid w:val="00245D4D"/>
    <w:rsid w:val="0024623C"/>
    <w:rsid w:val="00252551"/>
    <w:rsid w:val="00254624"/>
    <w:rsid w:val="00261299"/>
    <w:rsid w:val="002623FE"/>
    <w:rsid w:val="00262FD4"/>
    <w:rsid w:val="00263087"/>
    <w:rsid w:val="0026323F"/>
    <w:rsid w:val="00264EA2"/>
    <w:rsid w:val="002701DD"/>
    <w:rsid w:val="00270913"/>
    <w:rsid w:val="002711AD"/>
    <w:rsid w:val="002808A2"/>
    <w:rsid w:val="0028108B"/>
    <w:rsid w:val="00281AAE"/>
    <w:rsid w:val="00282083"/>
    <w:rsid w:val="0028258E"/>
    <w:rsid w:val="00282840"/>
    <w:rsid w:val="00286BD1"/>
    <w:rsid w:val="00287B30"/>
    <w:rsid w:val="00291644"/>
    <w:rsid w:val="00292A1F"/>
    <w:rsid w:val="00292BFB"/>
    <w:rsid w:val="00294899"/>
    <w:rsid w:val="00294D36"/>
    <w:rsid w:val="00295843"/>
    <w:rsid w:val="00295A6C"/>
    <w:rsid w:val="00295E21"/>
    <w:rsid w:val="00297C9B"/>
    <w:rsid w:val="002A2486"/>
    <w:rsid w:val="002A275A"/>
    <w:rsid w:val="002B1C42"/>
    <w:rsid w:val="002B25F9"/>
    <w:rsid w:val="002C3623"/>
    <w:rsid w:val="002C391D"/>
    <w:rsid w:val="002C3E9F"/>
    <w:rsid w:val="002C4A49"/>
    <w:rsid w:val="002D2818"/>
    <w:rsid w:val="002D35EC"/>
    <w:rsid w:val="002D5E8D"/>
    <w:rsid w:val="002D6C94"/>
    <w:rsid w:val="002D7993"/>
    <w:rsid w:val="002E1581"/>
    <w:rsid w:val="002E216F"/>
    <w:rsid w:val="002E456B"/>
    <w:rsid w:val="002E6330"/>
    <w:rsid w:val="002F1CC9"/>
    <w:rsid w:val="002F23D7"/>
    <w:rsid w:val="002F27BE"/>
    <w:rsid w:val="002F43C4"/>
    <w:rsid w:val="002F5B16"/>
    <w:rsid w:val="002F5ECC"/>
    <w:rsid w:val="00300940"/>
    <w:rsid w:val="0030113D"/>
    <w:rsid w:val="003017BD"/>
    <w:rsid w:val="00307DE3"/>
    <w:rsid w:val="00310A98"/>
    <w:rsid w:val="00314FFB"/>
    <w:rsid w:val="00317007"/>
    <w:rsid w:val="00317D2B"/>
    <w:rsid w:val="00317F89"/>
    <w:rsid w:val="00323FB4"/>
    <w:rsid w:val="00331D90"/>
    <w:rsid w:val="00332C22"/>
    <w:rsid w:val="00334E50"/>
    <w:rsid w:val="00335922"/>
    <w:rsid w:val="0034021B"/>
    <w:rsid w:val="003409B6"/>
    <w:rsid w:val="003416F6"/>
    <w:rsid w:val="0034268E"/>
    <w:rsid w:val="00343D03"/>
    <w:rsid w:val="0034413A"/>
    <w:rsid w:val="0034538F"/>
    <w:rsid w:val="003504D4"/>
    <w:rsid w:val="003536CF"/>
    <w:rsid w:val="00353FFF"/>
    <w:rsid w:val="00356224"/>
    <w:rsid w:val="003565CA"/>
    <w:rsid w:val="00360090"/>
    <w:rsid w:val="0036203D"/>
    <w:rsid w:val="00363998"/>
    <w:rsid w:val="003641C5"/>
    <w:rsid w:val="0036447F"/>
    <w:rsid w:val="003652AB"/>
    <w:rsid w:val="00367955"/>
    <w:rsid w:val="003702C9"/>
    <w:rsid w:val="00370B8A"/>
    <w:rsid w:val="00370FA3"/>
    <w:rsid w:val="00373125"/>
    <w:rsid w:val="00375428"/>
    <w:rsid w:val="00376A02"/>
    <w:rsid w:val="00380711"/>
    <w:rsid w:val="0038328E"/>
    <w:rsid w:val="003915C3"/>
    <w:rsid w:val="00391B8E"/>
    <w:rsid w:val="00396587"/>
    <w:rsid w:val="003A3CD7"/>
    <w:rsid w:val="003A541F"/>
    <w:rsid w:val="003B1738"/>
    <w:rsid w:val="003B4249"/>
    <w:rsid w:val="003C19A7"/>
    <w:rsid w:val="003C1ADF"/>
    <w:rsid w:val="003D0F99"/>
    <w:rsid w:val="003D46C9"/>
    <w:rsid w:val="003E0DF0"/>
    <w:rsid w:val="003E2D7E"/>
    <w:rsid w:val="003E3B8D"/>
    <w:rsid w:val="003E3DD9"/>
    <w:rsid w:val="003F0501"/>
    <w:rsid w:val="003F1708"/>
    <w:rsid w:val="003F194E"/>
    <w:rsid w:val="003F1A5E"/>
    <w:rsid w:val="003F290A"/>
    <w:rsid w:val="004001E0"/>
    <w:rsid w:val="00400E5A"/>
    <w:rsid w:val="00402370"/>
    <w:rsid w:val="00404668"/>
    <w:rsid w:val="004104BE"/>
    <w:rsid w:val="004124FE"/>
    <w:rsid w:val="004140E8"/>
    <w:rsid w:val="004155D9"/>
    <w:rsid w:val="00417A6C"/>
    <w:rsid w:val="004207CC"/>
    <w:rsid w:val="00421325"/>
    <w:rsid w:val="00421690"/>
    <w:rsid w:val="00426D9F"/>
    <w:rsid w:val="00430508"/>
    <w:rsid w:val="00431A4A"/>
    <w:rsid w:val="00431A8A"/>
    <w:rsid w:val="00431BE0"/>
    <w:rsid w:val="00433C7E"/>
    <w:rsid w:val="00435203"/>
    <w:rsid w:val="004355D5"/>
    <w:rsid w:val="004362E7"/>
    <w:rsid w:val="004365E0"/>
    <w:rsid w:val="00441294"/>
    <w:rsid w:val="00444659"/>
    <w:rsid w:val="004474E1"/>
    <w:rsid w:val="00450CDC"/>
    <w:rsid w:val="004517E7"/>
    <w:rsid w:val="00451EEE"/>
    <w:rsid w:val="004520FD"/>
    <w:rsid w:val="00452223"/>
    <w:rsid w:val="004552A6"/>
    <w:rsid w:val="00455BE7"/>
    <w:rsid w:val="0046086A"/>
    <w:rsid w:val="00461461"/>
    <w:rsid w:val="00462362"/>
    <w:rsid w:val="004631A7"/>
    <w:rsid w:val="00464FF9"/>
    <w:rsid w:val="0046658F"/>
    <w:rsid w:val="0047122C"/>
    <w:rsid w:val="00472B69"/>
    <w:rsid w:val="00472CEC"/>
    <w:rsid w:val="00477B2E"/>
    <w:rsid w:val="004818AD"/>
    <w:rsid w:val="00481A9C"/>
    <w:rsid w:val="00482F33"/>
    <w:rsid w:val="0048401F"/>
    <w:rsid w:val="004845C1"/>
    <w:rsid w:val="00485D2C"/>
    <w:rsid w:val="004866EB"/>
    <w:rsid w:val="00487BB3"/>
    <w:rsid w:val="00487D8F"/>
    <w:rsid w:val="004916EC"/>
    <w:rsid w:val="00491A88"/>
    <w:rsid w:val="00494892"/>
    <w:rsid w:val="00495435"/>
    <w:rsid w:val="00497D55"/>
    <w:rsid w:val="004A0809"/>
    <w:rsid w:val="004A3EB3"/>
    <w:rsid w:val="004A489B"/>
    <w:rsid w:val="004A5547"/>
    <w:rsid w:val="004A5953"/>
    <w:rsid w:val="004B063C"/>
    <w:rsid w:val="004B2E0F"/>
    <w:rsid w:val="004B3654"/>
    <w:rsid w:val="004B3E73"/>
    <w:rsid w:val="004B44C6"/>
    <w:rsid w:val="004B6A0C"/>
    <w:rsid w:val="004B708D"/>
    <w:rsid w:val="004B72AC"/>
    <w:rsid w:val="004B775C"/>
    <w:rsid w:val="004C1B55"/>
    <w:rsid w:val="004C211C"/>
    <w:rsid w:val="004C4A7C"/>
    <w:rsid w:val="004D2299"/>
    <w:rsid w:val="004D24EA"/>
    <w:rsid w:val="004D339E"/>
    <w:rsid w:val="004D6BDB"/>
    <w:rsid w:val="004E0A2C"/>
    <w:rsid w:val="004E25A5"/>
    <w:rsid w:val="004E47F8"/>
    <w:rsid w:val="004E53E0"/>
    <w:rsid w:val="004E5ADF"/>
    <w:rsid w:val="004E61CC"/>
    <w:rsid w:val="004E65BF"/>
    <w:rsid w:val="004E6C0D"/>
    <w:rsid w:val="004F0202"/>
    <w:rsid w:val="004F043C"/>
    <w:rsid w:val="004F0C76"/>
    <w:rsid w:val="004F4B4B"/>
    <w:rsid w:val="004F5089"/>
    <w:rsid w:val="004F6CB9"/>
    <w:rsid w:val="004F75C5"/>
    <w:rsid w:val="004F7DB3"/>
    <w:rsid w:val="00501696"/>
    <w:rsid w:val="00503CC3"/>
    <w:rsid w:val="0050485C"/>
    <w:rsid w:val="00504F68"/>
    <w:rsid w:val="00506524"/>
    <w:rsid w:val="005069F7"/>
    <w:rsid w:val="00507544"/>
    <w:rsid w:val="00512A86"/>
    <w:rsid w:val="005170E6"/>
    <w:rsid w:val="0052093B"/>
    <w:rsid w:val="005238F0"/>
    <w:rsid w:val="00523908"/>
    <w:rsid w:val="005239F2"/>
    <w:rsid w:val="005246DA"/>
    <w:rsid w:val="005257E0"/>
    <w:rsid w:val="00526ADB"/>
    <w:rsid w:val="00526FC4"/>
    <w:rsid w:val="0052785F"/>
    <w:rsid w:val="00527DB9"/>
    <w:rsid w:val="00530018"/>
    <w:rsid w:val="00530D96"/>
    <w:rsid w:val="00532518"/>
    <w:rsid w:val="00532637"/>
    <w:rsid w:val="00532A77"/>
    <w:rsid w:val="00532D36"/>
    <w:rsid w:val="00532DDD"/>
    <w:rsid w:val="00533A0E"/>
    <w:rsid w:val="00533DAE"/>
    <w:rsid w:val="005360A1"/>
    <w:rsid w:val="00536B98"/>
    <w:rsid w:val="0054150F"/>
    <w:rsid w:val="005421FD"/>
    <w:rsid w:val="00542C5D"/>
    <w:rsid w:val="00542DA0"/>
    <w:rsid w:val="005438CD"/>
    <w:rsid w:val="00543F2F"/>
    <w:rsid w:val="005453D6"/>
    <w:rsid w:val="005507B1"/>
    <w:rsid w:val="00550FD9"/>
    <w:rsid w:val="00552B06"/>
    <w:rsid w:val="00553D27"/>
    <w:rsid w:val="00553FB0"/>
    <w:rsid w:val="00555B05"/>
    <w:rsid w:val="00555E43"/>
    <w:rsid w:val="00555FE0"/>
    <w:rsid w:val="00556826"/>
    <w:rsid w:val="00560448"/>
    <w:rsid w:val="00563D32"/>
    <w:rsid w:val="00563F42"/>
    <w:rsid w:val="005655FE"/>
    <w:rsid w:val="0056709C"/>
    <w:rsid w:val="005716B5"/>
    <w:rsid w:val="00574CC2"/>
    <w:rsid w:val="00574E84"/>
    <w:rsid w:val="00577031"/>
    <w:rsid w:val="00582BC0"/>
    <w:rsid w:val="005848FE"/>
    <w:rsid w:val="00585C2B"/>
    <w:rsid w:val="0058783B"/>
    <w:rsid w:val="0059161C"/>
    <w:rsid w:val="005917B0"/>
    <w:rsid w:val="00591DCB"/>
    <w:rsid w:val="005925F0"/>
    <w:rsid w:val="0059351A"/>
    <w:rsid w:val="00594039"/>
    <w:rsid w:val="005A3DD7"/>
    <w:rsid w:val="005A47C3"/>
    <w:rsid w:val="005A606C"/>
    <w:rsid w:val="005B34CB"/>
    <w:rsid w:val="005B712B"/>
    <w:rsid w:val="005C1FBC"/>
    <w:rsid w:val="005C23B7"/>
    <w:rsid w:val="005C2661"/>
    <w:rsid w:val="005C26EA"/>
    <w:rsid w:val="005C2D0A"/>
    <w:rsid w:val="005C71FF"/>
    <w:rsid w:val="005C73A2"/>
    <w:rsid w:val="005D0134"/>
    <w:rsid w:val="005D1655"/>
    <w:rsid w:val="005D1867"/>
    <w:rsid w:val="005D2A50"/>
    <w:rsid w:val="005D2BC4"/>
    <w:rsid w:val="005D4C10"/>
    <w:rsid w:val="005D51EE"/>
    <w:rsid w:val="005E2F9F"/>
    <w:rsid w:val="005E364D"/>
    <w:rsid w:val="005E4FB0"/>
    <w:rsid w:val="005F0534"/>
    <w:rsid w:val="005F069A"/>
    <w:rsid w:val="005F1808"/>
    <w:rsid w:val="005F270D"/>
    <w:rsid w:val="005F549F"/>
    <w:rsid w:val="005F5E07"/>
    <w:rsid w:val="005F65A7"/>
    <w:rsid w:val="005F7803"/>
    <w:rsid w:val="00601026"/>
    <w:rsid w:val="00602738"/>
    <w:rsid w:val="006029B2"/>
    <w:rsid w:val="0060355A"/>
    <w:rsid w:val="0060540C"/>
    <w:rsid w:val="0060764E"/>
    <w:rsid w:val="0061052F"/>
    <w:rsid w:val="00611001"/>
    <w:rsid w:val="00611328"/>
    <w:rsid w:val="00611FF0"/>
    <w:rsid w:val="00612886"/>
    <w:rsid w:val="0061360E"/>
    <w:rsid w:val="00615E7D"/>
    <w:rsid w:val="0061748A"/>
    <w:rsid w:val="006178E7"/>
    <w:rsid w:val="00620D8F"/>
    <w:rsid w:val="00621752"/>
    <w:rsid w:val="00624176"/>
    <w:rsid w:val="00624ECB"/>
    <w:rsid w:val="00624F1B"/>
    <w:rsid w:val="006263A1"/>
    <w:rsid w:val="006302AA"/>
    <w:rsid w:val="006302F6"/>
    <w:rsid w:val="006304D3"/>
    <w:rsid w:val="00635D6A"/>
    <w:rsid w:val="006369A7"/>
    <w:rsid w:val="0063790B"/>
    <w:rsid w:val="0064773B"/>
    <w:rsid w:val="0065153F"/>
    <w:rsid w:val="00651EC4"/>
    <w:rsid w:val="006526E4"/>
    <w:rsid w:val="00653835"/>
    <w:rsid w:val="00660885"/>
    <w:rsid w:val="00661236"/>
    <w:rsid w:val="00662015"/>
    <w:rsid w:val="0066358B"/>
    <w:rsid w:val="00666B4A"/>
    <w:rsid w:val="006728C1"/>
    <w:rsid w:val="006745A1"/>
    <w:rsid w:val="006767D7"/>
    <w:rsid w:val="00680CBC"/>
    <w:rsid w:val="00681BF9"/>
    <w:rsid w:val="0068507E"/>
    <w:rsid w:val="00685C7E"/>
    <w:rsid w:val="006866D3"/>
    <w:rsid w:val="006868DA"/>
    <w:rsid w:val="00693478"/>
    <w:rsid w:val="00695372"/>
    <w:rsid w:val="006953D6"/>
    <w:rsid w:val="00695B01"/>
    <w:rsid w:val="00697260"/>
    <w:rsid w:val="006A1949"/>
    <w:rsid w:val="006A1D9F"/>
    <w:rsid w:val="006A2243"/>
    <w:rsid w:val="006A2AFB"/>
    <w:rsid w:val="006A41C4"/>
    <w:rsid w:val="006B048A"/>
    <w:rsid w:val="006B04B0"/>
    <w:rsid w:val="006B3ACA"/>
    <w:rsid w:val="006B560B"/>
    <w:rsid w:val="006C138A"/>
    <w:rsid w:val="006C2320"/>
    <w:rsid w:val="006C34C6"/>
    <w:rsid w:val="006C5A18"/>
    <w:rsid w:val="006C6F97"/>
    <w:rsid w:val="006D01C4"/>
    <w:rsid w:val="006D1D61"/>
    <w:rsid w:val="006D47D4"/>
    <w:rsid w:val="006D7F93"/>
    <w:rsid w:val="006E338F"/>
    <w:rsid w:val="006E4CFA"/>
    <w:rsid w:val="006E5ECB"/>
    <w:rsid w:val="006E7213"/>
    <w:rsid w:val="006F0681"/>
    <w:rsid w:val="006F0E90"/>
    <w:rsid w:val="006F1D2B"/>
    <w:rsid w:val="006F76B2"/>
    <w:rsid w:val="00701EA2"/>
    <w:rsid w:val="007021B3"/>
    <w:rsid w:val="00703CB0"/>
    <w:rsid w:val="00704F87"/>
    <w:rsid w:val="00710EA0"/>
    <w:rsid w:val="0071143D"/>
    <w:rsid w:val="0071147F"/>
    <w:rsid w:val="0071296E"/>
    <w:rsid w:val="00712F7A"/>
    <w:rsid w:val="00715243"/>
    <w:rsid w:val="00715B74"/>
    <w:rsid w:val="00716396"/>
    <w:rsid w:val="00716F6C"/>
    <w:rsid w:val="007172C0"/>
    <w:rsid w:val="007179A4"/>
    <w:rsid w:val="007215AA"/>
    <w:rsid w:val="00721CDB"/>
    <w:rsid w:val="007224B8"/>
    <w:rsid w:val="0072283C"/>
    <w:rsid w:val="00724292"/>
    <w:rsid w:val="0072554F"/>
    <w:rsid w:val="00725A70"/>
    <w:rsid w:val="0073137C"/>
    <w:rsid w:val="007336F7"/>
    <w:rsid w:val="00733D98"/>
    <w:rsid w:val="00734829"/>
    <w:rsid w:val="007429A6"/>
    <w:rsid w:val="00752E1D"/>
    <w:rsid w:val="00753A9E"/>
    <w:rsid w:val="00754F4B"/>
    <w:rsid w:val="00755028"/>
    <w:rsid w:val="00756569"/>
    <w:rsid w:val="00756AB8"/>
    <w:rsid w:val="00756B68"/>
    <w:rsid w:val="007604FB"/>
    <w:rsid w:val="00761DBD"/>
    <w:rsid w:val="00763227"/>
    <w:rsid w:val="00764D1D"/>
    <w:rsid w:val="007678B8"/>
    <w:rsid w:val="00773127"/>
    <w:rsid w:val="0077720A"/>
    <w:rsid w:val="00783019"/>
    <w:rsid w:val="00787033"/>
    <w:rsid w:val="00790621"/>
    <w:rsid w:val="00792641"/>
    <w:rsid w:val="0079452B"/>
    <w:rsid w:val="00796F0C"/>
    <w:rsid w:val="0079798A"/>
    <w:rsid w:val="00797A4C"/>
    <w:rsid w:val="007A149E"/>
    <w:rsid w:val="007A7E56"/>
    <w:rsid w:val="007B0B94"/>
    <w:rsid w:val="007B2B0A"/>
    <w:rsid w:val="007B542A"/>
    <w:rsid w:val="007B763C"/>
    <w:rsid w:val="007C373C"/>
    <w:rsid w:val="007C5F81"/>
    <w:rsid w:val="007C62E0"/>
    <w:rsid w:val="007C656B"/>
    <w:rsid w:val="007C65E4"/>
    <w:rsid w:val="007C7C64"/>
    <w:rsid w:val="007D142D"/>
    <w:rsid w:val="007D1E1C"/>
    <w:rsid w:val="007D5ED6"/>
    <w:rsid w:val="007D7E5C"/>
    <w:rsid w:val="007E0E17"/>
    <w:rsid w:val="007E4C18"/>
    <w:rsid w:val="007F2D09"/>
    <w:rsid w:val="007F6B73"/>
    <w:rsid w:val="00800880"/>
    <w:rsid w:val="00801B7E"/>
    <w:rsid w:val="008038BC"/>
    <w:rsid w:val="00803F20"/>
    <w:rsid w:val="00816244"/>
    <w:rsid w:val="00825E9E"/>
    <w:rsid w:val="00826915"/>
    <w:rsid w:val="00826BF8"/>
    <w:rsid w:val="008340C6"/>
    <w:rsid w:val="0083697B"/>
    <w:rsid w:val="008375D6"/>
    <w:rsid w:val="00837961"/>
    <w:rsid w:val="00843364"/>
    <w:rsid w:val="00844518"/>
    <w:rsid w:val="00845BEA"/>
    <w:rsid w:val="008535ED"/>
    <w:rsid w:val="00854189"/>
    <w:rsid w:val="008547A4"/>
    <w:rsid w:val="00860C0D"/>
    <w:rsid w:val="008612A7"/>
    <w:rsid w:val="00861625"/>
    <w:rsid w:val="008627AD"/>
    <w:rsid w:val="00863CF9"/>
    <w:rsid w:val="00864229"/>
    <w:rsid w:val="00865149"/>
    <w:rsid w:val="00867039"/>
    <w:rsid w:val="00870A8F"/>
    <w:rsid w:val="00877D32"/>
    <w:rsid w:val="00877E23"/>
    <w:rsid w:val="00877FA8"/>
    <w:rsid w:val="008803F8"/>
    <w:rsid w:val="00880A1F"/>
    <w:rsid w:val="008916C5"/>
    <w:rsid w:val="008966A1"/>
    <w:rsid w:val="008A21DB"/>
    <w:rsid w:val="008A5B10"/>
    <w:rsid w:val="008A6181"/>
    <w:rsid w:val="008B2465"/>
    <w:rsid w:val="008B378F"/>
    <w:rsid w:val="008B400A"/>
    <w:rsid w:val="008B5AE3"/>
    <w:rsid w:val="008B7879"/>
    <w:rsid w:val="008C00F4"/>
    <w:rsid w:val="008C18DD"/>
    <w:rsid w:val="008C2156"/>
    <w:rsid w:val="008C41B6"/>
    <w:rsid w:val="008C4DEF"/>
    <w:rsid w:val="008C6656"/>
    <w:rsid w:val="008D09C1"/>
    <w:rsid w:val="008D186E"/>
    <w:rsid w:val="008D5CAF"/>
    <w:rsid w:val="008D74C2"/>
    <w:rsid w:val="008E1321"/>
    <w:rsid w:val="008E2788"/>
    <w:rsid w:val="008E4A00"/>
    <w:rsid w:val="008E6625"/>
    <w:rsid w:val="008F2D4F"/>
    <w:rsid w:val="008F3345"/>
    <w:rsid w:val="008F5D04"/>
    <w:rsid w:val="008F5DBB"/>
    <w:rsid w:val="008F6135"/>
    <w:rsid w:val="008F6DA1"/>
    <w:rsid w:val="009004F8"/>
    <w:rsid w:val="00906EA6"/>
    <w:rsid w:val="009076CE"/>
    <w:rsid w:val="009123E3"/>
    <w:rsid w:val="00912806"/>
    <w:rsid w:val="0091376C"/>
    <w:rsid w:val="00913D58"/>
    <w:rsid w:val="00914382"/>
    <w:rsid w:val="00914F6A"/>
    <w:rsid w:val="00915788"/>
    <w:rsid w:val="00915BD0"/>
    <w:rsid w:val="00920E82"/>
    <w:rsid w:val="009262B3"/>
    <w:rsid w:val="009305FF"/>
    <w:rsid w:val="00931CFA"/>
    <w:rsid w:val="009321CE"/>
    <w:rsid w:val="00940AC3"/>
    <w:rsid w:val="0094241D"/>
    <w:rsid w:val="009428BA"/>
    <w:rsid w:val="00944C16"/>
    <w:rsid w:val="00944FF9"/>
    <w:rsid w:val="0094551D"/>
    <w:rsid w:val="009464BF"/>
    <w:rsid w:val="00947196"/>
    <w:rsid w:val="009507BD"/>
    <w:rsid w:val="0095232A"/>
    <w:rsid w:val="00954830"/>
    <w:rsid w:val="009558E0"/>
    <w:rsid w:val="0096552C"/>
    <w:rsid w:val="0096752C"/>
    <w:rsid w:val="00970F7D"/>
    <w:rsid w:val="00972F5B"/>
    <w:rsid w:val="00984FE5"/>
    <w:rsid w:val="009854BE"/>
    <w:rsid w:val="0098570D"/>
    <w:rsid w:val="00987A92"/>
    <w:rsid w:val="00990591"/>
    <w:rsid w:val="00994413"/>
    <w:rsid w:val="009A3EC7"/>
    <w:rsid w:val="009A4707"/>
    <w:rsid w:val="009A7E51"/>
    <w:rsid w:val="009B4CC4"/>
    <w:rsid w:val="009C1E7D"/>
    <w:rsid w:val="009C2365"/>
    <w:rsid w:val="009C2B32"/>
    <w:rsid w:val="009C30D1"/>
    <w:rsid w:val="009C37E3"/>
    <w:rsid w:val="009D2973"/>
    <w:rsid w:val="009D2D47"/>
    <w:rsid w:val="009D32C9"/>
    <w:rsid w:val="009D5816"/>
    <w:rsid w:val="009D73FC"/>
    <w:rsid w:val="009E016A"/>
    <w:rsid w:val="009E0BE3"/>
    <w:rsid w:val="009E19FF"/>
    <w:rsid w:val="009E3EC1"/>
    <w:rsid w:val="009E5D09"/>
    <w:rsid w:val="009F008B"/>
    <w:rsid w:val="009F0E14"/>
    <w:rsid w:val="009F422C"/>
    <w:rsid w:val="009F5E31"/>
    <w:rsid w:val="009F65A7"/>
    <w:rsid w:val="009F7AE0"/>
    <w:rsid w:val="00A01739"/>
    <w:rsid w:val="00A01A31"/>
    <w:rsid w:val="00A04A0B"/>
    <w:rsid w:val="00A06695"/>
    <w:rsid w:val="00A1232F"/>
    <w:rsid w:val="00A16481"/>
    <w:rsid w:val="00A20045"/>
    <w:rsid w:val="00A237E2"/>
    <w:rsid w:val="00A24614"/>
    <w:rsid w:val="00A251C9"/>
    <w:rsid w:val="00A30CE0"/>
    <w:rsid w:val="00A31F8D"/>
    <w:rsid w:val="00A35FC2"/>
    <w:rsid w:val="00A3646A"/>
    <w:rsid w:val="00A41CBD"/>
    <w:rsid w:val="00A4242A"/>
    <w:rsid w:val="00A427BC"/>
    <w:rsid w:val="00A42AE1"/>
    <w:rsid w:val="00A454CD"/>
    <w:rsid w:val="00A503DF"/>
    <w:rsid w:val="00A5474B"/>
    <w:rsid w:val="00A54AB4"/>
    <w:rsid w:val="00A57155"/>
    <w:rsid w:val="00A60C60"/>
    <w:rsid w:val="00A628F6"/>
    <w:rsid w:val="00A64499"/>
    <w:rsid w:val="00A660A6"/>
    <w:rsid w:val="00A717BA"/>
    <w:rsid w:val="00A7227D"/>
    <w:rsid w:val="00A7507F"/>
    <w:rsid w:val="00A75928"/>
    <w:rsid w:val="00A86E4A"/>
    <w:rsid w:val="00A90A34"/>
    <w:rsid w:val="00A92D25"/>
    <w:rsid w:val="00A93A97"/>
    <w:rsid w:val="00A960C8"/>
    <w:rsid w:val="00AA0146"/>
    <w:rsid w:val="00AA252C"/>
    <w:rsid w:val="00AA384F"/>
    <w:rsid w:val="00AA473D"/>
    <w:rsid w:val="00AA602C"/>
    <w:rsid w:val="00AB24A9"/>
    <w:rsid w:val="00AB6B84"/>
    <w:rsid w:val="00AB6C3E"/>
    <w:rsid w:val="00AC2005"/>
    <w:rsid w:val="00AC2B86"/>
    <w:rsid w:val="00AC2FB6"/>
    <w:rsid w:val="00AC3809"/>
    <w:rsid w:val="00AC6C33"/>
    <w:rsid w:val="00AC78D1"/>
    <w:rsid w:val="00AD0F1F"/>
    <w:rsid w:val="00AD19F7"/>
    <w:rsid w:val="00AD25F9"/>
    <w:rsid w:val="00AD45B3"/>
    <w:rsid w:val="00AD5C43"/>
    <w:rsid w:val="00AD5D1D"/>
    <w:rsid w:val="00AD666E"/>
    <w:rsid w:val="00AE0865"/>
    <w:rsid w:val="00AE5E1D"/>
    <w:rsid w:val="00AE7BA2"/>
    <w:rsid w:val="00AE7F35"/>
    <w:rsid w:val="00AF0209"/>
    <w:rsid w:val="00AF09FC"/>
    <w:rsid w:val="00AF2775"/>
    <w:rsid w:val="00AF323E"/>
    <w:rsid w:val="00AF372F"/>
    <w:rsid w:val="00AF4D5F"/>
    <w:rsid w:val="00AF56E8"/>
    <w:rsid w:val="00AF7C65"/>
    <w:rsid w:val="00B0106A"/>
    <w:rsid w:val="00B04D65"/>
    <w:rsid w:val="00B05374"/>
    <w:rsid w:val="00B0658A"/>
    <w:rsid w:val="00B0715A"/>
    <w:rsid w:val="00B10D8F"/>
    <w:rsid w:val="00B13F25"/>
    <w:rsid w:val="00B1620F"/>
    <w:rsid w:val="00B17AC4"/>
    <w:rsid w:val="00B20084"/>
    <w:rsid w:val="00B22A3B"/>
    <w:rsid w:val="00B22CCA"/>
    <w:rsid w:val="00B263BB"/>
    <w:rsid w:val="00B267D6"/>
    <w:rsid w:val="00B2725E"/>
    <w:rsid w:val="00B27767"/>
    <w:rsid w:val="00B30EB6"/>
    <w:rsid w:val="00B35539"/>
    <w:rsid w:val="00B35F80"/>
    <w:rsid w:val="00B37107"/>
    <w:rsid w:val="00B41486"/>
    <w:rsid w:val="00B41D78"/>
    <w:rsid w:val="00B41F2C"/>
    <w:rsid w:val="00B42F30"/>
    <w:rsid w:val="00B42FBE"/>
    <w:rsid w:val="00B50A7D"/>
    <w:rsid w:val="00B53978"/>
    <w:rsid w:val="00B54052"/>
    <w:rsid w:val="00B540B2"/>
    <w:rsid w:val="00B54944"/>
    <w:rsid w:val="00B550E7"/>
    <w:rsid w:val="00B608A9"/>
    <w:rsid w:val="00B61713"/>
    <w:rsid w:val="00B62310"/>
    <w:rsid w:val="00B637BD"/>
    <w:rsid w:val="00B7047E"/>
    <w:rsid w:val="00B708A3"/>
    <w:rsid w:val="00B76AFD"/>
    <w:rsid w:val="00B76DA6"/>
    <w:rsid w:val="00B77D5C"/>
    <w:rsid w:val="00B81A28"/>
    <w:rsid w:val="00B823D1"/>
    <w:rsid w:val="00B83539"/>
    <w:rsid w:val="00B83AD1"/>
    <w:rsid w:val="00B91AA8"/>
    <w:rsid w:val="00B91D18"/>
    <w:rsid w:val="00B9512E"/>
    <w:rsid w:val="00B95572"/>
    <w:rsid w:val="00B97EB8"/>
    <w:rsid w:val="00BA3128"/>
    <w:rsid w:val="00BA779C"/>
    <w:rsid w:val="00BB042E"/>
    <w:rsid w:val="00BB2875"/>
    <w:rsid w:val="00BB2C5F"/>
    <w:rsid w:val="00BB338D"/>
    <w:rsid w:val="00BB470F"/>
    <w:rsid w:val="00BB4EEB"/>
    <w:rsid w:val="00BC04E6"/>
    <w:rsid w:val="00BC288F"/>
    <w:rsid w:val="00BC4187"/>
    <w:rsid w:val="00BC5559"/>
    <w:rsid w:val="00BC5E01"/>
    <w:rsid w:val="00BC6F30"/>
    <w:rsid w:val="00BC7B81"/>
    <w:rsid w:val="00BD3FF4"/>
    <w:rsid w:val="00BD6A16"/>
    <w:rsid w:val="00BD77F4"/>
    <w:rsid w:val="00BE1275"/>
    <w:rsid w:val="00BE3A05"/>
    <w:rsid w:val="00BE66E2"/>
    <w:rsid w:val="00BE7131"/>
    <w:rsid w:val="00BE7B78"/>
    <w:rsid w:val="00BF781A"/>
    <w:rsid w:val="00BF7EAC"/>
    <w:rsid w:val="00C0484C"/>
    <w:rsid w:val="00C05DEE"/>
    <w:rsid w:val="00C06551"/>
    <w:rsid w:val="00C10111"/>
    <w:rsid w:val="00C106C4"/>
    <w:rsid w:val="00C13BBE"/>
    <w:rsid w:val="00C15A5E"/>
    <w:rsid w:val="00C169D7"/>
    <w:rsid w:val="00C16D13"/>
    <w:rsid w:val="00C23086"/>
    <w:rsid w:val="00C25ED2"/>
    <w:rsid w:val="00C2604F"/>
    <w:rsid w:val="00C26233"/>
    <w:rsid w:val="00C27AC3"/>
    <w:rsid w:val="00C30457"/>
    <w:rsid w:val="00C328B7"/>
    <w:rsid w:val="00C3351D"/>
    <w:rsid w:val="00C34DA5"/>
    <w:rsid w:val="00C34E8C"/>
    <w:rsid w:val="00C36B4A"/>
    <w:rsid w:val="00C37254"/>
    <w:rsid w:val="00C37D83"/>
    <w:rsid w:val="00C44616"/>
    <w:rsid w:val="00C449A9"/>
    <w:rsid w:val="00C44B82"/>
    <w:rsid w:val="00C450CC"/>
    <w:rsid w:val="00C5420E"/>
    <w:rsid w:val="00C552A7"/>
    <w:rsid w:val="00C56965"/>
    <w:rsid w:val="00C6155E"/>
    <w:rsid w:val="00C61E2F"/>
    <w:rsid w:val="00C639A6"/>
    <w:rsid w:val="00C6442C"/>
    <w:rsid w:val="00C645AD"/>
    <w:rsid w:val="00C71B4E"/>
    <w:rsid w:val="00C74504"/>
    <w:rsid w:val="00C767B8"/>
    <w:rsid w:val="00C80381"/>
    <w:rsid w:val="00C836D2"/>
    <w:rsid w:val="00C85F04"/>
    <w:rsid w:val="00C86151"/>
    <w:rsid w:val="00C86913"/>
    <w:rsid w:val="00C90195"/>
    <w:rsid w:val="00C91EA1"/>
    <w:rsid w:val="00C9242E"/>
    <w:rsid w:val="00C95098"/>
    <w:rsid w:val="00C95570"/>
    <w:rsid w:val="00C97647"/>
    <w:rsid w:val="00C97D52"/>
    <w:rsid w:val="00CA180E"/>
    <w:rsid w:val="00CA4136"/>
    <w:rsid w:val="00CA76AC"/>
    <w:rsid w:val="00CA7E75"/>
    <w:rsid w:val="00CB3D60"/>
    <w:rsid w:val="00CB4424"/>
    <w:rsid w:val="00CB5D04"/>
    <w:rsid w:val="00CB7B3A"/>
    <w:rsid w:val="00CC5670"/>
    <w:rsid w:val="00CC6FFE"/>
    <w:rsid w:val="00CC794B"/>
    <w:rsid w:val="00CD0B66"/>
    <w:rsid w:val="00CD0E19"/>
    <w:rsid w:val="00CD51E1"/>
    <w:rsid w:val="00CD6E2A"/>
    <w:rsid w:val="00CE4B40"/>
    <w:rsid w:val="00CF07E6"/>
    <w:rsid w:val="00CF443D"/>
    <w:rsid w:val="00CF79DC"/>
    <w:rsid w:val="00D018CD"/>
    <w:rsid w:val="00D0273B"/>
    <w:rsid w:val="00D03B04"/>
    <w:rsid w:val="00D05E84"/>
    <w:rsid w:val="00D10B2B"/>
    <w:rsid w:val="00D13F1E"/>
    <w:rsid w:val="00D14D58"/>
    <w:rsid w:val="00D17537"/>
    <w:rsid w:val="00D176DF"/>
    <w:rsid w:val="00D22FA6"/>
    <w:rsid w:val="00D250D4"/>
    <w:rsid w:val="00D26D2D"/>
    <w:rsid w:val="00D30CF2"/>
    <w:rsid w:val="00D31299"/>
    <w:rsid w:val="00D314E5"/>
    <w:rsid w:val="00D3325B"/>
    <w:rsid w:val="00D36C3A"/>
    <w:rsid w:val="00D36C43"/>
    <w:rsid w:val="00D409B1"/>
    <w:rsid w:val="00D428E8"/>
    <w:rsid w:val="00D4355B"/>
    <w:rsid w:val="00D43A01"/>
    <w:rsid w:val="00D43F46"/>
    <w:rsid w:val="00D444DA"/>
    <w:rsid w:val="00D44DEC"/>
    <w:rsid w:val="00D456C7"/>
    <w:rsid w:val="00D514D8"/>
    <w:rsid w:val="00D528F9"/>
    <w:rsid w:val="00D53664"/>
    <w:rsid w:val="00D56253"/>
    <w:rsid w:val="00D60E4A"/>
    <w:rsid w:val="00D66CF1"/>
    <w:rsid w:val="00D703A9"/>
    <w:rsid w:val="00D70C29"/>
    <w:rsid w:val="00D71EB4"/>
    <w:rsid w:val="00D72149"/>
    <w:rsid w:val="00D7446A"/>
    <w:rsid w:val="00D8117F"/>
    <w:rsid w:val="00D81328"/>
    <w:rsid w:val="00D81BA0"/>
    <w:rsid w:val="00D81DE4"/>
    <w:rsid w:val="00D820C6"/>
    <w:rsid w:val="00D87504"/>
    <w:rsid w:val="00D877A5"/>
    <w:rsid w:val="00D9206F"/>
    <w:rsid w:val="00D94DA8"/>
    <w:rsid w:val="00D97438"/>
    <w:rsid w:val="00D97875"/>
    <w:rsid w:val="00D97D0B"/>
    <w:rsid w:val="00D97EB4"/>
    <w:rsid w:val="00D97F88"/>
    <w:rsid w:val="00DA06A9"/>
    <w:rsid w:val="00DA0F75"/>
    <w:rsid w:val="00DA5C7A"/>
    <w:rsid w:val="00DB09E5"/>
    <w:rsid w:val="00DB19AC"/>
    <w:rsid w:val="00DB1F64"/>
    <w:rsid w:val="00DB20FF"/>
    <w:rsid w:val="00DB24B9"/>
    <w:rsid w:val="00DB24D9"/>
    <w:rsid w:val="00DB30A3"/>
    <w:rsid w:val="00DB6AAE"/>
    <w:rsid w:val="00DB7E76"/>
    <w:rsid w:val="00DC3934"/>
    <w:rsid w:val="00DC7090"/>
    <w:rsid w:val="00DD1E26"/>
    <w:rsid w:val="00DD23C5"/>
    <w:rsid w:val="00DD3573"/>
    <w:rsid w:val="00DD6210"/>
    <w:rsid w:val="00DD6B8B"/>
    <w:rsid w:val="00DD6BEE"/>
    <w:rsid w:val="00DD6EA2"/>
    <w:rsid w:val="00DD6F34"/>
    <w:rsid w:val="00DD7AD2"/>
    <w:rsid w:val="00DE6F9A"/>
    <w:rsid w:val="00DE73B4"/>
    <w:rsid w:val="00DF1193"/>
    <w:rsid w:val="00DF40B2"/>
    <w:rsid w:val="00DF416C"/>
    <w:rsid w:val="00DF50E9"/>
    <w:rsid w:val="00DF7EA8"/>
    <w:rsid w:val="00E04F0D"/>
    <w:rsid w:val="00E052F5"/>
    <w:rsid w:val="00E06158"/>
    <w:rsid w:val="00E07571"/>
    <w:rsid w:val="00E12E3E"/>
    <w:rsid w:val="00E13965"/>
    <w:rsid w:val="00E13DB1"/>
    <w:rsid w:val="00E220F0"/>
    <w:rsid w:val="00E230D0"/>
    <w:rsid w:val="00E231F2"/>
    <w:rsid w:val="00E23F04"/>
    <w:rsid w:val="00E27E38"/>
    <w:rsid w:val="00E300DF"/>
    <w:rsid w:val="00E301A5"/>
    <w:rsid w:val="00E30988"/>
    <w:rsid w:val="00E32293"/>
    <w:rsid w:val="00E3395E"/>
    <w:rsid w:val="00E33CDB"/>
    <w:rsid w:val="00E34034"/>
    <w:rsid w:val="00E43097"/>
    <w:rsid w:val="00E4357D"/>
    <w:rsid w:val="00E44FED"/>
    <w:rsid w:val="00E46D94"/>
    <w:rsid w:val="00E479DA"/>
    <w:rsid w:val="00E50B54"/>
    <w:rsid w:val="00E5549C"/>
    <w:rsid w:val="00E61659"/>
    <w:rsid w:val="00E61FBF"/>
    <w:rsid w:val="00E63B42"/>
    <w:rsid w:val="00E64768"/>
    <w:rsid w:val="00E65BE8"/>
    <w:rsid w:val="00E662B3"/>
    <w:rsid w:val="00E70FBB"/>
    <w:rsid w:val="00E74352"/>
    <w:rsid w:val="00E76AF8"/>
    <w:rsid w:val="00E77F3A"/>
    <w:rsid w:val="00E81AE4"/>
    <w:rsid w:val="00E83EDB"/>
    <w:rsid w:val="00E9198D"/>
    <w:rsid w:val="00E9366A"/>
    <w:rsid w:val="00EA6020"/>
    <w:rsid w:val="00EA7738"/>
    <w:rsid w:val="00EB150F"/>
    <w:rsid w:val="00EB34D5"/>
    <w:rsid w:val="00EB3E28"/>
    <w:rsid w:val="00EB5560"/>
    <w:rsid w:val="00EB5646"/>
    <w:rsid w:val="00EB61B6"/>
    <w:rsid w:val="00EC2FA2"/>
    <w:rsid w:val="00EC3198"/>
    <w:rsid w:val="00EC53A4"/>
    <w:rsid w:val="00ED0075"/>
    <w:rsid w:val="00ED0AD9"/>
    <w:rsid w:val="00EE021E"/>
    <w:rsid w:val="00EE0D84"/>
    <w:rsid w:val="00EE17D1"/>
    <w:rsid w:val="00EE5783"/>
    <w:rsid w:val="00EE6F05"/>
    <w:rsid w:val="00EF0A5B"/>
    <w:rsid w:val="00EF2D53"/>
    <w:rsid w:val="00F00827"/>
    <w:rsid w:val="00F05FF3"/>
    <w:rsid w:val="00F06DBB"/>
    <w:rsid w:val="00F07F34"/>
    <w:rsid w:val="00F10629"/>
    <w:rsid w:val="00F12CEF"/>
    <w:rsid w:val="00F13A69"/>
    <w:rsid w:val="00F154EE"/>
    <w:rsid w:val="00F17A86"/>
    <w:rsid w:val="00F20166"/>
    <w:rsid w:val="00F217CB"/>
    <w:rsid w:val="00F3430B"/>
    <w:rsid w:val="00F34A5A"/>
    <w:rsid w:val="00F3562B"/>
    <w:rsid w:val="00F3687F"/>
    <w:rsid w:val="00F40B5B"/>
    <w:rsid w:val="00F40E47"/>
    <w:rsid w:val="00F4319C"/>
    <w:rsid w:val="00F451BF"/>
    <w:rsid w:val="00F45C90"/>
    <w:rsid w:val="00F514D7"/>
    <w:rsid w:val="00F532BE"/>
    <w:rsid w:val="00F573B8"/>
    <w:rsid w:val="00F65739"/>
    <w:rsid w:val="00F66EA4"/>
    <w:rsid w:val="00F715CC"/>
    <w:rsid w:val="00F727C6"/>
    <w:rsid w:val="00F72F96"/>
    <w:rsid w:val="00F73B79"/>
    <w:rsid w:val="00F73DB2"/>
    <w:rsid w:val="00F75C2D"/>
    <w:rsid w:val="00F804B7"/>
    <w:rsid w:val="00F8231A"/>
    <w:rsid w:val="00F82BB3"/>
    <w:rsid w:val="00F8437B"/>
    <w:rsid w:val="00F86476"/>
    <w:rsid w:val="00F864AC"/>
    <w:rsid w:val="00F909EA"/>
    <w:rsid w:val="00F924AD"/>
    <w:rsid w:val="00F92758"/>
    <w:rsid w:val="00F92CCD"/>
    <w:rsid w:val="00F932F0"/>
    <w:rsid w:val="00F93EBB"/>
    <w:rsid w:val="00F93ED4"/>
    <w:rsid w:val="00F94958"/>
    <w:rsid w:val="00F958C7"/>
    <w:rsid w:val="00F95E52"/>
    <w:rsid w:val="00F96065"/>
    <w:rsid w:val="00F96B7A"/>
    <w:rsid w:val="00FA08AE"/>
    <w:rsid w:val="00FA3CCD"/>
    <w:rsid w:val="00FB4950"/>
    <w:rsid w:val="00FB76C4"/>
    <w:rsid w:val="00FC030C"/>
    <w:rsid w:val="00FC285D"/>
    <w:rsid w:val="00FC30EA"/>
    <w:rsid w:val="00FC4087"/>
    <w:rsid w:val="00FD0A7A"/>
    <w:rsid w:val="00FD5E98"/>
    <w:rsid w:val="00FD6619"/>
    <w:rsid w:val="00FE263C"/>
    <w:rsid w:val="00FE41C0"/>
    <w:rsid w:val="00FF003A"/>
    <w:rsid w:val="00FF03D8"/>
    <w:rsid w:val="00FF6764"/>
    <w:rsid w:val="02F211E6"/>
    <w:rsid w:val="058F084C"/>
    <w:rsid w:val="05BD829A"/>
    <w:rsid w:val="082A2A81"/>
    <w:rsid w:val="08838DEF"/>
    <w:rsid w:val="0890F368"/>
    <w:rsid w:val="09CC1A36"/>
    <w:rsid w:val="0A238BBC"/>
    <w:rsid w:val="0B767426"/>
    <w:rsid w:val="0C35282A"/>
    <w:rsid w:val="0C77A9A4"/>
    <w:rsid w:val="0E9F8B59"/>
    <w:rsid w:val="0F87A8F4"/>
    <w:rsid w:val="0F9CB2B8"/>
    <w:rsid w:val="1044C940"/>
    <w:rsid w:val="13E13ECA"/>
    <w:rsid w:val="14F366C9"/>
    <w:rsid w:val="19DD3DC2"/>
    <w:rsid w:val="1BC700A9"/>
    <w:rsid w:val="1F8E0C02"/>
    <w:rsid w:val="20552340"/>
    <w:rsid w:val="21A964EB"/>
    <w:rsid w:val="23B4EC66"/>
    <w:rsid w:val="286AA860"/>
    <w:rsid w:val="28FD617B"/>
    <w:rsid w:val="2A9C3FB5"/>
    <w:rsid w:val="2B406924"/>
    <w:rsid w:val="2BA1F831"/>
    <w:rsid w:val="2C67E5B4"/>
    <w:rsid w:val="2DEC0548"/>
    <w:rsid w:val="2E46E4DE"/>
    <w:rsid w:val="31245850"/>
    <w:rsid w:val="33CC5262"/>
    <w:rsid w:val="3436A142"/>
    <w:rsid w:val="3494B1B5"/>
    <w:rsid w:val="35DA5241"/>
    <w:rsid w:val="360DF7AC"/>
    <w:rsid w:val="3855DB7F"/>
    <w:rsid w:val="3A1C94CE"/>
    <w:rsid w:val="3BCB42E8"/>
    <w:rsid w:val="3CA3C934"/>
    <w:rsid w:val="3CCF3B21"/>
    <w:rsid w:val="3D5AD4BD"/>
    <w:rsid w:val="3D5F8B21"/>
    <w:rsid w:val="3DCF2128"/>
    <w:rsid w:val="3E51893B"/>
    <w:rsid w:val="3EFB5B82"/>
    <w:rsid w:val="3F42A4EB"/>
    <w:rsid w:val="3F93525B"/>
    <w:rsid w:val="3FFB69C6"/>
    <w:rsid w:val="412CD2F1"/>
    <w:rsid w:val="43FC9B9B"/>
    <w:rsid w:val="4499144A"/>
    <w:rsid w:val="45B603F6"/>
    <w:rsid w:val="46B03F08"/>
    <w:rsid w:val="47304CD7"/>
    <w:rsid w:val="498FE167"/>
    <w:rsid w:val="4ACFD3E9"/>
    <w:rsid w:val="4C6E736A"/>
    <w:rsid w:val="4E1B0B11"/>
    <w:rsid w:val="5166F943"/>
    <w:rsid w:val="53D177E1"/>
    <w:rsid w:val="55F6C762"/>
    <w:rsid w:val="570918A3"/>
    <w:rsid w:val="57ABCB03"/>
    <w:rsid w:val="5980C053"/>
    <w:rsid w:val="5999BE25"/>
    <w:rsid w:val="5B07D0A3"/>
    <w:rsid w:val="604DA49C"/>
    <w:rsid w:val="60B6E51C"/>
    <w:rsid w:val="63D21D2E"/>
    <w:rsid w:val="64E17AE4"/>
    <w:rsid w:val="65511166"/>
    <w:rsid w:val="68E1AA7D"/>
    <w:rsid w:val="697F71F1"/>
    <w:rsid w:val="699B146F"/>
    <w:rsid w:val="6AD27991"/>
    <w:rsid w:val="6C4F8C40"/>
    <w:rsid w:val="6E691887"/>
    <w:rsid w:val="6F659ECF"/>
    <w:rsid w:val="6F9C5FD3"/>
    <w:rsid w:val="6FAF57CE"/>
    <w:rsid w:val="6FEDD6D4"/>
    <w:rsid w:val="743890F3"/>
    <w:rsid w:val="77D2A1A6"/>
    <w:rsid w:val="77D340C7"/>
    <w:rsid w:val="79880637"/>
    <w:rsid w:val="7AAEEA36"/>
    <w:rsid w:val="7B49D946"/>
    <w:rsid w:val="7B742052"/>
    <w:rsid w:val="7BDE25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83555E"/>
  <w15:docId w15:val="{A9E93A25-0039-47CF-A05E-38A5623C45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41294"/>
    <w:rPr>
      <w:sz w:val="24"/>
      <w:szCs w:val="24"/>
      <w:lang w:val="en-GB" w:eastAsia="en-GB"/>
    </w:rPr>
  </w:style>
  <w:style w:type="paragraph" w:styleId="Heading1">
    <w:name w:val="heading 1"/>
    <w:basedOn w:val="Normal"/>
    <w:next w:val="Normal"/>
    <w:qFormat/>
    <w:rsid w:val="00262FD4"/>
    <w:pPr>
      <w:keepNext/>
      <w:spacing w:before="240" w:after="60"/>
      <w:outlineLvl w:val="0"/>
    </w:pPr>
    <w:rPr>
      <w:rFonts w:ascii="Arial" w:hAnsi="Arial" w:cs="Arial"/>
      <w:b/>
      <w:bCs/>
      <w:kern w:val="32"/>
      <w:sz w:val="32"/>
      <w:szCs w:val="32"/>
    </w:rPr>
  </w:style>
  <w:style w:type="paragraph" w:styleId="Heading2">
    <w:name w:val="heading 2"/>
    <w:basedOn w:val="Normal"/>
    <w:qFormat/>
    <w:rsid w:val="001C50C2"/>
    <w:pPr>
      <w:keepNext/>
      <w:spacing w:before="240" w:after="60"/>
      <w:outlineLvl w:val="1"/>
    </w:pPr>
    <w:rPr>
      <w:rFonts w:ascii="Arial" w:hAnsi="Arial" w:eastAsia="SimSun" w:cs="Arial"/>
      <w:b/>
      <w:bCs/>
      <w:i/>
      <w:iCs/>
      <w:sz w:val="28"/>
      <w:szCs w:val="28"/>
      <w:lang w:eastAsia="zh-CN"/>
    </w:rPr>
  </w:style>
  <w:style w:type="paragraph" w:styleId="Heading6">
    <w:name w:val="heading 6"/>
    <w:basedOn w:val="Normal"/>
    <w:next w:val="Normal"/>
    <w:qFormat/>
    <w:rsid w:val="006C2320"/>
    <w:pPr>
      <w:spacing w:before="240" w:after="60"/>
      <w:outlineLvl w:val="5"/>
    </w:pPr>
    <w:rPr>
      <w:b/>
      <w:bCs/>
      <w:sz w:val="22"/>
      <w:szCs w:val="22"/>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6C2320"/>
    <w:pPr>
      <w:tabs>
        <w:tab w:val="center" w:pos="4320"/>
        <w:tab w:val="right" w:pos="8640"/>
      </w:tabs>
    </w:pPr>
    <w:rPr>
      <w:lang w:val="en-US" w:eastAsia="en-US"/>
    </w:rPr>
  </w:style>
  <w:style w:type="paragraph" w:styleId="BodyText">
    <w:name w:val="Body Text"/>
    <w:basedOn w:val="Normal"/>
    <w:link w:val="BodyTextChar"/>
    <w:rsid w:val="006C2320"/>
    <w:pPr>
      <w:tabs>
        <w:tab w:val="left" w:pos="567"/>
      </w:tabs>
      <w:overflowPunct w:val="0"/>
      <w:autoSpaceDE w:val="0"/>
      <w:autoSpaceDN w:val="0"/>
      <w:adjustRightInd w:val="0"/>
      <w:spacing w:line="480" w:lineRule="auto"/>
      <w:jc w:val="center"/>
      <w:textAlignment w:val="baseline"/>
    </w:pPr>
    <w:rPr>
      <w:b/>
      <w:sz w:val="26"/>
      <w:szCs w:val="20"/>
      <w:lang w:val="en-US" w:eastAsia="de-DE"/>
    </w:rPr>
  </w:style>
  <w:style w:type="character" w:styleId="Emphasis">
    <w:name w:val="Emphasis"/>
    <w:basedOn w:val="DefaultParagraphFont"/>
    <w:qFormat/>
    <w:rsid w:val="006C2320"/>
    <w:rPr>
      <w:i/>
      <w:iCs/>
    </w:rPr>
  </w:style>
  <w:style w:type="character" w:styleId="Hyperlink">
    <w:name w:val="Hyperlink"/>
    <w:basedOn w:val="DefaultParagraphFont"/>
    <w:rsid w:val="006C2320"/>
    <w:rPr>
      <w:color w:val="0000FF"/>
      <w:u w:val="single"/>
    </w:rPr>
  </w:style>
  <w:style w:type="paragraph" w:styleId="NormalWeb">
    <w:name w:val="Normal (Web)"/>
    <w:basedOn w:val="Normal"/>
    <w:uiPriority w:val="99"/>
    <w:rsid w:val="006C2320"/>
    <w:pPr>
      <w:spacing w:before="100" w:beforeAutospacing="1" w:after="100" w:afterAutospacing="1"/>
    </w:pPr>
    <w:rPr>
      <w:rFonts w:eastAsia="SimSun"/>
      <w:lang w:val="en-IE" w:eastAsia="zh-CN"/>
    </w:rPr>
  </w:style>
  <w:style w:type="character" w:styleId="Strong">
    <w:name w:val="Strong"/>
    <w:basedOn w:val="DefaultParagraphFont"/>
    <w:uiPriority w:val="22"/>
    <w:qFormat/>
    <w:rsid w:val="000F5917"/>
    <w:rPr>
      <w:b/>
      <w:bCs/>
    </w:rPr>
  </w:style>
  <w:style w:type="paragraph" w:styleId="Default" w:customStyle="1">
    <w:name w:val="Default"/>
    <w:rsid w:val="00F93EBB"/>
    <w:pPr>
      <w:autoSpaceDE w:val="0"/>
      <w:autoSpaceDN w:val="0"/>
      <w:adjustRightInd w:val="0"/>
    </w:pPr>
    <w:rPr>
      <w:rFonts w:eastAsia="SimSun"/>
      <w:color w:val="000000"/>
      <w:sz w:val="24"/>
      <w:szCs w:val="24"/>
      <w:lang w:val="en-GB" w:eastAsia="zh-CN"/>
    </w:rPr>
  </w:style>
  <w:style w:type="paragraph" w:styleId="ListBullet">
    <w:name w:val="List Bullet"/>
    <w:basedOn w:val="Normal"/>
    <w:rsid w:val="00A90A34"/>
    <w:pPr>
      <w:numPr>
        <w:numId w:val="4"/>
      </w:numPr>
    </w:pPr>
    <w:rPr>
      <w:lang w:eastAsia="en-US"/>
    </w:rPr>
  </w:style>
  <w:style w:type="character" w:styleId="src" w:customStyle="1">
    <w:name w:val="src"/>
    <w:basedOn w:val="DefaultParagraphFont"/>
    <w:rsid w:val="00BB338D"/>
  </w:style>
  <w:style w:type="character" w:styleId="jrnl" w:customStyle="1">
    <w:name w:val="jrnl"/>
    <w:basedOn w:val="DefaultParagraphFont"/>
    <w:rsid w:val="00BB338D"/>
  </w:style>
  <w:style w:type="paragraph" w:styleId="Footer">
    <w:name w:val="footer"/>
    <w:basedOn w:val="Normal"/>
    <w:link w:val="FooterChar"/>
    <w:rsid w:val="0061360E"/>
    <w:pPr>
      <w:tabs>
        <w:tab w:val="center" w:pos="4153"/>
        <w:tab w:val="right" w:pos="8306"/>
      </w:tabs>
    </w:pPr>
  </w:style>
  <w:style w:type="character" w:styleId="PageNumber">
    <w:name w:val="page number"/>
    <w:basedOn w:val="DefaultParagraphFont"/>
    <w:rsid w:val="0061360E"/>
  </w:style>
  <w:style w:type="paragraph" w:styleId="BalloonText">
    <w:name w:val="Balloon Text"/>
    <w:basedOn w:val="Normal"/>
    <w:semiHidden/>
    <w:rsid w:val="0098570D"/>
    <w:rPr>
      <w:rFonts w:ascii="Tahoma" w:hAnsi="Tahoma" w:cs="Tahoma"/>
      <w:sz w:val="16"/>
      <w:szCs w:val="16"/>
    </w:rPr>
  </w:style>
  <w:style w:type="character" w:styleId="databold" w:customStyle="1">
    <w:name w:val="data_bold"/>
    <w:basedOn w:val="DefaultParagraphFont"/>
    <w:rsid w:val="00FB4950"/>
  </w:style>
  <w:style w:type="character" w:styleId="hithilite" w:customStyle="1">
    <w:name w:val="hithilite"/>
    <w:basedOn w:val="DefaultParagraphFont"/>
    <w:rsid w:val="00FB4950"/>
  </w:style>
  <w:style w:type="paragraph" w:styleId="ListParagraph">
    <w:name w:val="List Paragraph"/>
    <w:basedOn w:val="Normal"/>
    <w:uiPriority w:val="34"/>
    <w:qFormat/>
    <w:rsid w:val="00915788"/>
    <w:pPr>
      <w:ind w:left="720"/>
    </w:pPr>
    <w:rPr>
      <w:rFonts w:ascii="Calibri" w:hAnsi="Calibri"/>
      <w:sz w:val="22"/>
      <w:szCs w:val="22"/>
      <w:lang w:val="en-IE" w:eastAsia="en-IE"/>
    </w:rPr>
  </w:style>
  <w:style w:type="paragraph" w:styleId="msolistparagraph0" w:customStyle="1">
    <w:name w:val="msolistparagraph"/>
    <w:basedOn w:val="Normal"/>
    <w:rsid w:val="00CC6FFE"/>
    <w:pPr>
      <w:ind w:left="720"/>
    </w:pPr>
    <w:rPr>
      <w:rFonts w:eastAsia="SimSun"/>
      <w:lang w:eastAsia="zh-CN"/>
    </w:rPr>
  </w:style>
  <w:style w:type="character" w:styleId="slug-pub-date" w:customStyle="1">
    <w:name w:val="slug-pub-date"/>
    <w:basedOn w:val="DefaultParagraphFont"/>
    <w:rsid w:val="002F5ECC"/>
  </w:style>
  <w:style w:type="character" w:styleId="slug-vol" w:customStyle="1">
    <w:name w:val="slug-vol"/>
    <w:basedOn w:val="DefaultParagraphFont"/>
    <w:rsid w:val="002F5ECC"/>
  </w:style>
  <w:style w:type="character" w:styleId="slug-issue" w:customStyle="1">
    <w:name w:val="slug-issue"/>
    <w:basedOn w:val="DefaultParagraphFont"/>
    <w:rsid w:val="002F5ECC"/>
  </w:style>
  <w:style w:type="character" w:styleId="slug-pages" w:customStyle="1">
    <w:name w:val="slug-pages"/>
    <w:basedOn w:val="DefaultParagraphFont"/>
    <w:rsid w:val="002F5ECC"/>
  </w:style>
  <w:style w:type="character" w:styleId="slug-doi" w:customStyle="1">
    <w:name w:val="slug-doi"/>
    <w:basedOn w:val="DefaultParagraphFont"/>
    <w:rsid w:val="002F5ECC"/>
  </w:style>
  <w:style w:type="character" w:styleId="HTMLCite">
    <w:name w:val="HTML Cite"/>
    <w:basedOn w:val="DefaultParagraphFont"/>
    <w:rsid w:val="002F5ECC"/>
    <w:rPr>
      <w:i/>
      <w:iCs/>
    </w:rPr>
  </w:style>
  <w:style w:type="paragraph" w:styleId="Standard" w:customStyle="1">
    <w:name w:val="Standard"/>
    <w:basedOn w:val="Normal"/>
    <w:rsid w:val="00EC53A4"/>
    <w:pPr>
      <w:tabs>
        <w:tab w:val="left" w:pos="397"/>
      </w:tabs>
      <w:jc w:val="both"/>
    </w:pPr>
    <w:rPr>
      <w:sz w:val="18"/>
      <w:szCs w:val="18"/>
      <w:lang w:val="en-US" w:eastAsia="en-US"/>
    </w:rPr>
  </w:style>
  <w:style w:type="character" w:styleId="apple-style-span" w:customStyle="1">
    <w:name w:val="apple-style-span"/>
    <w:basedOn w:val="DefaultParagraphFont"/>
    <w:rsid w:val="0001032C"/>
    <w:rPr>
      <w:rFonts w:cs="Times New Roman"/>
    </w:rPr>
  </w:style>
  <w:style w:type="character" w:styleId="apple-converted-space" w:customStyle="1">
    <w:name w:val="apple-converted-space"/>
    <w:basedOn w:val="DefaultParagraphFont"/>
    <w:rsid w:val="0001032C"/>
    <w:rPr>
      <w:rFonts w:cs="Times New Roman"/>
    </w:rPr>
  </w:style>
  <w:style w:type="character" w:styleId="FooterChar" w:customStyle="1">
    <w:name w:val="Footer Char"/>
    <w:basedOn w:val="DefaultParagraphFont"/>
    <w:link w:val="Footer"/>
    <w:locked/>
    <w:rsid w:val="0001032C"/>
    <w:rPr>
      <w:sz w:val="24"/>
      <w:szCs w:val="24"/>
      <w:lang w:val="en-GB" w:eastAsia="en-GB" w:bidi="ar-SA"/>
    </w:rPr>
  </w:style>
  <w:style w:type="paragraph" w:styleId="FootnoteText">
    <w:name w:val="footnote text"/>
    <w:basedOn w:val="Normal"/>
    <w:link w:val="FootnoteTextChar"/>
    <w:rsid w:val="0001032C"/>
    <w:rPr>
      <w:rFonts w:ascii="Calibri" w:hAnsi="Calibri"/>
      <w:sz w:val="20"/>
      <w:szCs w:val="20"/>
      <w:lang w:val="en-US" w:eastAsia="en-US"/>
    </w:rPr>
  </w:style>
  <w:style w:type="character" w:styleId="FootnoteTextChar" w:customStyle="1">
    <w:name w:val="Footnote Text Char"/>
    <w:basedOn w:val="DefaultParagraphFont"/>
    <w:link w:val="FootnoteText"/>
    <w:locked/>
    <w:rsid w:val="0001032C"/>
    <w:rPr>
      <w:rFonts w:ascii="Calibri" w:hAnsi="Calibri"/>
      <w:lang w:val="en-US" w:eastAsia="en-US" w:bidi="ar-SA"/>
    </w:rPr>
  </w:style>
  <w:style w:type="character" w:styleId="FootnoteReference">
    <w:name w:val="footnote reference"/>
    <w:basedOn w:val="DefaultParagraphFont"/>
    <w:semiHidden/>
    <w:rsid w:val="0001032C"/>
    <w:rPr>
      <w:rFonts w:cs="Times New Roman"/>
      <w:vertAlign w:val="superscript"/>
    </w:rPr>
  </w:style>
  <w:style w:type="table" w:styleId="TableGrid">
    <w:name w:val="Table Grid"/>
    <w:basedOn w:val="TableNormal"/>
    <w:uiPriority w:val="39"/>
    <w:rsid w:val="00B41D7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abel2" w:customStyle="1">
    <w:name w:val="label2"/>
    <w:basedOn w:val="DefaultParagraphFont"/>
    <w:rsid w:val="0061052F"/>
    <w:rPr>
      <w:rFonts w:cs="Times New Roman"/>
    </w:rPr>
  </w:style>
  <w:style w:type="character" w:styleId="databold1" w:customStyle="1">
    <w:name w:val="data_bold1"/>
    <w:basedOn w:val="DefaultParagraphFont"/>
    <w:rsid w:val="0061052F"/>
    <w:rPr>
      <w:rFonts w:cs="Times New Roman"/>
      <w:b/>
      <w:bCs/>
    </w:rPr>
  </w:style>
  <w:style w:type="character" w:styleId="frlabel" w:customStyle="1">
    <w:name w:val="fr_label"/>
    <w:basedOn w:val="DefaultParagraphFont"/>
    <w:rsid w:val="0060355A"/>
  </w:style>
  <w:style w:type="character" w:styleId="IntenseEmphasis">
    <w:name w:val="Intense Emphasis"/>
    <w:basedOn w:val="DefaultParagraphFont"/>
    <w:qFormat/>
    <w:rsid w:val="00262FD4"/>
    <w:rPr>
      <w:rFonts w:cs="Times New Roman"/>
      <w:b/>
      <w:bCs/>
      <w:i/>
      <w:iCs/>
      <w:color w:val="4F81BD"/>
    </w:rPr>
  </w:style>
  <w:style w:type="character" w:styleId="SubtitleChar" w:customStyle="1">
    <w:name w:val="Subtitle Char"/>
    <w:basedOn w:val="DefaultParagraphFont"/>
    <w:rsid w:val="004F4B4B"/>
    <w:rPr>
      <w:rFonts w:ascii="Cambria" w:hAnsi="Cambria" w:cs="Cambria"/>
      <w:i/>
      <w:iCs/>
      <w:color w:val="4F81BD"/>
      <w:spacing w:val="15"/>
      <w:kern w:val="1"/>
      <w:sz w:val="24"/>
      <w:szCs w:val="21"/>
      <w:lang w:eastAsia="hi-IN" w:bidi="hi-IN"/>
    </w:rPr>
  </w:style>
  <w:style w:type="paragraph" w:styleId="Title">
    <w:name w:val="Title"/>
    <w:basedOn w:val="Normal"/>
    <w:next w:val="Subtitle"/>
    <w:link w:val="TitleChar"/>
    <w:uiPriority w:val="10"/>
    <w:qFormat/>
    <w:rsid w:val="004F4B4B"/>
    <w:pPr>
      <w:widowControl w:val="0"/>
      <w:pBdr>
        <w:bottom w:val="single" w:color="808080" w:sz="8" w:space="4"/>
      </w:pBdr>
      <w:suppressAutoHyphens/>
      <w:spacing w:after="300"/>
      <w:jc w:val="center"/>
    </w:pPr>
    <w:rPr>
      <w:rFonts w:ascii="Cambria" w:hAnsi="Cambria" w:eastAsia="Arial Unicode MS" w:cs="Cambria"/>
      <w:b/>
      <w:bCs/>
      <w:color w:val="17365D"/>
      <w:spacing w:val="5"/>
      <w:kern w:val="1"/>
      <w:sz w:val="52"/>
      <w:szCs w:val="47"/>
      <w:lang w:eastAsia="hi-IN" w:bidi="hi-IN"/>
    </w:rPr>
  </w:style>
  <w:style w:type="paragraph" w:styleId="Subtitle">
    <w:name w:val="Subtitle"/>
    <w:basedOn w:val="Normal"/>
    <w:qFormat/>
    <w:rsid w:val="004F4B4B"/>
    <w:pPr>
      <w:spacing w:after="60"/>
      <w:jc w:val="center"/>
      <w:outlineLvl w:val="1"/>
    </w:pPr>
    <w:rPr>
      <w:rFonts w:ascii="Arial" w:hAnsi="Arial" w:cs="Arial"/>
    </w:rPr>
  </w:style>
  <w:style w:type="character" w:styleId="HTMLTypewriter2" w:customStyle="1">
    <w:name w:val="HTML Typewriter2"/>
    <w:basedOn w:val="DefaultParagraphFont"/>
    <w:rsid w:val="004F4B4B"/>
    <w:rPr>
      <w:rFonts w:ascii="Courier New" w:hAnsi="Courier New" w:eastAsia="Times New Roman" w:cs="Courier New"/>
      <w:sz w:val="20"/>
      <w:szCs w:val="20"/>
    </w:rPr>
  </w:style>
  <w:style w:type="character" w:styleId="label" w:customStyle="1">
    <w:name w:val="label"/>
    <w:basedOn w:val="DefaultParagraphFont"/>
    <w:rsid w:val="00D514D8"/>
  </w:style>
  <w:style w:type="character" w:styleId="FollowedHyperlink">
    <w:name w:val="FollowedHyperlink"/>
    <w:basedOn w:val="DefaultParagraphFont"/>
    <w:rsid w:val="00334E50"/>
    <w:rPr>
      <w:color w:val="800080"/>
      <w:u w:val="single"/>
    </w:rPr>
  </w:style>
  <w:style w:type="character" w:styleId="st" w:customStyle="1">
    <w:name w:val="st"/>
    <w:basedOn w:val="DefaultParagraphFont"/>
    <w:rsid w:val="000754B0"/>
  </w:style>
  <w:style w:type="character" w:styleId="HeaderChar" w:customStyle="1">
    <w:name w:val="Header Char"/>
    <w:basedOn w:val="DefaultParagraphFont"/>
    <w:link w:val="Header"/>
    <w:uiPriority w:val="99"/>
    <w:rsid w:val="00BC5E01"/>
    <w:rPr>
      <w:sz w:val="24"/>
      <w:szCs w:val="24"/>
      <w:lang w:val="en-US" w:eastAsia="en-US"/>
    </w:rPr>
  </w:style>
  <w:style w:type="character" w:styleId="BodyTextChar" w:customStyle="1">
    <w:name w:val="Body Text Char"/>
    <w:basedOn w:val="DefaultParagraphFont"/>
    <w:link w:val="BodyText"/>
    <w:rsid w:val="00BC5E01"/>
    <w:rPr>
      <w:b/>
      <w:sz w:val="26"/>
      <w:lang w:val="en-US" w:eastAsia="de-DE"/>
    </w:rPr>
  </w:style>
  <w:style w:type="character" w:styleId="hit" w:customStyle="1">
    <w:name w:val="hit"/>
    <w:basedOn w:val="DefaultParagraphFont"/>
    <w:rsid w:val="00C61E2F"/>
  </w:style>
  <w:style w:type="paragraph" w:styleId="EndNoteBibliography" w:customStyle="1">
    <w:name w:val="EndNote Bibliography"/>
    <w:basedOn w:val="Normal"/>
    <w:link w:val="EndNoteBibliographyChar"/>
    <w:rsid w:val="00532DDD"/>
    <w:pPr>
      <w:spacing w:after="160"/>
    </w:pPr>
    <w:rPr>
      <w:rFonts w:ascii="Calibri" w:hAnsi="Calibri" w:eastAsiaTheme="minorHAnsi" w:cstheme="minorBidi"/>
      <w:noProof/>
      <w:sz w:val="22"/>
      <w:szCs w:val="22"/>
      <w:lang w:val="en-US" w:eastAsia="en-US"/>
    </w:rPr>
  </w:style>
  <w:style w:type="character" w:styleId="EndNoteBibliographyChar" w:customStyle="1">
    <w:name w:val="EndNote Bibliography Char"/>
    <w:basedOn w:val="DefaultParagraphFont"/>
    <w:link w:val="EndNoteBibliography"/>
    <w:rsid w:val="00532DDD"/>
    <w:rPr>
      <w:rFonts w:ascii="Calibri" w:hAnsi="Calibri" w:eastAsiaTheme="minorHAnsi" w:cstheme="minorBidi"/>
      <w:noProof/>
      <w:sz w:val="22"/>
      <w:szCs w:val="22"/>
      <w:lang w:val="en-US" w:eastAsia="en-US"/>
    </w:rPr>
  </w:style>
  <w:style w:type="character" w:styleId="TitleChar" w:customStyle="1">
    <w:name w:val="Title Char"/>
    <w:basedOn w:val="DefaultParagraphFont"/>
    <w:link w:val="Title"/>
    <w:uiPriority w:val="10"/>
    <w:rsid w:val="00071ECA"/>
    <w:rPr>
      <w:rFonts w:ascii="Cambria" w:hAnsi="Cambria" w:eastAsia="Arial Unicode MS" w:cs="Cambria"/>
      <w:b/>
      <w:bCs/>
      <w:color w:val="17365D"/>
      <w:spacing w:val="5"/>
      <w:kern w:val="1"/>
      <w:sz w:val="52"/>
      <w:szCs w:val="47"/>
      <w:lang w:val="en-GB" w:eastAsia="hi-IN" w:bidi="hi-IN"/>
    </w:rPr>
  </w:style>
  <w:style w:type="paragraph" w:styleId="Caption">
    <w:name w:val="caption"/>
    <w:basedOn w:val="Normal"/>
    <w:next w:val="Normal"/>
    <w:uiPriority w:val="35"/>
    <w:unhideWhenUsed/>
    <w:qFormat/>
    <w:rsid w:val="000B2344"/>
    <w:pPr>
      <w:spacing w:after="200"/>
    </w:pPr>
    <w:rPr>
      <w:rFonts w:asciiTheme="minorHAnsi" w:hAnsiTheme="minorHAnsi" w:eastAsiaTheme="minorHAnsi" w:cstheme="minorBidi"/>
      <w:i/>
      <w:iCs/>
      <w:color w:val="1F497D" w:themeColor="text2"/>
      <w:sz w:val="18"/>
      <w:szCs w:val="18"/>
      <w:lang w:val="en-US" w:eastAsia="en-US" w:bidi="en-US"/>
    </w:rPr>
  </w:style>
  <w:style w:type="character" w:styleId="CommentReference">
    <w:name w:val="annotation reference"/>
    <w:basedOn w:val="DefaultParagraphFont"/>
    <w:rsid w:val="00C23086"/>
    <w:rPr>
      <w:sz w:val="16"/>
      <w:szCs w:val="16"/>
    </w:rPr>
  </w:style>
  <w:style w:type="paragraph" w:styleId="CommentText">
    <w:name w:val="annotation text"/>
    <w:basedOn w:val="Normal"/>
    <w:link w:val="CommentTextChar"/>
    <w:rsid w:val="00C23086"/>
    <w:rPr>
      <w:sz w:val="20"/>
      <w:szCs w:val="20"/>
    </w:rPr>
  </w:style>
  <w:style w:type="character" w:styleId="CommentTextChar" w:customStyle="1">
    <w:name w:val="Comment Text Char"/>
    <w:basedOn w:val="DefaultParagraphFont"/>
    <w:link w:val="CommentText"/>
    <w:rsid w:val="00C23086"/>
    <w:rPr>
      <w:lang w:val="en-GB" w:eastAsia="en-GB"/>
    </w:rPr>
  </w:style>
  <w:style w:type="paragraph" w:styleId="CommentSubject">
    <w:name w:val="annotation subject"/>
    <w:basedOn w:val="CommentText"/>
    <w:next w:val="CommentText"/>
    <w:link w:val="CommentSubjectChar"/>
    <w:rsid w:val="00C23086"/>
    <w:rPr>
      <w:b/>
      <w:bCs/>
    </w:rPr>
  </w:style>
  <w:style w:type="character" w:styleId="CommentSubjectChar" w:customStyle="1">
    <w:name w:val="Comment Subject Char"/>
    <w:basedOn w:val="CommentTextChar"/>
    <w:link w:val="CommentSubject"/>
    <w:rsid w:val="00C23086"/>
    <w:rPr>
      <w:b/>
      <w:bCs/>
      <w:lang w:val="en-GB" w:eastAsia="en-GB"/>
    </w:rPr>
  </w:style>
  <w:style w:type="paragraph" w:styleId="PlainText">
    <w:name w:val="Plain Text"/>
    <w:basedOn w:val="Normal"/>
    <w:link w:val="PlainTextChar"/>
    <w:rsid w:val="00E052F5"/>
    <w:rPr>
      <w:rFonts w:ascii="Courier New" w:hAnsi="Courier New" w:eastAsia="Batang" w:cs="Courier New"/>
      <w:sz w:val="20"/>
      <w:szCs w:val="20"/>
      <w:lang w:val="en-US" w:eastAsia="ko-KR"/>
    </w:rPr>
  </w:style>
  <w:style w:type="character" w:styleId="PlainTextChar" w:customStyle="1">
    <w:name w:val="Plain Text Char"/>
    <w:basedOn w:val="DefaultParagraphFont"/>
    <w:link w:val="PlainText"/>
    <w:rsid w:val="00E052F5"/>
    <w:rPr>
      <w:rFonts w:ascii="Courier New" w:hAnsi="Courier New" w:eastAsia="Batang" w:cs="Courier New"/>
      <w:lang w:val="en-US" w:eastAsia="ko-KR"/>
    </w:rPr>
  </w:style>
  <w:style w:type="paragraph" w:styleId="paragraph" w:customStyle="1">
    <w:name w:val="paragraph"/>
    <w:basedOn w:val="Normal"/>
    <w:rsid w:val="0021518A"/>
    <w:pPr>
      <w:spacing w:before="100" w:beforeAutospacing="1" w:after="100" w:afterAutospacing="1"/>
    </w:pPr>
    <w:rPr>
      <w:lang w:val="en-IE" w:eastAsia="en-IE"/>
    </w:rPr>
  </w:style>
  <w:style w:type="character" w:styleId="normaltextrun" w:customStyle="1">
    <w:name w:val="normaltextrun"/>
    <w:basedOn w:val="DefaultParagraphFont"/>
    <w:rsid w:val="0021518A"/>
  </w:style>
  <w:style w:type="character" w:styleId="eop" w:customStyle="1">
    <w:name w:val="eop"/>
    <w:basedOn w:val="DefaultParagraphFont"/>
    <w:rsid w:val="0021518A"/>
  </w:style>
  <w:style w:type="character" w:styleId="tabchar" w:customStyle="1">
    <w:name w:val="tabchar"/>
    <w:basedOn w:val="DefaultParagraphFont"/>
    <w:rsid w:val="0021518A"/>
  </w:style>
  <w:style w:type="character" w:styleId="PlaceholderText">
    <w:name w:val="Placeholder Text"/>
    <w:basedOn w:val="DefaultParagraphFont"/>
    <w:uiPriority w:val="99"/>
    <w:semiHidden/>
    <w:rsid w:val="00695372"/>
    <w:rPr>
      <w:color w:val="808080"/>
    </w:rPr>
  </w:style>
  <w:style w:type="character" w:styleId="UnresolvedMention">
    <w:name w:val="Unresolved Mention"/>
    <w:basedOn w:val="DefaultParagraphFont"/>
    <w:uiPriority w:val="99"/>
    <w:semiHidden/>
    <w:unhideWhenUsed/>
    <w:rsid w:val="008651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7184">
      <w:bodyDiv w:val="1"/>
      <w:marLeft w:val="0"/>
      <w:marRight w:val="0"/>
      <w:marTop w:val="0"/>
      <w:marBottom w:val="0"/>
      <w:divBdr>
        <w:top w:val="none" w:sz="0" w:space="0" w:color="auto"/>
        <w:left w:val="none" w:sz="0" w:space="0" w:color="auto"/>
        <w:bottom w:val="none" w:sz="0" w:space="0" w:color="auto"/>
        <w:right w:val="none" w:sz="0" w:space="0" w:color="auto"/>
      </w:divBdr>
      <w:divsChild>
        <w:div w:id="1372193876">
          <w:marLeft w:val="0"/>
          <w:marRight w:val="0"/>
          <w:marTop w:val="0"/>
          <w:marBottom w:val="0"/>
          <w:divBdr>
            <w:top w:val="none" w:sz="0" w:space="0" w:color="auto"/>
            <w:left w:val="none" w:sz="0" w:space="0" w:color="auto"/>
            <w:bottom w:val="none" w:sz="0" w:space="0" w:color="auto"/>
            <w:right w:val="none" w:sz="0" w:space="0" w:color="auto"/>
          </w:divBdr>
          <w:divsChild>
            <w:div w:id="17619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402">
      <w:bodyDiv w:val="1"/>
      <w:marLeft w:val="0"/>
      <w:marRight w:val="0"/>
      <w:marTop w:val="0"/>
      <w:marBottom w:val="0"/>
      <w:divBdr>
        <w:top w:val="none" w:sz="0" w:space="0" w:color="auto"/>
        <w:left w:val="none" w:sz="0" w:space="0" w:color="auto"/>
        <w:bottom w:val="none" w:sz="0" w:space="0" w:color="auto"/>
        <w:right w:val="none" w:sz="0" w:space="0" w:color="auto"/>
      </w:divBdr>
      <w:divsChild>
        <w:div w:id="675808400">
          <w:marLeft w:val="0"/>
          <w:marRight w:val="0"/>
          <w:marTop w:val="0"/>
          <w:marBottom w:val="0"/>
          <w:divBdr>
            <w:top w:val="none" w:sz="0" w:space="0" w:color="auto"/>
            <w:left w:val="none" w:sz="0" w:space="0" w:color="auto"/>
            <w:bottom w:val="none" w:sz="0" w:space="0" w:color="auto"/>
            <w:right w:val="none" w:sz="0" w:space="0" w:color="auto"/>
          </w:divBdr>
          <w:divsChild>
            <w:div w:id="9360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0625">
      <w:bodyDiv w:val="1"/>
      <w:marLeft w:val="0"/>
      <w:marRight w:val="0"/>
      <w:marTop w:val="0"/>
      <w:marBottom w:val="0"/>
      <w:divBdr>
        <w:top w:val="none" w:sz="0" w:space="0" w:color="auto"/>
        <w:left w:val="none" w:sz="0" w:space="0" w:color="auto"/>
        <w:bottom w:val="none" w:sz="0" w:space="0" w:color="auto"/>
        <w:right w:val="none" w:sz="0" w:space="0" w:color="auto"/>
      </w:divBdr>
    </w:div>
    <w:div w:id="249003589">
      <w:bodyDiv w:val="1"/>
      <w:marLeft w:val="0"/>
      <w:marRight w:val="0"/>
      <w:marTop w:val="0"/>
      <w:marBottom w:val="0"/>
      <w:divBdr>
        <w:top w:val="none" w:sz="0" w:space="0" w:color="auto"/>
        <w:left w:val="none" w:sz="0" w:space="0" w:color="auto"/>
        <w:bottom w:val="none" w:sz="0" w:space="0" w:color="auto"/>
        <w:right w:val="none" w:sz="0" w:space="0" w:color="auto"/>
      </w:divBdr>
    </w:div>
    <w:div w:id="260800436">
      <w:bodyDiv w:val="1"/>
      <w:marLeft w:val="0"/>
      <w:marRight w:val="0"/>
      <w:marTop w:val="0"/>
      <w:marBottom w:val="0"/>
      <w:divBdr>
        <w:top w:val="none" w:sz="0" w:space="0" w:color="auto"/>
        <w:left w:val="none" w:sz="0" w:space="0" w:color="auto"/>
        <w:bottom w:val="none" w:sz="0" w:space="0" w:color="auto"/>
        <w:right w:val="none" w:sz="0" w:space="0" w:color="auto"/>
      </w:divBdr>
    </w:div>
    <w:div w:id="389618240">
      <w:bodyDiv w:val="1"/>
      <w:marLeft w:val="0"/>
      <w:marRight w:val="0"/>
      <w:marTop w:val="0"/>
      <w:marBottom w:val="0"/>
      <w:divBdr>
        <w:top w:val="none" w:sz="0" w:space="0" w:color="auto"/>
        <w:left w:val="none" w:sz="0" w:space="0" w:color="auto"/>
        <w:bottom w:val="none" w:sz="0" w:space="0" w:color="auto"/>
        <w:right w:val="none" w:sz="0" w:space="0" w:color="auto"/>
      </w:divBdr>
    </w:div>
    <w:div w:id="395202947">
      <w:bodyDiv w:val="1"/>
      <w:marLeft w:val="0"/>
      <w:marRight w:val="0"/>
      <w:marTop w:val="0"/>
      <w:marBottom w:val="0"/>
      <w:divBdr>
        <w:top w:val="none" w:sz="0" w:space="0" w:color="auto"/>
        <w:left w:val="none" w:sz="0" w:space="0" w:color="auto"/>
        <w:bottom w:val="none" w:sz="0" w:space="0" w:color="auto"/>
        <w:right w:val="none" w:sz="0" w:space="0" w:color="auto"/>
      </w:divBdr>
    </w:div>
    <w:div w:id="402142456">
      <w:bodyDiv w:val="1"/>
      <w:marLeft w:val="0"/>
      <w:marRight w:val="0"/>
      <w:marTop w:val="0"/>
      <w:marBottom w:val="0"/>
      <w:divBdr>
        <w:top w:val="none" w:sz="0" w:space="0" w:color="auto"/>
        <w:left w:val="none" w:sz="0" w:space="0" w:color="auto"/>
        <w:bottom w:val="none" w:sz="0" w:space="0" w:color="auto"/>
        <w:right w:val="none" w:sz="0" w:space="0" w:color="auto"/>
      </w:divBdr>
    </w:div>
    <w:div w:id="438914895">
      <w:bodyDiv w:val="1"/>
      <w:marLeft w:val="0"/>
      <w:marRight w:val="0"/>
      <w:marTop w:val="0"/>
      <w:marBottom w:val="0"/>
      <w:divBdr>
        <w:top w:val="none" w:sz="0" w:space="0" w:color="auto"/>
        <w:left w:val="none" w:sz="0" w:space="0" w:color="auto"/>
        <w:bottom w:val="none" w:sz="0" w:space="0" w:color="auto"/>
        <w:right w:val="none" w:sz="0" w:space="0" w:color="auto"/>
      </w:divBdr>
    </w:div>
    <w:div w:id="446118600">
      <w:bodyDiv w:val="1"/>
      <w:marLeft w:val="0"/>
      <w:marRight w:val="0"/>
      <w:marTop w:val="0"/>
      <w:marBottom w:val="0"/>
      <w:divBdr>
        <w:top w:val="none" w:sz="0" w:space="0" w:color="auto"/>
        <w:left w:val="none" w:sz="0" w:space="0" w:color="auto"/>
        <w:bottom w:val="none" w:sz="0" w:space="0" w:color="auto"/>
        <w:right w:val="none" w:sz="0" w:space="0" w:color="auto"/>
      </w:divBdr>
      <w:divsChild>
        <w:div w:id="139078473">
          <w:marLeft w:val="0"/>
          <w:marRight w:val="0"/>
          <w:marTop w:val="150"/>
          <w:marBottom w:val="150"/>
          <w:divBdr>
            <w:top w:val="none" w:sz="0" w:space="0" w:color="auto"/>
            <w:left w:val="none" w:sz="0" w:space="0" w:color="auto"/>
            <w:bottom w:val="none" w:sz="0" w:space="0" w:color="auto"/>
            <w:right w:val="none" w:sz="0" w:space="0" w:color="auto"/>
          </w:divBdr>
          <w:divsChild>
            <w:div w:id="1560941700">
              <w:marLeft w:val="0"/>
              <w:marRight w:val="0"/>
              <w:marTop w:val="0"/>
              <w:marBottom w:val="0"/>
              <w:divBdr>
                <w:top w:val="none" w:sz="0" w:space="0" w:color="auto"/>
                <w:left w:val="none" w:sz="0" w:space="0" w:color="auto"/>
                <w:bottom w:val="none" w:sz="0" w:space="0" w:color="auto"/>
                <w:right w:val="none" w:sz="0" w:space="0" w:color="auto"/>
              </w:divBdr>
              <w:divsChild>
                <w:div w:id="1700280526">
                  <w:marLeft w:val="0"/>
                  <w:marRight w:val="0"/>
                  <w:marTop w:val="0"/>
                  <w:marBottom w:val="0"/>
                  <w:divBdr>
                    <w:top w:val="none" w:sz="0" w:space="0" w:color="auto"/>
                    <w:left w:val="none" w:sz="0" w:space="0" w:color="auto"/>
                    <w:bottom w:val="none" w:sz="0" w:space="0" w:color="auto"/>
                    <w:right w:val="none" w:sz="0" w:space="0" w:color="auto"/>
                  </w:divBdr>
                  <w:divsChild>
                    <w:div w:id="1917010688">
                      <w:marLeft w:val="0"/>
                      <w:marRight w:val="0"/>
                      <w:marTop w:val="0"/>
                      <w:marBottom w:val="0"/>
                      <w:divBdr>
                        <w:top w:val="none" w:sz="0" w:space="0" w:color="auto"/>
                        <w:left w:val="none" w:sz="0" w:space="0" w:color="auto"/>
                        <w:bottom w:val="none" w:sz="0" w:space="0" w:color="auto"/>
                        <w:right w:val="none" w:sz="0" w:space="0" w:color="auto"/>
                      </w:divBdr>
                      <w:divsChild>
                        <w:div w:id="6529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240302">
      <w:bodyDiv w:val="1"/>
      <w:marLeft w:val="0"/>
      <w:marRight w:val="0"/>
      <w:marTop w:val="0"/>
      <w:marBottom w:val="0"/>
      <w:divBdr>
        <w:top w:val="none" w:sz="0" w:space="0" w:color="auto"/>
        <w:left w:val="none" w:sz="0" w:space="0" w:color="auto"/>
        <w:bottom w:val="none" w:sz="0" w:space="0" w:color="auto"/>
        <w:right w:val="none" w:sz="0" w:space="0" w:color="auto"/>
      </w:divBdr>
    </w:div>
    <w:div w:id="469595142">
      <w:bodyDiv w:val="1"/>
      <w:marLeft w:val="0"/>
      <w:marRight w:val="0"/>
      <w:marTop w:val="0"/>
      <w:marBottom w:val="0"/>
      <w:divBdr>
        <w:top w:val="none" w:sz="0" w:space="0" w:color="auto"/>
        <w:left w:val="none" w:sz="0" w:space="0" w:color="auto"/>
        <w:bottom w:val="none" w:sz="0" w:space="0" w:color="auto"/>
        <w:right w:val="none" w:sz="0" w:space="0" w:color="auto"/>
      </w:divBdr>
    </w:div>
    <w:div w:id="486287309">
      <w:bodyDiv w:val="1"/>
      <w:marLeft w:val="0"/>
      <w:marRight w:val="0"/>
      <w:marTop w:val="0"/>
      <w:marBottom w:val="0"/>
      <w:divBdr>
        <w:top w:val="none" w:sz="0" w:space="0" w:color="auto"/>
        <w:left w:val="none" w:sz="0" w:space="0" w:color="auto"/>
        <w:bottom w:val="none" w:sz="0" w:space="0" w:color="auto"/>
        <w:right w:val="none" w:sz="0" w:space="0" w:color="auto"/>
      </w:divBdr>
    </w:div>
    <w:div w:id="535889274">
      <w:bodyDiv w:val="1"/>
      <w:marLeft w:val="0"/>
      <w:marRight w:val="0"/>
      <w:marTop w:val="0"/>
      <w:marBottom w:val="0"/>
      <w:divBdr>
        <w:top w:val="none" w:sz="0" w:space="0" w:color="auto"/>
        <w:left w:val="none" w:sz="0" w:space="0" w:color="auto"/>
        <w:bottom w:val="none" w:sz="0" w:space="0" w:color="auto"/>
        <w:right w:val="none" w:sz="0" w:space="0" w:color="auto"/>
      </w:divBdr>
    </w:div>
    <w:div w:id="550725478">
      <w:bodyDiv w:val="1"/>
      <w:marLeft w:val="0"/>
      <w:marRight w:val="0"/>
      <w:marTop w:val="0"/>
      <w:marBottom w:val="0"/>
      <w:divBdr>
        <w:top w:val="none" w:sz="0" w:space="0" w:color="auto"/>
        <w:left w:val="none" w:sz="0" w:space="0" w:color="auto"/>
        <w:bottom w:val="none" w:sz="0" w:space="0" w:color="auto"/>
        <w:right w:val="none" w:sz="0" w:space="0" w:color="auto"/>
      </w:divBdr>
    </w:div>
    <w:div w:id="568004784">
      <w:bodyDiv w:val="1"/>
      <w:marLeft w:val="0"/>
      <w:marRight w:val="0"/>
      <w:marTop w:val="0"/>
      <w:marBottom w:val="0"/>
      <w:divBdr>
        <w:top w:val="none" w:sz="0" w:space="0" w:color="auto"/>
        <w:left w:val="none" w:sz="0" w:space="0" w:color="auto"/>
        <w:bottom w:val="none" w:sz="0" w:space="0" w:color="auto"/>
        <w:right w:val="none" w:sz="0" w:space="0" w:color="auto"/>
      </w:divBdr>
      <w:divsChild>
        <w:div w:id="310450003">
          <w:marLeft w:val="0"/>
          <w:marRight w:val="0"/>
          <w:marTop w:val="0"/>
          <w:marBottom w:val="0"/>
          <w:divBdr>
            <w:top w:val="none" w:sz="0" w:space="0" w:color="auto"/>
            <w:left w:val="none" w:sz="0" w:space="0" w:color="auto"/>
            <w:bottom w:val="none" w:sz="0" w:space="0" w:color="auto"/>
            <w:right w:val="none" w:sz="0" w:space="0" w:color="auto"/>
          </w:divBdr>
        </w:div>
        <w:div w:id="852376881">
          <w:marLeft w:val="0"/>
          <w:marRight w:val="0"/>
          <w:marTop w:val="0"/>
          <w:marBottom w:val="0"/>
          <w:divBdr>
            <w:top w:val="none" w:sz="0" w:space="0" w:color="auto"/>
            <w:left w:val="none" w:sz="0" w:space="0" w:color="auto"/>
            <w:bottom w:val="none" w:sz="0" w:space="0" w:color="auto"/>
            <w:right w:val="none" w:sz="0" w:space="0" w:color="auto"/>
          </w:divBdr>
        </w:div>
        <w:div w:id="1032724476">
          <w:marLeft w:val="0"/>
          <w:marRight w:val="0"/>
          <w:marTop w:val="0"/>
          <w:marBottom w:val="0"/>
          <w:divBdr>
            <w:top w:val="none" w:sz="0" w:space="0" w:color="auto"/>
            <w:left w:val="none" w:sz="0" w:space="0" w:color="auto"/>
            <w:bottom w:val="none" w:sz="0" w:space="0" w:color="auto"/>
            <w:right w:val="none" w:sz="0" w:space="0" w:color="auto"/>
          </w:divBdr>
        </w:div>
        <w:div w:id="465003256">
          <w:marLeft w:val="0"/>
          <w:marRight w:val="0"/>
          <w:marTop w:val="0"/>
          <w:marBottom w:val="0"/>
          <w:divBdr>
            <w:top w:val="none" w:sz="0" w:space="0" w:color="auto"/>
            <w:left w:val="none" w:sz="0" w:space="0" w:color="auto"/>
            <w:bottom w:val="none" w:sz="0" w:space="0" w:color="auto"/>
            <w:right w:val="none" w:sz="0" w:space="0" w:color="auto"/>
          </w:divBdr>
        </w:div>
        <w:div w:id="1774594056">
          <w:marLeft w:val="0"/>
          <w:marRight w:val="0"/>
          <w:marTop w:val="0"/>
          <w:marBottom w:val="0"/>
          <w:divBdr>
            <w:top w:val="none" w:sz="0" w:space="0" w:color="auto"/>
            <w:left w:val="none" w:sz="0" w:space="0" w:color="auto"/>
            <w:bottom w:val="none" w:sz="0" w:space="0" w:color="auto"/>
            <w:right w:val="none" w:sz="0" w:space="0" w:color="auto"/>
          </w:divBdr>
        </w:div>
        <w:div w:id="1508253591">
          <w:marLeft w:val="0"/>
          <w:marRight w:val="0"/>
          <w:marTop w:val="0"/>
          <w:marBottom w:val="0"/>
          <w:divBdr>
            <w:top w:val="none" w:sz="0" w:space="0" w:color="auto"/>
            <w:left w:val="none" w:sz="0" w:space="0" w:color="auto"/>
            <w:bottom w:val="none" w:sz="0" w:space="0" w:color="auto"/>
            <w:right w:val="none" w:sz="0" w:space="0" w:color="auto"/>
          </w:divBdr>
        </w:div>
        <w:div w:id="2090344012">
          <w:marLeft w:val="0"/>
          <w:marRight w:val="0"/>
          <w:marTop w:val="0"/>
          <w:marBottom w:val="0"/>
          <w:divBdr>
            <w:top w:val="none" w:sz="0" w:space="0" w:color="auto"/>
            <w:left w:val="none" w:sz="0" w:space="0" w:color="auto"/>
            <w:bottom w:val="none" w:sz="0" w:space="0" w:color="auto"/>
            <w:right w:val="none" w:sz="0" w:space="0" w:color="auto"/>
          </w:divBdr>
        </w:div>
        <w:div w:id="93286896">
          <w:marLeft w:val="0"/>
          <w:marRight w:val="0"/>
          <w:marTop w:val="0"/>
          <w:marBottom w:val="0"/>
          <w:divBdr>
            <w:top w:val="none" w:sz="0" w:space="0" w:color="auto"/>
            <w:left w:val="none" w:sz="0" w:space="0" w:color="auto"/>
            <w:bottom w:val="none" w:sz="0" w:space="0" w:color="auto"/>
            <w:right w:val="none" w:sz="0" w:space="0" w:color="auto"/>
          </w:divBdr>
        </w:div>
        <w:div w:id="946959242">
          <w:marLeft w:val="0"/>
          <w:marRight w:val="0"/>
          <w:marTop w:val="0"/>
          <w:marBottom w:val="0"/>
          <w:divBdr>
            <w:top w:val="none" w:sz="0" w:space="0" w:color="auto"/>
            <w:left w:val="none" w:sz="0" w:space="0" w:color="auto"/>
            <w:bottom w:val="none" w:sz="0" w:space="0" w:color="auto"/>
            <w:right w:val="none" w:sz="0" w:space="0" w:color="auto"/>
          </w:divBdr>
        </w:div>
        <w:div w:id="726343572">
          <w:marLeft w:val="0"/>
          <w:marRight w:val="0"/>
          <w:marTop w:val="0"/>
          <w:marBottom w:val="0"/>
          <w:divBdr>
            <w:top w:val="none" w:sz="0" w:space="0" w:color="auto"/>
            <w:left w:val="none" w:sz="0" w:space="0" w:color="auto"/>
            <w:bottom w:val="none" w:sz="0" w:space="0" w:color="auto"/>
            <w:right w:val="none" w:sz="0" w:space="0" w:color="auto"/>
          </w:divBdr>
        </w:div>
        <w:div w:id="1116214178">
          <w:marLeft w:val="0"/>
          <w:marRight w:val="0"/>
          <w:marTop w:val="0"/>
          <w:marBottom w:val="0"/>
          <w:divBdr>
            <w:top w:val="none" w:sz="0" w:space="0" w:color="auto"/>
            <w:left w:val="none" w:sz="0" w:space="0" w:color="auto"/>
            <w:bottom w:val="none" w:sz="0" w:space="0" w:color="auto"/>
            <w:right w:val="none" w:sz="0" w:space="0" w:color="auto"/>
          </w:divBdr>
        </w:div>
        <w:div w:id="1074163309">
          <w:marLeft w:val="0"/>
          <w:marRight w:val="0"/>
          <w:marTop w:val="0"/>
          <w:marBottom w:val="0"/>
          <w:divBdr>
            <w:top w:val="none" w:sz="0" w:space="0" w:color="auto"/>
            <w:left w:val="none" w:sz="0" w:space="0" w:color="auto"/>
            <w:bottom w:val="none" w:sz="0" w:space="0" w:color="auto"/>
            <w:right w:val="none" w:sz="0" w:space="0" w:color="auto"/>
          </w:divBdr>
        </w:div>
        <w:div w:id="2054691756">
          <w:marLeft w:val="0"/>
          <w:marRight w:val="0"/>
          <w:marTop w:val="0"/>
          <w:marBottom w:val="0"/>
          <w:divBdr>
            <w:top w:val="none" w:sz="0" w:space="0" w:color="auto"/>
            <w:left w:val="none" w:sz="0" w:space="0" w:color="auto"/>
            <w:bottom w:val="none" w:sz="0" w:space="0" w:color="auto"/>
            <w:right w:val="none" w:sz="0" w:space="0" w:color="auto"/>
          </w:divBdr>
        </w:div>
        <w:div w:id="889652418">
          <w:marLeft w:val="0"/>
          <w:marRight w:val="0"/>
          <w:marTop w:val="0"/>
          <w:marBottom w:val="0"/>
          <w:divBdr>
            <w:top w:val="none" w:sz="0" w:space="0" w:color="auto"/>
            <w:left w:val="none" w:sz="0" w:space="0" w:color="auto"/>
            <w:bottom w:val="none" w:sz="0" w:space="0" w:color="auto"/>
            <w:right w:val="none" w:sz="0" w:space="0" w:color="auto"/>
          </w:divBdr>
        </w:div>
        <w:div w:id="603070814">
          <w:marLeft w:val="0"/>
          <w:marRight w:val="0"/>
          <w:marTop w:val="0"/>
          <w:marBottom w:val="0"/>
          <w:divBdr>
            <w:top w:val="none" w:sz="0" w:space="0" w:color="auto"/>
            <w:left w:val="none" w:sz="0" w:space="0" w:color="auto"/>
            <w:bottom w:val="none" w:sz="0" w:space="0" w:color="auto"/>
            <w:right w:val="none" w:sz="0" w:space="0" w:color="auto"/>
          </w:divBdr>
        </w:div>
        <w:div w:id="1443762705">
          <w:marLeft w:val="0"/>
          <w:marRight w:val="0"/>
          <w:marTop w:val="0"/>
          <w:marBottom w:val="0"/>
          <w:divBdr>
            <w:top w:val="none" w:sz="0" w:space="0" w:color="auto"/>
            <w:left w:val="none" w:sz="0" w:space="0" w:color="auto"/>
            <w:bottom w:val="none" w:sz="0" w:space="0" w:color="auto"/>
            <w:right w:val="none" w:sz="0" w:space="0" w:color="auto"/>
          </w:divBdr>
        </w:div>
      </w:divsChild>
    </w:div>
    <w:div w:id="587733128">
      <w:bodyDiv w:val="1"/>
      <w:marLeft w:val="0"/>
      <w:marRight w:val="0"/>
      <w:marTop w:val="0"/>
      <w:marBottom w:val="0"/>
      <w:divBdr>
        <w:top w:val="none" w:sz="0" w:space="0" w:color="auto"/>
        <w:left w:val="none" w:sz="0" w:space="0" w:color="auto"/>
        <w:bottom w:val="none" w:sz="0" w:space="0" w:color="auto"/>
        <w:right w:val="none" w:sz="0" w:space="0" w:color="auto"/>
      </w:divBdr>
    </w:div>
    <w:div w:id="597759144">
      <w:bodyDiv w:val="1"/>
      <w:marLeft w:val="0"/>
      <w:marRight w:val="0"/>
      <w:marTop w:val="0"/>
      <w:marBottom w:val="0"/>
      <w:divBdr>
        <w:top w:val="none" w:sz="0" w:space="0" w:color="auto"/>
        <w:left w:val="none" w:sz="0" w:space="0" w:color="auto"/>
        <w:bottom w:val="none" w:sz="0" w:space="0" w:color="auto"/>
        <w:right w:val="none" w:sz="0" w:space="0" w:color="auto"/>
      </w:divBdr>
      <w:divsChild>
        <w:div w:id="1705792578">
          <w:marLeft w:val="0"/>
          <w:marRight w:val="0"/>
          <w:marTop w:val="0"/>
          <w:marBottom w:val="0"/>
          <w:divBdr>
            <w:top w:val="none" w:sz="0" w:space="0" w:color="auto"/>
            <w:left w:val="none" w:sz="0" w:space="0" w:color="auto"/>
            <w:bottom w:val="none" w:sz="0" w:space="0" w:color="auto"/>
            <w:right w:val="none" w:sz="0" w:space="0" w:color="auto"/>
          </w:divBdr>
        </w:div>
        <w:div w:id="116073611">
          <w:marLeft w:val="0"/>
          <w:marRight w:val="0"/>
          <w:marTop w:val="0"/>
          <w:marBottom w:val="0"/>
          <w:divBdr>
            <w:top w:val="none" w:sz="0" w:space="0" w:color="auto"/>
            <w:left w:val="none" w:sz="0" w:space="0" w:color="auto"/>
            <w:bottom w:val="none" w:sz="0" w:space="0" w:color="auto"/>
            <w:right w:val="none" w:sz="0" w:space="0" w:color="auto"/>
          </w:divBdr>
        </w:div>
        <w:div w:id="1818496244">
          <w:marLeft w:val="0"/>
          <w:marRight w:val="0"/>
          <w:marTop w:val="0"/>
          <w:marBottom w:val="0"/>
          <w:divBdr>
            <w:top w:val="none" w:sz="0" w:space="0" w:color="auto"/>
            <w:left w:val="none" w:sz="0" w:space="0" w:color="auto"/>
            <w:bottom w:val="none" w:sz="0" w:space="0" w:color="auto"/>
            <w:right w:val="none" w:sz="0" w:space="0" w:color="auto"/>
          </w:divBdr>
        </w:div>
        <w:div w:id="111553741">
          <w:marLeft w:val="0"/>
          <w:marRight w:val="0"/>
          <w:marTop w:val="0"/>
          <w:marBottom w:val="0"/>
          <w:divBdr>
            <w:top w:val="none" w:sz="0" w:space="0" w:color="auto"/>
            <w:left w:val="none" w:sz="0" w:space="0" w:color="auto"/>
            <w:bottom w:val="none" w:sz="0" w:space="0" w:color="auto"/>
            <w:right w:val="none" w:sz="0" w:space="0" w:color="auto"/>
          </w:divBdr>
        </w:div>
        <w:div w:id="1526289155">
          <w:marLeft w:val="0"/>
          <w:marRight w:val="0"/>
          <w:marTop w:val="0"/>
          <w:marBottom w:val="0"/>
          <w:divBdr>
            <w:top w:val="none" w:sz="0" w:space="0" w:color="auto"/>
            <w:left w:val="none" w:sz="0" w:space="0" w:color="auto"/>
            <w:bottom w:val="none" w:sz="0" w:space="0" w:color="auto"/>
            <w:right w:val="none" w:sz="0" w:space="0" w:color="auto"/>
          </w:divBdr>
        </w:div>
        <w:div w:id="932321896">
          <w:marLeft w:val="0"/>
          <w:marRight w:val="0"/>
          <w:marTop w:val="0"/>
          <w:marBottom w:val="0"/>
          <w:divBdr>
            <w:top w:val="none" w:sz="0" w:space="0" w:color="auto"/>
            <w:left w:val="none" w:sz="0" w:space="0" w:color="auto"/>
            <w:bottom w:val="none" w:sz="0" w:space="0" w:color="auto"/>
            <w:right w:val="none" w:sz="0" w:space="0" w:color="auto"/>
          </w:divBdr>
        </w:div>
        <w:div w:id="555286792">
          <w:marLeft w:val="0"/>
          <w:marRight w:val="0"/>
          <w:marTop w:val="0"/>
          <w:marBottom w:val="0"/>
          <w:divBdr>
            <w:top w:val="none" w:sz="0" w:space="0" w:color="auto"/>
            <w:left w:val="none" w:sz="0" w:space="0" w:color="auto"/>
            <w:bottom w:val="none" w:sz="0" w:space="0" w:color="auto"/>
            <w:right w:val="none" w:sz="0" w:space="0" w:color="auto"/>
          </w:divBdr>
        </w:div>
        <w:div w:id="282927548">
          <w:marLeft w:val="0"/>
          <w:marRight w:val="0"/>
          <w:marTop w:val="0"/>
          <w:marBottom w:val="0"/>
          <w:divBdr>
            <w:top w:val="none" w:sz="0" w:space="0" w:color="auto"/>
            <w:left w:val="none" w:sz="0" w:space="0" w:color="auto"/>
            <w:bottom w:val="none" w:sz="0" w:space="0" w:color="auto"/>
            <w:right w:val="none" w:sz="0" w:space="0" w:color="auto"/>
          </w:divBdr>
        </w:div>
        <w:div w:id="1252086918">
          <w:marLeft w:val="0"/>
          <w:marRight w:val="0"/>
          <w:marTop w:val="0"/>
          <w:marBottom w:val="0"/>
          <w:divBdr>
            <w:top w:val="none" w:sz="0" w:space="0" w:color="auto"/>
            <w:left w:val="none" w:sz="0" w:space="0" w:color="auto"/>
            <w:bottom w:val="none" w:sz="0" w:space="0" w:color="auto"/>
            <w:right w:val="none" w:sz="0" w:space="0" w:color="auto"/>
          </w:divBdr>
        </w:div>
        <w:div w:id="739837790">
          <w:marLeft w:val="0"/>
          <w:marRight w:val="0"/>
          <w:marTop w:val="0"/>
          <w:marBottom w:val="0"/>
          <w:divBdr>
            <w:top w:val="none" w:sz="0" w:space="0" w:color="auto"/>
            <w:left w:val="none" w:sz="0" w:space="0" w:color="auto"/>
            <w:bottom w:val="none" w:sz="0" w:space="0" w:color="auto"/>
            <w:right w:val="none" w:sz="0" w:space="0" w:color="auto"/>
          </w:divBdr>
        </w:div>
        <w:div w:id="924732036">
          <w:marLeft w:val="0"/>
          <w:marRight w:val="0"/>
          <w:marTop w:val="0"/>
          <w:marBottom w:val="0"/>
          <w:divBdr>
            <w:top w:val="none" w:sz="0" w:space="0" w:color="auto"/>
            <w:left w:val="none" w:sz="0" w:space="0" w:color="auto"/>
            <w:bottom w:val="none" w:sz="0" w:space="0" w:color="auto"/>
            <w:right w:val="none" w:sz="0" w:space="0" w:color="auto"/>
          </w:divBdr>
        </w:div>
        <w:div w:id="1381440581">
          <w:marLeft w:val="0"/>
          <w:marRight w:val="0"/>
          <w:marTop w:val="0"/>
          <w:marBottom w:val="0"/>
          <w:divBdr>
            <w:top w:val="none" w:sz="0" w:space="0" w:color="auto"/>
            <w:left w:val="none" w:sz="0" w:space="0" w:color="auto"/>
            <w:bottom w:val="none" w:sz="0" w:space="0" w:color="auto"/>
            <w:right w:val="none" w:sz="0" w:space="0" w:color="auto"/>
          </w:divBdr>
        </w:div>
        <w:div w:id="111215935">
          <w:marLeft w:val="0"/>
          <w:marRight w:val="0"/>
          <w:marTop w:val="0"/>
          <w:marBottom w:val="0"/>
          <w:divBdr>
            <w:top w:val="none" w:sz="0" w:space="0" w:color="auto"/>
            <w:left w:val="none" w:sz="0" w:space="0" w:color="auto"/>
            <w:bottom w:val="none" w:sz="0" w:space="0" w:color="auto"/>
            <w:right w:val="none" w:sz="0" w:space="0" w:color="auto"/>
          </w:divBdr>
        </w:div>
        <w:div w:id="1495535755">
          <w:marLeft w:val="0"/>
          <w:marRight w:val="0"/>
          <w:marTop w:val="0"/>
          <w:marBottom w:val="0"/>
          <w:divBdr>
            <w:top w:val="none" w:sz="0" w:space="0" w:color="auto"/>
            <w:left w:val="none" w:sz="0" w:space="0" w:color="auto"/>
            <w:bottom w:val="none" w:sz="0" w:space="0" w:color="auto"/>
            <w:right w:val="none" w:sz="0" w:space="0" w:color="auto"/>
          </w:divBdr>
        </w:div>
        <w:div w:id="732896896">
          <w:marLeft w:val="0"/>
          <w:marRight w:val="0"/>
          <w:marTop w:val="0"/>
          <w:marBottom w:val="0"/>
          <w:divBdr>
            <w:top w:val="none" w:sz="0" w:space="0" w:color="auto"/>
            <w:left w:val="none" w:sz="0" w:space="0" w:color="auto"/>
            <w:bottom w:val="none" w:sz="0" w:space="0" w:color="auto"/>
            <w:right w:val="none" w:sz="0" w:space="0" w:color="auto"/>
          </w:divBdr>
        </w:div>
        <w:div w:id="794564597">
          <w:marLeft w:val="0"/>
          <w:marRight w:val="0"/>
          <w:marTop w:val="0"/>
          <w:marBottom w:val="0"/>
          <w:divBdr>
            <w:top w:val="none" w:sz="0" w:space="0" w:color="auto"/>
            <w:left w:val="none" w:sz="0" w:space="0" w:color="auto"/>
            <w:bottom w:val="none" w:sz="0" w:space="0" w:color="auto"/>
            <w:right w:val="none" w:sz="0" w:space="0" w:color="auto"/>
          </w:divBdr>
        </w:div>
        <w:div w:id="820343255">
          <w:marLeft w:val="0"/>
          <w:marRight w:val="0"/>
          <w:marTop w:val="0"/>
          <w:marBottom w:val="0"/>
          <w:divBdr>
            <w:top w:val="none" w:sz="0" w:space="0" w:color="auto"/>
            <w:left w:val="none" w:sz="0" w:space="0" w:color="auto"/>
            <w:bottom w:val="none" w:sz="0" w:space="0" w:color="auto"/>
            <w:right w:val="none" w:sz="0" w:space="0" w:color="auto"/>
          </w:divBdr>
        </w:div>
        <w:div w:id="1685747274">
          <w:marLeft w:val="0"/>
          <w:marRight w:val="0"/>
          <w:marTop w:val="0"/>
          <w:marBottom w:val="0"/>
          <w:divBdr>
            <w:top w:val="none" w:sz="0" w:space="0" w:color="auto"/>
            <w:left w:val="none" w:sz="0" w:space="0" w:color="auto"/>
            <w:bottom w:val="none" w:sz="0" w:space="0" w:color="auto"/>
            <w:right w:val="none" w:sz="0" w:space="0" w:color="auto"/>
          </w:divBdr>
        </w:div>
        <w:div w:id="721829488">
          <w:marLeft w:val="0"/>
          <w:marRight w:val="0"/>
          <w:marTop w:val="0"/>
          <w:marBottom w:val="0"/>
          <w:divBdr>
            <w:top w:val="none" w:sz="0" w:space="0" w:color="auto"/>
            <w:left w:val="none" w:sz="0" w:space="0" w:color="auto"/>
            <w:bottom w:val="none" w:sz="0" w:space="0" w:color="auto"/>
            <w:right w:val="none" w:sz="0" w:space="0" w:color="auto"/>
          </w:divBdr>
        </w:div>
        <w:div w:id="1839467845">
          <w:marLeft w:val="0"/>
          <w:marRight w:val="0"/>
          <w:marTop w:val="0"/>
          <w:marBottom w:val="0"/>
          <w:divBdr>
            <w:top w:val="none" w:sz="0" w:space="0" w:color="auto"/>
            <w:left w:val="none" w:sz="0" w:space="0" w:color="auto"/>
            <w:bottom w:val="none" w:sz="0" w:space="0" w:color="auto"/>
            <w:right w:val="none" w:sz="0" w:space="0" w:color="auto"/>
          </w:divBdr>
        </w:div>
        <w:div w:id="295649499">
          <w:marLeft w:val="0"/>
          <w:marRight w:val="0"/>
          <w:marTop w:val="0"/>
          <w:marBottom w:val="0"/>
          <w:divBdr>
            <w:top w:val="none" w:sz="0" w:space="0" w:color="auto"/>
            <w:left w:val="none" w:sz="0" w:space="0" w:color="auto"/>
            <w:bottom w:val="none" w:sz="0" w:space="0" w:color="auto"/>
            <w:right w:val="none" w:sz="0" w:space="0" w:color="auto"/>
          </w:divBdr>
        </w:div>
        <w:div w:id="920677740">
          <w:marLeft w:val="0"/>
          <w:marRight w:val="0"/>
          <w:marTop w:val="0"/>
          <w:marBottom w:val="0"/>
          <w:divBdr>
            <w:top w:val="none" w:sz="0" w:space="0" w:color="auto"/>
            <w:left w:val="none" w:sz="0" w:space="0" w:color="auto"/>
            <w:bottom w:val="none" w:sz="0" w:space="0" w:color="auto"/>
            <w:right w:val="none" w:sz="0" w:space="0" w:color="auto"/>
          </w:divBdr>
        </w:div>
        <w:div w:id="2066369984">
          <w:marLeft w:val="0"/>
          <w:marRight w:val="0"/>
          <w:marTop w:val="0"/>
          <w:marBottom w:val="0"/>
          <w:divBdr>
            <w:top w:val="none" w:sz="0" w:space="0" w:color="auto"/>
            <w:left w:val="none" w:sz="0" w:space="0" w:color="auto"/>
            <w:bottom w:val="none" w:sz="0" w:space="0" w:color="auto"/>
            <w:right w:val="none" w:sz="0" w:space="0" w:color="auto"/>
          </w:divBdr>
        </w:div>
        <w:div w:id="1708943115">
          <w:marLeft w:val="0"/>
          <w:marRight w:val="0"/>
          <w:marTop w:val="0"/>
          <w:marBottom w:val="0"/>
          <w:divBdr>
            <w:top w:val="none" w:sz="0" w:space="0" w:color="auto"/>
            <w:left w:val="none" w:sz="0" w:space="0" w:color="auto"/>
            <w:bottom w:val="none" w:sz="0" w:space="0" w:color="auto"/>
            <w:right w:val="none" w:sz="0" w:space="0" w:color="auto"/>
          </w:divBdr>
        </w:div>
        <w:div w:id="827407358">
          <w:marLeft w:val="0"/>
          <w:marRight w:val="0"/>
          <w:marTop w:val="0"/>
          <w:marBottom w:val="0"/>
          <w:divBdr>
            <w:top w:val="none" w:sz="0" w:space="0" w:color="auto"/>
            <w:left w:val="none" w:sz="0" w:space="0" w:color="auto"/>
            <w:bottom w:val="none" w:sz="0" w:space="0" w:color="auto"/>
            <w:right w:val="none" w:sz="0" w:space="0" w:color="auto"/>
          </w:divBdr>
        </w:div>
        <w:div w:id="481846320">
          <w:marLeft w:val="0"/>
          <w:marRight w:val="0"/>
          <w:marTop w:val="0"/>
          <w:marBottom w:val="0"/>
          <w:divBdr>
            <w:top w:val="none" w:sz="0" w:space="0" w:color="auto"/>
            <w:left w:val="none" w:sz="0" w:space="0" w:color="auto"/>
            <w:bottom w:val="none" w:sz="0" w:space="0" w:color="auto"/>
            <w:right w:val="none" w:sz="0" w:space="0" w:color="auto"/>
          </w:divBdr>
        </w:div>
        <w:div w:id="457987646">
          <w:marLeft w:val="0"/>
          <w:marRight w:val="0"/>
          <w:marTop w:val="0"/>
          <w:marBottom w:val="0"/>
          <w:divBdr>
            <w:top w:val="none" w:sz="0" w:space="0" w:color="auto"/>
            <w:left w:val="none" w:sz="0" w:space="0" w:color="auto"/>
            <w:bottom w:val="none" w:sz="0" w:space="0" w:color="auto"/>
            <w:right w:val="none" w:sz="0" w:space="0" w:color="auto"/>
          </w:divBdr>
        </w:div>
        <w:div w:id="966544616">
          <w:marLeft w:val="0"/>
          <w:marRight w:val="0"/>
          <w:marTop w:val="0"/>
          <w:marBottom w:val="0"/>
          <w:divBdr>
            <w:top w:val="none" w:sz="0" w:space="0" w:color="auto"/>
            <w:left w:val="none" w:sz="0" w:space="0" w:color="auto"/>
            <w:bottom w:val="none" w:sz="0" w:space="0" w:color="auto"/>
            <w:right w:val="none" w:sz="0" w:space="0" w:color="auto"/>
          </w:divBdr>
        </w:div>
        <w:div w:id="85931862">
          <w:marLeft w:val="0"/>
          <w:marRight w:val="0"/>
          <w:marTop w:val="0"/>
          <w:marBottom w:val="0"/>
          <w:divBdr>
            <w:top w:val="none" w:sz="0" w:space="0" w:color="auto"/>
            <w:left w:val="none" w:sz="0" w:space="0" w:color="auto"/>
            <w:bottom w:val="none" w:sz="0" w:space="0" w:color="auto"/>
            <w:right w:val="none" w:sz="0" w:space="0" w:color="auto"/>
          </w:divBdr>
        </w:div>
        <w:div w:id="1750420614">
          <w:marLeft w:val="0"/>
          <w:marRight w:val="0"/>
          <w:marTop w:val="0"/>
          <w:marBottom w:val="0"/>
          <w:divBdr>
            <w:top w:val="none" w:sz="0" w:space="0" w:color="auto"/>
            <w:left w:val="none" w:sz="0" w:space="0" w:color="auto"/>
            <w:bottom w:val="none" w:sz="0" w:space="0" w:color="auto"/>
            <w:right w:val="none" w:sz="0" w:space="0" w:color="auto"/>
          </w:divBdr>
        </w:div>
        <w:div w:id="1031297338">
          <w:marLeft w:val="0"/>
          <w:marRight w:val="0"/>
          <w:marTop w:val="0"/>
          <w:marBottom w:val="0"/>
          <w:divBdr>
            <w:top w:val="none" w:sz="0" w:space="0" w:color="auto"/>
            <w:left w:val="none" w:sz="0" w:space="0" w:color="auto"/>
            <w:bottom w:val="none" w:sz="0" w:space="0" w:color="auto"/>
            <w:right w:val="none" w:sz="0" w:space="0" w:color="auto"/>
          </w:divBdr>
        </w:div>
        <w:div w:id="922957706">
          <w:marLeft w:val="0"/>
          <w:marRight w:val="0"/>
          <w:marTop w:val="0"/>
          <w:marBottom w:val="0"/>
          <w:divBdr>
            <w:top w:val="none" w:sz="0" w:space="0" w:color="auto"/>
            <w:left w:val="none" w:sz="0" w:space="0" w:color="auto"/>
            <w:bottom w:val="none" w:sz="0" w:space="0" w:color="auto"/>
            <w:right w:val="none" w:sz="0" w:space="0" w:color="auto"/>
          </w:divBdr>
        </w:div>
        <w:div w:id="1335382713">
          <w:marLeft w:val="0"/>
          <w:marRight w:val="0"/>
          <w:marTop w:val="0"/>
          <w:marBottom w:val="0"/>
          <w:divBdr>
            <w:top w:val="none" w:sz="0" w:space="0" w:color="auto"/>
            <w:left w:val="none" w:sz="0" w:space="0" w:color="auto"/>
            <w:bottom w:val="none" w:sz="0" w:space="0" w:color="auto"/>
            <w:right w:val="none" w:sz="0" w:space="0" w:color="auto"/>
          </w:divBdr>
        </w:div>
        <w:div w:id="646471147">
          <w:marLeft w:val="0"/>
          <w:marRight w:val="0"/>
          <w:marTop w:val="0"/>
          <w:marBottom w:val="0"/>
          <w:divBdr>
            <w:top w:val="none" w:sz="0" w:space="0" w:color="auto"/>
            <w:left w:val="none" w:sz="0" w:space="0" w:color="auto"/>
            <w:bottom w:val="none" w:sz="0" w:space="0" w:color="auto"/>
            <w:right w:val="none" w:sz="0" w:space="0" w:color="auto"/>
          </w:divBdr>
        </w:div>
        <w:div w:id="350181480">
          <w:marLeft w:val="0"/>
          <w:marRight w:val="0"/>
          <w:marTop w:val="0"/>
          <w:marBottom w:val="0"/>
          <w:divBdr>
            <w:top w:val="none" w:sz="0" w:space="0" w:color="auto"/>
            <w:left w:val="none" w:sz="0" w:space="0" w:color="auto"/>
            <w:bottom w:val="none" w:sz="0" w:space="0" w:color="auto"/>
            <w:right w:val="none" w:sz="0" w:space="0" w:color="auto"/>
          </w:divBdr>
        </w:div>
        <w:div w:id="660354019">
          <w:marLeft w:val="0"/>
          <w:marRight w:val="0"/>
          <w:marTop w:val="0"/>
          <w:marBottom w:val="0"/>
          <w:divBdr>
            <w:top w:val="none" w:sz="0" w:space="0" w:color="auto"/>
            <w:left w:val="none" w:sz="0" w:space="0" w:color="auto"/>
            <w:bottom w:val="none" w:sz="0" w:space="0" w:color="auto"/>
            <w:right w:val="none" w:sz="0" w:space="0" w:color="auto"/>
          </w:divBdr>
        </w:div>
      </w:divsChild>
    </w:div>
    <w:div w:id="629940598">
      <w:bodyDiv w:val="1"/>
      <w:marLeft w:val="0"/>
      <w:marRight w:val="0"/>
      <w:marTop w:val="0"/>
      <w:marBottom w:val="0"/>
      <w:divBdr>
        <w:top w:val="none" w:sz="0" w:space="0" w:color="auto"/>
        <w:left w:val="none" w:sz="0" w:space="0" w:color="auto"/>
        <w:bottom w:val="none" w:sz="0" w:space="0" w:color="auto"/>
        <w:right w:val="none" w:sz="0" w:space="0" w:color="auto"/>
      </w:divBdr>
    </w:div>
    <w:div w:id="640430620">
      <w:bodyDiv w:val="1"/>
      <w:marLeft w:val="0"/>
      <w:marRight w:val="0"/>
      <w:marTop w:val="0"/>
      <w:marBottom w:val="0"/>
      <w:divBdr>
        <w:top w:val="none" w:sz="0" w:space="0" w:color="auto"/>
        <w:left w:val="none" w:sz="0" w:space="0" w:color="auto"/>
        <w:bottom w:val="none" w:sz="0" w:space="0" w:color="auto"/>
        <w:right w:val="none" w:sz="0" w:space="0" w:color="auto"/>
      </w:divBdr>
    </w:div>
    <w:div w:id="645163493">
      <w:bodyDiv w:val="1"/>
      <w:marLeft w:val="0"/>
      <w:marRight w:val="0"/>
      <w:marTop w:val="0"/>
      <w:marBottom w:val="0"/>
      <w:divBdr>
        <w:top w:val="none" w:sz="0" w:space="0" w:color="auto"/>
        <w:left w:val="none" w:sz="0" w:space="0" w:color="auto"/>
        <w:bottom w:val="none" w:sz="0" w:space="0" w:color="auto"/>
        <w:right w:val="none" w:sz="0" w:space="0" w:color="auto"/>
      </w:divBdr>
    </w:div>
    <w:div w:id="681250684">
      <w:bodyDiv w:val="1"/>
      <w:marLeft w:val="0"/>
      <w:marRight w:val="0"/>
      <w:marTop w:val="0"/>
      <w:marBottom w:val="0"/>
      <w:divBdr>
        <w:top w:val="none" w:sz="0" w:space="0" w:color="auto"/>
        <w:left w:val="none" w:sz="0" w:space="0" w:color="auto"/>
        <w:bottom w:val="none" w:sz="0" w:space="0" w:color="auto"/>
        <w:right w:val="none" w:sz="0" w:space="0" w:color="auto"/>
      </w:divBdr>
      <w:divsChild>
        <w:div w:id="575866923">
          <w:marLeft w:val="0"/>
          <w:marRight w:val="0"/>
          <w:marTop w:val="0"/>
          <w:marBottom w:val="0"/>
          <w:divBdr>
            <w:top w:val="none" w:sz="0" w:space="0" w:color="auto"/>
            <w:left w:val="none" w:sz="0" w:space="0" w:color="auto"/>
            <w:bottom w:val="none" w:sz="0" w:space="0" w:color="auto"/>
            <w:right w:val="none" w:sz="0" w:space="0" w:color="auto"/>
          </w:divBdr>
        </w:div>
        <w:div w:id="1513304481">
          <w:marLeft w:val="0"/>
          <w:marRight w:val="0"/>
          <w:marTop w:val="0"/>
          <w:marBottom w:val="0"/>
          <w:divBdr>
            <w:top w:val="none" w:sz="0" w:space="0" w:color="auto"/>
            <w:left w:val="none" w:sz="0" w:space="0" w:color="auto"/>
            <w:bottom w:val="none" w:sz="0" w:space="0" w:color="auto"/>
            <w:right w:val="none" w:sz="0" w:space="0" w:color="auto"/>
          </w:divBdr>
        </w:div>
        <w:div w:id="1477407067">
          <w:marLeft w:val="0"/>
          <w:marRight w:val="0"/>
          <w:marTop w:val="0"/>
          <w:marBottom w:val="0"/>
          <w:divBdr>
            <w:top w:val="none" w:sz="0" w:space="0" w:color="auto"/>
            <w:left w:val="none" w:sz="0" w:space="0" w:color="auto"/>
            <w:bottom w:val="none" w:sz="0" w:space="0" w:color="auto"/>
            <w:right w:val="none" w:sz="0" w:space="0" w:color="auto"/>
          </w:divBdr>
        </w:div>
        <w:div w:id="2070106519">
          <w:marLeft w:val="0"/>
          <w:marRight w:val="0"/>
          <w:marTop w:val="0"/>
          <w:marBottom w:val="0"/>
          <w:divBdr>
            <w:top w:val="none" w:sz="0" w:space="0" w:color="auto"/>
            <w:left w:val="none" w:sz="0" w:space="0" w:color="auto"/>
            <w:bottom w:val="none" w:sz="0" w:space="0" w:color="auto"/>
            <w:right w:val="none" w:sz="0" w:space="0" w:color="auto"/>
          </w:divBdr>
        </w:div>
        <w:div w:id="79522026">
          <w:marLeft w:val="0"/>
          <w:marRight w:val="0"/>
          <w:marTop w:val="0"/>
          <w:marBottom w:val="0"/>
          <w:divBdr>
            <w:top w:val="none" w:sz="0" w:space="0" w:color="auto"/>
            <w:left w:val="none" w:sz="0" w:space="0" w:color="auto"/>
            <w:bottom w:val="none" w:sz="0" w:space="0" w:color="auto"/>
            <w:right w:val="none" w:sz="0" w:space="0" w:color="auto"/>
          </w:divBdr>
        </w:div>
        <w:div w:id="342708031">
          <w:marLeft w:val="0"/>
          <w:marRight w:val="0"/>
          <w:marTop w:val="0"/>
          <w:marBottom w:val="0"/>
          <w:divBdr>
            <w:top w:val="none" w:sz="0" w:space="0" w:color="auto"/>
            <w:left w:val="none" w:sz="0" w:space="0" w:color="auto"/>
            <w:bottom w:val="none" w:sz="0" w:space="0" w:color="auto"/>
            <w:right w:val="none" w:sz="0" w:space="0" w:color="auto"/>
          </w:divBdr>
        </w:div>
        <w:div w:id="1236861572">
          <w:marLeft w:val="0"/>
          <w:marRight w:val="0"/>
          <w:marTop w:val="0"/>
          <w:marBottom w:val="0"/>
          <w:divBdr>
            <w:top w:val="none" w:sz="0" w:space="0" w:color="auto"/>
            <w:left w:val="none" w:sz="0" w:space="0" w:color="auto"/>
            <w:bottom w:val="none" w:sz="0" w:space="0" w:color="auto"/>
            <w:right w:val="none" w:sz="0" w:space="0" w:color="auto"/>
          </w:divBdr>
        </w:div>
        <w:div w:id="2092577001">
          <w:marLeft w:val="0"/>
          <w:marRight w:val="0"/>
          <w:marTop w:val="0"/>
          <w:marBottom w:val="0"/>
          <w:divBdr>
            <w:top w:val="none" w:sz="0" w:space="0" w:color="auto"/>
            <w:left w:val="none" w:sz="0" w:space="0" w:color="auto"/>
            <w:bottom w:val="none" w:sz="0" w:space="0" w:color="auto"/>
            <w:right w:val="none" w:sz="0" w:space="0" w:color="auto"/>
          </w:divBdr>
        </w:div>
        <w:div w:id="2125494160">
          <w:marLeft w:val="0"/>
          <w:marRight w:val="0"/>
          <w:marTop w:val="0"/>
          <w:marBottom w:val="0"/>
          <w:divBdr>
            <w:top w:val="none" w:sz="0" w:space="0" w:color="auto"/>
            <w:left w:val="none" w:sz="0" w:space="0" w:color="auto"/>
            <w:bottom w:val="none" w:sz="0" w:space="0" w:color="auto"/>
            <w:right w:val="none" w:sz="0" w:space="0" w:color="auto"/>
          </w:divBdr>
        </w:div>
        <w:div w:id="226651410">
          <w:marLeft w:val="0"/>
          <w:marRight w:val="0"/>
          <w:marTop w:val="0"/>
          <w:marBottom w:val="0"/>
          <w:divBdr>
            <w:top w:val="none" w:sz="0" w:space="0" w:color="auto"/>
            <w:left w:val="none" w:sz="0" w:space="0" w:color="auto"/>
            <w:bottom w:val="none" w:sz="0" w:space="0" w:color="auto"/>
            <w:right w:val="none" w:sz="0" w:space="0" w:color="auto"/>
          </w:divBdr>
        </w:div>
        <w:div w:id="744914559">
          <w:marLeft w:val="-75"/>
          <w:marRight w:val="0"/>
          <w:marTop w:val="30"/>
          <w:marBottom w:val="30"/>
          <w:divBdr>
            <w:top w:val="none" w:sz="0" w:space="0" w:color="auto"/>
            <w:left w:val="none" w:sz="0" w:space="0" w:color="auto"/>
            <w:bottom w:val="none" w:sz="0" w:space="0" w:color="auto"/>
            <w:right w:val="none" w:sz="0" w:space="0" w:color="auto"/>
          </w:divBdr>
          <w:divsChild>
            <w:div w:id="1250313296">
              <w:marLeft w:val="0"/>
              <w:marRight w:val="0"/>
              <w:marTop w:val="0"/>
              <w:marBottom w:val="0"/>
              <w:divBdr>
                <w:top w:val="none" w:sz="0" w:space="0" w:color="auto"/>
                <w:left w:val="none" w:sz="0" w:space="0" w:color="auto"/>
                <w:bottom w:val="none" w:sz="0" w:space="0" w:color="auto"/>
                <w:right w:val="none" w:sz="0" w:space="0" w:color="auto"/>
              </w:divBdr>
              <w:divsChild>
                <w:div w:id="1716542996">
                  <w:marLeft w:val="0"/>
                  <w:marRight w:val="0"/>
                  <w:marTop w:val="0"/>
                  <w:marBottom w:val="0"/>
                  <w:divBdr>
                    <w:top w:val="none" w:sz="0" w:space="0" w:color="auto"/>
                    <w:left w:val="none" w:sz="0" w:space="0" w:color="auto"/>
                    <w:bottom w:val="none" w:sz="0" w:space="0" w:color="auto"/>
                    <w:right w:val="none" w:sz="0" w:space="0" w:color="auto"/>
                  </w:divBdr>
                </w:div>
              </w:divsChild>
            </w:div>
            <w:div w:id="1386442221">
              <w:marLeft w:val="0"/>
              <w:marRight w:val="0"/>
              <w:marTop w:val="0"/>
              <w:marBottom w:val="0"/>
              <w:divBdr>
                <w:top w:val="none" w:sz="0" w:space="0" w:color="auto"/>
                <w:left w:val="none" w:sz="0" w:space="0" w:color="auto"/>
                <w:bottom w:val="none" w:sz="0" w:space="0" w:color="auto"/>
                <w:right w:val="none" w:sz="0" w:space="0" w:color="auto"/>
              </w:divBdr>
              <w:divsChild>
                <w:div w:id="1557739976">
                  <w:marLeft w:val="0"/>
                  <w:marRight w:val="0"/>
                  <w:marTop w:val="0"/>
                  <w:marBottom w:val="0"/>
                  <w:divBdr>
                    <w:top w:val="none" w:sz="0" w:space="0" w:color="auto"/>
                    <w:left w:val="none" w:sz="0" w:space="0" w:color="auto"/>
                    <w:bottom w:val="none" w:sz="0" w:space="0" w:color="auto"/>
                    <w:right w:val="none" w:sz="0" w:space="0" w:color="auto"/>
                  </w:divBdr>
                </w:div>
              </w:divsChild>
            </w:div>
            <w:div w:id="144010265">
              <w:marLeft w:val="0"/>
              <w:marRight w:val="0"/>
              <w:marTop w:val="0"/>
              <w:marBottom w:val="0"/>
              <w:divBdr>
                <w:top w:val="none" w:sz="0" w:space="0" w:color="auto"/>
                <w:left w:val="none" w:sz="0" w:space="0" w:color="auto"/>
                <w:bottom w:val="none" w:sz="0" w:space="0" w:color="auto"/>
                <w:right w:val="none" w:sz="0" w:space="0" w:color="auto"/>
              </w:divBdr>
              <w:divsChild>
                <w:div w:id="1272317647">
                  <w:marLeft w:val="0"/>
                  <w:marRight w:val="0"/>
                  <w:marTop w:val="0"/>
                  <w:marBottom w:val="0"/>
                  <w:divBdr>
                    <w:top w:val="none" w:sz="0" w:space="0" w:color="auto"/>
                    <w:left w:val="none" w:sz="0" w:space="0" w:color="auto"/>
                    <w:bottom w:val="none" w:sz="0" w:space="0" w:color="auto"/>
                    <w:right w:val="none" w:sz="0" w:space="0" w:color="auto"/>
                  </w:divBdr>
                </w:div>
                <w:div w:id="1155796734">
                  <w:marLeft w:val="0"/>
                  <w:marRight w:val="0"/>
                  <w:marTop w:val="0"/>
                  <w:marBottom w:val="0"/>
                  <w:divBdr>
                    <w:top w:val="none" w:sz="0" w:space="0" w:color="auto"/>
                    <w:left w:val="none" w:sz="0" w:space="0" w:color="auto"/>
                    <w:bottom w:val="none" w:sz="0" w:space="0" w:color="auto"/>
                    <w:right w:val="none" w:sz="0" w:space="0" w:color="auto"/>
                  </w:divBdr>
                </w:div>
                <w:div w:id="627903579">
                  <w:marLeft w:val="0"/>
                  <w:marRight w:val="0"/>
                  <w:marTop w:val="0"/>
                  <w:marBottom w:val="0"/>
                  <w:divBdr>
                    <w:top w:val="none" w:sz="0" w:space="0" w:color="auto"/>
                    <w:left w:val="none" w:sz="0" w:space="0" w:color="auto"/>
                    <w:bottom w:val="none" w:sz="0" w:space="0" w:color="auto"/>
                    <w:right w:val="none" w:sz="0" w:space="0" w:color="auto"/>
                  </w:divBdr>
                </w:div>
                <w:div w:id="196704211">
                  <w:marLeft w:val="0"/>
                  <w:marRight w:val="0"/>
                  <w:marTop w:val="0"/>
                  <w:marBottom w:val="0"/>
                  <w:divBdr>
                    <w:top w:val="none" w:sz="0" w:space="0" w:color="auto"/>
                    <w:left w:val="none" w:sz="0" w:space="0" w:color="auto"/>
                    <w:bottom w:val="none" w:sz="0" w:space="0" w:color="auto"/>
                    <w:right w:val="none" w:sz="0" w:space="0" w:color="auto"/>
                  </w:divBdr>
                </w:div>
                <w:div w:id="89397385">
                  <w:marLeft w:val="0"/>
                  <w:marRight w:val="0"/>
                  <w:marTop w:val="0"/>
                  <w:marBottom w:val="0"/>
                  <w:divBdr>
                    <w:top w:val="none" w:sz="0" w:space="0" w:color="auto"/>
                    <w:left w:val="none" w:sz="0" w:space="0" w:color="auto"/>
                    <w:bottom w:val="none" w:sz="0" w:space="0" w:color="auto"/>
                    <w:right w:val="none" w:sz="0" w:space="0" w:color="auto"/>
                  </w:divBdr>
                </w:div>
                <w:div w:id="1628849154">
                  <w:marLeft w:val="0"/>
                  <w:marRight w:val="0"/>
                  <w:marTop w:val="0"/>
                  <w:marBottom w:val="0"/>
                  <w:divBdr>
                    <w:top w:val="none" w:sz="0" w:space="0" w:color="auto"/>
                    <w:left w:val="none" w:sz="0" w:space="0" w:color="auto"/>
                    <w:bottom w:val="none" w:sz="0" w:space="0" w:color="auto"/>
                    <w:right w:val="none" w:sz="0" w:space="0" w:color="auto"/>
                  </w:divBdr>
                </w:div>
                <w:div w:id="339428650">
                  <w:marLeft w:val="0"/>
                  <w:marRight w:val="0"/>
                  <w:marTop w:val="0"/>
                  <w:marBottom w:val="0"/>
                  <w:divBdr>
                    <w:top w:val="none" w:sz="0" w:space="0" w:color="auto"/>
                    <w:left w:val="none" w:sz="0" w:space="0" w:color="auto"/>
                    <w:bottom w:val="none" w:sz="0" w:space="0" w:color="auto"/>
                    <w:right w:val="none" w:sz="0" w:space="0" w:color="auto"/>
                  </w:divBdr>
                </w:div>
              </w:divsChild>
            </w:div>
            <w:div w:id="1478256870">
              <w:marLeft w:val="0"/>
              <w:marRight w:val="0"/>
              <w:marTop w:val="0"/>
              <w:marBottom w:val="0"/>
              <w:divBdr>
                <w:top w:val="none" w:sz="0" w:space="0" w:color="auto"/>
                <w:left w:val="none" w:sz="0" w:space="0" w:color="auto"/>
                <w:bottom w:val="none" w:sz="0" w:space="0" w:color="auto"/>
                <w:right w:val="none" w:sz="0" w:space="0" w:color="auto"/>
              </w:divBdr>
              <w:divsChild>
                <w:div w:id="336231304">
                  <w:marLeft w:val="0"/>
                  <w:marRight w:val="0"/>
                  <w:marTop w:val="0"/>
                  <w:marBottom w:val="0"/>
                  <w:divBdr>
                    <w:top w:val="none" w:sz="0" w:space="0" w:color="auto"/>
                    <w:left w:val="none" w:sz="0" w:space="0" w:color="auto"/>
                    <w:bottom w:val="none" w:sz="0" w:space="0" w:color="auto"/>
                    <w:right w:val="none" w:sz="0" w:space="0" w:color="auto"/>
                  </w:divBdr>
                </w:div>
                <w:div w:id="1258948697">
                  <w:marLeft w:val="0"/>
                  <w:marRight w:val="0"/>
                  <w:marTop w:val="0"/>
                  <w:marBottom w:val="0"/>
                  <w:divBdr>
                    <w:top w:val="none" w:sz="0" w:space="0" w:color="auto"/>
                    <w:left w:val="none" w:sz="0" w:space="0" w:color="auto"/>
                    <w:bottom w:val="none" w:sz="0" w:space="0" w:color="auto"/>
                    <w:right w:val="none" w:sz="0" w:space="0" w:color="auto"/>
                  </w:divBdr>
                </w:div>
              </w:divsChild>
            </w:div>
            <w:div w:id="372080242">
              <w:marLeft w:val="0"/>
              <w:marRight w:val="0"/>
              <w:marTop w:val="0"/>
              <w:marBottom w:val="0"/>
              <w:divBdr>
                <w:top w:val="none" w:sz="0" w:space="0" w:color="auto"/>
                <w:left w:val="none" w:sz="0" w:space="0" w:color="auto"/>
                <w:bottom w:val="none" w:sz="0" w:space="0" w:color="auto"/>
                <w:right w:val="none" w:sz="0" w:space="0" w:color="auto"/>
              </w:divBdr>
              <w:divsChild>
                <w:div w:id="1717776782">
                  <w:marLeft w:val="0"/>
                  <w:marRight w:val="0"/>
                  <w:marTop w:val="0"/>
                  <w:marBottom w:val="0"/>
                  <w:divBdr>
                    <w:top w:val="none" w:sz="0" w:space="0" w:color="auto"/>
                    <w:left w:val="none" w:sz="0" w:space="0" w:color="auto"/>
                    <w:bottom w:val="none" w:sz="0" w:space="0" w:color="auto"/>
                    <w:right w:val="none" w:sz="0" w:space="0" w:color="auto"/>
                  </w:divBdr>
                </w:div>
                <w:div w:id="871382858">
                  <w:marLeft w:val="0"/>
                  <w:marRight w:val="0"/>
                  <w:marTop w:val="0"/>
                  <w:marBottom w:val="0"/>
                  <w:divBdr>
                    <w:top w:val="none" w:sz="0" w:space="0" w:color="auto"/>
                    <w:left w:val="none" w:sz="0" w:space="0" w:color="auto"/>
                    <w:bottom w:val="none" w:sz="0" w:space="0" w:color="auto"/>
                    <w:right w:val="none" w:sz="0" w:space="0" w:color="auto"/>
                  </w:divBdr>
                </w:div>
                <w:div w:id="161432865">
                  <w:marLeft w:val="0"/>
                  <w:marRight w:val="0"/>
                  <w:marTop w:val="0"/>
                  <w:marBottom w:val="0"/>
                  <w:divBdr>
                    <w:top w:val="none" w:sz="0" w:space="0" w:color="auto"/>
                    <w:left w:val="none" w:sz="0" w:space="0" w:color="auto"/>
                    <w:bottom w:val="none" w:sz="0" w:space="0" w:color="auto"/>
                    <w:right w:val="none" w:sz="0" w:space="0" w:color="auto"/>
                  </w:divBdr>
                </w:div>
                <w:div w:id="627010775">
                  <w:marLeft w:val="0"/>
                  <w:marRight w:val="0"/>
                  <w:marTop w:val="0"/>
                  <w:marBottom w:val="0"/>
                  <w:divBdr>
                    <w:top w:val="none" w:sz="0" w:space="0" w:color="auto"/>
                    <w:left w:val="none" w:sz="0" w:space="0" w:color="auto"/>
                    <w:bottom w:val="none" w:sz="0" w:space="0" w:color="auto"/>
                    <w:right w:val="none" w:sz="0" w:space="0" w:color="auto"/>
                  </w:divBdr>
                </w:div>
                <w:div w:id="198007300">
                  <w:marLeft w:val="0"/>
                  <w:marRight w:val="0"/>
                  <w:marTop w:val="0"/>
                  <w:marBottom w:val="0"/>
                  <w:divBdr>
                    <w:top w:val="none" w:sz="0" w:space="0" w:color="auto"/>
                    <w:left w:val="none" w:sz="0" w:space="0" w:color="auto"/>
                    <w:bottom w:val="none" w:sz="0" w:space="0" w:color="auto"/>
                    <w:right w:val="none" w:sz="0" w:space="0" w:color="auto"/>
                  </w:divBdr>
                </w:div>
                <w:div w:id="1900358650">
                  <w:marLeft w:val="0"/>
                  <w:marRight w:val="0"/>
                  <w:marTop w:val="0"/>
                  <w:marBottom w:val="0"/>
                  <w:divBdr>
                    <w:top w:val="none" w:sz="0" w:space="0" w:color="auto"/>
                    <w:left w:val="none" w:sz="0" w:space="0" w:color="auto"/>
                    <w:bottom w:val="none" w:sz="0" w:space="0" w:color="auto"/>
                    <w:right w:val="none" w:sz="0" w:space="0" w:color="auto"/>
                  </w:divBdr>
                </w:div>
                <w:div w:id="740445190">
                  <w:marLeft w:val="0"/>
                  <w:marRight w:val="0"/>
                  <w:marTop w:val="0"/>
                  <w:marBottom w:val="0"/>
                  <w:divBdr>
                    <w:top w:val="none" w:sz="0" w:space="0" w:color="auto"/>
                    <w:left w:val="none" w:sz="0" w:space="0" w:color="auto"/>
                    <w:bottom w:val="none" w:sz="0" w:space="0" w:color="auto"/>
                    <w:right w:val="none" w:sz="0" w:space="0" w:color="auto"/>
                  </w:divBdr>
                </w:div>
                <w:div w:id="302128367">
                  <w:marLeft w:val="0"/>
                  <w:marRight w:val="0"/>
                  <w:marTop w:val="0"/>
                  <w:marBottom w:val="0"/>
                  <w:divBdr>
                    <w:top w:val="none" w:sz="0" w:space="0" w:color="auto"/>
                    <w:left w:val="none" w:sz="0" w:space="0" w:color="auto"/>
                    <w:bottom w:val="none" w:sz="0" w:space="0" w:color="auto"/>
                    <w:right w:val="none" w:sz="0" w:space="0" w:color="auto"/>
                  </w:divBdr>
                </w:div>
              </w:divsChild>
            </w:div>
            <w:div w:id="1574389284">
              <w:marLeft w:val="0"/>
              <w:marRight w:val="0"/>
              <w:marTop w:val="0"/>
              <w:marBottom w:val="0"/>
              <w:divBdr>
                <w:top w:val="none" w:sz="0" w:space="0" w:color="auto"/>
                <w:left w:val="none" w:sz="0" w:space="0" w:color="auto"/>
                <w:bottom w:val="none" w:sz="0" w:space="0" w:color="auto"/>
                <w:right w:val="none" w:sz="0" w:space="0" w:color="auto"/>
              </w:divBdr>
              <w:divsChild>
                <w:div w:id="428238277">
                  <w:marLeft w:val="0"/>
                  <w:marRight w:val="0"/>
                  <w:marTop w:val="0"/>
                  <w:marBottom w:val="0"/>
                  <w:divBdr>
                    <w:top w:val="none" w:sz="0" w:space="0" w:color="auto"/>
                    <w:left w:val="none" w:sz="0" w:space="0" w:color="auto"/>
                    <w:bottom w:val="none" w:sz="0" w:space="0" w:color="auto"/>
                    <w:right w:val="none" w:sz="0" w:space="0" w:color="auto"/>
                  </w:divBdr>
                </w:div>
              </w:divsChild>
            </w:div>
            <w:div w:id="423185665">
              <w:marLeft w:val="0"/>
              <w:marRight w:val="0"/>
              <w:marTop w:val="0"/>
              <w:marBottom w:val="0"/>
              <w:divBdr>
                <w:top w:val="none" w:sz="0" w:space="0" w:color="auto"/>
                <w:left w:val="none" w:sz="0" w:space="0" w:color="auto"/>
                <w:bottom w:val="none" w:sz="0" w:space="0" w:color="auto"/>
                <w:right w:val="none" w:sz="0" w:space="0" w:color="auto"/>
              </w:divBdr>
              <w:divsChild>
                <w:div w:id="1982496252">
                  <w:marLeft w:val="0"/>
                  <w:marRight w:val="0"/>
                  <w:marTop w:val="0"/>
                  <w:marBottom w:val="0"/>
                  <w:divBdr>
                    <w:top w:val="none" w:sz="0" w:space="0" w:color="auto"/>
                    <w:left w:val="none" w:sz="0" w:space="0" w:color="auto"/>
                    <w:bottom w:val="none" w:sz="0" w:space="0" w:color="auto"/>
                    <w:right w:val="none" w:sz="0" w:space="0" w:color="auto"/>
                  </w:divBdr>
                </w:div>
                <w:div w:id="1536193494">
                  <w:marLeft w:val="0"/>
                  <w:marRight w:val="0"/>
                  <w:marTop w:val="0"/>
                  <w:marBottom w:val="0"/>
                  <w:divBdr>
                    <w:top w:val="none" w:sz="0" w:space="0" w:color="auto"/>
                    <w:left w:val="none" w:sz="0" w:space="0" w:color="auto"/>
                    <w:bottom w:val="none" w:sz="0" w:space="0" w:color="auto"/>
                    <w:right w:val="none" w:sz="0" w:space="0" w:color="auto"/>
                  </w:divBdr>
                </w:div>
                <w:div w:id="2036149847">
                  <w:marLeft w:val="0"/>
                  <w:marRight w:val="0"/>
                  <w:marTop w:val="0"/>
                  <w:marBottom w:val="0"/>
                  <w:divBdr>
                    <w:top w:val="none" w:sz="0" w:space="0" w:color="auto"/>
                    <w:left w:val="none" w:sz="0" w:space="0" w:color="auto"/>
                    <w:bottom w:val="none" w:sz="0" w:space="0" w:color="auto"/>
                    <w:right w:val="none" w:sz="0" w:space="0" w:color="auto"/>
                  </w:divBdr>
                </w:div>
                <w:div w:id="1441684059">
                  <w:marLeft w:val="0"/>
                  <w:marRight w:val="0"/>
                  <w:marTop w:val="0"/>
                  <w:marBottom w:val="0"/>
                  <w:divBdr>
                    <w:top w:val="none" w:sz="0" w:space="0" w:color="auto"/>
                    <w:left w:val="none" w:sz="0" w:space="0" w:color="auto"/>
                    <w:bottom w:val="none" w:sz="0" w:space="0" w:color="auto"/>
                    <w:right w:val="none" w:sz="0" w:space="0" w:color="auto"/>
                  </w:divBdr>
                </w:div>
                <w:div w:id="1710106583">
                  <w:marLeft w:val="0"/>
                  <w:marRight w:val="0"/>
                  <w:marTop w:val="0"/>
                  <w:marBottom w:val="0"/>
                  <w:divBdr>
                    <w:top w:val="none" w:sz="0" w:space="0" w:color="auto"/>
                    <w:left w:val="none" w:sz="0" w:space="0" w:color="auto"/>
                    <w:bottom w:val="none" w:sz="0" w:space="0" w:color="auto"/>
                    <w:right w:val="none" w:sz="0" w:space="0" w:color="auto"/>
                  </w:divBdr>
                </w:div>
                <w:div w:id="25260559">
                  <w:marLeft w:val="0"/>
                  <w:marRight w:val="0"/>
                  <w:marTop w:val="0"/>
                  <w:marBottom w:val="0"/>
                  <w:divBdr>
                    <w:top w:val="none" w:sz="0" w:space="0" w:color="auto"/>
                    <w:left w:val="none" w:sz="0" w:space="0" w:color="auto"/>
                    <w:bottom w:val="none" w:sz="0" w:space="0" w:color="auto"/>
                    <w:right w:val="none" w:sz="0" w:space="0" w:color="auto"/>
                  </w:divBdr>
                </w:div>
                <w:div w:id="1318917765">
                  <w:marLeft w:val="0"/>
                  <w:marRight w:val="0"/>
                  <w:marTop w:val="0"/>
                  <w:marBottom w:val="0"/>
                  <w:divBdr>
                    <w:top w:val="none" w:sz="0" w:space="0" w:color="auto"/>
                    <w:left w:val="none" w:sz="0" w:space="0" w:color="auto"/>
                    <w:bottom w:val="none" w:sz="0" w:space="0" w:color="auto"/>
                    <w:right w:val="none" w:sz="0" w:space="0" w:color="auto"/>
                  </w:divBdr>
                </w:div>
                <w:div w:id="83117502">
                  <w:marLeft w:val="0"/>
                  <w:marRight w:val="0"/>
                  <w:marTop w:val="0"/>
                  <w:marBottom w:val="0"/>
                  <w:divBdr>
                    <w:top w:val="none" w:sz="0" w:space="0" w:color="auto"/>
                    <w:left w:val="none" w:sz="0" w:space="0" w:color="auto"/>
                    <w:bottom w:val="none" w:sz="0" w:space="0" w:color="auto"/>
                    <w:right w:val="none" w:sz="0" w:space="0" w:color="auto"/>
                  </w:divBdr>
                </w:div>
              </w:divsChild>
            </w:div>
            <w:div w:id="570697588">
              <w:marLeft w:val="0"/>
              <w:marRight w:val="0"/>
              <w:marTop w:val="0"/>
              <w:marBottom w:val="0"/>
              <w:divBdr>
                <w:top w:val="none" w:sz="0" w:space="0" w:color="auto"/>
                <w:left w:val="none" w:sz="0" w:space="0" w:color="auto"/>
                <w:bottom w:val="none" w:sz="0" w:space="0" w:color="auto"/>
                <w:right w:val="none" w:sz="0" w:space="0" w:color="auto"/>
              </w:divBdr>
              <w:divsChild>
                <w:div w:id="1196695395">
                  <w:marLeft w:val="0"/>
                  <w:marRight w:val="0"/>
                  <w:marTop w:val="0"/>
                  <w:marBottom w:val="0"/>
                  <w:divBdr>
                    <w:top w:val="none" w:sz="0" w:space="0" w:color="auto"/>
                    <w:left w:val="none" w:sz="0" w:space="0" w:color="auto"/>
                    <w:bottom w:val="none" w:sz="0" w:space="0" w:color="auto"/>
                    <w:right w:val="none" w:sz="0" w:space="0" w:color="auto"/>
                  </w:divBdr>
                </w:div>
              </w:divsChild>
            </w:div>
            <w:div w:id="1420911051">
              <w:marLeft w:val="0"/>
              <w:marRight w:val="0"/>
              <w:marTop w:val="0"/>
              <w:marBottom w:val="0"/>
              <w:divBdr>
                <w:top w:val="none" w:sz="0" w:space="0" w:color="auto"/>
                <w:left w:val="none" w:sz="0" w:space="0" w:color="auto"/>
                <w:bottom w:val="none" w:sz="0" w:space="0" w:color="auto"/>
                <w:right w:val="none" w:sz="0" w:space="0" w:color="auto"/>
              </w:divBdr>
              <w:divsChild>
                <w:div w:id="836307331">
                  <w:marLeft w:val="0"/>
                  <w:marRight w:val="0"/>
                  <w:marTop w:val="0"/>
                  <w:marBottom w:val="0"/>
                  <w:divBdr>
                    <w:top w:val="none" w:sz="0" w:space="0" w:color="auto"/>
                    <w:left w:val="none" w:sz="0" w:space="0" w:color="auto"/>
                    <w:bottom w:val="none" w:sz="0" w:space="0" w:color="auto"/>
                    <w:right w:val="none" w:sz="0" w:space="0" w:color="auto"/>
                  </w:divBdr>
                </w:div>
                <w:div w:id="2039428086">
                  <w:marLeft w:val="0"/>
                  <w:marRight w:val="0"/>
                  <w:marTop w:val="0"/>
                  <w:marBottom w:val="0"/>
                  <w:divBdr>
                    <w:top w:val="none" w:sz="0" w:space="0" w:color="auto"/>
                    <w:left w:val="none" w:sz="0" w:space="0" w:color="auto"/>
                    <w:bottom w:val="none" w:sz="0" w:space="0" w:color="auto"/>
                    <w:right w:val="none" w:sz="0" w:space="0" w:color="auto"/>
                  </w:divBdr>
                </w:div>
                <w:div w:id="83187681">
                  <w:marLeft w:val="0"/>
                  <w:marRight w:val="0"/>
                  <w:marTop w:val="0"/>
                  <w:marBottom w:val="0"/>
                  <w:divBdr>
                    <w:top w:val="none" w:sz="0" w:space="0" w:color="auto"/>
                    <w:left w:val="none" w:sz="0" w:space="0" w:color="auto"/>
                    <w:bottom w:val="none" w:sz="0" w:space="0" w:color="auto"/>
                    <w:right w:val="none" w:sz="0" w:space="0" w:color="auto"/>
                  </w:divBdr>
                </w:div>
                <w:div w:id="1745104292">
                  <w:marLeft w:val="0"/>
                  <w:marRight w:val="0"/>
                  <w:marTop w:val="0"/>
                  <w:marBottom w:val="0"/>
                  <w:divBdr>
                    <w:top w:val="none" w:sz="0" w:space="0" w:color="auto"/>
                    <w:left w:val="none" w:sz="0" w:space="0" w:color="auto"/>
                    <w:bottom w:val="none" w:sz="0" w:space="0" w:color="auto"/>
                    <w:right w:val="none" w:sz="0" w:space="0" w:color="auto"/>
                  </w:divBdr>
                </w:div>
                <w:div w:id="2065137612">
                  <w:marLeft w:val="0"/>
                  <w:marRight w:val="0"/>
                  <w:marTop w:val="0"/>
                  <w:marBottom w:val="0"/>
                  <w:divBdr>
                    <w:top w:val="none" w:sz="0" w:space="0" w:color="auto"/>
                    <w:left w:val="none" w:sz="0" w:space="0" w:color="auto"/>
                    <w:bottom w:val="none" w:sz="0" w:space="0" w:color="auto"/>
                    <w:right w:val="none" w:sz="0" w:space="0" w:color="auto"/>
                  </w:divBdr>
                </w:div>
                <w:div w:id="1361472664">
                  <w:marLeft w:val="0"/>
                  <w:marRight w:val="0"/>
                  <w:marTop w:val="0"/>
                  <w:marBottom w:val="0"/>
                  <w:divBdr>
                    <w:top w:val="none" w:sz="0" w:space="0" w:color="auto"/>
                    <w:left w:val="none" w:sz="0" w:space="0" w:color="auto"/>
                    <w:bottom w:val="none" w:sz="0" w:space="0" w:color="auto"/>
                    <w:right w:val="none" w:sz="0" w:space="0" w:color="auto"/>
                  </w:divBdr>
                </w:div>
                <w:div w:id="606692117">
                  <w:marLeft w:val="0"/>
                  <w:marRight w:val="0"/>
                  <w:marTop w:val="0"/>
                  <w:marBottom w:val="0"/>
                  <w:divBdr>
                    <w:top w:val="none" w:sz="0" w:space="0" w:color="auto"/>
                    <w:left w:val="none" w:sz="0" w:space="0" w:color="auto"/>
                    <w:bottom w:val="none" w:sz="0" w:space="0" w:color="auto"/>
                    <w:right w:val="none" w:sz="0" w:space="0" w:color="auto"/>
                  </w:divBdr>
                </w:div>
              </w:divsChild>
            </w:div>
            <w:div w:id="1710563862">
              <w:marLeft w:val="0"/>
              <w:marRight w:val="0"/>
              <w:marTop w:val="0"/>
              <w:marBottom w:val="0"/>
              <w:divBdr>
                <w:top w:val="none" w:sz="0" w:space="0" w:color="auto"/>
                <w:left w:val="none" w:sz="0" w:space="0" w:color="auto"/>
                <w:bottom w:val="none" w:sz="0" w:space="0" w:color="auto"/>
                <w:right w:val="none" w:sz="0" w:space="0" w:color="auto"/>
              </w:divBdr>
              <w:divsChild>
                <w:div w:id="1170414712">
                  <w:marLeft w:val="0"/>
                  <w:marRight w:val="0"/>
                  <w:marTop w:val="0"/>
                  <w:marBottom w:val="0"/>
                  <w:divBdr>
                    <w:top w:val="none" w:sz="0" w:space="0" w:color="auto"/>
                    <w:left w:val="none" w:sz="0" w:space="0" w:color="auto"/>
                    <w:bottom w:val="none" w:sz="0" w:space="0" w:color="auto"/>
                    <w:right w:val="none" w:sz="0" w:space="0" w:color="auto"/>
                  </w:divBdr>
                </w:div>
                <w:div w:id="9969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80017">
          <w:marLeft w:val="0"/>
          <w:marRight w:val="0"/>
          <w:marTop w:val="0"/>
          <w:marBottom w:val="0"/>
          <w:divBdr>
            <w:top w:val="none" w:sz="0" w:space="0" w:color="auto"/>
            <w:left w:val="none" w:sz="0" w:space="0" w:color="auto"/>
            <w:bottom w:val="none" w:sz="0" w:space="0" w:color="auto"/>
            <w:right w:val="none" w:sz="0" w:space="0" w:color="auto"/>
          </w:divBdr>
        </w:div>
        <w:div w:id="532574292">
          <w:marLeft w:val="0"/>
          <w:marRight w:val="0"/>
          <w:marTop w:val="0"/>
          <w:marBottom w:val="0"/>
          <w:divBdr>
            <w:top w:val="none" w:sz="0" w:space="0" w:color="auto"/>
            <w:left w:val="none" w:sz="0" w:space="0" w:color="auto"/>
            <w:bottom w:val="none" w:sz="0" w:space="0" w:color="auto"/>
            <w:right w:val="none" w:sz="0" w:space="0" w:color="auto"/>
          </w:divBdr>
        </w:div>
        <w:div w:id="1087577328">
          <w:marLeft w:val="0"/>
          <w:marRight w:val="0"/>
          <w:marTop w:val="0"/>
          <w:marBottom w:val="0"/>
          <w:divBdr>
            <w:top w:val="none" w:sz="0" w:space="0" w:color="auto"/>
            <w:left w:val="none" w:sz="0" w:space="0" w:color="auto"/>
            <w:bottom w:val="none" w:sz="0" w:space="0" w:color="auto"/>
            <w:right w:val="none" w:sz="0" w:space="0" w:color="auto"/>
          </w:divBdr>
        </w:div>
        <w:div w:id="139032998">
          <w:marLeft w:val="0"/>
          <w:marRight w:val="0"/>
          <w:marTop w:val="0"/>
          <w:marBottom w:val="0"/>
          <w:divBdr>
            <w:top w:val="none" w:sz="0" w:space="0" w:color="auto"/>
            <w:left w:val="none" w:sz="0" w:space="0" w:color="auto"/>
            <w:bottom w:val="none" w:sz="0" w:space="0" w:color="auto"/>
            <w:right w:val="none" w:sz="0" w:space="0" w:color="auto"/>
          </w:divBdr>
        </w:div>
        <w:div w:id="1554731693">
          <w:marLeft w:val="0"/>
          <w:marRight w:val="0"/>
          <w:marTop w:val="0"/>
          <w:marBottom w:val="0"/>
          <w:divBdr>
            <w:top w:val="none" w:sz="0" w:space="0" w:color="auto"/>
            <w:left w:val="none" w:sz="0" w:space="0" w:color="auto"/>
            <w:bottom w:val="none" w:sz="0" w:space="0" w:color="auto"/>
            <w:right w:val="none" w:sz="0" w:space="0" w:color="auto"/>
          </w:divBdr>
        </w:div>
        <w:div w:id="1294796450">
          <w:marLeft w:val="0"/>
          <w:marRight w:val="0"/>
          <w:marTop w:val="0"/>
          <w:marBottom w:val="0"/>
          <w:divBdr>
            <w:top w:val="none" w:sz="0" w:space="0" w:color="auto"/>
            <w:left w:val="none" w:sz="0" w:space="0" w:color="auto"/>
            <w:bottom w:val="none" w:sz="0" w:space="0" w:color="auto"/>
            <w:right w:val="none" w:sz="0" w:space="0" w:color="auto"/>
          </w:divBdr>
        </w:div>
        <w:div w:id="1871450506">
          <w:marLeft w:val="0"/>
          <w:marRight w:val="0"/>
          <w:marTop w:val="0"/>
          <w:marBottom w:val="0"/>
          <w:divBdr>
            <w:top w:val="none" w:sz="0" w:space="0" w:color="auto"/>
            <w:left w:val="none" w:sz="0" w:space="0" w:color="auto"/>
            <w:bottom w:val="none" w:sz="0" w:space="0" w:color="auto"/>
            <w:right w:val="none" w:sz="0" w:space="0" w:color="auto"/>
          </w:divBdr>
        </w:div>
        <w:div w:id="1872766161">
          <w:marLeft w:val="0"/>
          <w:marRight w:val="0"/>
          <w:marTop w:val="0"/>
          <w:marBottom w:val="0"/>
          <w:divBdr>
            <w:top w:val="none" w:sz="0" w:space="0" w:color="auto"/>
            <w:left w:val="none" w:sz="0" w:space="0" w:color="auto"/>
            <w:bottom w:val="none" w:sz="0" w:space="0" w:color="auto"/>
            <w:right w:val="none" w:sz="0" w:space="0" w:color="auto"/>
          </w:divBdr>
        </w:div>
        <w:div w:id="68315097">
          <w:marLeft w:val="0"/>
          <w:marRight w:val="0"/>
          <w:marTop w:val="0"/>
          <w:marBottom w:val="0"/>
          <w:divBdr>
            <w:top w:val="none" w:sz="0" w:space="0" w:color="auto"/>
            <w:left w:val="none" w:sz="0" w:space="0" w:color="auto"/>
            <w:bottom w:val="none" w:sz="0" w:space="0" w:color="auto"/>
            <w:right w:val="none" w:sz="0" w:space="0" w:color="auto"/>
          </w:divBdr>
        </w:div>
        <w:div w:id="1132136062">
          <w:marLeft w:val="0"/>
          <w:marRight w:val="0"/>
          <w:marTop w:val="0"/>
          <w:marBottom w:val="0"/>
          <w:divBdr>
            <w:top w:val="none" w:sz="0" w:space="0" w:color="auto"/>
            <w:left w:val="none" w:sz="0" w:space="0" w:color="auto"/>
            <w:bottom w:val="none" w:sz="0" w:space="0" w:color="auto"/>
            <w:right w:val="none" w:sz="0" w:space="0" w:color="auto"/>
          </w:divBdr>
        </w:div>
        <w:div w:id="1898737847">
          <w:marLeft w:val="0"/>
          <w:marRight w:val="0"/>
          <w:marTop w:val="0"/>
          <w:marBottom w:val="0"/>
          <w:divBdr>
            <w:top w:val="none" w:sz="0" w:space="0" w:color="auto"/>
            <w:left w:val="none" w:sz="0" w:space="0" w:color="auto"/>
            <w:bottom w:val="none" w:sz="0" w:space="0" w:color="auto"/>
            <w:right w:val="none" w:sz="0" w:space="0" w:color="auto"/>
          </w:divBdr>
        </w:div>
        <w:div w:id="609551678">
          <w:marLeft w:val="0"/>
          <w:marRight w:val="0"/>
          <w:marTop w:val="0"/>
          <w:marBottom w:val="0"/>
          <w:divBdr>
            <w:top w:val="none" w:sz="0" w:space="0" w:color="auto"/>
            <w:left w:val="none" w:sz="0" w:space="0" w:color="auto"/>
            <w:bottom w:val="none" w:sz="0" w:space="0" w:color="auto"/>
            <w:right w:val="none" w:sz="0" w:space="0" w:color="auto"/>
          </w:divBdr>
        </w:div>
        <w:div w:id="829783973">
          <w:marLeft w:val="0"/>
          <w:marRight w:val="0"/>
          <w:marTop w:val="0"/>
          <w:marBottom w:val="0"/>
          <w:divBdr>
            <w:top w:val="none" w:sz="0" w:space="0" w:color="auto"/>
            <w:left w:val="none" w:sz="0" w:space="0" w:color="auto"/>
            <w:bottom w:val="none" w:sz="0" w:space="0" w:color="auto"/>
            <w:right w:val="none" w:sz="0" w:space="0" w:color="auto"/>
          </w:divBdr>
        </w:div>
        <w:div w:id="259994705">
          <w:marLeft w:val="0"/>
          <w:marRight w:val="0"/>
          <w:marTop w:val="0"/>
          <w:marBottom w:val="0"/>
          <w:divBdr>
            <w:top w:val="none" w:sz="0" w:space="0" w:color="auto"/>
            <w:left w:val="none" w:sz="0" w:space="0" w:color="auto"/>
            <w:bottom w:val="none" w:sz="0" w:space="0" w:color="auto"/>
            <w:right w:val="none" w:sz="0" w:space="0" w:color="auto"/>
          </w:divBdr>
        </w:div>
        <w:div w:id="783383610">
          <w:marLeft w:val="0"/>
          <w:marRight w:val="0"/>
          <w:marTop w:val="0"/>
          <w:marBottom w:val="0"/>
          <w:divBdr>
            <w:top w:val="none" w:sz="0" w:space="0" w:color="auto"/>
            <w:left w:val="none" w:sz="0" w:space="0" w:color="auto"/>
            <w:bottom w:val="none" w:sz="0" w:space="0" w:color="auto"/>
            <w:right w:val="none" w:sz="0" w:space="0" w:color="auto"/>
          </w:divBdr>
        </w:div>
        <w:div w:id="672686041">
          <w:marLeft w:val="0"/>
          <w:marRight w:val="0"/>
          <w:marTop w:val="0"/>
          <w:marBottom w:val="0"/>
          <w:divBdr>
            <w:top w:val="none" w:sz="0" w:space="0" w:color="auto"/>
            <w:left w:val="none" w:sz="0" w:space="0" w:color="auto"/>
            <w:bottom w:val="none" w:sz="0" w:space="0" w:color="auto"/>
            <w:right w:val="none" w:sz="0" w:space="0" w:color="auto"/>
          </w:divBdr>
        </w:div>
        <w:div w:id="1157189645">
          <w:marLeft w:val="0"/>
          <w:marRight w:val="0"/>
          <w:marTop w:val="0"/>
          <w:marBottom w:val="0"/>
          <w:divBdr>
            <w:top w:val="none" w:sz="0" w:space="0" w:color="auto"/>
            <w:left w:val="none" w:sz="0" w:space="0" w:color="auto"/>
            <w:bottom w:val="none" w:sz="0" w:space="0" w:color="auto"/>
            <w:right w:val="none" w:sz="0" w:space="0" w:color="auto"/>
          </w:divBdr>
        </w:div>
      </w:divsChild>
    </w:div>
    <w:div w:id="692002424">
      <w:bodyDiv w:val="1"/>
      <w:marLeft w:val="0"/>
      <w:marRight w:val="0"/>
      <w:marTop w:val="0"/>
      <w:marBottom w:val="0"/>
      <w:divBdr>
        <w:top w:val="none" w:sz="0" w:space="0" w:color="auto"/>
        <w:left w:val="none" w:sz="0" w:space="0" w:color="auto"/>
        <w:bottom w:val="none" w:sz="0" w:space="0" w:color="auto"/>
        <w:right w:val="none" w:sz="0" w:space="0" w:color="auto"/>
      </w:divBdr>
    </w:div>
    <w:div w:id="766776279">
      <w:bodyDiv w:val="1"/>
      <w:marLeft w:val="0"/>
      <w:marRight w:val="0"/>
      <w:marTop w:val="0"/>
      <w:marBottom w:val="0"/>
      <w:divBdr>
        <w:top w:val="none" w:sz="0" w:space="0" w:color="auto"/>
        <w:left w:val="none" w:sz="0" w:space="0" w:color="auto"/>
        <w:bottom w:val="none" w:sz="0" w:space="0" w:color="auto"/>
        <w:right w:val="none" w:sz="0" w:space="0" w:color="auto"/>
      </w:divBdr>
    </w:div>
    <w:div w:id="797916798">
      <w:bodyDiv w:val="1"/>
      <w:marLeft w:val="0"/>
      <w:marRight w:val="0"/>
      <w:marTop w:val="0"/>
      <w:marBottom w:val="0"/>
      <w:divBdr>
        <w:top w:val="none" w:sz="0" w:space="0" w:color="auto"/>
        <w:left w:val="none" w:sz="0" w:space="0" w:color="auto"/>
        <w:bottom w:val="none" w:sz="0" w:space="0" w:color="auto"/>
        <w:right w:val="none" w:sz="0" w:space="0" w:color="auto"/>
      </w:divBdr>
    </w:div>
    <w:div w:id="806557824">
      <w:bodyDiv w:val="1"/>
      <w:marLeft w:val="0"/>
      <w:marRight w:val="0"/>
      <w:marTop w:val="0"/>
      <w:marBottom w:val="0"/>
      <w:divBdr>
        <w:top w:val="none" w:sz="0" w:space="0" w:color="auto"/>
        <w:left w:val="none" w:sz="0" w:space="0" w:color="auto"/>
        <w:bottom w:val="none" w:sz="0" w:space="0" w:color="auto"/>
        <w:right w:val="none" w:sz="0" w:space="0" w:color="auto"/>
      </w:divBdr>
    </w:div>
    <w:div w:id="825778702">
      <w:bodyDiv w:val="1"/>
      <w:marLeft w:val="0"/>
      <w:marRight w:val="0"/>
      <w:marTop w:val="0"/>
      <w:marBottom w:val="0"/>
      <w:divBdr>
        <w:top w:val="none" w:sz="0" w:space="0" w:color="auto"/>
        <w:left w:val="none" w:sz="0" w:space="0" w:color="auto"/>
        <w:bottom w:val="none" w:sz="0" w:space="0" w:color="auto"/>
        <w:right w:val="none" w:sz="0" w:space="0" w:color="auto"/>
      </w:divBdr>
    </w:div>
    <w:div w:id="879325443">
      <w:bodyDiv w:val="1"/>
      <w:marLeft w:val="0"/>
      <w:marRight w:val="0"/>
      <w:marTop w:val="0"/>
      <w:marBottom w:val="0"/>
      <w:divBdr>
        <w:top w:val="none" w:sz="0" w:space="0" w:color="auto"/>
        <w:left w:val="none" w:sz="0" w:space="0" w:color="auto"/>
        <w:bottom w:val="none" w:sz="0" w:space="0" w:color="auto"/>
        <w:right w:val="none" w:sz="0" w:space="0" w:color="auto"/>
      </w:divBdr>
      <w:divsChild>
        <w:div w:id="674572465">
          <w:marLeft w:val="0"/>
          <w:marRight w:val="0"/>
          <w:marTop w:val="0"/>
          <w:marBottom w:val="0"/>
          <w:divBdr>
            <w:top w:val="none" w:sz="0" w:space="0" w:color="auto"/>
            <w:left w:val="none" w:sz="0" w:space="0" w:color="auto"/>
            <w:bottom w:val="none" w:sz="0" w:space="0" w:color="auto"/>
            <w:right w:val="none" w:sz="0" w:space="0" w:color="auto"/>
          </w:divBdr>
        </w:div>
        <w:div w:id="348334323">
          <w:marLeft w:val="0"/>
          <w:marRight w:val="0"/>
          <w:marTop w:val="0"/>
          <w:marBottom w:val="0"/>
          <w:divBdr>
            <w:top w:val="none" w:sz="0" w:space="0" w:color="auto"/>
            <w:left w:val="none" w:sz="0" w:space="0" w:color="auto"/>
            <w:bottom w:val="none" w:sz="0" w:space="0" w:color="auto"/>
            <w:right w:val="none" w:sz="0" w:space="0" w:color="auto"/>
          </w:divBdr>
        </w:div>
        <w:div w:id="2092194929">
          <w:marLeft w:val="0"/>
          <w:marRight w:val="0"/>
          <w:marTop w:val="0"/>
          <w:marBottom w:val="0"/>
          <w:divBdr>
            <w:top w:val="none" w:sz="0" w:space="0" w:color="auto"/>
            <w:left w:val="none" w:sz="0" w:space="0" w:color="auto"/>
            <w:bottom w:val="none" w:sz="0" w:space="0" w:color="auto"/>
            <w:right w:val="none" w:sz="0" w:space="0" w:color="auto"/>
          </w:divBdr>
        </w:div>
        <w:div w:id="155345963">
          <w:marLeft w:val="0"/>
          <w:marRight w:val="0"/>
          <w:marTop w:val="0"/>
          <w:marBottom w:val="0"/>
          <w:divBdr>
            <w:top w:val="none" w:sz="0" w:space="0" w:color="auto"/>
            <w:left w:val="none" w:sz="0" w:space="0" w:color="auto"/>
            <w:bottom w:val="none" w:sz="0" w:space="0" w:color="auto"/>
            <w:right w:val="none" w:sz="0" w:space="0" w:color="auto"/>
          </w:divBdr>
        </w:div>
        <w:div w:id="1254972419">
          <w:marLeft w:val="0"/>
          <w:marRight w:val="0"/>
          <w:marTop w:val="0"/>
          <w:marBottom w:val="0"/>
          <w:divBdr>
            <w:top w:val="none" w:sz="0" w:space="0" w:color="auto"/>
            <w:left w:val="none" w:sz="0" w:space="0" w:color="auto"/>
            <w:bottom w:val="none" w:sz="0" w:space="0" w:color="auto"/>
            <w:right w:val="none" w:sz="0" w:space="0" w:color="auto"/>
          </w:divBdr>
        </w:div>
        <w:div w:id="998532758">
          <w:marLeft w:val="0"/>
          <w:marRight w:val="0"/>
          <w:marTop w:val="0"/>
          <w:marBottom w:val="0"/>
          <w:divBdr>
            <w:top w:val="none" w:sz="0" w:space="0" w:color="auto"/>
            <w:left w:val="none" w:sz="0" w:space="0" w:color="auto"/>
            <w:bottom w:val="none" w:sz="0" w:space="0" w:color="auto"/>
            <w:right w:val="none" w:sz="0" w:space="0" w:color="auto"/>
          </w:divBdr>
        </w:div>
        <w:div w:id="695813764">
          <w:marLeft w:val="0"/>
          <w:marRight w:val="0"/>
          <w:marTop w:val="0"/>
          <w:marBottom w:val="0"/>
          <w:divBdr>
            <w:top w:val="none" w:sz="0" w:space="0" w:color="auto"/>
            <w:left w:val="none" w:sz="0" w:space="0" w:color="auto"/>
            <w:bottom w:val="none" w:sz="0" w:space="0" w:color="auto"/>
            <w:right w:val="none" w:sz="0" w:space="0" w:color="auto"/>
          </w:divBdr>
        </w:div>
        <w:div w:id="18744322">
          <w:marLeft w:val="0"/>
          <w:marRight w:val="0"/>
          <w:marTop w:val="0"/>
          <w:marBottom w:val="0"/>
          <w:divBdr>
            <w:top w:val="none" w:sz="0" w:space="0" w:color="auto"/>
            <w:left w:val="none" w:sz="0" w:space="0" w:color="auto"/>
            <w:bottom w:val="none" w:sz="0" w:space="0" w:color="auto"/>
            <w:right w:val="none" w:sz="0" w:space="0" w:color="auto"/>
          </w:divBdr>
        </w:div>
        <w:div w:id="1999503932">
          <w:marLeft w:val="0"/>
          <w:marRight w:val="0"/>
          <w:marTop w:val="0"/>
          <w:marBottom w:val="0"/>
          <w:divBdr>
            <w:top w:val="none" w:sz="0" w:space="0" w:color="auto"/>
            <w:left w:val="none" w:sz="0" w:space="0" w:color="auto"/>
            <w:bottom w:val="none" w:sz="0" w:space="0" w:color="auto"/>
            <w:right w:val="none" w:sz="0" w:space="0" w:color="auto"/>
          </w:divBdr>
        </w:div>
        <w:div w:id="927813044">
          <w:marLeft w:val="0"/>
          <w:marRight w:val="0"/>
          <w:marTop w:val="0"/>
          <w:marBottom w:val="0"/>
          <w:divBdr>
            <w:top w:val="none" w:sz="0" w:space="0" w:color="auto"/>
            <w:left w:val="none" w:sz="0" w:space="0" w:color="auto"/>
            <w:bottom w:val="none" w:sz="0" w:space="0" w:color="auto"/>
            <w:right w:val="none" w:sz="0" w:space="0" w:color="auto"/>
          </w:divBdr>
        </w:div>
        <w:div w:id="403533434">
          <w:marLeft w:val="0"/>
          <w:marRight w:val="0"/>
          <w:marTop w:val="0"/>
          <w:marBottom w:val="0"/>
          <w:divBdr>
            <w:top w:val="none" w:sz="0" w:space="0" w:color="auto"/>
            <w:left w:val="none" w:sz="0" w:space="0" w:color="auto"/>
            <w:bottom w:val="none" w:sz="0" w:space="0" w:color="auto"/>
            <w:right w:val="none" w:sz="0" w:space="0" w:color="auto"/>
          </w:divBdr>
        </w:div>
        <w:div w:id="1726684935">
          <w:marLeft w:val="0"/>
          <w:marRight w:val="0"/>
          <w:marTop w:val="0"/>
          <w:marBottom w:val="0"/>
          <w:divBdr>
            <w:top w:val="none" w:sz="0" w:space="0" w:color="auto"/>
            <w:left w:val="none" w:sz="0" w:space="0" w:color="auto"/>
            <w:bottom w:val="none" w:sz="0" w:space="0" w:color="auto"/>
            <w:right w:val="none" w:sz="0" w:space="0" w:color="auto"/>
          </w:divBdr>
        </w:div>
        <w:div w:id="1897668349">
          <w:marLeft w:val="0"/>
          <w:marRight w:val="0"/>
          <w:marTop w:val="0"/>
          <w:marBottom w:val="0"/>
          <w:divBdr>
            <w:top w:val="none" w:sz="0" w:space="0" w:color="auto"/>
            <w:left w:val="none" w:sz="0" w:space="0" w:color="auto"/>
            <w:bottom w:val="none" w:sz="0" w:space="0" w:color="auto"/>
            <w:right w:val="none" w:sz="0" w:space="0" w:color="auto"/>
          </w:divBdr>
        </w:div>
        <w:div w:id="1912737816">
          <w:marLeft w:val="0"/>
          <w:marRight w:val="0"/>
          <w:marTop w:val="0"/>
          <w:marBottom w:val="0"/>
          <w:divBdr>
            <w:top w:val="none" w:sz="0" w:space="0" w:color="auto"/>
            <w:left w:val="none" w:sz="0" w:space="0" w:color="auto"/>
            <w:bottom w:val="none" w:sz="0" w:space="0" w:color="auto"/>
            <w:right w:val="none" w:sz="0" w:space="0" w:color="auto"/>
          </w:divBdr>
        </w:div>
        <w:div w:id="1801150848">
          <w:marLeft w:val="0"/>
          <w:marRight w:val="0"/>
          <w:marTop w:val="0"/>
          <w:marBottom w:val="0"/>
          <w:divBdr>
            <w:top w:val="none" w:sz="0" w:space="0" w:color="auto"/>
            <w:left w:val="none" w:sz="0" w:space="0" w:color="auto"/>
            <w:bottom w:val="none" w:sz="0" w:space="0" w:color="auto"/>
            <w:right w:val="none" w:sz="0" w:space="0" w:color="auto"/>
          </w:divBdr>
        </w:div>
        <w:div w:id="2012373859">
          <w:marLeft w:val="0"/>
          <w:marRight w:val="0"/>
          <w:marTop w:val="0"/>
          <w:marBottom w:val="0"/>
          <w:divBdr>
            <w:top w:val="none" w:sz="0" w:space="0" w:color="auto"/>
            <w:left w:val="none" w:sz="0" w:space="0" w:color="auto"/>
            <w:bottom w:val="none" w:sz="0" w:space="0" w:color="auto"/>
            <w:right w:val="none" w:sz="0" w:space="0" w:color="auto"/>
          </w:divBdr>
        </w:div>
        <w:div w:id="1182625285">
          <w:marLeft w:val="0"/>
          <w:marRight w:val="0"/>
          <w:marTop w:val="0"/>
          <w:marBottom w:val="0"/>
          <w:divBdr>
            <w:top w:val="none" w:sz="0" w:space="0" w:color="auto"/>
            <w:left w:val="none" w:sz="0" w:space="0" w:color="auto"/>
            <w:bottom w:val="none" w:sz="0" w:space="0" w:color="auto"/>
            <w:right w:val="none" w:sz="0" w:space="0" w:color="auto"/>
          </w:divBdr>
        </w:div>
        <w:div w:id="1521621159">
          <w:marLeft w:val="0"/>
          <w:marRight w:val="0"/>
          <w:marTop w:val="0"/>
          <w:marBottom w:val="0"/>
          <w:divBdr>
            <w:top w:val="none" w:sz="0" w:space="0" w:color="auto"/>
            <w:left w:val="none" w:sz="0" w:space="0" w:color="auto"/>
            <w:bottom w:val="none" w:sz="0" w:space="0" w:color="auto"/>
            <w:right w:val="none" w:sz="0" w:space="0" w:color="auto"/>
          </w:divBdr>
        </w:div>
        <w:div w:id="1339385469">
          <w:marLeft w:val="0"/>
          <w:marRight w:val="0"/>
          <w:marTop w:val="0"/>
          <w:marBottom w:val="0"/>
          <w:divBdr>
            <w:top w:val="none" w:sz="0" w:space="0" w:color="auto"/>
            <w:left w:val="none" w:sz="0" w:space="0" w:color="auto"/>
            <w:bottom w:val="none" w:sz="0" w:space="0" w:color="auto"/>
            <w:right w:val="none" w:sz="0" w:space="0" w:color="auto"/>
          </w:divBdr>
        </w:div>
        <w:div w:id="677541994">
          <w:marLeft w:val="0"/>
          <w:marRight w:val="0"/>
          <w:marTop w:val="0"/>
          <w:marBottom w:val="0"/>
          <w:divBdr>
            <w:top w:val="none" w:sz="0" w:space="0" w:color="auto"/>
            <w:left w:val="none" w:sz="0" w:space="0" w:color="auto"/>
            <w:bottom w:val="none" w:sz="0" w:space="0" w:color="auto"/>
            <w:right w:val="none" w:sz="0" w:space="0" w:color="auto"/>
          </w:divBdr>
        </w:div>
      </w:divsChild>
    </w:div>
    <w:div w:id="917910435">
      <w:bodyDiv w:val="1"/>
      <w:marLeft w:val="0"/>
      <w:marRight w:val="0"/>
      <w:marTop w:val="0"/>
      <w:marBottom w:val="0"/>
      <w:divBdr>
        <w:top w:val="none" w:sz="0" w:space="0" w:color="auto"/>
        <w:left w:val="none" w:sz="0" w:space="0" w:color="auto"/>
        <w:bottom w:val="none" w:sz="0" w:space="0" w:color="auto"/>
        <w:right w:val="none" w:sz="0" w:space="0" w:color="auto"/>
      </w:divBdr>
    </w:div>
    <w:div w:id="1004279042">
      <w:bodyDiv w:val="1"/>
      <w:marLeft w:val="0"/>
      <w:marRight w:val="0"/>
      <w:marTop w:val="0"/>
      <w:marBottom w:val="0"/>
      <w:divBdr>
        <w:top w:val="none" w:sz="0" w:space="0" w:color="auto"/>
        <w:left w:val="none" w:sz="0" w:space="0" w:color="auto"/>
        <w:bottom w:val="none" w:sz="0" w:space="0" w:color="auto"/>
        <w:right w:val="none" w:sz="0" w:space="0" w:color="auto"/>
      </w:divBdr>
    </w:div>
    <w:div w:id="1013456637">
      <w:bodyDiv w:val="1"/>
      <w:marLeft w:val="0"/>
      <w:marRight w:val="0"/>
      <w:marTop w:val="0"/>
      <w:marBottom w:val="0"/>
      <w:divBdr>
        <w:top w:val="none" w:sz="0" w:space="0" w:color="auto"/>
        <w:left w:val="none" w:sz="0" w:space="0" w:color="auto"/>
        <w:bottom w:val="none" w:sz="0" w:space="0" w:color="auto"/>
        <w:right w:val="none" w:sz="0" w:space="0" w:color="auto"/>
      </w:divBdr>
    </w:div>
    <w:div w:id="1017539037">
      <w:bodyDiv w:val="1"/>
      <w:marLeft w:val="0"/>
      <w:marRight w:val="0"/>
      <w:marTop w:val="0"/>
      <w:marBottom w:val="0"/>
      <w:divBdr>
        <w:top w:val="none" w:sz="0" w:space="0" w:color="auto"/>
        <w:left w:val="none" w:sz="0" w:space="0" w:color="auto"/>
        <w:bottom w:val="none" w:sz="0" w:space="0" w:color="auto"/>
        <w:right w:val="none" w:sz="0" w:space="0" w:color="auto"/>
      </w:divBdr>
    </w:div>
    <w:div w:id="1107311423">
      <w:bodyDiv w:val="1"/>
      <w:marLeft w:val="0"/>
      <w:marRight w:val="0"/>
      <w:marTop w:val="0"/>
      <w:marBottom w:val="0"/>
      <w:divBdr>
        <w:top w:val="none" w:sz="0" w:space="0" w:color="auto"/>
        <w:left w:val="none" w:sz="0" w:space="0" w:color="auto"/>
        <w:bottom w:val="none" w:sz="0" w:space="0" w:color="auto"/>
        <w:right w:val="none" w:sz="0" w:space="0" w:color="auto"/>
      </w:divBdr>
    </w:div>
    <w:div w:id="1122262058">
      <w:bodyDiv w:val="1"/>
      <w:marLeft w:val="0"/>
      <w:marRight w:val="0"/>
      <w:marTop w:val="0"/>
      <w:marBottom w:val="0"/>
      <w:divBdr>
        <w:top w:val="none" w:sz="0" w:space="0" w:color="auto"/>
        <w:left w:val="none" w:sz="0" w:space="0" w:color="auto"/>
        <w:bottom w:val="none" w:sz="0" w:space="0" w:color="auto"/>
        <w:right w:val="none" w:sz="0" w:space="0" w:color="auto"/>
      </w:divBdr>
    </w:div>
    <w:div w:id="1181896568">
      <w:bodyDiv w:val="1"/>
      <w:marLeft w:val="0"/>
      <w:marRight w:val="0"/>
      <w:marTop w:val="0"/>
      <w:marBottom w:val="0"/>
      <w:divBdr>
        <w:top w:val="none" w:sz="0" w:space="0" w:color="auto"/>
        <w:left w:val="none" w:sz="0" w:space="0" w:color="auto"/>
        <w:bottom w:val="none" w:sz="0" w:space="0" w:color="auto"/>
        <w:right w:val="none" w:sz="0" w:space="0" w:color="auto"/>
      </w:divBdr>
      <w:divsChild>
        <w:div w:id="815531779">
          <w:marLeft w:val="0"/>
          <w:marRight w:val="0"/>
          <w:marTop w:val="0"/>
          <w:marBottom w:val="0"/>
          <w:divBdr>
            <w:top w:val="none" w:sz="0" w:space="0" w:color="auto"/>
            <w:left w:val="none" w:sz="0" w:space="0" w:color="auto"/>
            <w:bottom w:val="none" w:sz="0" w:space="0" w:color="auto"/>
            <w:right w:val="none" w:sz="0" w:space="0" w:color="auto"/>
          </w:divBdr>
        </w:div>
        <w:div w:id="95058770">
          <w:marLeft w:val="0"/>
          <w:marRight w:val="0"/>
          <w:marTop w:val="0"/>
          <w:marBottom w:val="0"/>
          <w:divBdr>
            <w:top w:val="none" w:sz="0" w:space="0" w:color="auto"/>
            <w:left w:val="none" w:sz="0" w:space="0" w:color="auto"/>
            <w:bottom w:val="none" w:sz="0" w:space="0" w:color="auto"/>
            <w:right w:val="none" w:sz="0" w:space="0" w:color="auto"/>
          </w:divBdr>
        </w:div>
        <w:div w:id="627391942">
          <w:marLeft w:val="0"/>
          <w:marRight w:val="0"/>
          <w:marTop w:val="0"/>
          <w:marBottom w:val="0"/>
          <w:divBdr>
            <w:top w:val="none" w:sz="0" w:space="0" w:color="auto"/>
            <w:left w:val="none" w:sz="0" w:space="0" w:color="auto"/>
            <w:bottom w:val="none" w:sz="0" w:space="0" w:color="auto"/>
            <w:right w:val="none" w:sz="0" w:space="0" w:color="auto"/>
          </w:divBdr>
        </w:div>
        <w:div w:id="878935597">
          <w:marLeft w:val="0"/>
          <w:marRight w:val="0"/>
          <w:marTop w:val="0"/>
          <w:marBottom w:val="0"/>
          <w:divBdr>
            <w:top w:val="none" w:sz="0" w:space="0" w:color="auto"/>
            <w:left w:val="none" w:sz="0" w:space="0" w:color="auto"/>
            <w:bottom w:val="none" w:sz="0" w:space="0" w:color="auto"/>
            <w:right w:val="none" w:sz="0" w:space="0" w:color="auto"/>
          </w:divBdr>
          <w:divsChild>
            <w:div w:id="477068726">
              <w:marLeft w:val="0"/>
              <w:marRight w:val="0"/>
              <w:marTop w:val="0"/>
              <w:marBottom w:val="0"/>
              <w:divBdr>
                <w:top w:val="none" w:sz="0" w:space="0" w:color="auto"/>
                <w:left w:val="none" w:sz="0" w:space="0" w:color="auto"/>
                <w:bottom w:val="none" w:sz="0" w:space="0" w:color="auto"/>
                <w:right w:val="none" w:sz="0" w:space="0" w:color="auto"/>
              </w:divBdr>
            </w:div>
            <w:div w:id="1597403344">
              <w:marLeft w:val="0"/>
              <w:marRight w:val="0"/>
              <w:marTop w:val="0"/>
              <w:marBottom w:val="0"/>
              <w:divBdr>
                <w:top w:val="none" w:sz="0" w:space="0" w:color="auto"/>
                <w:left w:val="none" w:sz="0" w:space="0" w:color="auto"/>
                <w:bottom w:val="none" w:sz="0" w:space="0" w:color="auto"/>
                <w:right w:val="none" w:sz="0" w:space="0" w:color="auto"/>
              </w:divBdr>
            </w:div>
            <w:div w:id="271785872">
              <w:marLeft w:val="0"/>
              <w:marRight w:val="0"/>
              <w:marTop w:val="0"/>
              <w:marBottom w:val="0"/>
              <w:divBdr>
                <w:top w:val="none" w:sz="0" w:space="0" w:color="auto"/>
                <w:left w:val="none" w:sz="0" w:space="0" w:color="auto"/>
                <w:bottom w:val="none" w:sz="0" w:space="0" w:color="auto"/>
                <w:right w:val="none" w:sz="0" w:space="0" w:color="auto"/>
              </w:divBdr>
            </w:div>
            <w:div w:id="1596481011">
              <w:marLeft w:val="0"/>
              <w:marRight w:val="0"/>
              <w:marTop w:val="0"/>
              <w:marBottom w:val="0"/>
              <w:divBdr>
                <w:top w:val="none" w:sz="0" w:space="0" w:color="auto"/>
                <w:left w:val="none" w:sz="0" w:space="0" w:color="auto"/>
                <w:bottom w:val="none" w:sz="0" w:space="0" w:color="auto"/>
                <w:right w:val="none" w:sz="0" w:space="0" w:color="auto"/>
              </w:divBdr>
            </w:div>
            <w:div w:id="1324317839">
              <w:marLeft w:val="0"/>
              <w:marRight w:val="0"/>
              <w:marTop w:val="0"/>
              <w:marBottom w:val="0"/>
              <w:divBdr>
                <w:top w:val="none" w:sz="0" w:space="0" w:color="auto"/>
                <w:left w:val="none" w:sz="0" w:space="0" w:color="auto"/>
                <w:bottom w:val="none" w:sz="0" w:space="0" w:color="auto"/>
                <w:right w:val="none" w:sz="0" w:space="0" w:color="auto"/>
              </w:divBdr>
            </w:div>
          </w:divsChild>
        </w:div>
        <w:div w:id="2033340987">
          <w:marLeft w:val="0"/>
          <w:marRight w:val="0"/>
          <w:marTop w:val="0"/>
          <w:marBottom w:val="0"/>
          <w:divBdr>
            <w:top w:val="none" w:sz="0" w:space="0" w:color="auto"/>
            <w:left w:val="none" w:sz="0" w:space="0" w:color="auto"/>
            <w:bottom w:val="none" w:sz="0" w:space="0" w:color="auto"/>
            <w:right w:val="none" w:sz="0" w:space="0" w:color="auto"/>
          </w:divBdr>
          <w:divsChild>
            <w:div w:id="857696852">
              <w:marLeft w:val="0"/>
              <w:marRight w:val="0"/>
              <w:marTop w:val="0"/>
              <w:marBottom w:val="0"/>
              <w:divBdr>
                <w:top w:val="none" w:sz="0" w:space="0" w:color="auto"/>
                <w:left w:val="none" w:sz="0" w:space="0" w:color="auto"/>
                <w:bottom w:val="none" w:sz="0" w:space="0" w:color="auto"/>
                <w:right w:val="none" w:sz="0" w:space="0" w:color="auto"/>
              </w:divBdr>
            </w:div>
            <w:div w:id="867370748">
              <w:marLeft w:val="0"/>
              <w:marRight w:val="0"/>
              <w:marTop w:val="0"/>
              <w:marBottom w:val="0"/>
              <w:divBdr>
                <w:top w:val="none" w:sz="0" w:space="0" w:color="auto"/>
                <w:left w:val="none" w:sz="0" w:space="0" w:color="auto"/>
                <w:bottom w:val="none" w:sz="0" w:space="0" w:color="auto"/>
                <w:right w:val="none" w:sz="0" w:space="0" w:color="auto"/>
              </w:divBdr>
            </w:div>
          </w:divsChild>
        </w:div>
        <w:div w:id="664941501">
          <w:marLeft w:val="0"/>
          <w:marRight w:val="0"/>
          <w:marTop w:val="0"/>
          <w:marBottom w:val="0"/>
          <w:divBdr>
            <w:top w:val="none" w:sz="0" w:space="0" w:color="auto"/>
            <w:left w:val="none" w:sz="0" w:space="0" w:color="auto"/>
            <w:bottom w:val="none" w:sz="0" w:space="0" w:color="auto"/>
            <w:right w:val="none" w:sz="0" w:space="0" w:color="auto"/>
          </w:divBdr>
          <w:divsChild>
            <w:div w:id="1253050637">
              <w:marLeft w:val="0"/>
              <w:marRight w:val="0"/>
              <w:marTop w:val="0"/>
              <w:marBottom w:val="0"/>
              <w:divBdr>
                <w:top w:val="none" w:sz="0" w:space="0" w:color="auto"/>
                <w:left w:val="none" w:sz="0" w:space="0" w:color="auto"/>
                <w:bottom w:val="none" w:sz="0" w:space="0" w:color="auto"/>
                <w:right w:val="none" w:sz="0" w:space="0" w:color="auto"/>
              </w:divBdr>
            </w:div>
            <w:div w:id="1331106492">
              <w:marLeft w:val="0"/>
              <w:marRight w:val="0"/>
              <w:marTop w:val="0"/>
              <w:marBottom w:val="0"/>
              <w:divBdr>
                <w:top w:val="none" w:sz="0" w:space="0" w:color="auto"/>
                <w:left w:val="none" w:sz="0" w:space="0" w:color="auto"/>
                <w:bottom w:val="none" w:sz="0" w:space="0" w:color="auto"/>
                <w:right w:val="none" w:sz="0" w:space="0" w:color="auto"/>
              </w:divBdr>
            </w:div>
            <w:div w:id="1190873047">
              <w:marLeft w:val="0"/>
              <w:marRight w:val="0"/>
              <w:marTop w:val="0"/>
              <w:marBottom w:val="0"/>
              <w:divBdr>
                <w:top w:val="none" w:sz="0" w:space="0" w:color="auto"/>
                <w:left w:val="none" w:sz="0" w:space="0" w:color="auto"/>
                <w:bottom w:val="none" w:sz="0" w:space="0" w:color="auto"/>
                <w:right w:val="none" w:sz="0" w:space="0" w:color="auto"/>
              </w:divBdr>
            </w:div>
            <w:div w:id="678045851">
              <w:marLeft w:val="0"/>
              <w:marRight w:val="0"/>
              <w:marTop w:val="0"/>
              <w:marBottom w:val="0"/>
              <w:divBdr>
                <w:top w:val="none" w:sz="0" w:space="0" w:color="auto"/>
                <w:left w:val="none" w:sz="0" w:space="0" w:color="auto"/>
                <w:bottom w:val="none" w:sz="0" w:space="0" w:color="auto"/>
                <w:right w:val="none" w:sz="0" w:space="0" w:color="auto"/>
              </w:divBdr>
            </w:div>
            <w:div w:id="2000040197">
              <w:marLeft w:val="0"/>
              <w:marRight w:val="0"/>
              <w:marTop w:val="0"/>
              <w:marBottom w:val="0"/>
              <w:divBdr>
                <w:top w:val="none" w:sz="0" w:space="0" w:color="auto"/>
                <w:left w:val="none" w:sz="0" w:space="0" w:color="auto"/>
                <w:bottom w:val="none" w:sz="0" w:space="0" w:color="auto"/>
                <w:right w:val="none" w:sz="0" w:space="0" w:color="auto"/>
              </w:divBdr>
            </w:div>
          </w:divsChild>
        </w:div>
        <w:div w:id="90668206">
          <w:marLeft w:val="0"/>
          <w:marRight w:val="0"/>
          <w:marTop w:val="0"/>
          <w:marBottom w:val="0"/>
          <w:divBdr>
            <w:top w:val="none" w:sz="0" w:space="0" w:color="auto"/>
            <w:left w:val="none" w:sz="0" w:space="0" w:color="auto"/>
            <w:bottom w:val="none" w:sz="0" w:space="0" w:color="auto"/>
            <w:right w:val="none" w:sz="0" w:space="0" w:color="auto"/>
          </w:divBdr>
          <w:divsChild>
            <w:div w:id="533231330">
              <w:marLeft w:val="0"/>
              <w:marRight w:val="0"/>
              <w:marTop w:val="0"/>
              <w:marBottom w:val="0"/>
              <w:divBdr>
                <w:top w:val="none" w:sz="0" w:space="0" w:color="auto"/>
                <w:left w:val="none" w:sz="0" w:space="0" w:color="auto"/>
                <w:bottom w:val="none" w:sz="0" w:space="0" w:color="auto"/>
                <w:right w:val="none" w:sz="0" w:space="0" w:color="auto"/>
              </w:divBdr>
            </w:div>
            <w:div w:id="200496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0623">
      <w:bodyDiv w:val="1"/>
      <w:marLeft w:val="0"/>
      <w:marRight w:val="0"/>
      <w:marTop w:val="0"/>
      <w:marBottom w:val="0"/>
      <w:divBdr>
        <w:top w:val="none" w:sz="0" w:space="0" w:color="auto"/>
        <w:left w:val="none" w:sz="0" w:space="0" w:color="auto"/>
        <w:bottom w:val="none" w:sz="0" w:space="0" w:color="auto"/>
        <w:right w:val="none" w:sz="0" w:space="0" w:color="auto"/>
      </w:divBdr>
    </w:div>
    <w:div w:id="1190606286">
      <w:bodyDiv w:val="1"/>
      <w:marLeft w:val="0"/>
      <w:marRight w:val="0"/>
      <w:marTop w:val="0"/>
      <w:marBottom w:val="0"/>
      <w:divBdr>
        <w:top w:val="none" w:sz="0" w:space="0" w:color="auto"/>
        <w:left w:val="none" w:sz="0" w:space="0" w:color="auto"/>
        <w:bottom w:val="none" w:sz="0" w:space="0" w:color="auto"/>
        <w:right w:val="none" w:sz="0" w:space="0" w:color="auto"/>
      </w:divBdr>
    </w:div>
    <w:div w:id="1290938407">
      <w:bodyDiv w:val="1"/>
      <w:marLeft w:val="0"/>
      <w:marRight w:val="0"/>
      <w:marTop w:val="0"/>
      <w:marBottom w:val="0"/>
      <w:divBdr>
        <w:top w:val="none" w:sz="0" w:space="0" w:color="auto"/>
        <w:left w:val="none" w:sz="0" w:space="0" w:color="auto"/>
        <w:bottom w:val="none" w:sz="0" w:space="0" w:color="auto"/>
        <w:right w:val="none" w:sz="0" w:space="0" w:color="auto"/>
      </w:divBdr>
      <w:divsChild>
        <w:div w:id="1986664142">
          <w:marLeft w:val="0"/>
          <w:marRight w:val="0"/>
          <w:marTop w:val="0"/>
          <w:marBottom w:val="0"/>
          <w:divBdr>
            <w:top w:val="none" w:sz="0" w:space="0" w:color="auto"/>
            <w:left w:val="none" w:sz="0" w:space="0" w:color="auto"/>
            <w:bottom w:val="none" w:sz="0" w:space="0" w:color="auto"/>
            <w:right w:val="none" w:sz="0" w:space="0" w:color="auto"/>
          </w:divBdr>
        </w:div>
        <w:div w:id="1810129543">
          <w:marLeft w:val="0"/>
          <w:marRight w:val="0"/>
          <w:marTop w:val="0"/>
          <w:marBottom w:val="0"/>
          <w:divBdr>
            <w:top w:val="none" w:sz="0" w:space="0" w:color="auto"/>
            <w:left w:val="none" w:sz="0" w:space="0" w:color="auto"/>
            <w:bottom w:val="none" w:sz="0" w:space="0" w:color="auto"/>
            <w:right w:val="none" w:sz="0" w:space="0" w:color="auto"/>
          </w:divBdr>
        </w:div>
        <w:div w:id="1797483202">
          <w:marLeft w:val="0"/>
          <w:marRight w:val="0"/>
          <w:marTop w:val="0"/>
          <w:marBottom w:val="0"/>
          <w:divBdr>
            <w:top w:val="none" w:sz="0" w:space="0" w:color="auto"/>
            <w:left w:val="none" w:sz="0" w:space="0" w:color="auto"/>
            <w:bottom w:val="none" w:sz="0" w:space="0" w:color="auto"/>
            <w:right w:val="none" w:sz="0" w:space="0" w:color="auto"/>
          </w:divBdr>
        </w:div>
        <w:div w:id="1216771944">
          <w:marLeft w:val="0"/>
          <w:marRight w:val="0"/>
          <w:marTop w:val="0"/>
          <w:marBottom w:val="0"/>
          <w:divBdr>
            <w:top w:val="none" w:sz="0" w:space="0" w:color="auto"/>
            <w:left w:val="none" w:sz="0" w:space="0" w:color="auto"/>
            <w:bottom w:val="none" w:sz="0" w:space="0" w:color="auto"/>
            <w:right w:val="none" w:sz="0" w:space="0" w:color="auto"/>
          </w:divBdr>
        </w:div>
        <w:div w:id="1837188353">
          <w:marLeft w:val="0"/>
          <w:marRight w:val="0"/>
          <w:marTop w:val="0"/>
          <w:marBottom w:val="0"/>
          <w:divBdr>
            <w:top w:val="none" w:sz="0" w:space="0" w:color="auto"/>
            <w:left w:val="none" w:sz="0" w:space="0" w:color="auto"/>
            <w:bottom w:val="none" w:sz="0" w:space="0" w:color="auto"/>
            <w:right w:val="none" w:sz="0" w:space="0" w:color="auto"/>
          </w:divBdr>
        </w:div>
        <w:div w:id="1661695624">
          <w:marLeft w:val="0"/>
          <w:marRight w:val="0"/>
          <w:marTop w:val="0"/>
          <w:marBottom w:val="0"/>
          <w:divBdr>
            <w:top w:val="none" w:sz="0" w:space="0" w:color="auto"/>
            <w:left w:val="none" w:sz="0" w:space="0" w:color="auto"/>
            <w:bottom w:val="none" w:sz="0" w:space="0" w:color="auto"/>
            <w:right w:val="none" w:sz="0" w:space="0" w:color="auto"/>
          </w:divBdr>
        </w:div>
        <w:div w:id="1832602037">
          <w:marLeft w:val="0"/>
          <w:marRight w:val="0"/>
          <w:marTop w:val="0"/>
          <w:marBottom w:val="0"/>
          <w:divBdr>
            <w:top w:val="none" w:sz="0" w:space="0" w:color="auto"/>
            <w:left w:val="none" w:sz="0" w:space="0" w:color="auto"/>
            <w:bottom w:val="none" w:sz="0" w:space="0" w:color="auto"/>
            <w:right w:val="none" w:sz="0" w:space="0" w:color="auto"/>
          </w:divBdr>
        </w:div>
        <w:div w:id="864639780">
          <w:marLeft w:val="0"/>
          <w:marRight w:val="0"/>
          <w:marTop w:val="0"/>
          <w:marBottom w:val="0"/>
          <w:divBdr>
            <w:top w:val="none" w:sz="0" w:space="0" w:color="auto"/>
            <w:left w:val="none" w:sz="0" w:space="0" w:color="auto"/>
            <w:bottom w:val="none" w:sz="0" w:space="0" w:color="auto"/>
            <w:right w:val="none" w:sz="0" w:space="0" w:color="auto"/>
          </w:divBdr>
        </w:div>
        <w:div w:id="89856285">
          <w:marLeft w:val="0"/>
          <w:marRight w:val="0"/>
          <w:marTop w:val="0"/>
          <w:marBottom w:val="0"/>
          <w:divBdr>
            <w:top w:val="none" w:sz="0" w:space="0" w:color="auto"/>
            <w:left w:val="none" w:sz="0" w:space="0" w:color="auto"/>
            <w:bottom w:val="none" w:sz="0" w:space="0" w:color="auto"/>
            <w:right w:val="none" w:sz="0" w:space="0" w:color="auto"/>
          </w:divBdr>
        </w:div>
        <w:div w:id="1875121016">
          <w:marLeft w:val="0"/>
          <w:marRight w:val="0"/>
          <w:marTop w:val="0"/>
          <w:marBottom w:val="0"/>
          <w:divBdr>
            <w:top w:val="none" w:sz="0" w:space="0" w:color="auto"/>
            <w:left w:val="none" w:sz="0" w:space="0" w:color="auto"/>
            <w:bottom w:val="none" w:sz="0" w:space="0" w:color="auto"/>
            <w:right w:val="none" w:sz="0" w:space="0" w:color="auto"/>
          </w:divBdr>
        </w:div>
        <w:div w:id="2061661498">
          <w:marLeft w:val="0"/>
          <w:marRight w:val="0"/>
          <w:marTop w:val="0"/>
          <w:marBottom w:val="0"/>
          <w:divBdr>
            <w:top w:val="none" w:sz="0" w:space="0" w:color="auto"/>
            <w:left w:val="none" w:sz="0" w:space="0" w:color="auto"/>
            <w:bottom w:val="none" w:sz="0" w:space="0" w:color="auto"/>
            <w:right w:val="none" w:sz="0" w:space="0" w:color="auto"/>
          </w:divBdr>
        </w:div>
        <w:div w:id="1292907813">
          <w:marLeft w:val="0"/>
          <w:marRight w:val="0"/>
          <w:marTop w:val="0"/>
          <w:marBottom w:val="0"/>
          <w:divBdr>
            <w:top w:val="none" w:sz="0" w:space="0" w:color="auto"/>
            <w:left w:val="none" w:sz="0" w:space="0" w:color="auto"/>
            <w:bottom w:val="none" w:sz="0" w:space="0" w:color="auto"/>
            <w:right w:val="none" w:sz="0" w:space="0" w:color="auto"/>
          </w:divBdr>
        </w:div>
        <w:div w:id="1952470240">
          <w:marLeft w:val="0"/>
          <w:marRight w:val="0"/>
          <w:marTop w:val="0"/>
          <w:marBottom w:val="0"/>
          <w:divBdr>
            <w:top w:val="none" w:sz="0" w:space="0" w:color="auto"/>
            <w:left w:val="none" w:sz="0" w:space="0" w:color="auto"/>
            <w:bottom w:val="none" w:sz="0" w:space="0" w:color="auto"/>
            <w:right w:val="none" w:sz="0" w:space="0" w:color="auto"/>
          </w:divBdr>
        </w:div>
        <w:div w:id="1206913355">
          <w:marLeft w:val="0"/>
          <w:marRight w:val="0"/>
          <w:marTop w:val="0"/>
          <w:marBottom w:val="0"/>
          <w:divBdr>
            <w:top w:val="none" w:sz="0" w:space="0" w:color="auto"/>
            <w:left w:val="none" w:sz="0" w:space="0" w:color="auto"/>
            <w:bottom w:val="none" w:sz="0" w:space="0" w:color="auto"/>
            <w:right w:val="none" w:sz="0" w:space="0" w:color="auto"/>
          </w:divBdr>
        </w:div>
        <w:div w:id="2069450739">
          <w:marLeft w:val="0"/>
          <w:marRight w:val="0"/>
          <w:marTop w:val="0"/>
          <w:marBottom w:val="0"/>
          <w:divBdr>
            <w:top w:val="none" w:sz="0" w:space="0" w:color="auto"/>
            <w:left w:val="none" w:sz="0" w:space="0" w:color="auto"/>
            <w:bottom w:val="none" w:sz="0" w:space="0" w:color="auto"/>
            <w:right w:val="none" w:sz="0" w:space="0" w:color="auto"/>
          </w:divBdr>
        </w:div>
        <w:div w:id="1008169306">
          <w:marLeft w:val="0"/>
          <w:marRight w:val="0"/>
          <w:marTop w:val="0"/>
          <w:marBottom w:val="0"/>
          <w:divBdr>
            <w:top w:val="none" w:sz="0" w:space="0" w:color="auto"/>
            <w:left w:val="none" w:sz="0" w:space="0" w:color="auto"/>
            <w:bottom w:val="none" w:sz="0" w:space="0" w:color="auto"/>
            <w:right w:val="none" w:sz="0" w:space="0" w:color="auto"/>
          </w:divBdr>
        </w:div>
        <w:div w:id="553466438">
          <w:marLeft w:val="0"/>
          <w:marRight w:val="0"/>
          <w:marTop w:val="0"/>
          <w:marBottom w:val="0"/>
          <w:divBdr>
            <w:top w:val="none" w:sz="0" w:space="0" w:color="auto"/>
            <w:left w:val="none" w:sz="0" w:space="0" w:color="auto"/>
            <w:bottom w:val="none" w:sz="0" w:space="0" w:color="auto"/>
            <w:right w:val="none" w:sz="0" w:space="0" w:color="auto"/>
          </w:divBdr>
        </w:div>
        <w:div w:id="913317943">
          <w:marLeft w:val="0"/>
          <w:marRight w:val="0"/>
          <w:marTop w:val="0"/>
          <w:marBottom w:val="0"/>
          <w:divBdr>
            <w:top w:val="none" w:sz="0" w:space="0" w:color="auto"/>
            <w:left w:val="none" w:sz="0" w:space="0" w:color="auto"/>
            <w:bottom w:val="none" w:sz="0" w:space="0" w:color="auto"/>
            <w:right w:val="none" w:sz="0" w:space="0" w:color="auto"/>
          </w:divBdr>
        </w:div>
        <w:div w:id="1609042370">
          <w:marLeft w:val="0"/>
          <w:marRight w:val="0"/>
          <w:marTop w:val="0"/>
          <w:marBottom w:val="0"/>
          <w:divBdr>
            <w:top w:val="none" w:sz="0" w:space="0" w:color="auto"/>
            <w:left w:val="none" w:sz="0" w:space="0" w:color="auto"/>
            <w:bottom w:val="none" w:sz="0" w:space="0" w:color="auto"/>
            <w:right w:val="none" w:sz="0" w:space="0" w:color="auto"/>
          </w:divBdr>
        </w:div>
        <w:div w:id="1642075445">
          <w:marLeft w:val="0"/>
          <w:marRight w:val="0"/>
          <w:marTop w:val="0"/>
          <w:marBottom w:val="0"/>
          <w:divBdr>
            <w:top w:val="none" w:sz="0" w:space="0" w:color="auto"/>
            <w:left w:val="none" w:sz="0" w:space="0" w:color="auto"/>
            <w:bottom w:val="none" w:sz="0" w:space="0" w:color="auto"/>
            <w:right w:val="none" w:sz="0" w:space="0" w:color="auto"/>
          </w:divBdr>
        </w:div>
        <w:div w:id="397245205">
          <w:marLeft w:val="0"/>
          <w:marRight w:val="0"/>
          <w:marTop w:val="0"/>
          <w:marBottom w:val="0"/>
          <w:divBdr>
            <w:top w:val="none" w:sz="0" w:space="0" w:color="auto"/>
            <w:left w:val="none" w:sz="0" w:space="0" w:color="auto"/>
            <w:bottom w:val="none" w:sz="0" w:space="0" w:color="auto"/>
            <w:right w:val="none" w:sz="0" w:space="0" w:color="auto"/>
          </w:divBdr>
        </w:div>
        <w:div w:id="1864518028">
          <w:marLeft w:val="0"/>
          <w:marRight w:val="0"/>
          <w:marTop w:val="0"/>
          <w:marBottom w:val="0"/>
          <w:divBdr>
            <w:top w:val="none" w:sz="0" w:space="0" w:color="auto"/>
            <w:left w:val="none" w:sz="0" w:space="0" w:color="auto"/>
            <w:bottom w:val="none" w:sz="0" w:space="0" w:color="auto"/>
            <w:right w:val="none" w:sz="0" w:space="0" w:color="auto"/>
          </w:divBdr>
        </w:div>
        <w:div w:id="198129800">
          <w:marLeft w:val="0"/>
          <w:marRight w:val="0"/>
          <w:marTop w:val="0"/>
          <w:marBottom w:val="0"/>
          <w:divBdr>
            <w:top w:val="none" w:sz="0" w:space="0" w:color="auto"/>
            <w:left w:val="none" w:sz="0" w:space="0" w:color="auto"/>
            <w:bottom w:val="none" w:sz="0" w:space="0" w:color="auto"/>
            <w:right w:val="none" w:sz="0" w:space="0" w:color="auto"/>
          </w:divBdr>
        </w:div>
        <w:div w:id="1528447297">
          <w:marLeft w:val="0"/>
          <w:marRight w:val="0"/>
          <w:marTop w:val="0"/>
          <w:marBottom w:val="0"/>
          <w:divBdr>
            <w:top w:val="none" w:sz="0" w:space="0" w:color="auto"/>
            <w:left w:val="none" w:sz="0" w:space="0" w:color="auto"/>
            <w:bottom w:val="none" w:sz="0" w:space="0" w:color="auto"/>
            <w:right w:val="none" w:sz="0" w:space="0" w:color="auto"/>
          </w:divBdr>
        </w:div>
        <w:div w:id="2106656707">
          <w:marLeft w:val="0"/>
          <w:marRight w:val="0"/>
          <w:marTop w:val="0"/>
          <w:marBottom w:val="0"/>
          <w:divBdr>
            <w:top w:val="none" w:sz="0" w:space="0" w:color="auto"/>
            <w:left w:val="none" w:sz="0" w:space="0" w:color="auto"/>
            <w:bottom w:val="none" w:sz="0" w:space="0" w:color="auto"/>
            <w:right w:val="none" w:sz="0" w:space="0" w:color="auto"/>
          </w:divBdr>
        </w:div>
        <w:div w:id="1037512109">
          <w:marLeft w:val="0"/>
          <w:marRight w:val="0"/>
          <w:marTop w:val="0"/>
          <w:marBottom w:val="0"/>
          <w:divBdr>
            <w:top w:val="none" w:sz="0" w:space="0" w:color="auto"/>
            <w:left w:val="none" w:sz="0" w:space="0" w:color="auto"/>
            <w:bottom w:val="none" w:sz="0" w:space="0" w:color="auto"/>
            <w:right w:val="none" w:sz="0" w:space="0" w:color="auto"/>
          </w:divBdr>
        </w:div>
        <w:div w:id="1645744274">
          <w:marLeft w:val="0"/>
          <w:marRight w:val="0"/>
          <w:marTop w:val="0"/>
          <w:marBottom w:val="0"/>
          <w:divBdr>
            <w:top w:val="none" w:sz="0" w:space="0" w:color="auto"/>
            <w:left w:val="none" w:sz="0" w:space="0" w:color="auto"/>
            <w:bottom w:val="none" w:sz="0" w:space="0" w:color="auto"/>
            <w:right w:val="none" w:sz="0" w:space="0" w:color="auto"/>
          </w:divBdr>
        </w:div>
        <w:div w:id="763576451">
          <w:marLeft w:val="0"/>
          <w:marRight w:val="0"/>
          <w:marTop w:val="0"/>
          <w:marBottom w:val="0"/>
          <w:divBdr>
            <w:top w:val="none" w:sz="0" w:space="0" w:color="auto"/>
            <w:left w:val="none" w:sz="0" w:space="0" w:color="auto"/>
            <w:bottom w:val="none" w:sz="0" w:space="0" w:color="auto"/>
            <w:right w:val="none" w:sz="0" w:space="0" w:color="auto"/>
          </w:divBdr>
        </w:div>
        <w:div w:id="120849086">
          <w:marLeft w:val="0"/>
          <w:marRight w:val="0"/>
          <w:marTop w:val="0"/>
          <w:marBottom w:val="0"/>
          <w:divBdr>
            <w:top w:val="none" w:sz="0" w:space="0" w:color="auto"/>
            <w:left w:val="none" w:sz="0" w:space="0" w:color="auto"/>
            <w:bottom w:val="none" w:sz="0" w:space="0" w:color="auto"/>
            <w:right w:val="none" w:sz="0" w:space="0" w:color="auto"/>
          </w:divBdr>
        </w:div>
      </w:divsChild>
    </w:div>
    <w:div w:id="1326082345">
      <w:bodyDiv w:val="1"/>
      <w:marLeft w:val="0"/>
      <w:marRight w:val="0"/>
      <w:marTop w:val="0"/>
      <w:marBottom w:val="0"/>
      <w:divBdr>
        <w:top w:val="none" w:sz="0" w:space="0" w:color="auto"/>
        <w:left w:val="none" w:sz="0" w:space="0" w:color="auto"/>
        <w:bottom w:val="none" w:sz="0" w:space="0" w:color="auto"/>
        <w:right w:val="none" w:sz="0" w:space="0" w:color="auto"/>
      </w:divBdr>
    </w:div>
    <w:div w:id="1353343215">
      <w:bodyDiv w:val="1"/>
      <w:marLeft w:val="0"/>
      <w:marRight w:val="0"/>
      <w:marTop w:val="0"/>
      <w:marBottom w:val="0"/>
      <w:divBdr>
        <w:top w:val="none" w:sz="0" w:space="0" w:color="auto"/>
        <w:left w:val="none" w:sz="0" w:space="0" w:color="auto"/>
        <w:bottom w:val="none" w:sz="0" w:space="0" w:color="auto"/>
        <w:right w:val="none" w:sz="0" w:space="0" w:color="auto"/>
      </w:divBdr>
    </w:div>
    <w:div w:id="1442652466">
      <w:bodyDiv w:val="1"/>
      <w:marLeft w:val="0"/>
      <w:marRight w:val="0"/>
      <w:marTop w:val="0"/>
      <w:marBottom w:val="0"/>
      <w:divBdr>
        <w:top w:val="none" w:sz="0" w:space="0" w:color="auto"/>
        <w:left w:val="none" w:sz="0" w:space="0" w:color="auto"/>
        <w:bottom w:val="none" w:sz="0" w:space="0" w:color="auto"/>
        <w:right w:val="none" w:sz="0" w:space="0" w:color="auto"/>
      </w:divBdr>
      <w:divsChild>
        <w:div w:id="1912887064">
          <w:marLeft w:val="0"/>
          <w:marRight w:val="0"/>
          <w:marTop w:val="150"/>
          <w:marBottom w:val="150"/>
          <w:divBdr>
            <w:top w:val="none" w:sz="0" w:space="0" w:color="auto"/>
            <w:left w:val="none" w:sz="0" w:space="0" w:color="auto"/>
            <w:bottom w:val="none" w:sz="0" w:space="0" w:color="auto"/>
            <w:right w:val="none" w:sz="0" w:space="0" w:color="auto"/>
          </w:divBdr>
          <w:divsChild>
            <w:div w:id="1158035753">
              <w:marLeft w:val="0"/>
              <w:marRight w:val="0"/>
              <w:marTop w:val="0"/>
              <w:marBottom w:val="0"/>
              <w:divBdr>
                <w:top w:val="none" w:sz="0" w:space="0" w:color="auto"/>
                <w:left w:val="none" w:sz="0" w:space="0" w:color="auto"/>
                <w:bottom w:val="none" w:sz="0" w:space="0" w:color="auto"/>
                <w:right w:val="none" w:sz="0" w:space="0" w:color="auto"/>
              </w:divBdr>
              <w:divsChild>
                <w:div w:id="2071492271">
                  <w:marLeft w:val="0"/>
                  <w:marRight w:val="0"/>
                  <w:marTop w:val="0"/>
                  <w:marBottom w:val="0"/>
                  <w:divBdr>
                    <w:top w:val="none" w:sz="0" w:space="0" w:color="auto"/>
                    <w:left w:val="none" w:sz="0" w:space="0" w:color="auto"/>
                    <w:bottom w:val="none" w:sz="0" w:space="0" w:color="auto"/>
                    <w:right w:val="none" w:sz="0" w:space="0" w:color="auto"/>
                  </w:divBdr>
                  <w:divsChild>
                    <w:div w:id="909117310">
                      <w:marLeft w:val="0"/>
                      <w:marRight w:val="0"/>
                      <w:marTop w:val="0"/>
                      <w:marBottom w:val="0"/>
                      <w:divBdr>
                        <w:top w:val="none" w:sz="0" w:space="0" w:color="auto"/>
                        <w:left w:val="none" w:sz="0" w:space="0" w:color="auto"/>
                        <w:bottom w:val="none" w:sz="0" w:space="0" w:color="auto"/>
                        <w:right w:val="none" w:sz="0" w:space="0" w:color="auto"/>
                      </w:divBdr>
                      <w:divsChild>
                        <w:div w:id="11474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518182">
      <w:bodyDiv w:val="1"/>
      <w:marLeft w:val="0"/>
      <w:marRight w:val="0"/>
      <w:marTop w:val="0"/>
      <w:marBottom w:val="0"/>
      <w:divBdr>
        <w:top w:val="none" w:sz="0" w:space="0" w:color="auto"/>
        <w:left w:val="none" w:sz="0" w:space="0" w:color="auto"/>
        <w:bottom w:val="none" w:sz="0" w:space="0" w:color="auto"/>
        <w:right w:val="none" w:sz="0" w:space="0" w:color="auto"/>
      </w:divBdr>
    </w:div>
    <w:div w:id="1499081577">
      <w:bodyDiv w:val="1"/>
      <w:marLeft w:val="0"/>
      <w:marRight w:val="0"/>
      <w:marTop w:val="0"/>
      <w:marBottom w:val="0"/>
      <w:divBdr>
        <w:top w:val="none" w:sz="0" w:space="0" w:color="auto"/>
        <w:left w:val="none" w:sz="0" w:space="0" w:color="auto"/>
        <w:bottom w:val="none" w:sz="0" w:space="0" w:color="auto"/>
        <w:right w:val="none" w:sz="0" w:space="0" w:color="auto"/>
      </w:divBdr>
    </w:div>
    <w:div w:id="1501234746">
      <w:bodyDiv w:val="1"/>
      <w:marLeft w:val="0"/>
      <w:marRight w:val="0"/>
      <w:marTop w:val="0"/>
      <w:marBottom w:val="0"/>
      <w:divBdr>
        <w:top w:val="none" w:sz="0" w:space="0" w:color="auto"/>
        <w:left w:val="none" w:sz="0" w:space="0" w:color="auto"/>
        <w:bottom w:val="none" w:sz="0" w:space="0" w:color="auto"/>
        <w:right w:val="none" w:sz="0" w:space="0" w:color="auto"/>
      </w:divBdr>
    </w:div>
    <w:div w:id="1514223061">
      <w:bodyDiv w:val="1"/>
      <w:marLeft w:val="0"/>
      <w:marRight w:val="0"/>
      <w:marTop w:val="0"/>
      <w:marBottom w:val="0"/>
      <w:divBdr>
        <w:top w:val="none" w:sz="0" w:space="0" w:color="auto"/>
        <w:left w:val="none" w:sz="0" w:space="0" w:color="auto"/>
        <w:bottom w:val="none" w:sz="0" w:space="0" w:color="auto"/>
        <w:right w:val="none" w:sz="0" w:space="0" w:color="auto"/>
      </w:divBdr>
    </w:div>
    <w:div w:id="1525679357">
      <w:bodyDiv w:val="1"/>
      <w:marLeft w:val="0"/>
      <w:marRight w:val="0"/>
      <w:marTop w:val="0"/>
      <w:marBottom w:val="0"/>
      <w:divBdr>
        <w:top w:val="none" w:sz="0" w:space="0" w:color="auto"/>
        <w:left w:val="none" w:sz="0" w:space="0" w:color="auto"/>
        <w:bottom w:val="none" w:sz="0" w:space="0" w:color="auto"/>
        <w:right w:val="none" w:sz="0" w:space="0" w:color="auto"/>
      </w:divBdr>
    </w:div>
    <w:div w:id="1586719840">
      <w:bodyDiv w:val="1"/>
      <w:marLeft w:val="0"/>
      <w:marRight w:val="0"/>
      <w:marTop w:val="0"/>
      <w:marBottom w:val="0"/>
      <w:divBdr>
        <w:top w:val="none" w:sz="0" w:space="0" w:color="auto"/>
        <w:left w:val="none" w:sz="0" w:space="0" w:color="auto"/>
        <w:bottom w:val="none" w:sz="0" w:space="0" w:color="auto"/>
        <w:right w:val="none" w:sz="0" w:space="0" w:color="auto"/>
      </w:divBdr>
    </w:div>
    <w:div w:id="1590773308">
      <w:bodyDiv w:val="1"/>
      <w:marLeft w:val="0"/>
      <w:marRight w:val="0"/>
      <w:marTop w:val="0"/>
      <w:marBottom w:val="0"/>
      <w:divBdr>
        <w:top w:val="none" w:sz="0" w:space="0" w:color="auto"/>
        <w:left w:val="none" w:sz="0" w:space="0" w:color="auto"/>
        <w:bottom w:val="none" w:sz="0" w:space="0" w:color="auto"/>
        <w:right w:val="none" w:sz="0" w:space="0" w:color="auto"/>
      </w:divBdr>
    </w:div>
    <w:div w:id="1605724635">
      <w:bodyDiv w:val="1"/>
      <w:marLeft w:val="0"/>
      <w:marRight w:val="0"/>
      <w:marTop w:val="0"/>
      <w:marBottom w:val="0"/>
      <w:divBdr>
        <w:top w:val="none" w:sz="0" w:space="0" w:color="auto"/>
        <w:left w:val="none" w:sz="0" w:space="0" w:color="auto"/>
        <w:bottom w:val="none" w:sz="0" w:space="0" w:color="auto"/>
        <w:right w:val="none" w:sz="0" w:space="0" w:color="auto"/>
      </w:divBdr>
    </w:div>
    <w:div w:id="1606769978">
      <w:bodyDiv w:val="1"/>
      <w:marLeft w:val="0"/>
      <w:marRight w:val="0"/>
      <w:marTop w:val="0"/>
      <w:marBottom w:val="0"/>
      <w:divBdr>
        <w:top w:val="none" w:sz="0" w:space="0" w:color="auto"/>
        <w:left w:val="none" w:sz="0" w:space="0" w:color="auto"/>
        <w:bottom w:val="none" w:sz="0" w:space="0" w:color="auto"/>
        <w:right w:val="none" w:sz="0" w:space="0" w:color="auto"/>
      </w:divBdr>
    </w:div>
    <w:div w:id="1695693992">
      <w:bodyDiv w:val="1"/>
      <w:marLeft w:val="0"/>
      <w:marRight w:val="0"/>
      <w:marTop w:val="0"/>
      <w:marBottom w:val="0"/>
      <w:divBdr>
        <w:top w:val="none" w:sz="0" w:space="0" w:color="auto"/>
        <w:left w:val="none" w:sz="0" w:space="0" w:color="auto"/>
        <w:bottom w:val="none" w:sz="0" w:space="0" w:color="auto"/>
        <w:right w:val="none" w:sz="0" w:space="0" w:color="auto"/>
      </w:divBdr>
    </w:div>
    <w:div w:id="1728794084">
      <w:bodyDiv w:val="1"/>
      <w:marLeft w:val="0"/>
      <w:marRight w:val="0"/>
      <w:marTop w:val="0"/>
      <w:marBottom w:val="0"/>
      <w:divBdr>
        <w:top w:val="none" w:sz="0" w:space="0" w:color="auto"/>
        <w:left w:val="none" w:sz="0" w:space="0" w:color="auto"/>
        <w:bottom w:val="none" w:sz="0" w:space="0" w:color="auto"/>
        <w:right w:val="none" w:sz="0" w:space="0" w:color="auto"/>
      </w:divBdr>
    </w:div>
    <w:div w:id="1741294988">
      <w:bodyDiv w:val="1"/>
      <w:marLeft w:val="0"/>
      <w:marRight w:val="0"/>
      <w:marTop w:val="0"/>
      <w:marBottom w:val="0"/>
      <w:divBdr>
        <w:top w:val="none" w:sz="0" w:space="0" w:color="auto"/>
        <w:left w:val="none" w:sz="0" w:space="0" w:color="auto"/>
        <w:bottom w:val="none" w:sz="0" w:space="0" w:color="auto"/>
        <w:right w:val="none" w:sz="0" w:space="0" w:color="auto"/>
      </w:divBdr>
    </w:div>
    <w:div w:id="1743523169">
      <w:bodyDiv w:val="1"/>
      <w:marLeft w:val="0"/>
      <w:marRight w:val="0"/>
      <w:marTop w:val="0"/>
      <w:marBottom w:val="0"/>
      <w:divBdr>
        <w:top w:val="none" w:sz="0" w:space="0" w:color="auto"/>
        <w:left w:val="none" w:sz="0" w:space="0" w:color="auto"/>
        <w:bottom w:val="none" w:sz="0" w:space="0" w:color="auto"/>
        <w:right w:val="none" w:sz="0" w:space="0" w:color="auto"/>
      </w:divBdr>
    </w:div>
    <w:div w:id="1752584908">
      <w:bodyDiv w:val="1"/>
      <w:marLeft w:val="0"/>
      <w:marRight w:val="0"/>
      <w:marTop w:val="0"/>
      <w:marBottom w:val="0"/>
      <w:divBdr>
        <w:top w:val="none" w:sz="0" w:space="0" w:color="auto"/>
        <w:left w:val="none" w:sz="0" w:space="0" w:color="auto"/>
        <w:bottom w:val="none" w:sz="0" w:space="0" w:color="auto"/>
        <w:right w:val="none" w:sz="0" w:space="0" w:color="auto"/>
      </w:divBdr>
    </w:div>
    <w:div w:id="1754081763">
      <w:bodyDiv w:val="1"/>
      <w:marLeft w:val="0"/>
      <w:marRight w:val="0"/>
      <w:marTop w:val="0"/>
      <w:marBottom w:val="0"/>
      <w:divBdr>
        <w:top w:val="none" w:sz="0" w:space="0" w:color="auto"/>
        <w:left w:val="none" w:sz="0" w:space="0" w:color="auto"/>
        <w:bottom w:val="none" w:sz="0" w:space="0" w:color="auto"/>
        <w:right w:val="none" w:sz="0" w:space="0" w:color="auto"/>
      </w:divBdr>
    </w:div>
    <w:div w:id="1812208465">
      <w:bodyDiv w:val="1"/>
      <w:marLeft w:val="0"/>
      <w:marRight w:val="0"/>
      <w:marTop w:val="0"/>
      <w:marBottom w:val="0"/>
      <w:divBdr>
        <w:top w:val="none" w:sz="0" w:space="0" w:color="auto"/>
        <w:left w:val="none" w:sz="0" w:space="0" w:color="auto"/>
        <w:bottom w:val="none" w:sz="0" w:space="0" w:color="auto"/>
        <w:right w:val="none" w:sz="0" w:space="0" w:color="auto"/>
      </w:divBdr>
    </w:div>
    <w:div w:id="1950047834">
      <w:bodyDiv w:val="1"/>
      <w:marLeft w:val="0"/>
      <w:marRight w:val="0"/>
      <w:marTop w:val="0"/>
      <w:marBottom w:val="0"/>
      <w:divBdr>
        <w:top w:val="none" w:sz="0" w:space="0" w:color="auto"/>
        <w:left w:val="none" w:sz="0" w:space="0" w:color="auto"/>
        <w:bottom w:val="none" w:sz="0" w:space="0" w:color="auto"/>
        <w:right w:val="none" w:sz="0" w:space="0" w:color="auto"/>
      </w:divBdr>
    </w:div>
    <w:div w:id="1976566197">
      <w:bodyDiv w:val="1"/>
      <w:marLeft w:val="0"/>
      <w:marRight w:val="0"/>
      <w:marTop w:val="0"/>
      <w:marBottom w:val="0"/>
      <w:divBdr>
        <w:top w:val="none" w:sz="0" w:space="0" w:color="auto"/>
        <w:left w:val="none" w:sz="0" w:space="0" w:color="auto"/>
        <w:bottom w:val="none" w:sz="0" w:space="0" w:color="auto"/>
        <w:right w:val="none" w:sz="0" w:space="0" w:color="auto"/>
      </w:divBdr>
      <w:divsChild>
        <w:div w:id="1979609299">
          <w:marLeft w:val="0"/>
          <w:marRight w:val="0"/>
          <w:marTop w:val="0"/>
          <w:marBottom w:val="0"/>
          <w:divBdr>
            <w:top w:val="none" w:sz="0" w:space="0" w:color="auto"/>
            <w:left w:val="none" w:sz="0" w:space="0" w:color="auto"/>
            <w:bottom w:val="none" w:sz="0" w:space="0" w:color="auto"/>
            <w:right w:val="none" w:sz="0" w:space="0" w:color="auto"/>
          </w:divBdr>
          <w:divsChild>
            <w:div w:id="380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5716">
      <w:bodyDiv w:val="1"/>
      <w:marLeft w:val="0"/>
      <w:marRight w:val="0"/>
      <w:marTop w:val="0"/>
      <w:marBottom w:val="0"/>
      <w:divBdr>
        <w:top w:val="none" w:sz="0" w:space="0" w:color="auto"/>
        <w:left w:val="none" w:sz="0" w:space="0" w:color="auto"/>
        <w:bottom w:val="none" w:sz="0" w:space="0" w:color="auto"/>
        <w:right w:val="none" w:sz="0" w:space="0" w:color="auto"/>
      </w:divBdr>
    </w:div>
    <w:div w:id="2021735285">
      <w:bodyDiv w:val="1"/>
      <w:marLeft w:val="0"/>
      <w:marRight w:val="0"/>
      <w:marTop w:val="0"/>
      <w:marBottom w:val="0"/>
      <w:divBdr>
        <w:top w:val="none" w:sz="0" w:space="0" w:color="auto"/>
        <w:left w:val="none" w:sz="0" w:space="0" w:color="auto"/>
        <w:bottom w:val="none" w:sz="0" w:space="0" w:color="auto"/>
        <w:right w:val="none" w:sz="0" w:space="0" w:color="auto"/>
      </w:divBdr>
    </w:div>
    <w:div w:id="2118795405">
      <w:bodyDiv w:val="1"/>
      <w:marLeft w:val="0"/>
      <w:marRight w:val="0"/>
      <w:marTop w:val="0"/>
      <w:marBottom w:val="0"/>
      <w:divBdr>
        <w:top w:val="none" w:sz="0" w:space="0" w:color="auto"/>
        <w:left w:val="none" w:sz="0" w:space="0" w:color="auto"/>
        <w:bottom w:val="none" w:sz="0" w:space="0" w:color="auto"/>
        <w:right w:val="none" w:sz="0" w:space="0" w:color="auto"/>
      </w:divBdr>
    </w:div>
    <w:div w:id="213891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www.universityofgalway.ie/media/registrar/docs/QA220-Academic-Integrity-Policy-Final.pdf" TargetMode="External" Id="rId26" /><Relationship Type="http://schemas.openxmlformats.org/officeDocument/2006/relationships/customXml" Target="../customXml/item3.xml" Id="rId3" /><Relationship Type="http://schemas.openxmlformats.org/officeDocument/2006/relationships/hyperlink" Target="https://www.universityofgalway.ie/media/studentservices/files/Code-of-Practice-for-Dealing-with-Plagiarism.pdf"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yperlink" Target="https://www.universityofgalway.ie/media/registrar/docs/QA220-Academic-Integrity-Policy-Final.pdf" TargetMode="Externa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www.universityofgalway.ie/media/studentservices/files/Code-of-Practice-for-Dealing-with-Plagiarism.pdf" TargetMode="External"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ww.universityofgalway.ie/media/studentservices/files/Code-of-Practice-for-Dealing-with-Plagiarism.pdf" TargetMode="Externa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0.png"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https://www.universityofgalway.ie/media/studentservices/files/Code-of-Practice-for-Dealing-with-Plagiarism.pdf"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9.png" Id="rId22" /><Relationship Type="http://schemas.openxmlformats.org/officeDocument/2006/relationships/hyperlink" Target="https://www.universityofgalway.ie/media/registrar/docs/QA220-Academic-Integrity-Policy-Final.pdf" TargetMode="External" Id="rId27" /><Relationship Type="http://schemas.openxmlformats.org/officeDocument/2006/relationships/fontTable" Target="fontTable.xml" Id="rId30" /><Relationship Type="http://schemas.openxmlformats.org/officeDocument/2006/relationships/glossaryDocument" Target="glossary/document.xml" Id="R8b8b4c0eec054ab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504d9a-4f28-450b-a245-451bf79c654d}"/>
      </w:docPartPr>
      <w:docPartBody>
        <w:p w14:paraId="7E7A92F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7C870904F46E19488C449AFCA23FB78E" ma:contentTypeVersion="12" ma:contentTypeDescription="Create a new document." ma:contentTypeScope="" ma:versionID="98779a4d735150695ac1452ca0a70e32">
  <xsd:schema xmlns:xsd="http://www.w3.org/2001/XMLSchema" xmlns:xs="http://www.w3.org/2001/XMLSchema" xmlns:p="http://schemas.microsoft.com/office/2006/metadata/properties" xmlns:ns2="9efa84f3-405b-45c2-9f3b-1d8c3de583d7" xmlns:ns3="e8f1ed65-1fd8-4bbf-bc18-a750cfb2b5a6" targetNamespace="http://schemas.microsoft.com/office/2006/metadata/properties" ma:root="true" ma:fieldsID="94f4240f9a73a981b7139dd026ac12d8" ns2:_="" ns3:_="">
    <xsd:import namespace="9efa84f3-405b-45c2-9f3b-1d8c3de583d7"/>
    <xsd:import namespace="e8f1ed65-1fd8-4bbf-bc18-a750cfb2b5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a84f3-405b-45c2-9f3b-1d8c3de5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f1ed65-1fd8-4bbf-bc18-a750cfb2b5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958EDD-8DDB-4957-BE60-122A4F8684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7DEED4-2F62-4B91-BB13-3263F83EA761}">
  <ds:schemaRefs>
    <ds:schemaRef ds:uri="http://schemas.openxmlformats.org/officeDocument/2006/bibliography"/>
  </ds:schemaRefs>
</ds:datastoreItem>
</file>

<file path=customXml/itemProps3.xml><?xml version="1.0" encoding="utf-8"?>
<ds:datastoreItem xmlns:ds="http://schemas.openxmlformats.org/officeDocument/2006/customXml" ds:itemID="{2826E34E-8586-41B2-9765-54EC359BD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a84f3-405b-45c2-9f3b-1d8c3de583d7"/>
    <ds:schemaRef ds:uri="e8f1ed65-1fd8-4bbf-bc18-a750cfb2b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55976D-DC1F-443B-8B03-B0B841880EF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National University of Ireland, Galway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4th Year Induction Notes</dc:title>
  <dc:creator>user</dc:creator>
  <lastModifiedBy>Kelly, Karen</lastModifiedBy>
  <revision>5</revision>
  <lastPrinted>2018-08-10T08:43:00.0000000Z</lastPrinted>
  <dcterms:created xsi:type="dcterms:W3CDTF">2023-07-19T08:59:00.0000000Z</dcterms:created>
  <dcterms:modified xsi:type="dcterms:W3CDTF">2023-07-19T09:54:41.1665653Z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0x0101007C870904F46E19488C449AFCA23FB78E</vt:lpwstr>
  </property>
</Properties>
</file>