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100B05" w:rsidP="17ED755F" w:rsidRDefault="00FD4D3A" w14:paraId="6A05A809" w14:textId="07D53AAA">
      <w:pPr>
        <w:rPr>
          <w:b/>
          <w:bCs/>
          <w:sz w:val="52"/>
          <w:szCs w:val="52"/>
          <w:lang w:val="en-IE"/>
        </w:rPr>
      </w:pPr>
      <w:r>
        <w:rPr>
          <w:noProof/>
        </w:rPr>
        <w:drawing>
          <wp:inline distT="0" distB="0" distL="0" distR="0" wp14:anchorId="6042BB93" wp14:editId="3E37F8AD">
            <wp:extent cx="5731510" cy="2165237"/>
            <wp:effectExtent l="0" t="0" r="2540" b="6985"/>
            <wp:docPr id="1" name="Picture 1" descr="D:\Downloads\University_Of_Galway_Logo__Positive_Landsca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5731510" cy="2165237"/>
                    </a:xfrm>
                    <a:prstGeom prst="rect">
                      <a:avLst/>
                    </a:prstGeom>
                  </pic:spPr>
                </pic:pic>
              </a:graphicData>
            </a:graphic>
          </wp:inline>
        </w:drawing>
      </w:r>
    </w:p>
    <w:p w:rsidR="00761ECE" w:rsidP="00267D4F" w:rsidRDefault="00761ECE" w14:paraId="11F81800" w14:textId="75BD7AC2">
      <w:pPr>
        <w:jc w:val="center"/>
        <w:rPr>
          <w:b/>
          <w:bCs/>
          <w:lang w:val="en-IE"/>
        </w:rPr>
      </w:pPr>
    </w:p>
    <w:p w:rsidR="00761ECE" w:rsidP="00267D4F" w:rsidRDefault="00761ECE" w14:paraId="011B5E9D" w14:textId="12096383">
      <w:pPr>
        <w:jc w:val="center"/>
        <w:rPr>
          <w:b/>
          <w:bCs/>
          <w:lang w:val="en-IE"/>
        </w:rPr>
      </w:pPr>
    </w:p>
    <w:p w:rsidR="00761ECE" w:rsidP="00267D4F" w:rsidRDefault="00761ECE" w14:paraId="0D3B4E18" w14:textId="77777777">
      <w:pPr>
        <w:jc w:val="center"/>
        <w:rPr>
          <w:b/>
          <w:bCs/>
          <w:lang w:val="en-IE"/>
        </w:rPr>
      </w:pPr>
    </w:p>
    <w:p w:rsidR="00100B05" w:rsidP="00267D4F" w:rsidRDefault="00100B05" w14:paraId="5A39BBE3" w14:textId="77777777">
      <w:pPr>
        <w:jc w:val="center"/>
        <w:rPr>
          <w:b/>
          <w:bCs/>
          <w:lang w:val="en-IE"/>
        </w:rPr>
      </w:pPr>
    </w:p>
    <w:p w:rsidRPr="00FD4D3A" w:rsidR="00FD4D3A" w:rsidP="2A0C6C1F" w:rsidRDefault="00FD4D3A" w14:paraId="02A30B5E" w14:textId="358E98FF">
      <w:pPr>
        <w:jc w:val="center"/>
        <w:rPr>
          <w:b/>
          <w:bCs/>
          <w:sz w:val="80"/>
          <w:szCs w:val="80"/>
        </w:rPr>
      </w:pPr>
      <w:r w:rsidRPr="2A0C6C1F">
        <w:rPr>
          <w:b/>
          <w:bCs/>
          <w:sz w:val="80"/>
          <w:szCs w:val="80"/>
        </w:rPr>
        <w:t xml:space="preserve">Discipline of English </w:t>
      </w:r>
    </w:p>
    <w:p w:rsidRPr="00FD4D3A" w:rsidR="00F354A3" w:rsidP="00F354A3" w:rsidRDefault="00F354A3" w14:paraId="5DCEC7A2" w14:textId="39260538">
      <w:pPr>
        <w:jc w:val="center"/>
        <w:rPr>
          <w:b/>
          <w:sz w:val="80"/>
          <w:szCs w:val="80"/>
        </w:rPr>
      </w:pPr>
      <w:r w:rsidRPr="78900EC0">
        <w:rPr>
          <w:b/>
          <w:bCs/>
          <w:sz w:val="80"/>
          <w:szCs w:val="80"/>
        </w:rPr>
        <w:t>Visiting Students</w:t>
      </w:r>
    </w:p>
    <w:p w:rsidRPr="00FD4D3A" w:rsidR="00F354A3" w:rsidP="00F354A3" w:rsidRDefault="00961D86" w14:paraId="2C5870F9" w14:textId="5D17AEAB">
      <w:pPr>
        <w:jc w:val="center"/>
        <w:rPr>
          <w:b/>
          <w:sz w:val="80"/>
          <w:szCs w:val="80"/>
        </w:rPr>
      </w:pPr>
      <w:r w:rsidRPr="00FD4D3A">
        <w:rPr>
          <w:b/>
          <w:sz w:val="80"/>
          <w:szCs w:val="80"/>
        </w:rPr>
        <w:t>COURSE</w:t>
      </w:r>
      <w:r w:rsidRPr="00FD4D3A" w:rsidR="00F354A3">
        <w:rPr>
          <w:b/>
          <w:sz w:val="80"/>
          <w:szCs w:val="80"/>
        </w:rPr>
        <w:t xml:space="preserve"> </w:t>
      </w:r>
      <w:r w:rsidR="00722D51">
        <w:rPr>
          <w:b/>
          <w:sz w:val="80"/>
          <w:szCs w:val="80"/>
        </w:rPr>
        <w:t>HANDBOOK</w:t>
      </w:r>
    </w:p>
    <w:p w:rsidRPr="00FD4D3A" w:rsidR="00F354A3" w:rsidP="5FABC223" w:rsidRDefault="0106149F" w14:paraId="6AC9A07E" w14:textId="79CB0EBF">
      <w:pPr>
        <w:jc w:val="center"/>
        <w:rPr>
          <w:b/>
          <w:bCs/>
          <w:sz w:val="80"/>
          <w:szCs w:val="80"/>
        </w:rPr>
      </w:pPr>
      <w:r w:rsidRPr="5FABC223">
        <w:rPr>
          <w:b/>
          <w:bCs/>
          <w:sz w:val="80"/>
          <w:szCs w:val="80"/>
        </w:rPr>
        <w:t>202</w:t>
      </w:r>
      <w:r w:rsidRPr="5FABC223" w:rsidR="537E08F8">
        <w:rPr>
          <w:b/>
          <w:bCs/>
          <w:sz w:val="80"/>
          <w:szCs w:val="80"/>
        </w:rPr>
        <w:t>5</w:t>
      </w:r>
      <w:r w:rsidRPr="5FABC223">
        <w:rPr>
          <w:b/>
          <w:bCs/>
          <w:sz w:val="80"/>
          <w:szCs w:val="80"/>
        </w:rPr>
        <w:t>-2</w:t>
      </w:r>
      <w:r w:rsidRPr="5FABC223" w:rsidR="5926D98D">
        <w:rPr>
          <w:b/>
          <w:bCs/>
          <w:sz w:val="80"/>
          <w:szCs w:val="80"/>
        </w:rPr>
        <w:t>6</w:t>
      </w:r>
    </w:p>
    <w:p w:rsidR="00F354A3" w:rsidP="00F354A3" w:rsidRDefault="00F354A3" w14:paraId="72A3D3EC" w14:textId="77777777">
      <w:pPr>
        <w:jc w:val="center"/>
        <w:rPr>
          <w:b/>
          <w:bCs/>
          <w:sz w:val="36"/>
          <w:szCs w:val="36"/>
          <w:lang w:val="en-IE"/>
        </w:rPr>
      </w:pPr>
    </w:p>
    <w:p w:rsidR="17ED755F" w:rsidP="17ED755F" w:rsidRDefault="17ED755F" w14:paraId="0DCB41A6" w14:textId="59133DB8">
      <w:pPr>
        <w:jc w:val="center"/>
        <w:rPr>
          <w:b/>
          <w:bCs/>
          <w:sz w:val="36"/>
          <w:szCs w:val="36"/>
          <w:lang w:val="en-IE"/>
        </w:rPr>
      </w:pPr>
    </w:p>
    <w:p w:rsidRPr="0013783C" w:rsidR="00F354A3" w:rsidP="00F354A3" w:rsidRDefault="00F354A3" w14:paraId="41702BE8" w14:textId="77777777">
      <w:pPr>
        <w:pStyle w:val="Normal18pt"/>
        <w:rPr>
          <w:u w:val="single"/>
        </w:rPr>
      </w:pPr>
      <w:r w:rsidRPr="0013783C">
        <w:rPr>
          <w:u w:val="single"/>
        </w:rPr>
        <w:t>Visiting Student Academic Co-ordinator:</w:t>
      </w:r>
    </w:p>
    <w:p w:rsidRPr="004C3FE0" w:rsidR="00F354A3" w:rsidP="00F354A3" w:rsidRDefault="00631083" w14:paraId="0E21CB4A" w14:textId="300D13CB">
      <w:pPr>
        <w:pStyle w:val="Normal18pt"/>
        <w:jc w:val="both"/>
      </w:pPr>
      <w:r w:rsidRPr="004C3FE0">
        <w:t>Ms Kirry O’Brien</w:t>
      </w:r>
      <w:r w:rsidRPr="004C3FE0" w:rsidR="006D522B">
        <w:t xml:space="preserve">, Ext </w:t>
      </w:r>
      <w:r w:rsidRPr="004C3FE0">
        <w:t>3847</w:t>
      </w:r>
      <w:r w:rsidR="00097A70">
        <w:t xml:space="preserve">, </w:t>
      </w:r>
      <w:hyperlink w:history="1" r:id="rId10">
        <w:r w:rsidRPr="00F63A1E" w:rsidR="00097A70">
          <w:rPr>
            <w:rStyle w:val="Hyperlink"/>
          </w:rPr>
          <w:t>kirry.obrien@universityofgalway.ie</w:t>
        </w:r>
      </w:hyperlink>
      <w:r w:rsidR="00097A70">
        <w:t xml:space="preserve"> </w:t>
      </w:r>
    </w:p>
    <w:p w:rsidRPr="004C3FE0" w:rsidR="00F354A3" w:rsidP="00F354A3" w:rsidRDefault="004C3FE0" w14:paraId="59334A3E" w14:textId="77777777">
      <w:pPr>
        <w:pStyle w:val="Normal18pt"/>
        <w:rPr>
          <w:sz w:val="40"/>
          <w:szCs w:val="96"/>
        </w:rPr>
      </w:pPr>
      <w:r w:rsidRPr="004C3FE0">
        <w:t xml:space="preserve">Room 308, Floor 1, Tower 1, Main </w:t>
      </w:r>
      <w:r w:rsidR="004413E5">
        <w:t xml:space="preserve">Arts/Science Building </w:t>
      </w:r>
      <w:r w:rsidRPr="004C3FE0" w:rsidR="00343CD4">
        <w:t xml:space="preserve"> </w:t>
      </w:r>
    </w:p>
    <w:p w:rsidRPr="004C3FE0" w:rsidR="00F354A3" w:rsidP="00F354A3" w:rsidRDefault="00F354A3" w14:paraId="0E27B00A" w14:textId="0FA5284E">
      <w:pPr>
        <w:pStyle w:val="Normal18pt"/>
        <w:rPr>
          <w:color w:val="FF0000"/>
        </w:rPr>
      </w:pPr>
    </w:p>
    <w:p w:rsidRPr="004C3FE0" w:rsidR="00F354A3" w:rsidP="004C3FE0" w:rsidRDefault="008A6A7A" w14:paraId="24E7E07A" w14:textId="77777777">
      <w:pPr>
        <w:pStyle w:val="Normal18pt"/>
        <w:rPr>
          <w:u w:val="single"/>
        </w:rPr>
      </w:pPr>
      <w:r>
        <w:rPr>
          <w:u w:val="single"/>
        </w:rPr>
        <w:t>Visiting Student Administrative Co-ordinator</w:t>
      </w:r>
      <w:r w:rsidRPr="004C3FE0" w:rsidR="004C3FE0">
        <w:rPr>
          <w:u w:val="single"/>
        </w:rPr>
        <w:t>:</w:t>
      </w:r>
    </w:p>
    <w:p w:rsidRPr="00677775" w:rsidR="008A6A7A" w:rsidP="55D420BA" w:rsidRDefault="4B64C068" w14:paraId="7E39A235" w14:textId="5FC9B8F9">
      <w:pPr>
        <w:pStyle w:val="Normal18pt"/>
        <w:rPr>
          <w:sz w:val="34"/>
          <w:szCs w:val="34"/>
        </w:rPr>
      </w:pPr>
      <w:r w:rsidRPr="6320F5F0" w:rsidR="4B64C068">
        <w:rPr>
          <w:sz w:val="34"/>
          <w:szCs w:val="34"/>
        </w:rPr>
        <w:t>M</w:t>
      </w:r>
      <w:r w:rsidRPr="6320F5F0" w:rsidR="00CF00C2">
        <w:rPr>
          <w:sz w:val="34"/>
          <w:szCs w:val="34"/>
        </w:rPr>
        <w:t>s Shania Collins</w:t>
      </w:r>
      <w:r w:rsidRPr="6320F5F0" w:rsidR="4B64C068">
        <w:rPr>
          <w:sz w:val="34"/>
          <w:szCs w:val="34"/>
        </w:rPr>
        <w:t xml:space="preserve">, </w:t>
      </w:r>
      <w:r w:rsidRPr="6320F5F0" w:rsidR="429F7601">
        <w:rPr>
          <w:sz w:val="34"/>
          <w:szCs w:val="34"/>
        </w:rPr>
        <w:t>s</w:t>
      </w:r>
      <w:r w:rsidRPr="6320F5F0" w:rsidR="00CF00C2">
        <w:rPr>
          <w:sz w:val="34"/>
          <w:szCs w:val="34"/>
        </w:rPr>
        <w:t>hania.collins</w:t>
      </w:r>
      <w:r w:rsidRPr="6320F5F0" w:rsidR="5D881FF5">
        <w:rPr>
          <w:sz w:val="34"/>
          <w:szCs w:val="34"/>
        </w:rPr>
        <w:t>@universityofgal</w:t>
      </w:r>
      <w:r w:rsidRPr="6320F5F0" w:rsidR="72E64859">
        <w:rPr>
          <w:sz w:val="34"/>
          <w:szCs w:val="34"/>
        </w:rPr>
        <w:t>way.ie</w:t>
      </w:r>
    </w:p>
    <w:p w:rsidRPr="008A6A7A" w:rsidR="004C3FE0" w:rsidP="004C3FE0" w:rsidRDefault="008A6A7A" w14:paraId="73922934" w14:textId="77777777">
      <w:pPr>
        <w:pStyle w:val="Normal18pt"/>
      </w:pPr>
      <w:r>
        <w:t xml:space="preserve">Room 511, Floor 3, Tower 1, Arts/Science Building  </w:t>
      </w:r>
    </w:p>
    <w:p w:rsidR="17ED755F" w:rsidP="17ED755F" w:rsidRDefault="17ED755F" w14:paraId="19887DAB" w14:textId="170A92E0">
      <w:pPr>
        <w:jc w:val="center"/>
        <w:rPr>
          <w:b/>
          <w:bCs/>
          <w:lang w:val="en-IE"/>
        </w:rPr>
      </w:pPr>
    </w:p>
    <w:p w:rsidR="17ED755F" w:rsidP="17ED755F" w:rsidRDefault="17ED755F" w14:paraId="6A23BFF9" w14:textId="1C1F11C4">
      <w:pPr>
        <w:jc w:val="center"/>
        <w:rPr>
          <w:b/>
          <w:bCs/>
          <w:lang w:val="en-IE"/>
        </w:rPr>
      </w:pPr>
    </w:p>
    <w:p w:rsidR="17ED755F" w:rsidP="17ED755F" w:rsidRDefault="17ED755F" w14:paraId="2A99D758" w14:textId="165BC6E1">
      <w:pPr>
        <w:jc w:val="center"/>
        <w:rPr>
          <w:b/>
          <w:bCs/>
          <w:lang w:val="en-IE"/>
        </w:rPr>
      </w:pPr>
    </w:p>
    <w:p w:rsidR="17ED755F" w:rsidP="17ED755F" w:rsidRDefault="17ED755F" w14:paraId="77A7CD19" w14:textId="6D62BA4D">
      <w:pPr>
        <w:jc w:val="center"/>
        <w:rPr>
          <w:b/>
          <w:bCs/>
          <w:lang w:val="en-IE"/>
        </w:rPr>
      </w:pPr>
    </w:p>
    <w:p w:rsidRPr="005A048F" w:rsidR="005A048F" w:rsidP="17ED755F" w:rsidRDefault="01FE7ABE" w14:paraId="373F6303" w14:textId="284C4B76">
      <w:pPr>
        <w:jc w:val="center"/>
        <w:rPr>
          <w:b w:val="1"/>
          <w:bCs w:val="1"/>
          <w:lang w:val="en-IE"/>
        </w:rPr>
      </w:pPr>
      <w:r w:rsidRPr="6320F5F0" w:rsidR="01FE7ABE">
        <w:rPr>
          <w:b w:val="1"/>
          <w:bCs w:val="1"/>
          <w:lang w:val="en-IE"/>
        </w:rPr>
        <w:t>V.2</w:t>
      </w:r>
      <w:r w:rsidRPr="6320F5F0" w:rsidR="71A83923">
        <w:rPr>
          <w:b w:val="1"/>
          <w:bCs w:val="1"/>
          <w:lang w:val="en-IE"/>
        </w:rPr>
        <w:t>5082025</w:t>
      </w:r>
    </w:p>
    <w:p w:rsidRPr="005A048F" w:rsidR="005A048F" w:rsidP="17ED755F" w:rsidRDefault="005A048F" w14:paraId="3DEEC669" w14:textId="6A7A2F03">
      <w:pPr>
        <w:jc w:val="both"/>
        <w:rPr>
          <w:b/>
          <w:bCs/>
          <w:color w:val="FF0000"/>
          <w:sz w:val="36"/>
          <w:szCs w:val="36"/>
          <w:lang w:val="en-IE"/>
        </w:rPr>
      </w:pPr>
    </w:p>
    <w:p w:rsidRPr="004C3FE0" w:rsidR="00C62D77" w:rsidP="17ED755F" w:rsidRDefault="00C62D77" w14:paraId="31C125DF" w14:textId="77777777">
      <w:pPr>
        <w:rPr>
          <w:b w:val="1"/>
          <w:bCs w:val="1"/>
          <w:color w:val="FF0000"/>
          <w:sz w:val="36"/>
          <w:szCs w:val="36"/>
        </w:rPr>
      </w:pPr>
    </w:p>
    <w:p w:rsidR="6320F5F0" w:rsidP="6320F5F0" w:rsidRDefault="6320F5F0" w14:paraId="30EA01AB" w14:textId="10203B32">
      <w:pPr>
        <w:rPr>
          <w:b w:val="1"/>
          <w:bCs w:val="1"/>
          <w:color w:val="FF0000"/>
          <w:sz w:val="36"/>
          <w:szCs w:val="36"/>
        </w:rPr>
      </w:pPr>
    </w:p>
    <w:p w:rsidR="6320F5F0" w:rsidP="6320F5F0" w:rsidRDefault="6320F5F0" w14:paraId="5795DB89" w14:textId="0CC1978D">
      <w:pPr>
        <w:rPr>
          <w:b w:val="1"/>
          <w:bCs w:val="1"/>
          <w:color w:val="FF0000"/>
          <w:sz w:val="36"/>
          <w:szCs w:val="36"/>
        </w:rPr>
      </w:pPr>
    </w:p>
    <w:p w:rsidR="17ED755F" w:rsidP="17ED755F" w:rsidRDefault="17ED755F" w14:paraId="5B09EC61" w14:textId="208B04FF">
      <w:pPr>
        <w:rPr>
          <w:b/>
          <w:bCs/>
          <w:color w:val="FF0000"/>
          <w:sz w:val="36"/>
          <w:szCs w:val="36"/>
        </w:rPr>
      </w:pPr>
    </w:p>
    <w:p w:rsidR="17ED755F" w:rsidP="17ED755F" w:rsidRDefault="17ED755F" w14:paraId="40E62FB8" w14:textId="32C87A27">
      <w:pPr>
        <w:rPr>
          <w:b/>
          <w:bCs/>
          <w:color w:val="FF0000"/>
          <w:sz w:val="36"/>
          <w:szCs w:val="36"/>
        </w:rPr>
      </w:pPr>
    </w:p>
    <w:p w:rsidR="00CF00C2" w:rsidP="17ED755F" w:rsidRDefault="00CF00C2" w14:paraId="240266FF" w14:textId="77777777">
      <w:pPr>
        <w:rPr>
          <w:b/>
          <w:bCs/>
          <w:color w:val="FF0000"/>
          <w:sz w:val="36"/>
          <w:szCs w:val="36"/>
        </w:rPr>
      </w:pPr>
    </w:p>
    <w:p w:rsidR="6320F5F0" w:rsidP="6320F5F0" w:rsidRDefault="6320F5F0" w14:paraId="0E92B6C1" w14:textId="33857C20">
      <w:pPr>
        <w:pStyle w:val="NormalWeb"/>
        <w:jc w:val="center"/>
        <w:rPr>
          <w:rFonts w:eastAsia="Times"/>
          <w:b w:val="1"/>
          <w:bCs w:val="1"/>
          <w:sz w:val="30"/>
          <w:szCs w:val="30"/>
        </w:rPr>
      </w:pPr>
    </w:p>
    <w:p w:rsidR="6320F5F0" w:rsidP="6320F5F0" w:rsidRDefault="6320F5F0" w14:paraId="4CC4A047" w14:textId="19A2FCD9">
      <w:pPr>
        <w:pStyle w:val="NormalWeb"/>
        <w:jc w:val="center"/>
        <w:rPr>
          <w:rFonts w:eastAsia="Times"/>
          <w:b w:val="1"/>
          <w:bCs w:val="1"/>
          <w:sz w:val="30"/>
          <w:szCs w:val="30"/>
        </w:rPr>
      </w:pPr>
    </w:p>
    <w:p w:rsidRPr="00353245" w:rsidR="00353245" w:rsidP="00353245" w:rsidRDefault="00353245" w14:paraId="50DB30F0" w14:textId="72E38D53">
      <w:pPr>
        <w:pStyle w:val="NormalWeb"/>
        <w:jc w:val="center"/>
        <w:rPr>
          <w:rFonts w:eastAsia="Times"/>
          <w:b/>
          <w:sz w:val="30"/>
          <w:szCs w:val="30"/>
          <w:bdr w:val="none" w:color="auto" w:sz="0" w:space="0" w:frame="1"/>
          <w:shd w:val="clear" w:color="auto" w:fill="FFFFFF"/>
        </w:rPr>
      </w:pPr>
      <w:r w:rsidRPr="00353245">
        <w:rPr>
          <w:rFonts w:eastAsia="Times"/>
          <w:b/>
          <w:sz w:val="30"/>
          <w:szCs w:val="30"/>
          <w:bdr w:val="none" w:color="auto" w:sz="0" w:space="0" w:frame="1"/>
          <w:shd w:val="clear" w:color="auto" w:fill="FFFFFF"/>
        </w:rPr>
        <w:lastRenderedPageBreak/>
        <w:t>WELCOME TO UNIVERSITY OF GALWAY!</w:t>
      </w:r>
    </w:p>
    <w:p w:rsidR="00353245" w:rsidP="00353245" w:rsidRDefault="00353245" w14:paraId="5A66AF0F" w14:textId="77777777">
      <w:pPr>
        <w:pStyle w:val="NormalWeb"/>
        <w:rPr>
          <w:rFonts w:eastAsia="Times"/>
          <w:sz w:val="30"/>
          <w:szCs w:val="30"/>
          <w:bdr w:val="none" w:color="auto" w:sz="0" w:space="0" w:frame="1"/>
          <w:shd w:val="clear" w:color="auto" w:fill="FFFFFF"/>
        </w:rPr>
      </w:pPr>
    </w:p>
    <w:p w:rsidRPr="00B64D3E" w:rsidR="00353245" w:rsidP="00353245" w:rsidRDefault="00353245" w14:paraId="2845F1B0" w14:textId="03F14813">
      <w:pPr>
        <w:pStyle w:val="NormalWeb"/>
        <w:rPr>
          <w:rFonts w:eastAsia="Times"/>
          <w:sz w:val="30"/>
          <w:szCs w:val="30"/>
          <w:bdr w:val="none" w:color="auto" w:sz="0" w:space="0" w:frame="1"/>
          <w:shd w:val="clear" w:color="auto" w:fill="FFFFFF"/>
          <w:lang w:val="en-IE"/>
        </w:rPr>
      </w:pPr>
      <w:r w:rsidRPr="00B64D3E">
        <w:rPr>
          <w:rFonts w:eastAsia="Times"/>
          <w:sz w:val="30"/>
          <w:szCs w:val="30"/>
          <w:bdr w:val="none" w:color="auto" w:sz="0" w:space="0" w:frame="1"/>
          <w:shd w:val="clear" w:color="auto" w:fill="FFFFFF"/>
        </w:rPr>
        <w:t>Dear Visiting Student,</w:t>
      </w:r>
      <w:r w:rsidRPr="00B64D3E">
        <w:rPr>
          <w:rFonts w:eastAsia="Times"/>
          <w:sz w:val="30"/>
          <w:szCs w:val="30"/>
          <w:bdr w:val="none" w:color="auto" w:sz="0" w:space="0" w:frame="1"/>
          <w:shd w:val="clear" w:color="auto" w:fill="FFFFFF"/>
          <w:lang w:val="en-IE"/>
        </w:rPr>
        <w:t> </w:t>
      </w:r>
    </w:p>
    <w:p w:rsidRPr="00B64D3E" w:rsidR="00353245" w:rsidP="00353245" w:rsidRDefault="00353245" w14:paraId="1E55BCF7" w14:textId="77777777">
      <w:pPr>
        <w:pStyle w:val="NormalWeb"/>
        <w:shd w:val="clear" w:color="auto" w:fill="FFFFFF"/>
        <w:spacing w:before="0" w:beforeAutospacing="0" w:after="0" w:afterAutospacing="0"/>
        <w:rPr>
          <w:color w:val="000000"/>
          <w:sz w:val="30"/>
          <w:szCs w:val="30"/>
          <w:bdr w:val="none" w:color="auto" w:sz="0" w:space="0" w:frame="1"/>
          <w:shd w:val="clear" w:color="auto" w:fill="FFFFFF"/>
        </w:rPr>
      </w:pPr>
    </w:p>
    <w:p w:rsidRPr="00B64D3E" w:rsidR="00353245" w:rsidP="00353245" w:rsidRDefault="00353245" w14:paraId="5A3F02E8" w14:textId="77777777">
      <w:pPr>
        <w:pStyle w:val="NormalWeb"/>
        <w:shd w:val="clear" w:color="auto" w:fill="FFFFFF"/>
        <w:spacing w:before="0" w:beforeAutospacing="0" w:after="0" w:afterAutospacing="0"/>
        <w:rPr>
          <w:color w:val="000000"/>
          <w:sz w:val="30"/>
          <w:szCs w:val="30"/>
          <w:bdr w:val="none" w:color="auto" w:sz="0" w:space="0" w:frame="1"/>
          <w:shd w:val="clear" w:color="auto" w:fill="FFFFFF"/>
        </w:rPr>
      </w:pPr>
      <w:r w:rsidRPr="00B64D3E">
        <w:rPr>
          <w:color w:val="000000"/>
          <w:sz w:val="30"/>
          <w:szCs w:val="30"/>
          <w:bdr w:val="none" w:color="auto" w:sz="0" w:space="0" w:frame="1"/>
          <w:shd w:val="clear" w:color="auto" w:fill="FFFFFF"/>
        </w:rPr>
        <w:t xml:space="preserve">Welcome to the Discipline of English at University of Galway!  We hope you enjoy your time here in Galway! </w:t>
      </w:r>
    </w:p>
    <w:p w:rsidRPr="00B64D3E" w:rsidR="00353245" w:rsidP="00353245" w:rsidRDefault="00353245" w14:paraId="3E5F5A72" w14:textId="77777777">
      <w:pPr>
        <w:pStyle w:val="NormalWeb"/>
        <w:shd w:val="clear" w:color="auto" w:fill="FFFFFF"/>
        <w:spacing w:before="0" w:beforeAutospacing="0" w:after="0" w:afterAutospacing="0"/>
        <w:rPr>
          <w:color w:val="000000"/>
          <w:sz w:val="30"/>
          <w:szCs w:val="30"/>
          <w:bdr w:val="none" w:color="auto" w:sz="0" w:space="0" w:frame="1"/>
          <w:shd w:val="clear" w:color="auto" w:fill="FFFFFF"/>
        </w:rPr>
      </w:pPr>
    </w:p>
    <w:p w:rsidRPr="00B64D3E" w:rsidR="00353245" w:rsidP="00353245" w:rsidRDefault="00353245" w14:paraId="6B1D8AEC" w14:textId="77777777">
      <w:pPr>
        <w:pStyle w:val="NormalWeb"/>
        <w:shd w:val="clear" w:color="auto" w:fill="FFFFFF"/>
        <w:spacing w:before="0" w:beforeAutospacing="0" w:after="0" w:afterAutospacing="0"/>
        <w:rPr>
          <w:color w:val="000000"/>
          <w:sz w:val="30"/>
          <w:szCs w:val="30"/>
        </w:rPr>
      </w:pPr>
      <w:r w:rsidRPr="00B64D3E">
        <w:rPr>
          <w:color w:val="000000"/>
          <w:sz w:val="30"/>
          <w:szCs w:val="30"/>
          <w:bdr w:val="none" w:color="auto" w:sz="0" w:space="0" w:frame="1"/>
          <w:shd w:val="clear" w:color="auto" w:fill="FFFFFF"/>
        </w:rPr>
        <w:t>Please note:</w:t>
      </w:r>
    </w:p>
    <w:p w:rsidRPr="00B64D3E" w:rsidR="00353245" w:rsidP="00353245" w:rsidRDefault="00353245" w14:paraId="676772D2" w14:textId="77777777">
      <w:pPr>
        <w:pStyle w:val="NormalWeb"/>
        <w:spacing w:before="0" w:beforeAutospacing="0" w:after="0" w:afterAutospacing="0"/>
        <w:rPr>
          <w:rFonts w:eastAsia="Times"/>
          <w:sz w:val="30"/>
          <w:szCs w:val="30"/>
        </w:rPr>
      </w:pPr>
    </w:p>
    <w:p w:rsidRPr="00677775" w:rsidR="00353245" w:rsidP="004B5818" w:rsidRDefault="00677A47" w14:paraId="06ACE27F" w14:textId="54BBA646">
      <w:pPr>
        <w:pStyle w:val="NormalWeb"/>
        <w:numPr>
          <w:ilvl w:val="0"/>
          <w:numId w:val="13"/>
        </w:numPr>
        <w:spacing w:before="0" w:beforeAutospacing="0" w:after="0" w:afterAutospacing="0"/>
        <w:rPr>
          <w:rFonts w:eastAsia="Times"/>
          <w:sz w:val="30"/>
          <w:szCs w:val="30"/>
        </w:rPr>
      </w:pPr>
      <w:r w:rsidRPr="5FABC223">
        <w:rPr>
          <w:rFonts w:eastAsia="Times"/>
          <w:sz w:val="30"/>
          <w:szCs w:val="30"/>
          <w:u w:val="single"/>
        </w:rPr>
        <w:t>Semester One </w:t>
      </w:r>
      <w:r w:rsidRPr="5FABC223">
        <w:rPr>
          <w:rFonts w:eastAsia="Times"/>
          <w:b/>
          <w:bCs/>
          <w:sz w:val="30"/>
          <w:szCs w:val="30"/>
          <w:u w:val="single"/>
        </w:rPr>
        <w:t>Lecture Modules</w:t>
      </w:r>
      <w:r w:rsidRPr="5FABC223">
        <w:rPr>
          <w:rFonts w:eastAsia="Times"/>
          <w:sz w:val="30"/>
          <w:szCs w:val="30"/>
        </w:rPr>
        <w:t xml:space="preserve"> will begin on </w:t>
      </w:r>
      <w:r w:rsidRPr="5FABC223">
        <w:rPr>
          <w:rFonts w:eastAsia="Times"/>
          <w:b/>
          <w:bCs/>
          <w:sz w:val="30"/>
          <w:szCs w:val="30"/>
          <w:u w:val="single"/>
        </w:rPr>
        <w:t>Monday,</w:t>
      </w:r>
      <w:r w:rsidRPr="5FABC223">
        <w:rPr>
          <w:rFonts w:eastAsia="Times"/>
          <w:b/>
          <w:bCs/>
          <w:sz w:val="30"/>
          <w:szCs w:val="30"/>
        </w:rPr>
        <w:t xml:space="preserve"> </w:t>
      </w:r>
      <w:r w:rsidRPr="5FABC223" w:rsidR="4B38D3AE">
        <w:rPr>
          <w:rFonts w:eastAsia="Times"/>
          <w:b/>
          <w:bCs/>
          <w:sz w:val="30"/>
          <w:szCs w:val="30"/>
        </w:rPr>
        <w:t>8</w:t>
      </w:r>
      <w:r w:rsidRPr="5FABC223" w:rsidR="01CCBAD6">
        <w:rPr>
          <w:rFonts w:eastAsia="Times"/>
          <w:b/>
          <w:bCs/>
          <w:sz w:val="30"/>
          <w:szCs w:val="30"/>
          <w:vertAlign w:val="superscript"/>
        </w:rPr>
        <w:t>th</w:t>
      </w:r>
      <w:r w:rsidRPr="5FABC223" w:rsidR="01CCBAD6">
        <w:rPr>
          <w:rFonts w:eastAsia="Times"/>
          <w:b/>
          <w:bCs/>
          <w:sz w:val="30"/>
          <w:szCs w:val="30"/>
        </w:rPr>
        <w:t xml:space="preserve"> </w:t>
      </w:r>
      <w:r w:rsidRPr="5FABC223">
        <w:rPr>
          <w:rFonts w:eastAsia="Times"/>
          <w:b/>
          <w:bCs/>
          <w:sz w:val="30"/>
          <w:szCs w:val="30"/>
          <w:u w:val="single"/>
        </w:rPr>
        <w:t>of September 202</w:t>
      </w:r>
      <w:r w:rsidRPr="5FABC223" w:rsidR="74B5692C">
        <w:rPr>
          <w:rFonts w:eastAsia="Times"/>
          <w:b/>
          <w:bCs/>
          <w:sz w:val="30"/>
          <w:szCs w:val="30"/>
          <w:u w:val="single"/>
        </w:rPr>
        <w:t>5</w:t>
      </w:r>
      <w:r w:rsidRPr="5FABC223">
        <w:rPr>
          <w:rFonts w:eastAsia="Times"/>
          <w:sz w:val="30"/>
          <w:szCs w:val="30"/>
          <w:u w:val="single"/>
        </w:rPr>
        <w:t>.</w:t>
      </w:r>
    </w:p>
    <w:p w:rsidRPr="00677775" w:rsidR="00353245" w:rsidP="004B5818" w:rsidRDefault="00677A47" w14:paraId="3179CD72" w14:textId="0C7CA3B6">
      <w:pPr>
        <w:pStyle w:val="NormalWeb"/>
        <w:numPr>
          <w:ilvl w:val="0"/>
          <w:numId w:val="13"/>
        </w:numPr>
        <w:spacing w:before="0" w:beforeAutospacing="0" w:after="0" w:afterAutospacing="0"/>
        <w:rPr>
          <w:rFonts w:eastAsia="Times"/>
          <w:b/>
          <w:bCs/>
          <w:sz w:val="30"/>
          <w:szCs w:val="30"/>
        </w:rPr>
      </w:pPr>
      <w:r w:rsidRPr="5FABC223">
        <w:rPr>
          <w:rFonts w:eastAsia="Times"/>
          <w:sz w:val="30"/>
          <w:szCs w:val="30"/>
          <w:u w:val="single"/>
        </w:rPr>
        <w:t xml:space="preserve">Semester One </w:t>
      </w:r>
      <w:r w:rsidRPr="5FABC223">
        <w:rPr>
          <w:rFonts w:eastAsia="Times"/>
          <w:b/>
          <w:bCs/>
          <w:sz w:val="30"/>
          <w:szCs w:val="30"/>
          <w:u w:val="single"/>
        </w:rPr>
        <w:t>Seminar Modules</w:t>
      </w:r>
      <w:r w:rsidRPr="5FABC223">
        <w:rPr>
          <w:rFonts w:eastAsia="Times"/>
          <w:sz w:val="30"/>
          <w:szCs w:val="30"/>
        </w:rPr>
        <w:t xml:space="preserve"> will begin on </w:t>
      </w:r>
      <w:r w:rsidRPr="5FABC223">
        <w:rPr>
          <w:rFonts w:eastAsia="Times"/>
          <w:b/>
          <w:bCs/>
          <w:sz w:val="30"/>
          <w:szCs w:val="30"/>
          <w:u w:val="single"/>
        </w:rPr>
        <w:t>Monday, 1</w:t>
      </w:r>
      <w:r w:rsidRPr="5FABC223" w:rsidR="67AF213B">
        <w:rPr>
          <w:rFonts w:eastAsia="Times"/>
          <w:b/>
          <w:bCs/>
          <w:sz w:val="30"/>
          <w:szCs w:val="30"/>
          <w:u w:val="single"/>
        </w:rPr>
        <w:t>5</w:t>
      </w:r>
      <w:r w:rsidRPr="5FABC223" w:rsidR="2CD3D2B1">
        <w:rPr>
          <w:rFonts w:eastAsia="Times"/>
          <w:b/>
          <w:bCs/>
          <w:sz w:val="30"/>
          <w:szCs w:val="30"/>
          <w:u w:val="single"/>
          <w:vertAlign w:val="superscript"/>
        </w:rPr>
        <w:t xml:space="preserve">th </w:t>
      </w:r>
      <w:r w:rsidRPr="5FABC223">
        <w:rPr>
          <w:rFonts w:eastAsia="Times"/>
          <w:b/>
          <w:bCs/>
          <w:sz w:val="30"/>
          <w:szCs w:val="30"/>
          <w:u w:val="single"/>
        </w:rPr>
        <w:t>September 202</w:t>
      </w:r>
      <w:r w:rsidRPr="5FABC223" w:rsidR="57C45BF8">
        <w:rPr>
          <w:rFonts w:eastAsia="Times"/>
          <w:b/>
          <w:bCs/>
          <w:sz w:val="30"/>
          <w:szCs w:val="30"/>
          <w:u w:val="single"/>
        </w:rPr>
        <w:t>5</w:t>
      </w:r>
      <w:r w:rsidRPr="5FABC223" w:rsidR="18425EDD">
        <w:rPr>
          <w:rFonts w:eastAsia="Times"/>
          <w:b/>
          <w:bCs/>
          <w:sz w:val="30"/>
          <w:szCs w:val="30"/>
          <w:u w:val="single"/>
        </w:rPr>
        <w:t>.</w:t>
      </w:r>
    </w:p>
    <w:p w:rsidR="4B1D6E4C" w:rsidP="004B5818" w:rsidRDefault="00677A47" w14:paraId="254ADC8C" w14:textId="23C3E3D9">
      <w:pPr>
        <w:pStyle w:val="NormalWeb"/>
        <w:numPr>
          <w:ilvl w:val="0"/>
          <w:numId w:val="13"/>
        </w:numPr>
        <w:spacing w:before="0" w:beforeAutospacing="0" w:after="0" w:afterAutospacing="0"/>
        <w:rPr>
          <w:rFonts w:eastAsia="Times"/>
          <w:sz w:val="30"/>
          <w:szCs w:val="30"/>
        </w:rPr>
      </w:pPr>
      <w:r w:rsidRPr="5FABC223">
        <w:rPr>
          <w:rFonts w:eastAsia="Times"/>
          <w:sz w:val="30"/>
          <w:szCs w:val="30"/>
        </w:rPr>
        <w:t xml:space="preserve">Semester Two will begin on </w:t>
      </w:r>
      <w:r w:rsidRPr="00CF00C2">
        <w:rPr>
          <w:rFonts w:eastAsia="Times"/>
          <w:b/>
          <w:bCs/>
          <w:sz w:val="30"/>
          <w:szCs w:val="30"/>
          <w:u w:val="single"/>
        </w:rPr>
        <w:t xml:space="preserve">Monday </w:t>
      </w:r>
      <w:r w:rsidRPr="00CF00C2" w:rsidR="5BB18AB2">
        <w:rPr>
          <w:rFonts w:eastAsia="Times"/>
          <w:b/>
          <w:bCs/>
          <w:sz w:val="30"/>
          <w:szCs w:val="30"/>
          <w:u w:val="single"/>
        </w:rPr>
        <w:t>1</w:t>
      </w:r>
      <w:r w:rsidRPr="00CF00C2" w:rsidR="657B6B6E">
        <w:rPr>
          <w:rFonts w:eastAsia="Times"/>
          <w:b/>
          <w:bCs/>
          <w:sz w:val="30"/>
          <w:szCs w:val="30"/>
          <w:u w:val="single"/>
        </w:rPr>
        <w:t>2</w:t>
      </w:r>
      <w:r w:rsidRPr="00CF00C2">
        <w:rPr>
          <w:rFonts w:eastAsia="Times"/>
          <w:b/>
          <w:bCs/>
          <w:sz w:val="30"/>
          <w:szCs w:val="30"/>
          <w:u w:val="single"/>
          <w:vertAlign w:val="superscript"/>
        </w:rPr>
        <w:t>th</w:t>
      </w:r>
      <w:r w:rsidRPr="5FABC223" w:rsidR="32FFFEFB">
        <w:rPr>
          <w:rFonts w:eastAsia="Times"/>
          <w:b/>
          <w:bCs/>
          <w:sz w:val="30"/>
          <w:szCs w:val="30"/>
          <w:u w:val="single"/>
          <w:vertAlign w:val="superscript"/>
        </w:rPr>
        <w:t xml:space="preserve"> </w:t>
      </w:r>
      <w:r w:rsidRPr="5FABC223">
        <w:rPr>
          <w:rFonts w:eastAsia="Times"/>
          <w:b/>
          <w:bCs/>
          <w:sz w:val="30"/>
          <w:szCs w:val="30"/>
          <w:u w:val="single"/>
        </w:rPr>
        <w:t>January 202</w:t>
      </w:r>
      <w:r w:rsidRPr="5FABC223" w:rsidR="6258163A">
        <w:rPr>
          <w:rFonts w:eastAsia="Times"/>
          <w:b/>
          <w:bCs/>
          <w:sz w:val="30"/>
          <w:szCs w:val="30"/>
          <w:u w:val="single"/>
        </w:rPr>
        <w:t>6</w:t>
      </w:r>
      <w:r w:rsidRPr="5FABC223">
        <w:rPr>
          <w:rFonts w:eastAsia="Times"/>
          <w:b/>
          <w:bCs/>
          <w:sz w:val="30"/>
          <w:szCs w:val="30"/>
        </w:rPr>
        <w:t xml:space="preserve">.  </w:t>
      </w:r>
    </w:p>
    <w:p w:rsidR="2A0C6C1F" w:rsidP="2A0C6C1F" w:rsidRDefault="2A0C6C1F" w14:paraId="40E78A0E" w14:textId="4BF74C59">
      <w:pPr>
        <w:pStyle w:val="NormalWeb"/>
        <w:rPr>
          <w:rFonts w:eastAsia="Times"/>
          <w:sz w:val="30"/>
          <w:szCs w:val="30"/>
        </w:rPr>
      </w:pPr>
    </w:p>
    <w:p w:rsidR="2A0C6C1F" w:rsidP="2A0C6C1F" w:rsidRDefault="2A0C6C1F" w14:paraId="0B47A5AC" w14:textId="2CB363A0">
      <w:pPr>
        <w:pStyle w:val="NormalWeb"/>
        <w:rPr>
          <w:rFonts w:eastAsia="Times"/>
          <w:sz w:val="30"/>
          <w:szCs w:val="30"/>
        </w:rPr>
      </w:pPr>
    </w:p>
    <w:p w:rsidR="0946EB6D" w:rsidP="2A0C6C1F" w:rsidRDefault="0946EB6D" w14:paraId="0F3A77E5" w14:textId="6D54DC8A">
      <w:pPr>
        <w:pStyle w:val="NormalWeb"/>
        <w:rPr>
          <w:color w:val="000000" w:themeColor="text1"/>
          <w:sz w:val="30"/>
          <w:szCs w:val="30"/>
          <w:lang w:val="en-IE"/>
        </w:rPr>
      </w:pPr>
      <w:r w:rsidRPr="2A0C6C1F">
        <w:rPr>
          <w:color w:val="000000" w:themeColor="text1"/>
          <w:sz w:val="30"/>
          <w:szCs w:val="30"/>
          <w:lang w:val="en-IE"/>
        </w:rPr>
        <w:t>Please read the registration details on the next page very carefully</w:t>
      </w:r>
    </w:p>
    <w:p w:rsidR="2A0C6C1F" w:rsidP="2A0C6C1F" w:rsidRDefault="2A0C6C1F" w14:paraId="09AFA37F" w14:textId="22B7A8D0">
      <w:pPr>
        <w:pStyle w:val="NormalWeb"/>
        <w:rPr>
          <w:rFonts w:eastAsia="Times"/>
          <w:sz w:val="30"/>
          <w:szCs w:val="30"/>
        </w:rPr>
      </w:pPr>
    </w:p>
    <w:p w:rsidRPr="00B64D3E" w:rsidR="00353245" w:rsidP="00353245" w:rsidRDefault="00353245" w14:paraId="0159E992" w14:textId="77777777">
      <w:pPr>
        <w:pStyle w:val="NormalWeb"/>
        <w:rPr>
          <w:rFonts w:eastAsia="Times"/>
          <w:sz w:val="30"/>
          <w:szCs w:val="30"/>
          <w:lang w:val="en-IE"/>
        </w:rPr>
      </w:pPr>
      <w:r w:rsidRPr="2A0C6C1F">
        <w:rPr>
          <w:rFonts w:eastAsia="Times"/>
          <w:sz w:val="30"/>
          <w:szCs w:val="30"/>
        </w:rPr>
        <w:t>Regards,</w:t>
      </w:r>
    </w:p>
    <w:p w:rsidR="2A0C6C1F" w:rsidP="2A0C6C1F" w:rsidRDefault="2A0C6C1F" w14:paraId="5AC3A96A" w14:textId="3EA737C6">
      <w:pPr>
        <w:pStyle w:val="NormalWeb"/>
        <w:rPr>
          <w:rFonts w:eastAsia="Times"/>
          <w:sz w:val="30"/>
          <w:szCs w:val="30"/>
        </w:rPr>
      </w:pPr>
    </w:p>
    <w:p w:rsidRPr="00B64D3E" w:rsidR="00353245" w:rsidP="00353245" w:rsidRDefault="00353245" w14:paraId="71622BA6" w14:textId="77777777">
      <w:pPr>
        <w:pStyle w:val="NormalWeb"/>
        <w:spacing w:before="0" w:beforeAutospacing="0" w:after="0" w:afterAutospacing="0"/>
        <w:rPr>
          <w:rFonts w:eastAsia="Times"/>
          <w:sz w:val="30"/>
          <w:szCs w:val="30"/>
          <w:lang w:val="en-IE"/>
        </w:rPr>
      </w:pPr>
      <w:r w:rsidRPr="00B64D3E">
        <w:rPr>
          <w:rFonts w:eastAsia="Times"/>
          <w:sz w:val="30"/>
          <w:szCs w:val="30"/>
          <w:lang w:val="en-IE"/>
        </w:rPr>
        <w:t>Ms Kirry O’Brien</w:t>
      </w:r>
    </w:p>
    <w:p w:rsidRPr="00B64D3E" w:rsidR="00353245" w:rsidP="00353245" w:rsidRDefault="00353245" w14:paraId="5E31868D" w14:textId="77777777">
      <w:pPr>
        <w:pStyle w:val="NormalWeb"/>
        <w:spacing w:before="0" w:beforeAutospacing="0" w:after="0" w:afterAutospacing="0"/>
        <w:rPr>
          <w:rFonts w:eastAsia="Times"/>
          <w:sz w:val="30"/>
          <w:szCs w:val="30"/>
          <w:lang w:val="en-IE"/>
        </w:rPr>
      </w:pPr>
      <w:r w:rsidRPr="00B64D3E">
        <w:rPr>
          <w:rFonts w:eastAsia="Times"/>
          <w:sz w:val="30"/>
          <w:szCs w:val="30"/>
          <w:lang w:val="en-IE"/>
        </w:rPr>
        <w:t>Visiting Student Academic Coordinator</w:t>
      </w:r>
    </w:p>
    <w:p w:rsidRPr="00B64D3E" w:rsidR="00353245" w:rsidP="00353245" w:rsidRDefault="00353245" w14:paraId="2D03AF5B" w14:textId="77777777">
      <w:pPr>
        <w:pStyle w:val="NormalWeb"/>
        <w:rPr>
          <w:rFonts w:eastAsia="Times"/>
          <w:sz w:val="30"/>
          <w:szCs w:val="30"/>
          <w:lang w:val="en-IE"/>
        </w:rPr>
      </w:pPr>
    </w:p>
    <w:p w:rsidR="2A0C6C1F" w:rsidP="2A0C6C1F" w:rsidRDefault="2A0C6C1F" w14:paraId="2525D857" w14:textId="079E4C7C">
      <w:pPr>
        <w:pStyle w:val="NormalWeb"/>
        <w:rPr>
          <w:rFonts w:eastAsia="Times"/>
          <w:sz w:val="30"/>
          <w:szCs w:val="30"/>
          <w:lang w:val="en-IE"/>
        </w:rPr>
      </w:pPr>
    </w:p>
    <w:p w:rsidR="2A0C6C1F" w:rsidP="2A0C6C1F" w:rsidRDefault="2A0C6C1F" w14:paraId="6754B3B0" w14:textId="605FA1EF">
      <w:pPr>
        <w:pStyle w:val="NormalWeb"/>
        <w:rPr>
          <w:rFonts w:eastAsia="Times"/>
          <w:sz w:val="30"/>
          <w:szCs w:val="30"/>
          <w:lang w:val="en-IE"/>
        </w:rPr>
      </w:pPr>
    </w:p>
    <w:p w:rsidR="00353245" w:rsidP="00353245" w:rsidRDefault="00353245" w14:paraId="408E59F2" w14:textId="77777777">
      <w:pPr>
        <w:pStyle w:val="NormalWeb"/>
        <w:rPr>
          <w:rFonts w:eastAsia="Times"/>
          <w:lang w:val="en-IE"/>
        </w:rPr>
      </w:pPr>
    </w:p>
    <w:p w:rsidR="00353245" w:rsidP="00353245" w:rsidRDefault="00353245" w14:paraId="301D7B41" w14:textId="77777777">
      <w:pPr>
        <w:pStyle w:val="NormalWeb"/>
        <w:rPr>
          <w:rFonts w:eastAsia="Times"/>
          <w:lang w:val="en-IE"/>
        </w:rPr>
      </w:pPr>
    </w:p>
    <w:p w:rsidR="00353245" w:rsidP="00353245" w:rsidRDefault="00353245" w14:paraId="760E3B23" w14:textId="77777777">
      <w:pPr>
        <w:pStyle w:val="NormalWeb"/>
        <w:rPr>
          <w:rFonts w:eastAsia="Times"/>
          <w:lang w:val="en-IE"/>
        </w:rPr>
      </w:pPr>
    </w:p>
    <w:p w:rsidR="00353245" w:rsidP="00353245" w:rsidRDefault="00353245" w14:paraId="1AFF9558" w14:textId="77777777">
      <w:pPr>
        <w:pStyle w:val="NormalWeb"/>
        <w:rPr>
          <w:rFonts w:eastAsia="Times"/>
          <w:lang w:val="en-IE"/>
        </w:rPr>
      </w:pPr>
    </w:p>
    <w:p w:rsidR="00353245" w:rsidP="00353245" w:rsidRDefault="00353245" w14:paraId="5A110C89" w14:textId="77777777">
      <w:pPr>
        <w:pStyle w:val="NormalWeb"/>
        <w:rPr>
          <w:rFonts w:eastAsia="Times"/>
          <w:lang w:val="en-IE"/>
        </w:rPr>
      </w:pPr>
    </w:p>
    <w:p w:rsidRPr="00677775" w:rsidR="00677775" w:rsidP="3401E63F" w:rsidRDefault="37CA1A32" w14:paraId="2BE02CBD" w14:textId="1247333D">
      <w:pPr>
        <w:pStyle w:val="NormalWeb"/>
        <w:spacing w:after="160"/>
        <w:jc w:val="center"/>
        <w:rPr>
          <w:rFonts w:ascii="Calibri" w:hAnsi="Calibri" w:eastAsia="Calibri" w:cs="Calibri"/>
          <w:color w:val="000000" w:themeColor="text1"/>
          <w:sz w:val="28"/>
          <w:szCs w:val="28"/>
          <w:lang w:val="en-IE"/>
        </w:rPr>
      </w:pPr>
      <w:r w:rsidRPr="6320F5F0" w:rsidR="37CA1A32">
        <w:rPr>
          <w:rFonts w:ascii="Calibri" w:hAnsi="Calibri" w:eastAsia="Calibri" w:cs="Calibri"/>
          <w:b w:val="1"/>
          <w:bCs w:val="1"/>
          <w:color w:val="000000" w:themeColor="text1" w:themeTint="FF" w:themeShade="FF"/>
          <w:sz w:val="28"/>
          <w:szCs w:val="28"/>
          <w:u w:val="single"/>
          <w:lang w:val="en-IE"/>
        </w:rPr>
        <w:t>Visiting Student REGISTRATION:</w:t>
      </w:r>
    </w:p>
    <w:p w:rsidRPr="00677775" w:rsidR="00677775" w:rsidP="3401E63F" w:rsidRDefault="00677775" w14:paraId="42DA8718" w14:textId="27CF56AA">
      <w:pPr>
        <w:pStyle w:val="NormalWeb"/>
        <w:spacing w:after="160"/>
        <w:jc w:val="center"/>
        <w:rPr>
          <w:rFonts w:ascii="Calibri" w:hAnsi="Calibri" w:eastAsia="Calibri" w:cs="Calibri"/>
          <w:b/>
          <w:bCs/>
          <w:color w:val="000000" w:themeColor="text1"/>
          <w:sz w:val="28"/>
          <w:szCs w:val="28"/>
          <w:u w:val="single"/>
          <w:lang w:val="en-IE"/>
        </w:rPr>
      </w:pPr>
    </w:p>
    <w:p w:rsidRPr="00677775" w:rsidR="00677775" w:rsidP="3401E63F" w:rsidRDefault="37CA1A32" w14:paraId="7D06230A" w14:textId="03245F05">
      <w:pPr>
        <w:pStyle w:val="NormalWeb"/>
        <w:spacing w:after="160"/>
        <w:rPr>
          <w:rFonts w:ascii="Calibri" w:hAnsi="Calibri" w:eastAsia="Calibri" w:cs="Calibri"/>
          <w:color w:val="000000" w:themeColor="text1"/>
          <w:sz w:val="26"/>
          <w:szCs w:val="26"/>
          <w:lang w:val="en-IE"/>
        </w:rPr>
      </w:pPr>
      <w:r w:rsidRPr="3401E63F">
        <w:rPr>
          <w:rFonts w:ascii="Calibri" w:hAnsi="Calibri" w:eastAsia="Calibri" w:cs="Calibri"/>
          <w:color w:val="000000" w:themeColor="text1"/>
          <w:sz w:val="26"/>
          <w:szCs w:val="26"/>
          <w:lang w:val="en-IE"/>
        </w:rPr>
        <w:t xml:space="preserve">There are </w:t>
      </w:r>
      <w:r w:rsidRPr="3401E63F">
        <w:rPr>
          <w:rFonts w:ascii="Calibri" w:hAnsi="Calibri" w:eastAsia="Calibri" w:cs="Calibri"/>
          <w:b/>
          <w:bCs/>
          <w:color w:val="000000" w:themeColor="text1"/>
          <w:sz w:val="26"/>
          <w:szCs w:val="26"/>
          <w:lang w:val="en-IE"/>
        </w:rPr>
        <w:t>two types of modules</w:t>
      </w:r>
      <w:r w:rsidRPr="3401E63F">
        <w:rPr>
          <w:rFonts w:ascii="Calibri" w:hAnsi="Calibri" w:eastAsia="Calibri" w:cs="Calibri"/>
          <w:color w:val="000000" w:themeColor="text1"/>
          <w:sz w:val="26"/>
          <w:szCs w:val="26"/>
          <w:lang w:val="en-IE"/>
        </w:rPr>
        <w:t xml:space="preserve"> taught within the Discipline of English: </w:t>
      </w:r>
    </w:p>
    <w:p w:rsidRPr="00677775" w:rsidR="00677775" w:rsidP="3401E63F" w:rsidRDefault="00677775" w14:paraId="4353BDCE" w14:textId="777A8A69">
      <w:pPr>
        <w:pStyle w:val="NormalWeb"/>
        <w:spacing w:after="160"/>
        <w:rPr>
          <w:rFonts w:ascii="Calibri" w:hAnsi="Calibri" w:eastAsia="Calibri" w:cs="Calibri"/>
          <w:color w:val="000000" w:themeColor="text1"/>
          <w:sz w:val="26"/>
          <w:szCs w:val="26"/>
          <w:lang w:val="en-IE"/>
        </w:rPr>
      </w:pPr>
    </w:p>
    <w:p w:rsidRPr="00677775" w:rsidR="00677775" w:rsidP="3401E63F" w:rsidRDefault="57932330" w14:paraId="0DF6D710" w14:textId="6EC8D6E8">
      <w:pPr>
        <w:pStyle w:val="NormalWeb"/>
        <w:spacing w:after="160"/>
        <w:rPr>
          <w:rFonts w:ascii="Calibri" w:hAnsi="Calibri" w:eastAsia="Calibri" w:cs="Calibri"/>
          <w:color w:val="000000" w:themeColor="text1"/>
          <w:sz w:val="26"/>
          <w:szCs w:val="26"/>
          <w:lang w:val="en-IE"/>
        </w:rPr>
      </w:pPr>
      <w:r w:rsidRPr="6A607B07">
        <w:rPr>
          <w:rFonts w:ascii="Calibri" w:hAnsi="Calibri" w:eastAsia="Calibri" w:cs="Calibri"/>
          <w:b/>
          <w:bCs/>
          <w:color w:val="000000" w:themeColor="text1"/>
          <w:sz w:val="26"/>
          <w:szCs w:val="26"/>
          <w:lang w:val="en-IE"/>
        </w:rPr>
        <w:t>(1)</w:t>
      </w:r>
      <w:r w:rsidRPr="6A607B07" w:rsidR="368FE586">
        <w:rPr>
          <w:rFonts w:ascii="Calibri" w:hAnsi="Calibri" w:eastAsia="Calibri" w:cs="Calibri"/>
          <w:b/>
          <w:bCs/>
          <w:color w:val="000000" w:themeColor="text1"/>
          <w:sz w:val="26"/>
          <w:szCs w:val="26"/>
          <w:lang w:val="en-IE"/>
        </w:rPr>
        <w:t xml:space="preserve"> </w:t>
      </w:r>
      <w:r w:rsidRPr="6A607B07">
        <w:rPr>
          <w:rFonts w:ascii="Calibri" w:hAnsi="Calibri" w:eastAsia="Calibri" w:cs="Calibri"/>
          <w:b/>
          <w:bCs/>
          <w:color w:val="000000" w:themeColor="text1"/>
          <w:sz w:val="26"/>
          <w:szCs w:val="26"/>
          <w:lang w:val="en-IE"/>
        </w:rPr>
        <w:t>Lectures (large group teaching)</w:t>
      </w:r>
    </w:p>
    <w:p w:rsidRPr="00677775" w:rsidR="00677775" w:rsidP="00C93F08" w:rsidRDefault="37CA1A32" w14:paraId="222C646F" w14:textId="6F1D3AFE">
      <w:pPr>
        <w:pStyle w:val="NormalWeb"/>
        <w:spacing w:after="160"/>
        <w:rPr>
          <w:rFonts w:ascii="Calibri" w:hAnsi="Calibri" w:eastAsia="Calibri" w:cs="Calibri"/>
          <w:color w:val="000000" w:themeColor="text1"/>
          <w:sz w:val="26"/>
          <w:szCs w:val="26"/>
          <w:lang w:val="en-IE"/>
        </w:rPr>
      </w:pPr>
      <w:r w:rsidRPr="3401E63F">
        <w:rPr>
          <w:rFonts w:ascii="Calibri" w:hAnsi="Calibri" w:eastAsia="Calibri" w:cs="Calibri"/>
          <w:b/>
          <w:bCs/>
          <w:color w:val="000000" w:themeColor="text1"/>
          <w:sz w:val="26"/>
          <w:szCs w:val="26"/>
          <w:lang w:val="en-IE"/>
        </w:rPr>
        <w:t xml:space="preserve">(2) Seminars (small group teaching) </w:t>
      </w:r>
    </w:p>
    <w:p w:rsidRPr="00677775" w:rsidR="00677775" w:rsidP="3401E63F" w:rsidRDefault="37CA1A32" w14:paraId="4B066E43" w14:textId="4312ABA7">
      <w:pPr>
        <w:pStyle w:val="NormalWeb"/>
        <w:spacing w:after="160"/>
        <w:rPr>
          <w:rFonts w:ascii="Calibri" w:hAnsi="Calibri" w:eastAsia="Calibri" w:cs="Calibri"/>
          <w:color w:val="000000" w:themeColor="text1"/>
          <w:sz w:val="28"/>
          <w:szCs w:val="28"/>
          <w:lang w:val="en-IE"/>
        </w:rPr>
      </w:pPr>
      <w:r w:rsidRPr="3401E63F">
        <w:rPr>
          <w:rFonts w:ascii="Calibri" w:hAnsi="Calibri" w:eastAsia="Calibri" w:cs="Calibri"/>
          <w:b/>
          <w:bCs/>
          <w:color w:val="000000" w:themeColor="text1"/>
          <w:sz w:val="28"/>
          <w:szCs w:val="28"/>
          <w:u w:val="single"/>
          <w:lang w:val="en-IE"/>
        </w:rPr>
        <w:t xml:space="preserve">How to Register </w:t>
      </w:r>
      <w:r w:rsidRPr="3401E63F">
        <w:rPr>
          <w:rFonts w:ascii="Calibri" w:hAnsi="Calibri" w:eastAsia="Calibri" w:cs="Calibri"/>
          <w:color w:val="000000" w:themeColor="text1"/>
          <w:sz w:val="28"/>
          <w:szCs w:val="28"/>
          <w:u w:val="single"/>
          <w:lang w:val="en-IE"/>
        </w:rPr>
        <w:t>for an</w:t>
      </w:r>
      <w:r w:rsidRPr="3401E63F">
        <w:rPr>
          <w:rFonts w:ascii="Calibri" w:hAnsi="Calibri" w:eastAsia="Calibri" w:cs="Calibri"/>
          <w:b/>
          <w:bCs/>
          <w:color w:val="000000" w:themeColor="text1"/>
          <w:sz w:val="28"/>
          <w:szCs w:val="28"/>
          <w:u w:val="single"/>
          <w:lang w:val="en-IE"/>
        </w:rPr>
        <w:t xml:space="preserve"> English Lecture module:</w:t>
      </w:r>
    </w:p>
    <w:p w:rsidRPr="00677775" w:rsidR="00677775" w:rsidP="004B5818" w:rsidRDefault="37CA1A32" w14:paraId="1C87C8DE" w14:textId="7634066A">
      <w:pPr>
        <w:pStyle w:val="ListParagraph"/>
        <w:numPr>
          <w:ilvl w:val="0"/>
          <w:numId w:val="2"/>
        </w:numPr>
        <w:spacing w:after="200" w:line="276" w:lineRule="auto"/>
        <w:rPr>
          <w:rFonts w:ascii="Calibri" w:hAnsi="Calibri" w:eastAsia="Calibri" w:cs="Calibri"/>
          <w:color w:val="000000" w:themeColor="text1"/>
          <w:sz w:val="26"/>
          <w:szCs w:val="26"/>
          <w:lang w:val="en-IE"/>
        </w:rPr>
      </w:pPr>
      <w:r w:rsidRPr="550625BF" w:rsidR="37CA1A32">
        <w:rPr>
          <w:rFonts w:ascii="Calibri" w:hAnsi="Calibri" w:eastAsia="Calibri" w:cs="Calibri"/>
          <w:color w:val="000000" w:themeColor="text1" w:themeTint="FF" w:themeShade="FF"/>
          <w:sz w:val="26"/>
          <w:szCs w:val="26"/>
          <w:lang w:val="en-IE"/>
        </w:rPr>
        <w:t>Once you have registered with the university, log on to your student portal</w:t>
      </w:r>
      <w:r w:rsidRPr="550625BF" w:rsidR="37CA1A32">
        <w:rPr>
          <w:rFonts w:ascii="Calibri" w:hAnsi="Calibri" w:eastAsia="Calibri" w:cs="Calibri"/>
          <w:color w:val="000000" w:themeColor="text1" w:themeTint="FF" w:themeShade="FF"/>
          <w:sz w:val="26"/>
          <w:szCs w:val="26"/>
          <w:lang w:val="en-IE"/>
        </w:rPr>
        <w:t xml:space="preserve">.  </w:t>
      </w:r>
      <w:r w:rsidRPr="550625BF" w:rsidR="37CA1A32">
        <w:rPr>
          <w:rStyle w:val="Strong"/>
          <w:rFonts w:ascii="Calibri" w:hAnsi="Calibri" w:eastAsia="Calibri" w:cs="Calibri"/>
          <w:color w:val="000000" w:themeColor="text1" w:themeTint="FF" w:themeShade="FF"/>
          <w:sz w:val="26"/>
          <w:szCs w:val="26"/>
        </w:rPr>
        <w:t>Log into your </w:t>
      </w:r>
      <w:hyperlink r:id="R6d3c0aaa0d8e4425">
        <w:r w:rsidRPr="550625BF" w:rsidR="37CA1A32">
          <w:rPr>
            <w:rStyle w:val="Hyperlink"/>
            <w:rFonts w:ascii="Calibri" w:hAnsi="Calibri" w:eastAsia="Calibri" w:cs="Calibri"/>
            <w:sz w:val="26"/>
            <w:szCs w:val="26"/>
          </w:rPr>
          <w:t>student portal</w:t>
        </w:r>
      </w:hyperlink>
      <w:r w:rsidRPr="550625BF" w:rsidR="37CA1A32">
        <w:rPr>
          <w:rStyle w:val="Strong"/>
          <w:rFonts w:ascii="Calibri" w:hAnsi="Calibri" w:eastAsia="Calibri" w:cs="Calibri"/>
          <w:color w:val="000000" w:themeColor="text1" w:themeTint="FF" w:themeShade="FF"/>
          <w:sz w:val="26"/>
          <w:szCs w:val="26"/>
        </w:rPr>
        <w:t> </w:t>
      </w:r>
      <w:r w:rsidRPr="550625BF" w:rsidR="37CA1A32">
        <w:rPr>
          <w:rFonts w:ascii="Calibri" w:hAnsi="Calibri" w:eastAsia="Calibri" w:cs="Calibri"/>
          <w:color w:val="000000" w:themeColor="text1" w:themeTint="FF" w:themeShade="FF"/>
          <w:sz w:val="26"/>
          <w:szCs w:val="26"/>
        </w:rPr>
        <w:t>when online registration opens</w:t>
      </w:r>
      <w:r w:rsidRPr="550625BF" w:rsidR="00254DD5">
        <w:rPr>
          <w:rFonts w:ascii="Calibri" w:hAnsi="Calibri" w:eastAsia="Calibri" w:cs="Calibri"/>
          <w:color w:val="000000" w:themeColor="text1" w:themeTint="FF" w:themeShade="FF"/>
          <w:sz w:val="26"/>
          <w:szCs w:val="26"/>
        </w:rPr>
        <w:t xml:space="preserve"> on September 8th</w:t>
      </w:r>
      <w:r w:rsidRPr="550625BF" w:rsidR="37CA1A32">
        <w:rPr>
          <w:rFonts w:ascii="Calibri" w:hAnsi="Calibri" w:eastAsia="Calibri" w:cs="Calibri"/>
          <w:color w:val="000000" w:themeColor="text1" w:themeTint="FF" w:themeShade="FF"/>
          <w:sz w:val="26"/>
          <w:szCs w:val="26"/>
        </w:rPr>
        <w:t xml:space="preserve">.  </w:t>
      </w:r>
      <w:r w:rsidRPr="550625BF" w:rsidR="37CA1A32">
        <w:rPr>
          <w:rFonts w:ascii="Calibri" w:hAnsi="Calibri" w:eastAsia="Calibri" w:cs="Calibri"/>
          <w:color w:val="000000" w:themeColor="text1" w:themeTint="FF" w:themeShade="FF"/>
          <w:sz w:val="26"/>
          <w:szCs w:val="26"/>
        </w:rPr>
        <w:t>Note this link is only live </w:t>
      </w:r>
      <w:r w:rsidRPr="550625BF" w:rsidR="37CA1A32">
        <w:rPr>
          <w:rStyle w:val="Strong"/>
          <w:rFonts w:ascii="Calibri" w:hAnsi="Calibri" w:eastAsia="Calibri" w:cs="Calibri"/>
          <w:color w:val="000000" w:themeColor="text1" w:themeTint="FF" w:themeShade="FF"/>
          <w:sz w:val="26"/>
          <w:szCs w:val="26"/>
        </w:rPr>
        <w:t>on or after</w:t>
      </w:r>
      <w:r w:rsidRPr="550625BF" w:rsidR="37CA1A32">
        <w:rPr>
          <w:rFonts w:ascii="Calibri" w:hAnsi="Calibri" w:eastAsia="Calibri" w:cs="Calibri"/>
          <w:color w:val="000000" w:themeColor="text1" w:themeTint="FF" w:themeShade="FF"/>
          <w:sz w:val="26"/>
          <w:szCs w:val="26"/>
        </w:rPr>
        <w:t> your opening date.</w:t>
      </w:r>
    </w:p>
    <w:p w:rsidRPr="00677775" w:rsidR="00677775" w:rsidP="3401E63F" w:rsidRDefault="37CA1A32" w14:paraId="1DCCFA2B" w14:textId="52663CFA">
      <w:pPr>
        <w:pStyle w:val="NormalWeb"/>
        <w:spacing w:after="160"/>
        <w:rPr>
          <w:rFonts w:ascii="Calibri" w:hAnsi="Calibri" w:eastAsia="Calibri" w:cs="Calibri"/>
          <w:color w:val="000000" w:themeColor="text1"/>
          <w:sz w:val="26"/>
          <w:szCs w:val="26"/>
          <w:lang w:val="en-IE"/>
        </w:rPr>
      </w:pPr>
      <w:r w:rsidRPr="3401E63F">
        <w:rPr>
          <w:rFonts w:ascii="Calibri" w:hAnsi="Calibri" w:eastAsia="Calibri" w:cs="Calibri"/>
          <w:color w:val="000000" w:themeColor="text1"/>
          <w:sz w:val="26"/>
          <w:szCs w:val="26"/>
          <w:lang w:val="en-IE"/>
        </w:rPr>
        <w:t xml:space="preserve">You can then choose as many lecture modules as your timetable will allow from the list of modules in the handbook.  </w:t>
      </w:r>
    </w:p>
    <w:p w:rsidR="0C73E02D" w:rsidP="5FABC223" w:rsidRDefault="0C73E02D" w14:paraId="510A2A2F" w14:textId="1A920DF1">
      <w:pPr>
        <w:pStyle w:val="NormalWeb"/>
        <w:rPr>
          <w:rFonts w:ascii="Calibri" w:hAnsi="Calibri" w:eastAsia="Calibri" w:cs="Calibri"/>
          <w:color w:val="000000" w:themeColor="text1"/>
          <w:sz w:val="26"/>
          <w:szCs w:val="26"/>
          <w:lang w:val="en-IE"/>
        </w:rPr>
      </w:pPr>
      <w:r w:rsidRPr="5FABC223">
        <w:rPr>
          <w:rFonts w:ascii="Calibri" w:hAnsi="Calibri" w:eastAsia="Calibri" w:cs="Calibri"/>
          <w:b/>
          <w:bCs/>
          <w:color w:val="000000" w:themeColor="text1"/>
          <w:sz w:val="26"/>
          <w:szCs w:val="26"/>
          <w:lang w:val="en-IE"/>
        </w:rPr>
        <w:t xml:space="preserve">Lecture classes begin on Monday, </w:t>
      </w:r>
      <w:r w:rsidRPr="5FABC223" w:rsidR="669389BB">
        <w:rPr>
          <w:rFonts w:ascii="Calibri" w:hAnsi="Calibri" w:eastAsia="Calibri" w:cs="Calibri"/>
          <w:b/>
          <w:bCs/>
          <w:color w:val="000000" w:themeColor="text1"/>
          <w:sz w:val="26"/>
          <w:szCs w:val="26"/>
          <w:lang w:val="en-IE"/>
        </w:rPr>
        <w:t>8</w:t>
      </w:r>
      <w:r w:rsidRPr="5FABC223">
        <w:rPr>
          <w:rFonts w:ascii="Calibri" w:hAnsi="Calibri" w:eastAsia="Calibri" w:cs="Calibri"/>
          <w:b/>
          <w:bCs/>
          <w:color w:val="000000" w:themeColor="text1"/>
          <w:sz w:val="26"/>
          <w:szCs w:val="26"/>
          <w:vertAlign w:val="superscript"/>
          <w:lang w:val="en-IE"/>
        </w:rPr>
        <w:t>th</w:t>
      </w:r>
      <w:r w:rsidRPr="5FABC223">
        <w:rPr>
          <w:rFonts w:ascii="Calibri" w:hAnsi="Calibri" w:eastAsia="Calibri" w:cs="Calibri"/>
          <w:b/>
          <w:bCs/>
          <w:color w:val="000000" w:themeColor="text1"/>
          <w:sz w:val="26"/>
          <w:szCs w:val="26"/>
          <w:lang w:val="en-IE"/>
        </w:rPr>
        <w:t xml:space="preserve"> September 202</w:t>
      </w:r>
      <w:r w:rsidRPr="5FABC223" w:rsidR="1447E342">
        <w:rPr>
          <w:rFonts w:ascii="Calibri" w:hAnsi="Calibri" w:eastAsia="Calibri" w:cs="Calibri"/>
          <w:b/>
          <w:bCs/>
          <w:color w:val="000000" w:themeColor="text1"/>
          <w:sz w:val="26"/>
          <w:szCs w:val="26"/>
          <w:lang w:val="en-IE"/>
        </w:rPr>
        <w:t>5</w:t>
      </w:r>
    </w:p>
    <w:p w:rsidRPr="00677775" w:rsidR="00677775" w:rsidP="3401E63F" w:rsidRDefault="00677775" w14:paraId="3CF4C6E3" w14:textId="21796141">
      <w:pPr>
        <w:spacing w:beforeAutospacing="1" w:after="160" w:afterAutospacing="1"/>
        <w:ind w:left="720"/>
        <w:rPr>
          <w:rFonts w:ascii="Calibri" w:hAnsi="Calibri" w:eastAsia="Calibri" w:cs="Calibri"/>
          <w:color w:val="000000" w:themeColor="text1"/>
          <w:sz w:val="26"/>
          <w:szCs w:val="26"/>
          <w:lang w:val="en-IE"/>
        </w:rPr>
      </w:pPr>
    </w:p>
    <w:p w:rsidRPr="00677775" w:rsidR="00677775" w:rsidP="3401E63F" w:rsidRDefault="37CA1A32" w14:paraId="661A2D88" w14:textId="2683D26F">
      <w:pPr>
        <w:pStyle w:val="NormalWeb"/>
        <w:spacing w:after="160"/>
        <w:rPr>
          <w:rFonts w:ascii="Calibri" w:hAnsi="Calibri" w:eastAsia="Calibri" w:cs="Calibri"/>
          <w:color w:val="000000" w:themeColor="text1"/>
          <w:sz w:val="28"/>
          <w:szCs w:val="28"/>
          <w:lang w:val="en-IE"/>
        </w:rPr>
      </w:pPr>
      <w:r w:rsidRPr="3401E63F">
        <w:rPr>
          <w:rFonts w:ascii="Calibri" w:hAnsi="Calibri" w:eastAsia="Calibri" w:cs="Calibri"/>
          <w:b/>
          <w:bCs/>
          <w:color w:val="000000" w:themeColor="text1"/>
          <w:sz w:val="28"/>
          <w:szCs w:val="28"/>
          <w:u w:val="single"/>
          <w:lang w:val="en-IE"/>
        </w:rPr>
        <w:t xml:space="preserve">How to Register </w:t>
      </w:r>
      <w:r w:rsidRPr="3401E63F">
        <w:rPr>
          <w:rFonts w:ascii="Calibri" w:hAnsi="Calibri" w:eastAsia="Calibri" w:cs="Calibri"/>
          <w:color w:val="000000" w:themeColor="text1"/>
          <w:sz w:val="28"/>
          <w:szCs w:val="28"/>
          <w:u w:val="single"/>
          <w:lang w:val="en-IE"/>
        </w:rPr>
        <w:t xml:space="preserve">for an </w:t>
      </w:r>
      <w:r w:rsidRPr="3401E63F">
        <w:rPr>
          <w:rFonts w:ascii="Calibri" w:hAnsi="Calibri" w:eastAsia="Calibri" w:cs="Calibri"/>
          <w:b/>
          <w:bCs/>
          <w:color w:val="000000" w:themeColor="text1"/>
          <w:sz w:val="28"/>
          <w:szCs w:val="28"/>
          <w:u w:val="single"/>
          <w:lang w:val="en-IE"/>
        </w:rPr>
        <w:t>English Seminar Module:</w:t>
      </w:r>
    </w:p>
    <w:p w:rsidRPr="00677775" w:rsidR="00677775" w:rsidP="5FABC223" w:rsidRDefault="0C73E02D" w14:paraId="1F88B525" w14:textId="2EED8DFA">
      <w:pPr>
        <w:spacing w:after="200" w:line="276" w:lineRule="auto"/>
        <w:ind w:left="720"/>
        <w:rPr>
          <w:rFonts w:ascii="Calibri" w:hAnsi="Calibri" w:eastAsia="Calibri" w:cs="Calibri"/>
          <w:color w:val="000000" w:themeColor="text1"/>
          <w:sz w:val="26"/>
          <w:szCs w:val="26"/>
          <w:lang w:val="en-IE"/>
        </w:rPr>
      </w:pPr>
      <w:r w:rsidRPr="5FABC223">
        <w:rPr>
          <w:rFonts w:ascii="Calibri" w:hAnsi="Calibri" w:eastAsia="Calibri" w:cs="Calibri"/>
          <w:color w:val="000000" w:themeColor="text1"/>
          <w:sz w:val="26"/>
          <w:szCs w:val="26"/>
        </w:rPr>
        <w:t xml:space="preserve">All visiting students can choose </w:t>
      </w:r>
      <w:r w:rsidRPr="5FABC223">
        <w:rPr>
          <w:rFonts w:ascii="Calibri" w:hAnsi="Calibri" w:eastAsia="Calibri" w:cs="Calibri"/>
          <w:b/>
          <w:bCs/>
          <w:color w:val="000000" w:themeColor="text1"/>
          <w:sz w:val="26"/>
          <w:szCs w:val="26"/>
        </w:rPr>
        <w:t>ONE</w:t>
      </w:r>
      <w:r w:rsidRPr="5FABC223">
        <w:rPr>
          <w:rFonts w:ascii="Calibri" w:hAnsi="Calibri" w:eastAsia="Calibri" w:cs="Calibri"/>
          <w:color w:val="000000" w:themeColor="text1"/>
          <w:sz w:val="26"/>
          <w:szCs w:val="26"/>
        </w:rPr>
        <w:t xml:space="preserve"> English seminar module in Semester 1, 202</w:t>
      </w:r>
      <w:r w:rsidRPr="5FABC223" w:rsidR="5F1DD557">
        <w:rPr>
          <w:rFonts w:ascii="Calibri" w:hAnsi="Calibri" w:eastAsia="Calibri" w:cs="Calibri"/>
          <w:color w:val="000000" w:themeColor="text1"/>
          <w:sz w:val="26"/>
          <w:szCs w:val="26"/>
        </w:rPr>
        <w:t>5</w:t>
      </w:r>
      <w:r w:rsidRPr="5FABC223">
        <w:rPr>
          <w:rFonts w:ascii="Calibri" w:hAnsi="Calibri" w:eastAsia="Calibri" w:cs="Calibri"/>
          <w:color w:val="000000" w:themeColor="text1"/>
          <w:sz w:val="26"/>
          <w:szCs w:val="26"/>
        </w:rPr>
        <w:t>-2</w:t>
      </w:r>
      <w:r w:rsidRPr="5FABC223" w:rsidR="6EE95BEF">
        <w:rPr>
          <w:rFonts w:ascii="Calibri" w:hAnsi="Calibri" w:eastAsia="Calibri" w:cs="Calibri"/>
          <w:color w:val="000000" w:themeColor="text1"/>
          <w:sz w:val="26"/>
          <w:szCs w:val="26"/>
        </w:rPr>
        <w:t>6</w:t>
      </w:r>
      <w:r w:rsidRPr="5FABC223">
        <w:rPr>
          <w:rFonts w:ascii="Calibri" w:hAnsi="Calibri" w:eastAsia="Calibri" w:cs="Calibri"/>
          <w:color w:val="000000" w:themeColor="text1"/>
          <w:sz w:val="26"/>
          <w:szCs w:val="26"/>
        </w:rPr>
        <w:t xml:space="preserve">.  (It is </w:t>
      </w:r>
      <w:r w:rsidRPr="5FABC223">
        <w:rPr>
          <w:rFonts w:ascii="Calibri" w:hAnsi="Calibri" w:eastAsia="Calibri" w:cs="Calibri"/>
          <w:b/>
          <w:bCs/>
          <w:color w:val="000000" w:themeColor="text1"/>
          <w:sz w:val="26"/>
          <w:szCs w:val="26"/>
          <w:u w:val="single"/>
        </w:rPr>
        <w:t>NOT</w:t>
      </w:r>
      <w:r w:rsidRPr="5FABC223">
        <w:rPr>
          <w:rFonts w:ascii="Calibri" w:hAnsi="Calibri" w:eastAsia="Calibri" w:cs="Calibri"/>
          <w:color w:val="000000" w:themeColor="text1"/>
          <w:sz w:val="26"/>
          <w:szCs w:val="26"/>
        </w:rPr>
        <w:t xml:space="preserve"> compulsory however, to take a seminar module)</w:t>
      </w:r>
    </w:p>
    <w:p w:rsidRPr="00677775" w:rsidR="00677775" w:rsidP="3401E63F" w:rsidRDefault="37CA1A32" w14:paraId="3D7D5C13" w14:textId="266D51CC">
      <w:pPr>
        <w:pStyle w:val="NormalWeb"/>
        <w:spacing w:after="160"/>
        <w:ind w:left="720"/>
        <w:rPr>
          <w:rFonts w:ascii="Calibri" w:hAnsi="Calibri" w:eastAsia="Calibri" w:cs="Calibri"/>
          <w:color w:val="000000" w:themeColor="text1"/>
          <w:sz w:val="28"/>
          <w:szCs w:val="28"/>
          <w:lang w:val="en-IE"/>
        </w:rPr>
      </w:pPr>
      <w:r w:rsidRPr="78900EC0">
        <w:rPr>
          <w:rFonts w:ascii="Calibri" w:hAnsi="Calibri" w:eastAsia="Calibri" w:cs="Calibri"/>
          <w:color w:val="000000" w:themeColor="text1"/>
          <w:sz w:val="28"/>
          <w:szCs w:val="28"/>
          <w:lang w:val="en-IE"/>
        </w:rPr>
        <w:t xml:space="preserve">Please Note: </w:t>
      </w:r>
      <w:r w:rsidRPr="78900EC0">
        <w:rPr>
          <w:rFonts w:ascii="Calibri" w:hAnsi="Calibri" w:eastAsia="Calibri" w:cs="Calibri"/>
          <w:b/>
          <w:bCs/>
          <w:color w:val="000000" w:themeColor="text1"/>
          <w:sz w:val="28"/>
          <w:szCs w:val="28"/>
          <w:lang w:val="en-IE"/>
        </w:rPr>
        <w:t>You must be VERY CERTAIN that you wish to register for a seminar module</w:t>
      </w:r>
      <w:r w:rsidRPr="78900EC0">
        <w:rPr>
          <w:rFonts w:ascii="Calibri" w:hAnsi="Calibri" w:eastAsia="Calibri" w:cs="Calibri"/>
          <w:color w:val="000000" w:themeColor="text1"/>
          <w:sz w:val="28"/>
          <w:szCs w:val="28"/>
          <w:lang w:val="en-IE"/>
        </w:rPr>
        <w:t xml:space="preserve">.  There are only </w:t>
      </w:r>
      <w:r w:rsidRPr="78900EC0" w:rsidR="2CB12318">
        <w:rPr>
          <w:rFonts w:ascii="Calibri" w:hAnsi="Calibri" w:eastAsia="Calibri" w:cs="Calibri"/>
          <w:color w:val="000000" w:themeColor="text1"/>
          <w:sz w:val="28"/>
          <w:szCs w:val="28"/>
          <w:lang w:val="en-IE"/>
        </w:rPr>
        <w:t>3</w:t>
      </w:r>
      <w:r w:rsidRPr="78900EC0">
        <w:rPr>
          <w:rFonts w:ascii="Calibri" w:hAnsi="Calibri" w:eastAsia="Calibri" w:cs="Calibri"/>
          <w:color w:val="000000" w:themeColor="text1"/>
          <w:sz w:val="28"/>
          <w:szCs w:val="28"/>
          <w:lang w:val="en-IE"/>
        </w:rPr>
        <w:t xml:space="preserve"> places per module for visiting student</w:t>
      </w:r>
      <w:r w:rsidRPr="78900EC0" w:rsidR="753AC972">
        <w:rPr>
          <w:rFonts w:ascii="Calibri" w:hAnsi="Calibri" w:eastAsia="Calibri" w:cs="Calibri"/>
          <w:color w:val="000000" w:themeColor="text1"/>
          <w:sz w:val="28"/>
          <w:szCs w:val="28"/>
          <w:lang w:val="en-IE"/>
        </w:rPr>
        <w:t>s</w:t>
      </w:r>
      <w:r w:rsidRPr="78900EC0">
        <w:rPr>
          <w:rFonts w:ascii="Calibri" w:hAnsi="Calibri" w:eastAsia="Calibri" w:cs="Calibri"/>
          <w:color w:val="000000" w:themeColor="text1"/>
          <w:sz w:val="28"/>
          <w:szCs w:val="28"/>
          <w:lang w:val="en-IE"/>
        </w:rPr>
        <w:t>.  Once you register for a module you have effectively taken one space</w:t>
      </w:r>
      <w:r w:rsidRPr="78900EC0">
        <w:rPr>
          <w:rFonts w:ascii="Calibri" w:hAnsi="Calibri" w:eastAsia="Calibri" w:cs="Calibri"/>
          <w:b/>
          <w:bCs/>
          <w:color w:val="000000" w:themeColor="text1"/>
          <w:sz w:val="28"/>
          <w:szCs w:val="28"/>
          <w:lang w:val="en-IE"/>
        </w:rPr>
        <w:t xml:space="preserve">.  If you find you no longer need a seminar that you have registered for, you MUST call to room 511, Third Floor, Tower 1 to change your registration.  </w:t>
      </w:r>
    </w:p>
    <w:p w:rsidRPr="00677775" w:rsidR="00677775" w:rsidP="00CF00C2" w:rsidRDefault="00677775" w14:paraId="015D588A" w14:textId="5DB528D0">
      <w:pPr>
        <w:spacing w:beforeAutospacing="1" w:after="160" w:afterAutospacing="1"/>
        <w:rPr>
          <w:rFonts w:ascii="Calibri" w:hAnsi="Calibri" w:eastAsia="Calibri" w:cs="Calibri"/>
          <w:color w:val="000000" w:themeColor="text1"/>
          <w:sz w:val="28"/>
          <w:szCs w:val="28"/>
          <w:lang w:val="en-IE"/>
        </w:rPr>
      </w:pPr>
    </w:p>
    <w:p w:rsidR="7E4D405C" w:rsidP="5FABC223" w:rsidRDefault="7E4D405C" w14:paraId="1FD638AB" w14:textId="4B649967">
      <w:pPr>
        <w:pStyle w:val="NormalWeb"/>
        <w:ind w:left="720"/>
        <w:rPr>
          <w:rFonts w:ascii="Calibri" w:hAnsi="Calibri" w:eastAsia="Calibri" w:cs="Calibri"/>
          <w:b/>
          <w:bCs/>
          <w:sz w:val="28"/>
          <w:szCs w:val="28"/>
        </w:rPr>
      </w:pPr>
      <w:r w:rsidRPr="78900EC0">
        <w:rPr>
          <w:rFonts w:ascii="Calibri" w:hAnsi="Calibri" w:eastAsia="Calibri" w:cs="Calibri"/>
          <w:b/>
          <w:bCs/>
          <w:sz w:val="28"/>
          <w:szCs w:val="28"/>
        </w:rPr>
        <w:t xml:space="preserve">Registration forms will be available ONLINE. The link to submit the forms will go live </w:t>
      </w:r>
      <w:r w:rsidRPr="78900EC0" w:rsidR="59B4ACCA">
        <w:rPr>
          <w:rFonts w:ascii="Calibri" w:hAnsi="Calibri" w:eastAsia="Calibri" w:cs="Calibri"/>
          <w:b/>
          <w:bCs/>
          <w:sz w:val="28"/>
          <w:szCs w:val="28"/>
        </w:rPr>
        <w:t>after Orientation.</w:t>
      </w:r>
    </w:p>
    <w:p w:rsidR="78900EC0" w:rsidP="78900EC0" w:rsidRDefault="78900EC0" w14:paraId="661C9CFC" w14:textId="5B96B853">
      <w:pPr>
        <w:pStyle w:val="NormalWeb"/>
        <w:ind w:left="720"/>
        <w:rPr>
          <w:rFonts w:ascii="Calibri" w:hAnsi="Calibri" w:eastAsia="Calibri" w:cs="Calibri"/>
          <w:b/>
          <w:bCs/>
          <w:sz w:val="28"/>
          <w:szCs w:val="28"/>
        </w:rPr>
      </w:pPr>
    </w:p>
    <w:p w:rsidR="7E4D405C" w:rsidP="5FABC223" w:rsidRDefault="7E4D405C" w14:paraId="13077AE8" w14:textId="1E0DAD25">
      <w:pPr>
        <w:pStyle w:val="NormalWeb"/>
        <w:ind w:left="720"/>
        <w:rPr>
          <w:rFonts w:ascii="Calibri" w:hAnsi="Calibri" w:eastAsia="Calibri" w:cs="Calibri"/>
          <w:b w:val="1"/>
          <w:bCs w:val="1"/>
          <w:sz w:val="28"/>
          <w:szCs w:val="28"/>
        </w:rPr>
      </w:pPr>
      <w:r w:rsidRPr="6320F5F0" w:rsidR="7E4D405C">
        <w:rPr>
          <w:rFonts w:ascii="Calibri" w:hAnsi="Calibri" w:eastAsia="Calibri" w:cs="Calibri"/>
          <w:b w:val="1"/>
          <w:bCs w:val="1"/>
          <w:sz w:val="28"/>
          <w:szCs w:val="28"/>
        </w:rPr>
        <w:t>The</w:t>
      </w:r>
      <w:r w:rsidRPr="6320F5F0" w:rsidR="7974AA7C">
        <w:rPr>
          <w:rFonts w:ascii="Calibri" w:hAnsi="Calibri" w:eastAsia="Calibri" w:cs="Calibri"/>
          <w:b w:val="1"/>
          <w:bCs w:val="1"/>
          <w:sz w:val="28"/>
          <w:szCs w:val="28"/>
        </w:rPr>
        <w:t xml:space="preserve"> form</w:t>
      </w:r>
      <w:r w:rsidRPr="6320F5F0" w:rsidR="7E4D405C">
        <w:rPr>
          <w:rFonts w:ascii="Calibri" w:hAnsi="Calibri" w:eastAsia="Calibri" w:cs="Calibri"/>
          <w:b w:val="1"/>
          <w:bCs w:val="1"/>
          <w:sz w:val="28"/>
          <w:szCs w:val="28"/>
        </w:rPr>
        <w:t xml:space="preserve"> must be </w:t>
      </w:r>
      <w:r w:rsidRPr="6320F5F0" w:rsidR="7E4D405C">
        <w:rPr>
          <w:rFonts w:ascii="Calibri" w:hAnsi="Calibri" w:eastAsia="Calibri" w:cs="Calibri"/>
          <w:b w:val="1"/>
          <w:bCs w:val="1"/>
          <w:sz w:val="28"/>
          <w:szCs w:val="28"/>
        </w:rPr>
        <w:t>submitted</w:t>
      </w:r>
      <w:r w:rsidRPr="6320F5F0" w:rsidR="7E4D405C">
        <w:rPr>
          <w:rFonts w:ascii="Calibri" w:hAnsi="Calibri" w:eastAsia="Calibri" w:cs="Calibri"/>
          <w:b w:val="1"/>
          <w:bCs w:val="1"/>
          <w:sz w:val="28"/>
          <w:szCs w:val="28"/>
        </w:rPr>
        <w:t xml:space="preserve"> by </w:t>
      </w:r>
      <w:r w:rsidRPr="6320F5F0" w:rsidR="4E7B2A29">
        <w:rPr>
          <w:rFonts w:ascii="Calibri" w:hAnsi="Calibri" w:eastAsia="Calibri" w:cs="Calibri"/>
          <w:b w:val="1"/>
          <w:bCs w:val="1"/>
          <w:sz w:val="28"/>
          <w:szCs w:val="28"/>
        </w:rPr>
        <w:t xml:space="preserve">Tuesday </w:t>
      </w:r>
      <w:r w:rsidRPr="6320F5F0" w:rsidR="7E4D405C">
        <w:rPr>
          <w:rFonts w:ascii="Calibri" w:hAnsi="Calibri" w:eastAsia="Calibri" w:cs="Calibri"/>
          <w:b w:val="1"/>
          <w:bCs w:val="1"/>
          <w:sz w:val="28"/>
          <w:szCs w:val="28"/>
        </w:rPr>
        <w:t xml:space="preserve">noon </w:t>
      </w:r>
      <w:r w:rsidRPr="6320F5F0" w:rsidR="2FB821C8">
        <w:rPr>
          <w:rFonts w:ascii="Calibri" w:hAnsi="Calibri" w:eastAsia="Calibri" w:cs="Calibri"/>
          <w:b w:val="1"/>
          <w:bCs w:val="1"/>
          <w:sz w:val="28"/>
          <w:szCs w:val="28"/>
        </w:rPr>
        <w:t>9</w:t>
      </w:r>
      <w:r w:rsidRPr="6320F5F0" w:rsidR="7E4D405C">
        <w:rPr>
          <w:rFonts w:ascii="Calibri" w:hAnsi="Calibri" w:eastAsia="Calibri" w:cs="Calibri"/>
          <w:b w:val="1"/>
          <w:bCs w:val="1"/>
          <w:sz w:val="28"/>
          <w:szCs w:val="28"/>
        </w:rPr>
        <w:t>th September</w:t>
      </w:r>
      <w:r w:rsidRPr="6320F5F0" w:rsidR="5EE2FCD5">
        <w:rPr>
          <w:rFonts w:ascii="Calibri" w:hAnsi="Calibri" w:eastAsia="Calibri" w:cs="Calibri"/>
          <w:b w:val="1"/>
          <w:bCs w:val="1"/>
          <w:sz w:val="28"/>
          <w:szCs w:val="28"/>
        </w:rPr>
        <w:t>.</w:t>
      </w:r>
    </w:p>
    <w:p w:rsidRPr="00677775" w:rsidR="00677775" w:rsidP="3401E63F" w:rsidRDefault="00677775" w14:paraId="6DC61CA6" w14:textId="6F3D1EAA">
      <w:pPr>
        <w:spacing w:beforeAutospacing="1" w:after="160" w:afterAutospacing="1"/>
        <w:ind w:left="720"/>
        <w:rPr>
          <w:rFonts w:ascii="Calibri" w:hAnsi="Calibri" w:eastAsia="Calibri" w:cs="Calibri"/>
          <w:color w:val="000000" w:themeColor="text1"/>
          <w:sz w:val="26"/>
          <w:szCs w:val="26"/>
          <w:lang w:val="en-IE"/>
        </w:rPr>
      </w:pPr>
    </w:p>
    <w:p w:rsidRPr="00C93F08" w:rsidR="00353245" w:rsidP="00C93F08" w:rsidRDefault="0C73E02D" w14:paraId="3C587324" w14:textId="4F6D04E1">
      <w:pPr>
        <w:pStyle w:val="NormalWeb"/>
        <w:spacing w:after="160"/>
        <w:ind w:left="720"/>
        <w:rPr>
          <w:rFonts w:ascii="Calibri" w:hAnsi="Calibri" w:eastAsia="Calibri" w:cs="Calibri"/>
          <w:color w:val="000000" w:themeColor="text1"/>
          <w:sz w:val="28"/>
          <w:szCs w:val="28"/>
          <w:lang w:val="en-IE"/>
        </w:rPr>
      </w:pPr>
      <w:r w:rsidRPr="78900EC0">
        <w:rPr>
          <w:rFonts w:ascii="Calibri" w:hAnsi="Calibri" w:eastAsia="Calibri" w:cs="Calibri"/>
          <w:b/>
          <w:bCs/>
          <w:color w:val="000000" w:themeColor="text1"/>
          <w:sz w:val="28"/>
          <w:szCs w:val="28"/>
          <w:lang w:val="en-IE"/>
        </w:rPr>
        <w:t>Seminar classes begin on Monday, 1</w:t>
      </w:r>
      <w:r w:rsidRPr="78900EC0" w:rsidR="3EEF462A">
        <w:rPr>
          <w:rFonts w:ascii="Calibri" w:hAnsi="Calibri" w:eastAsia="Calibri" w:cs="Calibri"/>
          <w:b/>
          <w:bCs/>
          <w:color w:val="000000" w:themeColor="text1"/>
          <w:sz w:val="28"/>
          <w:szCs w:val="28"/>
          <w:lang w:val="en-IE"/>
        </w:rPr>
        <w:t>5</w:t>
      </w:r>
      <w:r w:rsidRPr="78900EC0">
        <w:rPr>
          <w:rFonts w:ascii="Calibri" w:hAnsi="Calibri" w:eastAsia="Calibri" w:cs="Calibri"/>
          <w:b/>
          <w:bCs/>
          <w:color w:val="000000" w:themeColor="text1"/>
          <w:sz w:val="28"/>
          <w:szCs w:val="28"/>
          <w:vertAlign w:val="superscript"/>
          <w:lang w:val="en-IE"/>
        </w:rPr>
        <w:t>th</w:t>
      </w:r>
      <w:r w:rsidRPr="78900EC0">
        <w:rPr>
          <w:rFonts w:ascii="Calibri" w:hAnsi="Calibri" w:eastAsia="Calibri" w:cs="Calibri"/>
          <w:b/>
          <w:bCs/>
          <w:color w:val="000000" w:themeColor="text1"/>
          <w:sz w:val="28"/>
          <w:szCs w:val="28"/>
          <w:lang w:val="en-IE"/>
        </w:rPr>
        <w:t xml:space="preserve"> September 202</w:t>
      </w:r>
      <w:r w:rsidRPr="78900EC0" w:rsidR="16A25660">
        <w:rPr>
          <w:rFonts w:ascii="Calibri" w:hAnsi="Calibri" w:eastAsia="Calibri" w:cs="Calibri"/>
          <w:b/>
          <w:bCs/>
          <w:color w:val="000000" w:themeColor="text1"/>
          <w:sz w:val="28"/>
          <w:szCs w:val="28"/>
          <w:lang w:val="en-IE"/>
        </w:rPr>
        <w:t>5</w:t>
      </w:r>
    </w:p>
    <w:p w:rsidR="78900EC0" w:rsidP="78900EC0" w:rsidRDefault="78900EC0" w14:paraId="5DDA3311" w14:textId="299A7DF5">
      <w:pPr>
        <w:pStyle w:val="NormalWeb"/>
        <w:spacing w:after="160"/>
        <w:ind w:left="720"/>
        <w:rPr>
          <w:rFonts w:ascii="Calibri" w:hAnsi="Calibri" w:eastAsia="Calibri" w:cs="Calibri"/>
          <w:b w:val="1"/>
          <w:bCs w:val="1"/>
          <w:color w:val="000000" w:themeColor="text1"/>
          <w:sz w:val="28"/>
          <w:szCs w:val="28"/>
          <w:lang w:val="en-IE"/>
        </w:rPr>
      </w:pPr>
    </w:p>
    <w:p w:rsidR="6320F5F0" w:rsidP="6320F5F0" w:rsidRDefault="6320F5F0" w14:paraId="5A40515E" w14:textId="0BE668A2">
      <w:pPr>
        <w:pStyle w:val="NormalWeb"/>
        <w:spacing w:after="160"/>
        <w:ind w:left="720"/>
        <w:rPr>
          <w:rFonts w:ascii="Calibri" w:hAnsi="Calibri" w:eastAsia="Calibri" w:cs="Calibri"/>
          <w:b w:val="1"/>
          <w:bCs w:val="1"/>
          <w:color w:val="000000" w:themeColor="text1" w:themeTint="FF" w:themeShade="FF"/>
          <w:sz w:val="28"/>
          <w:szCs w:val="28"/>
          <w:lang w:val="en-IE"/>
        </w:rPr>
      </w:pPr>
    </w:p>
    <w:p w:rsidR="78900EC0" w:rsidP="78900EC0" w:rsidRDefault="78900EC0" w14:paraId="4DDBD6F3" w14:textId="2A61B551">
      <w:pPr>
        <w:pStyle w:val="NormalWeb"/>
        <w:spacing w:after="160"/>
        <w:ind w:left="720"/>
        <w:rPr>
          <w:rFonts w:ascii="Calibri" w:hAnsi="Calibri" w:eastAsia="Calibri" w:cs="Calibri"/>
          <w:b/>
          <w:bCs/>
          <w:color w:val="000000" w:themeColor="text1"/>
          <w:sz w:val="28"/>
          <w:szCs w:val="28"/>
          <w:lang w:val="en-IE"/>
        </w:rPr>
      </w:pPr>
    </w:p>
    <w:p w:rsidRPr="004C3FE0" w:rsidR="00F354A3" w:rsidP="00F354A3" w:rsidRDefault="00F354A3" w14:paraId="44767897" w14:textId="36FDA966">
      <w:pPr>
        <w:rPr>
          <w:b/>
          <w:sz w:val="36"/>
        </w:rPr>
      </w:pPr>
      <w:r w:rsidRPr="004C3FE0">
        <w:rPr>
          <w:b/>
          <w:sz w:val="36"/>
        </w:rPr>
        <w:t>Discipline of English Guidelines for Visiting Students</w:t>
      </w:r>
    </w:p>
    <w:p w:rsidRPr="004C3FE0" w:rsidR="00F354A3" w:rsidP="00F354A3" w:rsidRDefault="00F354A3" w14:paraId="3656B9AB" w14:textId="77777777">
      <w:pPr>
        <w:jc w:val="center"/>
        <w:rPr>
          <w:b/>
          <w:sz w:val="36"/>
        </w:rPr>
      </w:pPr>
    </w:p>
    <w:p w:rsidRPr="004C3FE0" w:rsidR="00F354A3" w:rsidP="00F354A3" w:rsidRDefault="00F354A3" w14:paraId="4BF83EA1" w14:textId="77777777">
      <w:pPr>
        <w:jc w:val="both"/>
        <w:rPr>
          <w:bCs/>
          <w:i/>
          <w:iCs/>
          <w:sz w:val="32"/>
        </w:rPr>
      </w:pPr>
      <w:r w:rsidRPr="004C3FE0">
        <w:rPr>
          <w:bCs/>
          <w:i/>
          <w:iCs/>
          <w:sz w:val="32"/>
        </w:rPr>
        <w:t>Please read the following carefully:</w:t>
      </w:r>
    </w:p>
    <w:p w:rsidRPr="004C3FE0" w:rsidR="00F354A3" w:rsidP="00F354A3" w:rsidRDefault="00F354A3" w14:paraId="45FB0818" w14:textId="77777777">
      <w:pPr>
        <w:jc w:val="both"/>
        <w:rPr>
          <w:bCs/>
          <w:i/>
          <w:iCs/>
          <w:sz w:val="32"/>
        </w:rPr>
      </w:pPr>
    </w:p>
    <w:p w:rsidRPr="004C3FE0" w:rsidR="00F354A3" w:rsidP="004B5818" w:rsidRDefault="00F354A3" w14:paraId="42DED16D" w14:textId="77777777">
      <w:pPr>
        <w:numPr>
          <w:ilvl w:val="0"/>
          <w:numId w:val="10"/>
        </w:numPr>
        <w:jc w:val="both"/>
        <w:rPr>
          <w:bCs/>
          <w:sz w:val="28"/>
        </w:rPr>
      </w:pPr>
      <w:r w:rsidRPr="004C3FE0">
        <w:rPr>
          <w:bCs/>
          <w:sz w:val="28"/>
        </w:rPr>
        <w:t>Each Lecture and Seminar Course is worth 5 ECTS.</w:t>
      </w:r>
    </w:p>
    <w:p w:rsidRPr="004C3FE0" w:rsidR="00F354A3" w:rsidP="00F354A3" w:rsidRDefault="00F354A3" w14:paraId="049F31CB" w14:textId="77777777">
      <w:pPr>
        <w:jc w:val="both"/>
        <w:rPr>
          <w:bCs/>
          <w:sz w:val="28"/>
        </w:rPr>
      </w:pPr>
    </w:p>
    <w:p w:rsidRPr="004C3FE0" w:rsidR="00F354A3" w:rsidP="004B5818" w:rsidRDefault="697DB191" w14:paraId="2D442655" w14:textId="06AB4EED">
      <w:pPr>
        <w:numPr>
          <w:ilvl w:val="0"/>
          <w:numId w:val="10"/>
        </w:numPr>
        <w:jc w:val="both"/>
        <w:rPr>
          <w:sz w:val="28"/>
          <w:szCs w:val="28"/>
        </w:rPr>
      </w:pPr>
      <w:r w:rsidRPr="6A607B07">
        <w:rPr>
          <w:sz w:val="28"/>
          <w:szCs w:val="28"/>
        </w:rPr>
        <w:t xml:space="preserve">Visiting Students may take as many </w:t>
      </w:r>
      <w:r w:rsidRPr="6A607B07">
        <w:rPr>
          <w:sz w:val="28"/>
          <w:szCs w:val="28"/>
          <w:u w:val="single"/>
        </w:rPr>
        <w:t>Lecture Courses</w:t>
      </w:r>
      <w:r w:rsidRPr="6A607B07">
        <w:rPr>
          <w:sz w:val="28"/>
          <w:szCs w:val="28"/>
        </w:rPr>
        <w:t xml:space="preserve"> f</w:t>
      </w:r>
      <w:r w:rsidRPr="6A607B07" w:rsidR="58164DCC">
        <w:rPr>
          <w:sz w:val="28"/>
          <w:szCs w:val="28"/>
        </w:rPr>
        <w:t>rom the options available in 2</w:t>
      </w:r>
      <w:r w:rsidRPr="6A607B07" w:rsidR="01C1C349">
        <w:rPr>
          <w:sz w:val="28"/>
          <w:szCs w:val="28"/>
          <w:vertAlign w:val="superscript"/>
        </w:rPr>
        <w:t xml:space="preserve">nd </w:t>
      </w:r>
      <w:r w:rsidRPr="6A607B07" w:rsidR="58164DCC">
        <w:rPr>
          <w:sz w:val="28"/>
          <w:szCs w:val="28"/>
        </w:rPr>
        <w:t xml:space="preserve">Year </w:t>
      </w:r>
      <w:r w:rsidRPr="6A607B07">
        <w:rPr>
          <w:sz w:val="28"/>
          <w:szCs w:val="28"/>
        </w:rPr>
        <w:t xml:space="preserve">and </w:t>
      </w:r>
      <w:r w:rsidRPr="6A607B07" w:rsidR="58164DCC">
        <w:rPr>
          <w:sz w:val="28"/>
          <w:szCs w:val="28"/>
        </w:rPr>
        <w:t>3</w:t>
      </w:r>
      <w:r w:rsidRPr="6A607B07" w:rsidR="58164DCC">
        <w:rPr>
          <w:sz w:val="28"/>
          <w:szCs w:val="28"/>
          <w:vertAlign w:val="superscript"/>
        </w:rPr>
        <w:t>rd</w:t>
      </w:r>
      <w:r w:rsidRPr="6A607B07" w:rsidR="58164DCC">
        <w:rPr>
          <w:sz w:val="28"/>
          <w:szCs w:val="28"/>
        </w:rPr>
        <w:t xml:space="preserve"> Year English</w:t>
      </w:r>
      <w:r w:rsidRPr="6A607B07" w:rsidR="2BC49963">
        <w:rPr>
          <w:sz w:val="28"/>
          <w:szCs w:val="28"/>
        </w:rPr>
        <w:t xml:space="preserve"> as their timetable allows. </w:t>
      </w:r>
      <w:r w:rsidRPr="6A607B07">
        <w:rPr>
          <w:sz w:val="28"/>
          <w:szCs w:val="28"/>
        </w:rPr>
        <w:t xml:space="preserve"> </w:t>
      </w:r>
      <w:r w:rsidRPr="6A607B07" w:rsidR="542C0050">
        <w:rPr>
          <w:sz w:val="28"/>
          <w:szCs w:val="28"/>
        </w:rPr>
        <w:t>*</w:t>
      </w:r>
      <w:r w:rsidRPr="6A607B07" w:rsidR="542C0050">
        <w:rPr>
          <w:b/>
          <w:bCs/>
          <w:sz w:val="28"/>
          <w:szCs w:val="28"/>
        </w:rPr>
        <w:t xml:space="preserve">Please note there are </w:t>
      </w:r>
      <w:r w:rsidRPr="6A607B07" w:rsidR="7AD0CE87">
        <w:rPr>
          <w:b/>
          <w:bCs/>
          <w:sz w:val="28"/>
          <w:szCs w:val="28"/>
        </w:rPr>
        <w:t>limited spaces</w:t>
      </w:r>
      <w:r w:rsidRPr="6A607B07" w:rsidR="542C0050">
        <w:rPr>
          <w:b/>
          <w:bCs/>
          <w:sz w:val="28"/>
          <w:szCs w:val="28"/>
        </w:rPr>
        <w:t xml:space="preserve"> </w:t>
      </w:r>
      <w:r w:rsidRPr="6A607B07" w:rsidR="3BFF025E">
        <w:rPr>
          <w:b/>
          <w:bCs/>
          <w:sz w:val="28"/>
          <w:szCs w:val="28"/>
        </w:rPr>
        <w:t>i</w:t>
      </w:r>
      <w:r w:rsidRPr="6A607B07" w:rsidR="542C0050">
        <w:rPr>
          <w:b/>
          <w:bCs/>
          <w:sz w:val="28"/>
          <w:szCs w:val="28"/>
        </w:rPr>
        <w:t>n all modules</w:t>
      </w:r>
      <w:r w:rsidRPr="6A607B07" w:rsidR="542C0050">
        <w:rPr>
          <w:sz w:val="28"/>
          <w:szCs w:val="28"/>
        </w:rPr>
        <w:t xml:space="preserve">* </w:t>
      </w:r>
    </w:p>
    <w:p w:rsidRPr="004C3FE0" w:rsidR="00F354A3" w:rsidP="00F354A3" w:rsidRDefault="00F354A3" w14:paraId="53128261" w14:textId="77777777">
      <w:pPr>
        <w:jc w:val="both"/>
        <w:rPr>
          <w:bCs/>
          <w:sz w:val="28"/>
        </w:rPr>
      </w:pPr>
    </w:p>
    <w:p w:rsidRPr="00636E49" w:rsidR="00636E49" w:rsidP="004B5818" w:rsidRDefault="58164DCC" w14:paraId="32ACCD30" w14:textId="79E403F4">
      <w:pPr>
        <w:numPr>
          <w:ilvl w:val="0"/>
          <w:numId w:val="10"/>
        </w:numPr>
        <w:jc w:val="both"/>
        <w:rPr>
          <w:sz w:val="28"/>
          <w:szCs w:val="28"/>
        </w:rPr>
      </w:pPr>
      <w:r w:rsidRPr="78900EC0">
        <w:rPr>
          <w:sz w:val="28"/>
          <w:szCs w:val="28"/>
        </w:rPr>
        <w:t xml:space="preserve">Students have the option of enrolling in a seminar course if they wish.  </w:t>
      </w:r>
      <w:r w:rsidRPr="78900EC0" w:rsidR="697DB191">
        <w:rPr>
          <w:sz w:val="28"/>
          <w:szCs w:val="28"/>
        </w:rPr>
        <w:t xml:space="preserve">Only </w:t>
      </w:r>
      <w:r w:rsidRPr="78900EC0" w:rsidR="697DB191">
        <w:rPr>
          <w:b/>
          <w:bCs/>
          <w:sz w:val="28"/>
          <w:szCs w:val="28"/>
          <w:u w:val="single"/>
        </w:rPr>
        <w:t>ONE</w:t>
      </w:r>
      <w:r w:rsidRPr="78900EC0" w:rsidR="2BC49963">
        <w:rPr>
          <w:sz w:val="28"/>
          <w:szCs w:val="28"/>
        </w:rPr>
        <w:t xml:space="preserve"> Seminar Course</w:t>
      </w:r>
      <w:r w:rsidRPr="78900EC0" w:rsidR="697DB191">
        <w:rPr>
          <w:sz w:val="28"/>
          <w:szCs w:val="28"/>
        </w:rPr>
        <w:t xml:space="preserve"> is allowed to be taken by any student</w:t>
      </w:r>
      <w:r w:rsidRPr="78900EC0" w:rsidR="592A2813">
        <w:rPr>
          <w:sz w:val="28"/>
          <w:szCs w:val="28"/>
        </w:rPr>
        <w:t xml:space="preserve"> </w:t>
      </w:r>
      <w:r w:rsidRPr="78900EC0" w:rsidR="592A2813">
        <w:rPr>
          <w:b/>
          <w:bCs/>
          <w:sz w:val="28"/>
          <w:szCs w:val="28"/>
        </w:rPr>
        <w:t>each semester</w:t>
      </w:r>
      <w:r w:rsidRPr="78900EC0" w:rsidR="697DB191">
        <w:rPr>
          <w:sz w:val="28"/>
          <w:szCs w:val="28"/>
        </w:rPr>
        <w:t>.</w:t>
      </w:r>
      <w:r w:rsidRPr="78900EC0" w:rsidR="5F57C0C3">
        <w:rPr>
          <w:sz w:val="28"/>
          <w:szCs w:val="28"/>
        </w:rPr>
        <w:t xml:space="preserve"> </w:t>
      </w:r>
      <w:r w:rsidRPr="78900EC0" w:rsidR="5F57C0C3">
        <w:rPr>
          <w:b/>
          <w:bCs/>
          <w:sz w:val="28"/>
          <w:szCs w:val="28"/>
        </w:rPr>
        <w:t xml:space="preserve">* Please note there are </w:t>
      </w:r>
      <w:r w:rsidRPr="78900EC0" w:rsidR="52640FD7">
        <w:rPr>
          <w:b/>
          <w:bCs/>
          <w:sz w:val="28"/>
          <w:szCs w:val="28"/>
        </w:rPr>
        <w:t>limited spaces</w:t>
      </w:r>
      <w:r w:rsidRPr="78900EC0" w:rsidR="5F57C0C3">
        <w:rPr>
          <w:b/>
          <w:bCs/>
          <w:sz w:val="28"/>
          <w:szCs w:val="28"/>
        </w:rPr>
        <w:t xml:space="preserve"> </w:t>
      </w:r>
      <w:r w:rsidRPr="78900EC0" w:rsidR="7FB8867B">
        <w:rPr>
          <w:b/>
          <w:bCs/>
          <w:sz w:val="28"/>
          <w:szCs w:val="28"/>
        </w:rPr>
        <w:t>i</w:t>
      </w:r>
      <w:r w:rsidRPr="78900EC0" w:rsidR="5F57C0C3">
        <w:rPr>
          <w:b/>
          <w:bCs/>
          <w:sz w:val="28"/>
          <w:szCs w:val="28"/>
        </w:rPr>
        <w:t>n all seminar modules also (</w:t>
      </w:r>
      <w:r w:rsidRPr="78900EC0" w:rsidR="6F01176A">
        <w:rPr>
          <w:b/>
          <w:bCs/>
          <w:sz w:val="28"/>
          <w:szCs w:val="28"/>
        </w:rPr>
        <w:t>3</w:t>
      </w:r>
      <w:r w:rsidRPr="78900EC0" w:rsidR="5F57C0C3">
        <w:rPr>
          <w:b/>
          <w:bCs/>
          <w:sz w:val="28"/>
          <w:szCs w:val="28"/>
        </w:rPr>
        <w:t xml:space="preserve"> visiting student spaces per </w:t>
      </w:r>
      <w:proofErr w:type="gramStart"/>
      <w:r w:rsidRPr="78900EC0" w:rsidR="5F57C0C3">
        <w:rPr>
          <w:b/>
          <w:bCs/>
          <w:sz w:val="28"/>
          <w:szCs w:val="28"/>
        </w:rPr>
        <w:t>seminar)*</w:t>
      </w:r>
      <w:proofErr w:type="gramEnd"/>
    </w:p>
    <w:p w:rsidRPr="00636E49" w:rsidR="00636E49" w:rsidP="00636E49" w:rsidRDefault="00636E49" w14:paraId="18F2B8EB" w14:textId="77777777">
      <w:pPr>
        <w:jc w:val="both"/>
        <w:rPr>
          <w:bCs/>
          <w:sz w:val="28"/>
        </w:rPr>
      </w:pPr>
    </w:p>
    <w:p w:rsidRPr="008A6A7A" w:rsidR="008A6A7A" w:rsidP="004B5818" w:rsidRDefault="177F905B" w14:paraId="3BC766AD" w14:textId="01CF5157">
      <w:pPr>
        <w:numPr>
          <w:ilvl w:val="0"/>
          <w:numId w:val="11"/>
        </w:numPr>
        <w:rPr>
          <w:b/>
          <w:bCs/>
          <w:color w:val="7030A0"/>
          <w:sz w:val="28"/>
          <w:szCs w:val="28"/>
        </w:rPr>
      </w:pPr>
      <w:r w:rsidRPr="5FABC223">
        <w:rPr>
          <w:sz w:val="28"/>
          <w:szCs w:val="28"/>
          <w:u w:val="single"/>
        </w:rPr>
        <w:t xml:space="preserve">Semester 1 </w:t>
      </w:r>
      <w:r w:rsidRPr="5FABC223" w:rsidR="1D26749B">
        <w:rPr>
          <w:b/>
          <w:bCs/>
          <w:sz w:val="28"/>
          <w:szCs w:val="28"/>
          <w:u w:val="single"/>
        </w:rPr>
        <w:t>L</w:t>
      </w:r>
      <w:r w:rsidRPr="5FABC223">
        <w:rPr>
          <w:b/>
          <w:bCs/>
          <w:sz w:val="28"/>
          <w:szCs w:val="28"/>
          <w:u w:val="single"/>
        </w:rPr>
        <w:t>ect</w:t>
      </w:r>
      <w:r w:rsidRPr="5FABC223" w:rsidR="5D881FF5">
        <w:rPr>
          <w:b/>
          <w:bCs/>
          <w:sz w:val="28"/>
          <w:szCs w:val="28"/>
          <w:u w:val="single"/>
        </w:rPr>
        <w:t>ure modul</w:t>
      </w:r>
      <w:r w:rsidRPr="5FABC223" w:rsidR="0106149F">
        <w:rPr>
          <w:b/>
          <w:bCs/>
          <w:sz w:val="28"/>
          <w:szCs w:val="28"/>
          <w:u w:val="single"/>
        </w:rPr>
        <w:t>es</w:t>
      </w:r>
      <w:r w:rsidRPr="5FABC223" w:rsidR="0106149F">
        <w:rPr>
          <w:sz w:val="28"/>
          <w:szCs w:val="28"/>
        </w:rPr>
        <w:t xml:space="preserve"> commence on </w:t>
      </w:r>
      <w:r w:rsidRPr="5FABC223" w:rsidR="0106149F">
        <w:rPr>
          <w:b/>
          <w:bCs/>
          <w:sz w:val="28"/>
          <w:szCs w:val="28"/>
          <w:u w:val="single"/>
        </w:rPr>
        <w:t xml:space="preserve">Monday, </w:t>
      </w:r>
      <w:r w:rsidRPr="5FABC223" w:rsidR="40851E95">
        <w:rPr>
          <w:b/>
          <w:bCs/>
          <w:sz w:val="28"/>
          <w:szCs w:val="28"/>
          <w:u w:val="single"/>
        </w:rPr>
        <w:t>8</w:t>
      </w:r>
      <w:r w:rsidRPr="5FABC223" w:rsidR="0106149F">
        <w:rPr>
          <w:b/>
          <w:bCs/>
          <w:sz w:val="28"/>
          <w:szCs w:val="28"/>
          <w:u w:val="single"/>
          <w:vertAlign w:val="superscript"/>
        </w:rPr>
        <w:t>th</w:t>
      </w:r>
      <w:r w:rsidRPr="5FABC223">
        <w:rPr>
          <w:b/>
          <w:bCs/>
          <w:sz w:val="28"/>
          <w:szCs w:val="28"/>
          <w:u w:val="single"/>
        </w:rPr>
        <w:t xml:space="preserve"> September</w:t>
      </w:r>
      <w:r w:rsidRPr="5FABC223" w:rsidR="1D26749B">
        <w:rPr>
          <w:sz w:val="28"/>
          <w:szCs w:val="28"/>
        </w:rPr>
        <w:t>.</w:t>
      </w:r>
      <w:r w:rsidRPr="5FABC223" w:rsidR="5AFE1266">
        <w:rPr>
          <w:sz w:val="28"/>
          <w:szCs w:val="28"/>
        </w:rPr>
        <w:t xml:space="preserve"> </w:t>
      </w:r>
    </w:p>
    <w:p w:rsidRPr="008345A9" w:rsidR="000664D5" w:rsidP="004B5818" w:rsidRDefault="4EBC7334" w14:paraId="57FBA0BD" w14:textId="3C026D97">
      <w:pPr>
        <w:numPr>
          <w:ilvl w:val="0"/>
          <w:numId w:val="11"/>
        </w:numPr>
        <w:rPr>
          <w:sz w:val="28"/>
          <w:szCs w:val="28"/>
        </w:rPr>
      </w:pPr>
      <w:r w:rsidRPr="5FABC223">
        <w:rPr>
          <w:sz w:val="28"/>
          <w:szCs w:val="28"/>
          <w:u w:val="single"/>
        </w:rPr>
        <w:t xml:space="preserve">Semester 1 </w:t>
      </w:r>
      <w:r w:rsidRPr="5FABC223">
        <w:rPr>
          <w:b/>
          <w:bCs/>
          <w:sz w:val="28"/>
          <w:szCs w:val="28"/>
          <w:u w:val="single"/>
        </w:rPr>
        <w:t>Seminar</w:t>
      </w:r>
      <w:r w:rsidRPr="5FABC223" w:rsidR="4B64C068">
        <w:rPr>
          <w:b/>
          <w:bCs/>
          <w:sz w:val="28"/>
          <w:szCs w:val="28"/>
          <w:u w:val="single"/>
        </w:rPr>
        <w:t xml:space="preserve"> </w:t>
      </w:r>
      <w:r w:rsidRPr="5FABC223" w:rsidR="5D881FF5">
        <w:rPr>
          <w:b/>
          <w:bCs/>
          <w:sz w:val="28"/>
          <w:szCs w:val="28"/>
          <w:u w:val="single"/>
        </w:rPr>
        <w:t>modul</w:t>
      </w:r>
      <w:r w:rsidRPr="5FABC223" w:rsidR="4B64C068">
        <w:rPr>
          <w:b/>
          <w:bCs/>
          <w:sz w:val="28"/>
          <w:szCs w:val="28"/>
          <w:u w:val="single"/>
        </w:rPr>
        <w:t>es</w:t>
      </w:r>
      <w:r w:rsidRPr="5FABC223" w:rsidR="4B64C068">
        <w:rPr>
          <w:sz w:val="28"/>
          <w:szCs w:val="28"/>
        </w:rPr>
        <w:t xml:space="preserve"> commence on </w:t>
      </w:r>
      <w:r w:rsidRPr="5FABC223" w:rsidR="4B64C068">
        <w:rPr>
          <w:b/>
          <w:bCs/>
          <w:sz w:val="28"/>
          <w:szCs w:val="28"/>
          <w:u w:val="single"/>
        </w:rPr>
        <w:t xml:space="preserve">Monday, </w:t>
      </w:r>
      <w:r w:rsidRPr="5FABC223" w:rsidR="327466BD">
        <w:rPr>
          <w:b/>
          <w:bCs/>
          <w:sz w:val="28"/>
          <w:szCs w:val="28"/>
          <w:u w:val="single"/>
        </w:rPr>
        <w:t>1</w:t>
      </w:r>
      <w:r w:rsidRPr="5FABC223" w:rsidR="760FD4B3">
        <w:rPr>
          <w:b/>
          <w:bCs/>
          <w:sz w:val="28"/>
          <w:szCs w:val="28"/>
          <w:u w:val="single"/>
        </w:rPr>
        <w:t>5</w:t>
      </w:r>
      <w:r w:rsidRPr="5FABC223" w:rsidR="4B64C068">
        <w:rPr>
          <w:b/>
          <w:bCs/>
          <w:sz w:val="28"/>
          <w:szCs w:val="28"/>
          <w:u w:val="single"/>
          <w:vertAlign w:val="superscript"/>
        </w:rPr>
        <w:t>th</w:t>
      </w:r>
      <w:r w:rsidRPr="5FABC223">
        <w:rPr>
          <w:b/>
          <w:bCs/>
          <w:sz w:val="28"/>
          <w:szCs w:val="28"/>
          <w:u w:val="single"/>
        </w:rPr>
        <w:t xml:space="preserve"> September</w:t>
      </w:r>
      <w:r w:rsidRPr="5FABC223" w:rsidR="4B64C068">
        <w:rPr>
          <w:sz w:val="28"/>
          <w:szCs w:val="28"/>
        </w:rPr>
        <w:t>.</w:t>
      </w:r>
      <w:r w:rsidRPr="5FABC223" w:rsidR="3FFFFADB">
        <w:rPr>
          <w:sz w:val="28"/>
          <w:szCs w:val="28"/>
        </w:rPr>
        <w:t xml:space="preserve"> </w:t>
      </w:r>
    </w:p>
    <w:p w:rsidRPr="008A6A7A" w:rsidR="008345A9" w:rsidP="008345A9" w:rsidRDefault="008345A9" w14:paraId="074B6716" w14:textId="77777777">
      <w:pPr>
        <w:ind w:left="720"/>
        <w:rPr>
          <w:bCs/>
          <w:sz w:val="28"/>
        </w:rPr>
      </w:pPr>
    </w:p>
    <w:p w:rsidRPr="004C3FE0" w:rsidR="00F354A3" w:rsidP="004B5818" w:rsidRDefault="000664D5" w14:paraId="12F9EC2A" w14:textId="77777777">
      <w:pPr>
        <w:numPr>
          <w:ilvl w:val="0"/>
          <w:numId w:val="11"/>
        </w:numPr>
        <w:jc w:val="both"/>
        <w:rPr>
          <w:bCs/>
          <w:sz w:val="28"/>
        </w:rPr>
      </w:pPr>
      <w:r w:rsidRPr="004C3FE0">
        <w:rPr>
          <w:bCs/>
          <w:sz w:val="28"/>
        </w:rPr>
        <w:t>All lecture courses</w:t>
      </w:r>
      <w:r w:rsidRPr="004C3FE0" w:rsidR="00961D86">
        <w:rPr>
          <w:bCs/>
          <w:sz w:val="28"/>
        </w:rPr>
        <w:t xml:space="preserve"> are assessed by</w:t>
      </w:r>
      <w:r w:rsidR="00EF11EC">
        <w:rPr>
          <w:bCs/>
          <w:sz w:val="28"/>
        </w:rPr>
        <w:t xml:space="preserve"> a mid-</w:t>
      </w:r>
      <w:r w:rsidR="00A44647">
        <w:rPr>
          <w:bCs/>
          <w:sz w:val="28"/>
        </w:rPr>
        <w:t>term essay and a final</w:t>
      </w:r>
      <w:r w:rsidRPr="004C3FE0" w:rsidR="00961D86">
        <w:rPr>
          <w:bCs/>
          <w:sz w:val="28"/>
        </w:rPr>
        <w:t xml:space="preserve"> e</w:t>
      </w:r>
      <w:r w:rsidR="00A44647">
        <w:rPr>
          <w:bCs/>
          <w:sz w:val="28"/>
        </w:rPr>
        <w:t>ssay</w:t>
      </w:r>
      <w:r w:rsidRPr="004C3FE0">
        <w:rPr>
          <w:bCs/>
          <w:sz w:val="28"/>
        </w:rPr>
        <w:t xml:space="preserve">.  </w:t>
      </w:r>
    </w:p>
    <w:p w:rsidRPr="004C3FE0" w:rsidR="000664D5" w:rsidP="000664D5" w:rsidRDefault="000664D5" w14:paraId="4101652C" w14:textId="77777777">
      <w:pPr>
        <w:ind w:left="720"/>
        <w:jc w:val="both"/>
        <w:rPr>
          <w:bCs/>
          <w:sz w:val="28"/>
        </w:rPr>
      </w:pPr>
    </w:p>
    <w:p w:rsidR="00FB5E86" w:rsidP="004B5818" w:rsidRDefault="000664D5" w14:paraId="058200CE" w14:textId="4ECDA048">
      <w:pPr>
        <w:numPr>
          <w:ilvl w:val="0"/>
          <w:numId w:val="11"/>
        </w:numPr>
        <w:jc w:val="both"/>
        <w:rPr>
          <w:bCs/>
          <w:sz w:val="28"/>
        </w:rPr>
      </w:pPr>
      <w:r w:rsidRPr="004C3FE0">
        <w:rPr>
          <w:bCs/>
          <w:sz w:val="28"/>
        </w:rPr>
        <w:t>All seminar courses are assessed by continuous assessment and a final essay/portfolio.</w:t>
      </w:r>
    </w:p>
    <w:p w:rsidR="00636E49" w:rsidP="00636E49" w:rsidRDefault="00636E49" w14:paraId="035FE162" w14:textId="77777777">
      <w:pPr>
        <w:pStyle w:val="ListParagraph"/>
        <w:rPr>
          <w:bCs/>
          <w:sz w:val="28"/>
        </w:rPr>
      </w:pPr>
    </w:p>
    <w:p w:rsidRPr="00636E49" w:rsidR="00636E49" w:rsidP="004B5818" w:rsidRDefault="00636E49" w14:paraId="418AC2CC" w14:textId="4E4A9517">
      <w:pPr>
        <w:numPr>
          <w:ilvl w:val="0"/>
          <w:numId w:val="11"/>
        </w:numPr>
        <w:jc w:val="both"/>
        <w:rPr>
          <w:b/>
          <w:bCs/>
          <w:sz w:val="28"/>
        </w:rPr>
      </w:pPr>
      <w:r>
        <w:rPr>
          <w:bCs/>
          <w:sz w:val="28"/>
        </w:rPr>
        <w:t xml:space="preserve">After students have registered online for their modules, they will be able to view all module information on </w:t>
      </w:r>
      <w:hyperlink w:history="1" r:id="rId12">
        <w:r w:rsidRPr="00636E49">
          <w:rPr>
            <w:rStyle w:val="Hyperlink"/>
            <w:bCs/>
            <w:sz w:val="28"/>
          </w:rPr>
          <w:t>Canvas</w:t>
        </w:r>
      </w:hyperlink>
      <w:r w:rsidR="00677775">
        <w:rPr>
          <w:bCs/>
          <w:sz w:val="28"/>
        </w:rPr>
        <w:t>.  P</w:t>
      </w:r>
      <w:r>
        <w:rPr>
          <w:bCs/>
          <w:sz w:val="28"/>
        </w:rPr>
        <w:t>lease be patient if you do not see all your modules straight after registering online.  It may t</w:t>
      </w:r>
      <w:r w:rsidR="00461A10">
        <w:rPr>
          <w:bCs/>
          <w:sz w:val="28"/>
        </w:rPr>
        <w:t>ake 24-48 hours for them to appear</w:t>
      </w:r>
      <w:r>
        <w:rPr>
          <w:bCs/>
          <w:sz w:val="28"/>
        </w:rPr>
        <w:t xml:space="preserve">.  Please note: </w:t>
      </w:r>
      <w:r w:rsidRPr="00636E49">
        <w:rPr>
          <w:b/>
          <w:bCs/>
          <w:sz w:val="28"/>
        </w:rPr>
        <w:t xml:space="preserve"> </w:t>
      </w:r>
    </w:p>
    <w:p w:rsidR="00FB5E86" w:rsidP="00FB5E86" w:rsidRDefault="00FB5E86" w14:paraId="4B99056E" w14:textId="77777777">
      <w:pPr>
        <w:pStyle w:val="ListParagraph"/>
        <w:rPr>
          <w:bCs/>
          <w:sz w:val="28"/>
        </w:rPr>
      </w:pPr>
    </w:p>
    <w:p w:rsidR="00F354A3" w:rsidP="00F354A3" w:rsidRDefault="00F354A3" w14:paraId="1299C43A" w14:textId="77777777">
      <w:pPr>
        <w:jc w:val="center"/>
        <w:rPr>
          <w:rFonts w:ascii="Arial" w:hAnsi="Arial" w:cs="Arial"/>
          <w:b/>
          <w:bCs/>
          <w:sz w:val="28"/>
          <w:szCs w:val="28"/>
        </w:rPr>
      </w:pPr>
    </w:p>
    <w:p w:rsidR="00FB5E86" w:rsidP="00F354A3" w:rsidRDefault="00FB5E86" w14:paraId="4DDBEF00" w14:textId="77777777">
      <w:pPr>
        <w:jc w:val="center"/>
        <w:rPr>
          <w:rFonts w:ascii="Arial" w:hAnsi="Arial" w:cs="Arial"/>
          <w:b/>
          <w:bCs/>
          <w:sz w:val="28"/>
          <w:szCs w:val="28"/>
        </w:rPr>
      </w:pPr>
    </w:p>
    <w:p w:rsidR="00F354A3" w:rsidP="00F354A3" w:rsidRDefault="00F354A3" w14:paraId="3461D779" w14:textId="77777777">
      <w:pPr>
        <w:jc w:val="center"/>
        <w:rPr>
          <w:rFonts w:ascii="Arial" w:hAnsi="Arial" w:cs="Arial"/>
          <w:b/>
          <w:bCs/>
          <w:sz w:val="28"/>
          <w:szCs w:val="28"/>
        </w:rPr>
      </w:pPr>
    </w:p>
    <w:p w:rsidR="00F354A3" w:rsidP="00F354A3" w:rsidRDefault="00F354A3" w14:paraId="3CF2D8B6" w14:textId="77777777">
      <w:pPr>
        <w:jc w:val="center"/>
        <w:rPr>
          <w:rFonts w:ascii="Arial" w:hAnsi="Arial" w:cs="Arial"/>
          <w:b/>
          <w:bCs/>
          <w:sz w:val="28"/>
          <w:szCs w:val="28"/>
        </w:rPr>
      </w:pPr>
    </w:p>
    <w:p w:rsidR="00F354A3" w:rsidP="00F354A3" w:rsidRDefault="00F354A3" w14:paraId="0FB78278" w14:textId="77777777">
      <w:pPr>
        <w:jc w:val="center"/>
        <w:rPr>
          <w:rFonts w:ascii="Arial" w:hAnsi="Arial" w:cs="Arial"/>
          <w:b/>
          <w:bCs/>
          <w:sz w:val="28"/>
          <w:szCs w:val="28"/>
        </w:rPr>
      </w:pPr>
    </w:p>
    <w:p w:rsidR="00F354A3" w:rsidP="00F354A3" w:rsidRDefault="00F354A3" w14:paraId="1FC39945" w14:textId="77777777">
      <w:pPr>
        <w:jc w:val="center"/>
        <w:rPr>
          <w:rFonts w:ascii="Arial" w:hAnsi="Arial" w:cs="Arial"/>
          <w:b/>
          <w:bCs/>
          <w:sz w:val="28"/>
          <w:szCs w:val="28"/>
        </w:rPr>
      </w:pPr>
    </w:p>
    <w:p w:rsidRPr="00B225F0" w:rsidR="001B2602" w:rsidP="00B225F0" w:rsidRDefault="005A048F" w14:paraId="6BB9E253" w14:textId="32DB25FC">
      <w:pPr>
        <w:rPr>
          <w:rFonts w:ascii="Arial" w:hAnsi="Arial" w:cs="Arial"/>
          <w:b/>
          <w:bCs/>
          <w:sz w:val="28"/>
          <w:szCs w:val="28"/>
        </w:rPr>
      </w:pPr>
      <w:r>
        <w:rPr>
          <w:rFonts w:ascii="Arial" w:hAnsi="Arial" w:cs="Arial"/>
          <w:b/>
          <w:bCs/>
          <w:sz w:val="28"/>
          <w:szCs w:val="28"/>
        </w:rPr>
        <w:br w:type="page"/>
      </w:r>
    </w:p>
    <w:p w:rsidRPr="004E57D3" w:rsidR="001B2602" w:rsidP="002C2780" w:rsidRDefault="00957BB2" w14:paraId="23DE523C" w14:textId="068709E1">
      <w:pPr>
        <w:rPr>
          <w:b/>
          <w:sz w:val="26"/>
          <w:szCs w:val="26"/>
        </w:rPr>
      </w:pPr>
      <w:r w:rsidRPr="004E57D3">
        <w:rPr>
          <w:b/>
          <w:sz w:val="26"/>
          <w:szCs w:val="26"/>
        </w:rPr>
        <w:lastRenderedPageBreak/>
        <w:t>List of Available Lecture Modules in Semester 1 and Semester 2:</w:t>
      </w:r>
    </w:p>
    <w:tbl>
      <w:tblPr>
        <w:tblW w:w="23102" w:type="dxa"/>
        <w:tblInd w:w="-176" w:type="dxa"/>
        <w:tblCellMar>
          <w:top w:w="15" w:type="dxa"/>
          <w:bottom w:w="15" w:type="dxa"/>
        </w:tblCellMar>
        <w:tblLook w:val="04A0" w:firstRow="1" w:lastRow="0" w:firstColumn="1" w:lastColumn="0" w:noHBand="0" w:noVBand="1"/>
      </w:tblPr>
      <w:tblGrid>
        <w:gridCol w:w="14263"/>
        <w:gridCol w:w="1971"/>
        <w:gridCol w:w="1950"/>
        <w:gridCol w:w="1887"/>
        <w:gridCol w:w="2014"/>
        <w:gridCol w:w="1017"/>
      </w:tblGrid>
      <w:tr w:rsidRPr="00AD7AA6" w:rsidR="0058522A" w:rsidTr="1307E75A" w14:paraId="62E2B3DD" w14:textId="77777777">
        <w:trPr>
          <w:trHeight w:val="300"/>
        </w:trPr>
        <w:tc>
          <w:tcPr>
            <w:tcW w:w="13457" w:type="dxa"/>
            <w:tcBorders>
              <w:top w:val="nil"/>
              <w:left w:val="nil"/>
              <w:bottom w:val="nil"/>
              <w:right w:val="nil"/>
            </w:tcBorders>
            <w:noWrap/>
            <w:tcMar/>
            <w:vAlign w:val="bottom"/>
            <w:hideMark/>
          </w:tcPr>
          <w:tbl>
            <w:tblPr>
              <w:tblW w:w="10680" w:type="dxa"/>
              <w:tblCellMar>
                <w:top w:w="15" w:type="dxa"/>
                <w:bottom w:w="15" w:type="dxa"/>
              </w:tblCellMar>
              <w:tblLook w:val="04A0" w:firstRow="1" w:lastRow="0" w:firstColumn="1" w:lastColumn="0" w:noHBand="0" w:noVBand="1"/>
            </w:tblPr>
            <w:tblGrid>
              <w:gridCol w:w="1608"/>
              <w:gridCol w:w="1643"/>
              <w:gridCol w:w="1701"/>
              <w:gridCol w:w="1701"/>
              <w:gridCol w:w="1780"/>
              <w:gridCol w:w="1900"/>
              <w:gridCol w:w="222"/>
              <w:gridCol w:w="284"/>
            </w:tblGrid>
            <w:tr w:rsidRPr="00AD7AA6" w:rsidR="0058522A" w:rsidTr="1307E75A" w14:paraId="6DF2BC4A" w14:textId="77777777">
              <w:trPr>
                <w:gridAfter w:val="2"/>
                <w:wAfter w:w="573" w:type="dxa"/>
                <w:trHeight w:val="345"/>
              </w:trPr>
              <w:tc>
                <w:tcPr>
                  <w:tcW w:w="1608" w:type="dxa"/>
                  <w:tcBorders>
                    <w:top w:val="nil"/>
                    <w:left w:val="nil"/>
                    <w:bottom w:val="nil"/>
                    <w:right w:val="nil"/>
                  </w:tcBorders>
                  <w:shd w:val="clear" w:color="auto" w:fill="ED7D31" w:themeFill="accent2"/>
                  <w:noWrap/>
                  <w:tcMar/>
                  <w:vAlign w:val="bottom"/>
                  <w:hideMark/>
                </w:tcPr>
                <w:p w:rsidRPr="00AD7AA6" w:rsidR="0058522A" w:rsidP="0058522A" w:rsidRDefault="0058522A" w14:paraId="42750657" w14:textId="77777777">
                  <w:pPr>
                    <w:rPr>
                      <w:rFonts w:ascii="Calibri" w:hAnsi="Calibri" w:cs="Calibri"/>
                    </w:rPr>
                  </w:pPr>
                </w:p>
              </w:tc>
              <w:tc>
                <w:tcPr>
                  <w:tcW w:w="1417" w:type="dxa"/>
                  <w:tcBorders>
                    <w:top w:val="nil"/>
                    <w:left w:val="nil"/>
                    <w:bottom w:val="nil"/>
                    <w:right w:val="nil"/>
                  </w:tcBorders>
                  <w:shd w:val="clear" w:color="auto" w:fill="ED7D31" w:themeFill="accent2"/>
                  <w:noWrap/>
                  <w:tcMar/>
                  <w:vAlign w:val="bottom"/>
                  <w:hideMark/>
                </w:tcPr>
                <w:p w:rsidRPr="00AD7AA6" w:rsidR="0058522A" w:rsidP="0058522A" w:rsidRDefault="0058522A" w14:paraId="1E8110D9" w14:textId="77777777">
                  <w:pPr>
                    <w:rPr>
                      <w:rFonts w:ascii="Calibri" w:hAnsi="Calibri" w:cs="Calibri"/>
                    </w:rPr>
                  </w:pPr>
                </w:p>
              </w:tc>
              <w:tc>
                <w:tcPr>
                  <w:tcW w:w="1701" w:type="dxa"/>
                  <w:tcBorders>
                    <w:top w:val="nil"/>
                    <w:left w:val="nil"/>
                    <w:bottom w:val="nil"/>
                    <w:right w:val="nil"/>
                  </w:tcBorders>
                  <w:shd w:val="clear" w:color="auto" w:fill="ED7D31" w:themeFill="accent2"/>
                  <w:noWrap/>
                  <w:tcMar/>
                  <w:vAlign w:val="bottom"/>
                  <w:hideMark/>
                </w:tcPr>
                <w:p w:rsidRPr="00AD7AA6" w:rsidR="0058522A" w:rsidP="0058522A" w:rsidRDefault="0058522A" w14:paraId="5870151F" w14:textId="77777777">
                  <w:pPr>
                    <w:rPr>
                      <w:rFonts w:ascii="Calibri" w:hAnsi="Calibri" w:cs="Calibri"/>
                    </w:rPr>
                  </w:pPr>
                </w:p>
              </w:tc>
              <w:tc>
                <w:tcPr>
                  <w:tcW w:w="1701" w:type="dxa"/>
                  <w:tcBorders>
                    <w:top w:val="nil"/>
                    <w:left w:val="nil"/>
                    <w:bottom w:val="nil"/>
                    <w:right w:val="nil"/>
                  </w:tcBorders>
                  <w:shd w:val="clear" w:color="auto" w:fill="ED7D31" w:themeFill="accent2"/>
                  <w:noWrap/>
                  <w:tcMar/>
                  <w:vAlign w:val="bottom"/>
                  <w:hideMark/>
                </w:tcPr>
                <w:p w:rsidRPr="00AD7AA6" w:rsidR="0058522A" w:rsidP="0058522A" w:rsidRDefault="0058522A" w14:paraId="5EE71A41" w14:textId="77777777">
                  <w:pPr>
                    <w:rPr>
                      <w:rFonts w:ascii="Calibri" w:hAnsi="Calibri" w:cs="Calibri"/>
                      <w:b/>
                      <w:bCs/>
                      <w:sz w:val="26"/>
                      <w:szCs w:val="26"/>
                      <w:u w:val="single"/>
                    </w:rPr>
                  </w:pPr>
                  <w:r w:rsidRPr="00AD7AA6">
                    <w:rPr>
                      <w:rFonts w:ascii="Calibri" w:hAnsi="Calibri" w:cs="Calibri"/>
                      <w:b/>
                      <w:bCs/>
                      <w:sz w:val="26"/>
                      <w:szCs w:val="26"/>
                      <w:u w:val="single"/>
                    </w:rPr>
                    <w:t>Semester 1</w:t>
                  </w:r>
                </w:p>
              </w:tc>
              <w:tc>
                <w:tcPr>
                  <w:tcW w:w="1780" w:type="dxa"/>
                  <w:tcBorders>
                    <w:top w:val="nil"/>
                    <w:left w:val="nil"/>
                    <w:bottom w:val="nil"/>
                    <w:right w:val="nil"/>
                  </w:tcBorders>
                  <w:shd w:val="clear" w:color="auto" w:fill="ED7D31" w:themeFill="accent2"/>
                  <w:noWrap/>
                  <w:tcMar/>
                  <w:vAlign w:val="bottom"/>
                  <w:hideMark/>
                </w:tcPr>
                <w:p w:rsidRPr="00AD7AA6" w:rsidR="0058522A" w:rsidP="0058522A" w:rsidRDefault="0058522A" w14:paraId="62E72134" w14:textId="77777777">
                  <w:pPr>
                    <w:rPr>
                      <w:rFonts w:ascii="Calibri" w:hAnsi="Calibri" w:cs="Calibri"/>
                    </w:rPr>
                  </w:pPr>
                </w:p>
              </w:tc>
              <w:tc>
                <w:tcPr>
                  <w:tcW w:w="1900" w:type="dxa"/>
                  <w:tcBorders>
                    <w:top w:val="nil"/>
                    <w:left w:val="nil"/>
                    <w:bottom w:val="nil"/>
                    <w:right w:val="nil"/>
                  </w:tcBorders>
                  <w:shd w:val="clear" w:color="auto" w:fill="ED7D31" w:themeFill="accent2"/>
                  <w:noWrap/>
                  <w:tcMar/>
                  <w:vAlign w:val="bottom"/>
                  <w:hideMark/>
                </w:tcPr>
                <w:p w:rsidRPr="00AD7AA6" w:rsidR="0058522A" w:rsidP="0058522A" w:rsidRDefault="0058522A" w14:paraId="57F1AFD1" w14:textId="77777777">
                  <w:pPr>
                    <w:rPr>
                      <w:rFonts w:ascii="Calibri" w:hAnsi="Calibri" w:cs="Calibri"/>
                    </w:rPr>
                  </w:pPr>
                </w:p>
              </w:tc>
            </w:tr>
            <w:tr w:rsidRPr="00AD7AA6" w:rsidR="0058522A" w:rsidTr="1307E75A" w14:paraId="291947EE" w14:textId="77777777">
              <w:trPr>
                <w:gridAfter w:val="2"/>
                <w:wAfter w:w="573" w:type="dxa"/>
                <w:trHeight w:val="315"/>
              </w:trPr>
              <w:tc>
                <w:tcPr>
                  <w:tcW w:w="1608" w:type="dxa"/>
                  <w:tcBorders>
                    <w:top w:val="single" w:color="auto" w:sz="4" w:space="0"/>
                    <w:left w:val="single" w:color="auto" w:sz="4" w:space="0"/>
                    <w:bottom w:val="single" w:color="auto" w:sz="4" w:space="0"/>
                    <w:right w:val="single" w:color="auto" w:sz="4" w:space="0"/>
                  </w:tcBorders>
                  <w:shd w:val="clear" w:color="auto" w:fill="FFFF00"/>
                  <w:noWrap/>
                  <w:tcMar/>
                  <w:vAlign w:val="bottom"/>
                  <w:hideMark/>
                </w:tcPr>
                <w:p w:rsidRPr="00AD7AA6" w:rsidR="0058522A" w:rsidP="0058522A" w:rsidRDefault="0058522A" w14:paraId="142E5B25" w14:textId="77777777">
                  <w:pPr>
                    <w:ind w:left="-59"/>
                    <w:rPr>
                      <w:rFonts w:ascii="Calibri" w:hAnsi="Calibri" w:cs="Calibri"/>
                      <w:b/>
                      <w:bCs/>
                    </w:rPr>
                  </w:pPr>
                </w:p>
              </w:tc>
              <w:tc>
                <w:tcPr>
                  <w:tcW w:w="1417" w:type="dxa"/>
                  <w:tcBorders>
                    <w:top w:val="single" w:color="auto" w:sz="4" w:space="0"/>
                    <w:left w:val="single" w:color="auto" w:sz="4" w:space="0"/>
                    <w:bottom w:val="single" w:color="auto" w:sz="4" w:space="0"/>
                    <w:right w:val="single" w:color="auto" w:sz="4" w:space="0"/>
                  </w:tcBorders>
                  <w:shd w:val="clear" w:color="auto" w:fill="FFFF00"/>
                  <w:noWrap/>
                  <w:tcMar/>
                  <w:vAlign w:val="bottom"/>
                  <w:hideMark/>
                </w:tcPr>
                <w:p w:rsidRPr="00AD7AA6" w:rsidR="0058522A" w:rsidP="0058522A" w:rsidRDefault="0058522A" w14:paraId="516B6272" w14:textId="77777777">
                  <w:pPr>
                    <w:rPr>
                      <w:rFonts w:ascii="Calibri" w:hAnsi="Calibri" w:cs="Calibri"/>
                      <w:b/>
                      <w:bCs/>
                    </w:rPr>
                  </w:pPr>
                  <w:r w:rsidRPr="00AD7AA6">
                    <w:rPr>
                      <w:rFonts w:ascii="Calibri" w:hAnsi="Calibri" w:cs="Calibri"/>
                      <w:b/>
                      <w:bCs/>
                    </w:rPr>
                    <w:t>Monday</w:t>
                  </w:r>
                </w:p>
              </w:tc>
              <w:tc>
                <w:tcPr>
                  <w:tcW w:w="1701" w:type="dxa"/>
                  <w:tcBorders>
                    <w:top w:val="single" w:color="auto" w:sz="4" w:space="0"/>
                    <w:left w:val="single" w:color="auto" w:sz="4" w:space="0"/>
                    <w:bottom w:val="single" w:color="auto" w:sz="4" w:space="0"/>
                    <w:right w:val="single" w:color="auto" w:sz="4" w:space="0"/>
                  </w:tcBorders>
                  <w:shd w:val="clear" w:color="auto" w:fill="FFFF00"/>
                  <w:noWrap/>
                  <w:tcMar/>
                  <w:vAlign w:val="bottom"/>
                  <w:hideMark/>
                </w:tcPr>
                <w:p w:rsidRPr="00AD7AA6" w:rsidR="0058522A" w:rsidP="0058522A" w:rsidRDefault="0058522A" w14:paraId="1FAC9E9C" w14:textId="77777777">
                  <w:pPr>
                    <w:rPr>
                      <w:rFonts w:ascii="Calibri" w:hAnsi="Calibri" w:cs="Calibri"/>
                      <w:b/>
                      <w:bCs/>
                    </w:rPr>
                  </w:pPr>
                  <w:r w:rsidRPr="00AD7AA6">
                    <w:rPr>
                      <w:rFonts w:ascii="Calibri" w:hAnsi="Calibri" w:cs="Calibri"/>
                      <w:b/>
                      <w:bCs/>
                    </w:rPr>
                    <w:t>Tuesday</w:t>
                  </w:r>
                </w:p>
              </w:tc>
              <w:tc>
                <w:tcPr>
                  <w:tcW w:w="1701" w:type="dxa"/>
                  <w:tcBorders>
                    <w:top w:val="single" w:color="auto" w:sz="4" w:space="0"/>
                    <w:left w:val="single" w:color="auto" w:sz="4" w:space="0"/>
                    <w:bottom w:val="single" w:color="auto" w:sz="4" w:space="0"/>
                    <w:right w:val="single" w:color="auto" w:sz="4" w:space="0"/>
                  </w:tcBorders>
                  <w:shd w:val="clear" w:color="auto" w:fill="FFFF00"/>
                  <w:noWrap/>
                  <w:tcMar/>
                  <w:vAlign w:val="bottom"/>
                  <w:hideMark/>
                </w:tcPr>
                <w:p w:rsidRPr="00AD7AA6" w:rsidR="0058522A" w:rsidP="0058522A" w:rsidRDefault="0058522A" w14:paraId="3C4D8F6E" w14:textId="77777777">
                  <w:pPr>
                    <w:rPr>
                      <w:rFonts w:ascii="Calibri" w:hAnsi="Calibri" w:cs="Calibri"/>
                      <w:b/>
                      <w:bCs/>
                    </w:rPr>
                  </w:pPr>
                  <w:r w:rsidRPr="00AD7AA6">
                    <w:rPr>
                      <w:rFonts w:ascii="Calibri" w:hAnsi="Calibri" w:cs="Calibri"/>
                      <w:b/>
                      <w:bCs/>
                    </w:rPr>
                    <w:t>Wednesday</w:t>
                  </w:r>
                </w:p>
              </w:tc>
              <w:tc>
                <w:tcPr>
                  <w:tcW w:w="1780" w:type="dxa"/>
                  <w:tcBorders>
                    <w:top w:val="single" w:color="auto" w:sz="4" w:space="0"/>
                    <w:left w:val="single" w:color="auto" w:sz="4" w:space="0"/>
                    <w:bottom w:val="single" w:color="auto" w:sz="4" w:space="0"/>
                    <w:right w:val="single" w:color="auto" w:sz="4" w:space="0"/>
                  </w:tcBorders>
                  <w:shd w:val="clear" w:color="auto" w:fill="FFFF00"/>
                  <w:noWrap/>
                  <w:tcMar/>
                  <w:vAlign w:val="bottom"/>
                  <w:hideMark/>
                </w:tcPr>
                <w:p w:rsidRPr="00AD7AA6" w:rsidR="0058522A" w:rsidP="0058522A" w:rsidRDefault="0058522A" w14:paraId="068430C0" w14:textId="77777777">
                  <w:pPr>
                    <w:rPr>
                      <w:rFonts w:ascii="Calibri" w:hAnsi="Calibri" w:cs="Calibri"/>
                      <w:b/>
                      <w:bCs/>
                    </w:rPr>
                  </w:pPr>
                  <w:r w:rsidRPr="00AD7AA6">
                    <w:rPr>
                      <w:rFonts w:ascii="Calibri" w:hAnsi="Calibri" w:cs="Calibri"/>
                      <w:b/>
                      <w:bCs/>
                    </w:rPr>
                    <w:t>Thursday</w:t>
                  </w:r>
                </w:p>
              </w:tc>
              <w:tc>
                <w:tcPr>
                  <w:tcW w:w="1900" w:type="dxa"/>
                  <w:tcBorders>
                    <w:top w:val="single" w:color="auto" w:sz="4" w:space="0"/>
                    <w:left w:val="single" w:color="auto" w:sz="4" w:space="0"/>
                    <w:bottom w:val="single" w:color="auto" w:sz="4" w:space="0"/>
                    <w:right w:val="single" w:color="auto" w:sz="4" w:space="0"/>
                  </w:tcBorders>
                  <w:shd w:val="clear" w:color="auto" w:fill="FFFF00"/>
                  <w:noWrap/>
                  <w:tcMar/>
                  <w:vAlign w:val="bottom"/>
                  <w:hideMark/>
                </w:tcPr>
                <w:p w:rsidRPr="00AD7AA6" w:rsidR="0058522A" w:rsidP="0058522A" w:rsidRDefault="0058522A" w14:paraId="184EFBA9" w14:textId="77777777">
                  <w:pPr>
                    <w:rPr>
                      <w:rFonts w:ascii="Calibri" w:hAnsi="Calibri" w:cs="Calibri"/>
                      <w:b/>
                      <w:bCs/>
                    </w:rPr>
                  </w:pPr>
                  <w:r w:rsidRPr="00AD7AA6">
                    <w:rPr>
                      <w:rFonts w:ascii="Calibri" w:hAnsi="Calibri" w:cs="Calibri"/>
                      <w:b/>
                      <w:bCs/>
                    </w:rPr>
                    <w:t>Friday</w:t>
                  </w:r>
                </w:p>
              </w:tc>
            </w:tr>
            <w:tr w:rsidRPr="00AD7AA6" w:rsidR="0058522A" w:rsidTr="1307E75A" w14:paraId="50E3342A" w14:textId="77777777">
              <w:trPr>
                <w:gridAfter w:val="2"/>
                <w:wAfter w:w="573" w:type="dxa"/>
                <w:trHeight w:val="420"/>
              </w:trPr>
              <w:tc>
                <w:tcPr>
                  <w:tcW w:w="1608" w:type="dxa"/>
                  <w:tcBorders>
                    <w:top w:val="single" w:color="auto" w:sz="4" w:space="0"/>
                    <w:left w:val="single" w:color="auto" w:sz="4" w:space="0"/>
                    <w:bottom w:val="single" w:color="auto" w:sz="4" w:space="0"/>
                    <w:right w:val="single" w:color="auto" w:sz="4" w:space="0"/>
                  </w:tcBorders>
                  <w:shd w:val="clear" w:color="auto" w:fill="FFFF00"/>
                  <w:noWrap/>
                  <w:tcMar/>
                  <w:vAlign w:val="bottom"/>
                  <w:hideMark/>
                </w:tcPr>
                <w:p w:rsidRPr="00AD7AA6" w:rsidR="0058522A" w:rsidP="0058522A" w:rsidRDefault="0058522A" w14:paraId="49E93E84" w14:textId="77777777">
                  <w:pPr>
                    <w:jc w:val="both"/>
                    <w:rPr>
                      <w:rFonts w:ascii="Calibri" w:hAnsi="Calibri" w:cs="Calibri"/>
                      <w:b/>
                      <w:bCs/>
                    </w:rPr>
                  </w:pPr>
                  <w:r w:rsidRPr="00AD7AA6">
                    <w:rPr>
                      <w:rFonts w:ascii="Calibri" w:hAnsi="Calibri" w:cs="Calibri"/>
                      <w:b/>
                      <w:bCs/>
                    </w:rPr>
                    <w:t>9:00-10:00</w:t>
                  </w:r>
                </w:p>
              </w:tc>
              <w:tc>
                <w:tcPr>
                  <w:tcW w:w="1417" w:type="dxa"/>
                  <w:tcBorders>
                    <w:top w:val="single" w:color="auto" w:sz="4" w:space="0"/>
                    <w:left w:val="single" w:color="auto" w:sz="4" w:space="0"/>
                    <w:bottom w:val="single" w:color="auto" w:sz="4" w:space="0"/>
                    <w:right w:val="single" w:color="auto" w:sz="4" w:space="0"/>
                  </w:tcBorders>
                  <w:noWrap/>
                  <w:tcMar/>
                  <w:vAlign w:val="bottom"/>
                  <w:hideMark/>
                </w:tcPr>
                <w:p w:rsidRPr="00AD7AA6" w:rsidR="0058522A" w:rsidP="0058522A" w:rsidRDefault="0058522A" w14:paraId="14102B9E" w14:textId="77777777">
                  <w:pPr>
                    <w:rPr>
                      <w:rFonts w:ascii="Calibri" w:hAnsi="Calibri" w:cs="Calibri"/>
                    </w:rPr>
                  </w:pPr>
                </w:p>
              </w:tc>
              <w:tc>
                <w:tcPr>
                  <w:tcW w:w="1701" w:type="dxa"/>
                  <w:tcBorders>
                    <w:top w:val="single" w:color="auto" w:sz="4" w:space="0"/>
                    <w:left w:val="single" w:color="auto" w:sz="4" w:space="0"/>
                    <w:bottom w:val="single" w:color="auto" w:sz="4" w:space="0"/>
                    <w:right w:val="single" w:color="auto" w:sz="4" w:space="0"/>
                  </w:tcBorders>
                  <w:noWrap/>
                  <w:tcMar/>
                  <w:vAlign w:val="bottom"/>
                  <w:hideMark/>
                </w:tcPr>
                <w:p w:rsidRPr="00AD7AA6" w:rsidR="0058522A" w:rsidP="5FABC223" w:rsidRDefault="0058522A" w14:paraId="4B6601D2" w14:textId="77777777">
                  <w:pPr>
                    <w:rPr>
                      <w:rFonts w:ascii="Calibri" w:hAnsi="Calibri" w:cs="Calibri"/>
                    </w:rPr>
                  </w:pPr>
                </w:p>
              </w:tc>
              <w:tc>
                <w:tcPr>
                  <w:tcW w:w="1701" w:type="dxa"/>
                  <w:tcBorders>
                    <w:top w:val="single" w:color="auto" w:sz="4" w:space="0"/>
                    <w:left w:val="single" w:color="auto" w:sz="4" w:space="0"/>
                    <w:bottom w:val="single" w:color="auto" w:sz="4" w:space="0"/>
                    <w:right w:val="single" w:color="auto" w:sz="4" w:space="0"/>
                  </w:tcBorders>
                  <w:shd w:val="clear" w:color="auto" w:fill="BF8F00" w:themeFill="accent4" w:themeFillShade="BF"/>
                  <w:noWrap/>
                  <w:tcMar/>
                  <w:vAlign w:val="bottom"/>
                  <w:hideMark/>
                </w:tcPr>
                <w:p w:rsidR="000E7DF6" w:rsidP="5FABC223" w:rsidRDefault="020F2A73" w14:paraId="734439AB" w14:textId="77777777">
                  <w:r w:rsidRPr="5FABC223">
                    <w:rPr>
                      <w:b/>
                      <w:bCs/>
                    </w:rPr>
                    <w:t>EN3143</w:t>
                  </w:r>
                  <w:r w:rsidRPr="5FABC223">
                    <w:t xml:space="preserve"> </w:t>
                  </w:r>
                </w:p>
                <w:p w:rsidRPr="0058522A" w:rsidR="0058522A" w:rsidP="5FABC223" w:rsidRDefault="020F2A73" w14:paraId="2360C2B0" w14:textId="1B65527B">
                  <w:pPr>
                    <w:rPr>
                      <w:b/>
                      <w:bCs/>
                    </w:rPr>
                  </w:pPr>
                  <w:r w:rsidRPr="5FABC223">
                    <w:t xml:space="preserve">Literature in the Digital Age </w:t>
                  </w:r>
                  <w:r w:rsidRPr="5FABC223" w:rsidR="1ED59839">
                    <w:rPr>
                      <w:b/>
                      <w:bCs/>
                    </w:rPr>
                    <w:t>AC002, Anderson Theatre</w:t>
                  </w:r>
                </w:p>
              </w:tc>
              <w:tc>
                <w:tcPr>
                  <w:tcW w:w="1780" w:type="dxa"/>
                  <w:tcBorders>
                    <w:top w:val="single" w:color="auto" w:sz="4" w:space="0"/>
                    <w:left w:val="single" w:color="auto" w:sz="4" w:space="0"/>
                    <w:bottom w:val="single" w:color="auto" w:sz="4" w:space="0"/>
                    <w:right w:val="single" w:color="auto" w:sz="4" w:space="0"/>
                  </w:tcBorders>
                  <w:noWrap/>
                  <w:tcMar/>
                  <w:vAlign w:val="bottom"/>
                  <w:hideMark/>
                </w:tcPr>
                <w:p w:rsidRPr="00AD7AA6" w:rsidR="0058522A" w:rsidP="0058522A" w:rsidRDefault="0058522A" w14:paraId="521994E8" w14:textId="77777777">
                  <w:pPr>
                    <w:rPr>
                      <w:rFonts w:ascii="Calibri" w:hAnsi="Calibri" w:cs="Calibri"/>
                    </w:rPr>
                  </w:pPr>
                </w:p>
              </w:tc>
              <w:tc>
                <w:tcPr>
                  <w:tcW w:w="1900" w:type="dxa"/>
                  <w:tcBorders>
                    <w:top w:val="single" w:color="auto" w:sz="4" w:space="0"/>
                    <w:left w:val="single" w:color="auto" w:sz="4" w:space="0"/>
                    <w:bottom w:val="single" w:color="auto" w:sz="4" w:space="0"/>
                    <w:right w:val="single" w:color="auto" w:sz="4" w:space="0"/>
                  </w:tcBorders>
                  <w:shd w:val="clear" w:color="auto" w:fill="FF0000"/>
                  <w:noWrap/>
                  <w:tcMar/>
                  <w:vAlign w:val="bottom"/>
                  <w:hideMark/>
                </w:tcPr>
                <w:p w:rsidRPr="00AD7AA6" w:rsidR="0058522A" w:rsidP="0058522A" w:rsidRDefault="24E1DBC4" w14:paraId="40F8A40A" w14:textId="52ADF3BD">
                  <w:r w:rsidRPr="5FABC223">
                    <w:rPr>
                      <w:b/>
                      <w:bCs/>
                    </w:rPr>
                    <w:t>EN211</w:t>
                  </w:r>
                  <w:r w:rsidRPr="5FABC223" w:rsidR="117EC4E2">
                    <w:rPr>
                      <w:b/>
                      <w:bCs/>
                    </w:rPr>
                    <w:t xml:space="preserve">8: </w:t>
                  </w:r>
                  <w:r w:rsidR="117EC4E2">
                    <w:t>19th Century British Literature</w:t>
                  </w:r>
                  <w:r w:rsidRPr="5FABC223" w:rsidR="117EC4E2">
                    <w:rPr>
                      <w:b/>
                      <w:bCs/>
                    </w:rPr>
                    <w:t xml:space="preserve">: </w:t>
                  </w:r>
                </w:p>
                <w:p w:rsidRPr="00AD7AA6" w:rsidR="0058522A" w:rsidP="0058522A" w:rsidRDefault="7B37B469" w14:paraId="3A72603F" w14:textId="4C255BA8">
                  <w:r w:rsidRPr="5FABC223">
                    <w:rPr>
                      <w:b/>
                      <w:bCs/>
                    </w:rPr>
                    <w:t>CSB-1006</w:t>
                  </w:r>
                </w:p>
              </w:tc>
            </w:tr>
            <w:tr w:rsidRPr="00AD7AA6" w:rsidR="0058522A" w:rsidTr="1307E75A" w14:paraId="1DC27AD0" w14:textId="77777777">
              <w:trPr>
                <w:gridAfter w:val="2"/>
                <w:wAfter w:w="573" w:type="dxa"/>
                <w:trHeight w:val="1275"/>
              </w:trPr>
              <w:tc>
                <w:tcPr>
                  <w:tcW w:w="1608" w:type="dxa"/>
                  <w:tcBorders>
                    <w:top w:val="single" w:color="auto" w:sz="4" w:space="0"/>
                    <w:left w:val="single" w:color="auto" w:sz="4" w:space="0"/>
                    <w:bottom w:val="single" w:color="auto" w:sz="4" w:space="0"/>
                    <w:right w:val="single" w:color="auto" w:sz="4" w:space="0"/>
                  </w:tcBorders>
                  <w:shd w:val="clear" w:color="auto" w:fill="FFFF00"/>
                  <w:noWrap/>
                  <w:tcMar/>
                  <w:hideMark/>
                </w:tcPr>
                <w:p w:rsidRPr="00AD7AA6" w:rsidR="0058522A" w:rsidP="0058522A" w:rsidRDefault="0058522A" w14:paraId="375522F3" w14:textId="77777777">
                  <w:pPr>
                    <w:rPr>
                      <w:rFonts w:ascii="Calibri" w:hAnsi="Calibri" w:cs="Calibri"/>
                      <w:b/>
                      <w:bCs/>
                    </w:rPr>
                  </w:pPr>
                  <w:r w:rsidRPr="00AD7AA6">
                    <w:rPr>
                      <w:rFonts w:ascii="Calibri" w:hAnsi="Calibri" w:cs="Calibri"/>
                      <w:b/>
                      <w:bCs/>
                    </w:rPr>
                    <w:t>10:00-11:00</w:t>
                  </w:r>
                </w:p>
              </w:tc>
              <w:tc>
                <w:tcPr>
                  <w:tcW w:w="1417" w:type="dxa"/>
                  <w:tcBorders>
                    <w:top w:val="single" w:color="auto" w:sz="4" w:space="0"/>
                    <w:left w:val="single" w:color="auto" w:sz="4" w:space="0"/>
                    <w:bottom w:val="single" w:color="auto" w:sz="4" w:space="0"/>
                    <w:right w:val="single" w:color="auto" w:sz="4" w:space="0"/>
                  </w:tcBorders>
                  <w:shd w:val="clear" w:color="auto" w:fill="DEEAF6" w:themeFill="accent5" w:themeFillTint="33"/>
                  <w:noWrap/>
                  <w:tcMar/>
                  <w:vAlign w:val="bottom"/>
                  <w:hideMark/>
                </w:tcPr>
                <w:p w:rsidRPr="00AD7AA6" w:rsidR="0058522A" w:rsidP="78900EC0" w:rsidRDefault="343D5D3C" w14:paraId="2F73FE50" w14:textId="21EC59B9">
                  <w:r w:rsidRPr="78900EC0">
                    <w:rPr>
                      <w:b/>
                      <w:bCs/>
                    </w:rPr>
                    <w:t xml:space="preserve">IS2106: </w:t>
                  </w:r>
                  <w:r>
                    <w:t xml:space="preserve">Irish Environmental Studies: </w:t>
                  </w:r>
                  <w:r w:rsidRPr="78900EC0" w:rsidR="4102E854">
                    <w:rPr>
                      <w:b/>
                      <w:bCs/>
                    </w:rPr>
                    <w:t>CSB-1007</w:t>
                  </w:r>
                </w:p>
                <w:p w:rsidRPr="00AD7AA6" w:rsidR="0058522A" w:rsidP="38BCBF37" w:rsidRDefault="0058522A" w14:paraId="582A8923" w14:textId="1A211622">
                  <w:pPr>
                    <w:rPr>
                      <w:b/>
                      <w:bCs/>
                    </w:rPr>
                  </w:pPr>
                </w:p>
              </w:tc>
              <w:tc>
                <w:tcPr>
                  <w:tcW w:w="1701" w:type="dxa"/>
                  <w:tcBorders>
                    <w:top w:val="single" w:color="auto" w:sz="4" w:space="0"/>
                    <w:left w:val="single" w:color="auto" w:sz="4" w:space="0"/>
                    <w:bottom w:val="single" w:color="auto" w:sz="4" w:space="0"/>
                    <w:right w:val="single" w:color="auto" w:sz="4" w:space="0"/>
                  </w:tcBorders>
                  <w:noWrap/>
                  <w:tcMar/>
                  <w:vAlign w:val="bottom"/>
                  <w:hideMark/>
                </w:tcPr>
                <w:p w:rsidRPr="00AD7AA6" w:rsidR="0058522A" w:rsidP="5FABC223" w:rsidRDefault="0058522A" w14:paraId="72DBDAC7" w14:textId="77777777">
                  <w:pPr>
                    <w:rPr>
                      <w:rFonts w:ascii="Calibri" w:hAnsi="Calibri" w:cs="Calibri"/>
                    </w:rPr>
                  </w:pPr>
                </w:p>
              </w:tc>
              <w:tc>
                <w:tcPr>
                  <w:tcW w:w="1701" w:type="dxa"/>
                  <w:tcBorders>
                    <w:top w:val="single" w:color="auto" w:sz="4" w:space="0"/>
                    <w:left w:val="single" w:color="auto" w:sz="4" w:space="0"/>
                    <w:bottom w:val="single" w:color="auto" w:sz="4" w:space="0"/>
                    <w:right w:val="single" w:color="auto" w:sz="4" w:space="0"/>
                  </w:tcBorders>
                  <w:shd w:val="clear" w:color="auto" w:fill="FFE699"/>
                  <w:tcMar/>
                  <w:hideMark/>
                </w:tcPr>
                <w:p w:rsidRPr="00AD7AA6" w:rsidR="0058522A" w:rsidP="5FABC223" w:rsidRDefault="020F2A73" w14:paraId="4B54BC9C" w14:textId="62716003">
                  <w:pPr>
                    <w:rPr>
                      <w:rFonts w:ascii="Calibri" w:hAnsi="Calibri" w:cs="Calibri"/>
                      <w:b/>
                      <w:bCs/>
                    </w:rPr>
                  </w:pPr>
                  <w:r w:rsidRPr="5FABC223">
                    <w:rPr>
                      <w:rFonts w:ascii="Calibri" w:hAnsi="Calibri" w:cs="Calibri"/>
                      <w:b/>
                      <w:bCs/>
                    </w:rPr>
                    <w:t>EN2193</w:t>
                  </w:r>
                  <w:r w:rsidRPr="5FABC223" w:rsidR="1ED59839">
                    <w:rPr>
                      <w:rFonts w:ascii="Calibri" w:hAnsi="Calibri" w:cs="Calibri"/>
                    </w:rPr>
                    <w:t xml:space="preserve"> Stories Told and Re-Told: </w:t>
                  </w:r>
                  <w:r w:rsidRPr="5FABC223" w:rsidR="50607AA2">
                    <w:rPr>
                      <w:rFonts w:ascii="Calibri" w:hAnsi="Calibri" w:cs="Calibri"/>
                      <w:b/>
                      <w:bCs/>
                    </w:rPr>
                    <w:t>MRA201</w:t>
                  </w:r>
                </w:p>
                <w:p w:rsidRPr="00AD7AA6" w:rsidR="0058522A" w:rsidP="5FABC223" w:rsidRDefault="50607AA2" w14:paraId="7765070A" w14:textId="5D66EA9D">
                  <w:pPr>
                    <w:rPr>
                      <w:rFonts w:ascii="Calibri" w:hAnsi="Calibri" w:cs="Calibri"/>
                      <w:b/>
                      <w:bCs/>
                    </w:rPr>
                  </w:pPr>
                  <w:r w:rsidRPr="5FABC223">
                    <w:rPr>
                      <w:rFonts w:ascii="Calibri" w:hAnsi="Calibri" w:cs="Calibri"/>
                      <w:b/>
                      <w:bCs/>
                    </w:rPr>
                    <w:t>The Ryan Institute Lecture Theatre</w:t>
                  </w:r>
                </w:p>
              </w:tc>
              <w:tc>
                <w:tcPr>
                  <w:tcW w:w="1780" w:type="dxa"/>
                  <w:tcBorders>
                    <w:top w:val="single" w:color="auto" w:sz="4" w:space="0"/>
                    <w:left w:val="single" w:color="auto" w:sz="4" w:space="0"/>
                    <w:bottom w:val="single" w:color="auto" w:sz="4" w:space="0"/>
                    <w:right w:val="single" w:color="auto" w:sz="4" w:space="0"/>
                  </w:tcBorders>
                  <w:noWrap/>
                  <w:tcMar/>
                  <w:vAlign w:val="bottom"/>
                  <w:hideMark/>
                </w:tcPr>
                <w:p w:rsidRPr="00AD7AA6" w:rsidR="0058522A" w:rsidP="0058522A" w:rsidRDefault="0058522A" w14:paraId="79CC097C" w14:textId="77777777">
                  <w:pPr>
                    <w:rPr>
                      <w:rFonts w:ascii="Calibri" w:hAnsi="Calibri" w:cs="Calibri"/>
                    </w:rPr>
                  </w:pPr>
                </w:p>
              </w:tc>
              <w:tc>
                <w:tcPr>
                  <w:tcW w:w="1900" w:type="dxa"/>
                  <w:tcBorders>
                    <w:top w:val="single" w:color="auto" w:sz="4" w:space="0"/>
                    <w:left w:val="single" w:color="auto" w:sz="4" w:space="0"/>
                    <w:bottom w:val="single" w:color="auto" w:sz="4" w:space="0"/>
                    <w:right w:val="single" w:color="auto" w:sz="4" w:space="0"/>
                  </w:tcBorders>
                  <w:shd w:val="clear" w:color="auto" w:fill="FFE699"/>
                  <w:tcMar/>
                  <w:hideMark/>
                </w:tcPr>
                <w:p w:rsidR="000E7DF6" w:rsidP="5FABC223" w:rsidRDefault="020F2A73" w14:paraId="1B0BB12D" w14:textId="77777777">
                  <w:pPr>
                    <w:rPr>
                      <w:rFonts w:ascii="Calibri" w:hAnsi="Calibri" w:cs="Calibri"/>
                      <w:b/>
                      <w:bCs/>
                    </w:rPr>
                  </w:pPr>
                  <w:r w:rsidRPr="5FABC223">
                    <w:rPr>
                      <w:rFonts w:ascii="Calibri" w:hAnsi="Calibri" w:cs="Calibri"/>
                      <w:b/>
                      <w:bCs/>
                    </w:rPr>
                    <w:t>EN2193</w:t>
                  </w:r>
                </w:p>
                <w:p w:rsidRPr="00AD7AA6" w:rsidR="0058522A" w:rsidP="5FABC223" w:rsidRDefault="1ED59839" w14:paraId="2394C7D2" w14:textId="1CB8AC28">
                  <w:pPr>
                    <w:rPr>
                      <w:rFonts w:ascii="Calibri" w:hAnsi="Calibri" w:cs="Calibri"/>
                    </w:rPr>
                  </w:pPr>
                  <w:r w:rsidRPr="1307E75A" w:rsidR="1ED59839">
                    <w:rPr>
                      <w:rFonts w:ascii="Calibri" w:hAnsi="Calibri" w:cs="Calibri"/>
                    </w:rPr>
                    <w:t xml:space="preserve">Stories Told and Re-Told: </w:t>
                  </w:r>
                  <w:r w:rsidRPr="1307E75A" w:rsidR="45286090">
                    <w:rPr>
                      <w:rFonts w:ascii="Calibri" w:hAnsi="Calibri" w:cs="Calibri"/>
                      <w:b w:val="1"/>
                      <w:bCs w:val="1"/>
                    </w:rPr>
                    <w:t>AMB-1021 Colm O H-EOCHA Theatre</w:t>
                  </w:r>
                </w:p>
              </w:tc>
            </w:tr>
            <w:tr w:rsidRPr="00AD7AA6" w:rsidR="0058522A" w:rsidTr="1307E75A" w14:paraId="6F7181CF" w14:textId="77777777">
              <w:trPr>
                <w:gridAfter w:val="2"/>
                <w:wAfter w:w="573" w:type="dxa"/>
                <w:trHeight w:val="315"/>
              </w:trPr>
              <w:tc>
                <w:tcPr>
                  <w:tcW w:w="1608" w:type="dxa"/>
                  <w:tcBorders>
                    <w:top w:val="single" w:color="auto" w:sz="4" w:space="0"/>
                    <w:left w:val="single" w:color="auto" w:sz="4" w:space="0"/>
                    <w:bottom w:val="single" w:color="auto" w:sz="4" w:space="0"/>
                    <w:right w:val="single" w:color="auto" w:sz="4" w:space="0"/>
                  </w:tcBorders>
                  <w:shd w:val="clear" w:color="auto" w:fill="FFFF00"/>
                  <w:noWrap/>
                  <w:tcMar/>
                  <w:vAlign w:val="bottom"/>
                  <w:hideMark/>
                </w:tcPr>
                <w:p w:rsidRPr="00AD7AA6" w:rsidR="0058522A" w:rsidP="0058522A" w:rsidRDefault="0058522A" w14:paraId="48EE47E4" w14:textId="77777777">
                  <w:pPr>
                    <w:rPr>
                      <w:rFonts w:ascii="Calibri" w:hAnsi="Calibri" w:cs="Calibri"/>
                      <w:b/>
                      <w:bCs/>
                    </w:rPr>
                  </w:pPr>
                  <w:r w:rsidRPr="00AD7AA6">
                    <w:rPr>
                      <w:rFonts w:ascii="Calibri" w:hAnsi="Calibri" w:cs="Calibri"/>
                      <w:b/>
                      <w:bCs/>
                    </w:rPr>
                    <w:t>11:00-12:00</w:t>
                  </w:r>
                </w:p>
              </w:tc>
              <w:tc>
                <w:tcPr>
                  <w:tcW w:w="1417" w:type="dxa"/>
                  <w:tcBorders>
                    <w:top w:val="single" w:color="auto" w:sz="4" w:space="0"/>
                    <w:left w:val="single" w:color="auto" w:sz="4" w:space="0"/>
                    <w:bottom w:val="single" w:color="auto" w:sz="4" w:space="0"/>
                    <w:right w:val="single" w:color="auto" w:sz="4" w:space="0"/>
                  </w:tcBorders>
                  <w:noWrap/>
                  <w:tcMar/>
                  <w:vAlign w:val="bottom"/>
                  <w:hideMark/>
                </w:tcPr>
                <w:p w:rsidRPr="00AD7AA6" w:rsidR="0058522A" w:rsidP="0058522A" w:rsidRDefault="0058522A" w14:paraId="7848D6DB" w14:textId="77777777">
                  <w:pPr>
                    <w:rPr>
                      <w:rFonts w:ascii="Calibri" w:hAnsi="Calibri" w:cs="Calibri"/>
                    </w:rPr>
                  </w:pPr>
                </w:p>
              </w:tc>
              <w:tc>
                <w:tcPr>
                  <w:tcW w:w="1701" w:type="dxa"/>
                  <w:tcBorders>
                    <w:top w:val="single" w:color="auto" w:sz="4" w:space="0"/>
                    <w:left w:val="single" w:color="auto" w:sz="4" w:space="0"/>
                    <w:bottom w:val="single" w:color="auto" w:sz="4" w:space="0"/>
                    <w:right w:val="single" w:color="auto" w:sz="4" w:space="0"/>
                  </w:tcBorders>
                  <w:noWrap/>
                  <w:tcMar/>
                  <w:vAlign w:val="bottom"/>
                  <w:hideMark/>
                </w:tcPr>
                <w:p w:rsidRPr="00AD7AA6" w:rsidR="0058522A" w:rsidP="5FABC223" w:rsidRDefault="0058522A" w14:paraId="1D679861" w14:textId="77777777">
                  <w:pPr>
                    <w:rPr>
                      <w:rFonts w:ascii="Calibri" w:hAnsi="Calibri" w:cs="Calibri"/>
                    </w:rPr>
                  </w:pPr>
                </w:p>
              </w:tc>
              <w:tc>
                <w:tcPr>
                  <w:tcW w:w="1701" w:type="dxa"/>
                  <w:tcBorders>
                    <w:top w:val="single" w:color="auto" w:sz="4" w:space="0"/>
                    <w:left w:val="single" w:color="auto" w:sz="4" w:space="0"/>
                    <w:bottom w:val="single" w:color="auto" w:sz="4" w:space="0"/>
                    <w:right w:val="single" w:color="auto" w:sz="4" w:space="0"/>
                  </w:tcBorders>
                  <w:noWrap/>
                  <w:tcMar/>
                  <w:vAlign w:val="bottom"/>
                  <w:hideMark/>
                </w:tcPr>
                <w:p w:rsidRPr="00AD7AA6" w:rsidR="0058522A" w:rsidP="5FABC223" w:rsidRDefault="0058522A" w14:paraId="2A4D8ECA" w14:textId="77777777">
                  <w:pPr>
                    <w:rPr>
                      <w:rFonts w:ascii="Calibri" w:hAnsi="Calibri" w:cs="Calibri"/>
                    </w:rPr>
                  </w:pPr>
                </w:p>
              </w:tc>
              <w:tc>
                <w:tcPr>
                  <w:tcW w:w="1780" w:type="dxa"/>
                  <w:tcBorders>
                    <w:top w:val="single" w:color="auto" w:sz="4" w:space="0"/>
                    <w:left w:val="single" w:color="auto" w:sz="4" w:space="0"/>
                    <w:bottom w:val="single" w:color="auto" w:sz="4" w:space="0"/>
                    <w:right w:val="single" w:color="auto" w:sz="4" w:space="0"/>
                  </w:tcBorders>
                  <w:shd w:val="clear" w:color="auto" w:fill="ED7D31" w:themeFill="accent2"/>
                  <w:noWrap/>
                  <w:tcMar/>
                  <w:vAlign w:val="bottom"/>
                  <w:hideMark/>
                </w:tcPr>
                <w:p w:rsidRPr="00AD7AA6" w:rsidR="0058522A" w:rsidP="005F2C6C" w:rsidRDefault="0058522A" w14:paraId="7C6BB525" w14:textId="024E6647">
                  <w:pPr>
                    <w:rPr>
                      <w:rFonts w:ascii="Calibri" w:hAnsi="Calibri" w:cs="Calibri"/>
                    </w:rPr>
                  </w:pPr>
                  <w:r w:rsidRPr="008A792D">
                    <w:rPr>
                      <w:b/>
                      <w:bCs/>
                    </w:rPr>
                    <w:t>EN314</w:t>
                  </w:r>
                  <w:r w:rsidR="005F2C6C">
                    <w:rPr>
                      <w:b/>
                      <w:bCs/>
                    </w:rPr>
                    <w:t>2</w:t>
                  </w:r>
                  <w:r w:rsidRPr="008A792D">
                    <w:rPr>
                      <w:b/>
                      <w:bCs/>
                    </w:rPr>
                    <w:t xml:space="preserve"> </w:t>
                  </w:r>
                  <w:r w:rsidRPr="008A792D">
                    <w:t xml:space="preserve">North American Literature: </w:t>
                  </w:r>
                  <w:r w:rsidRPr="008A792D">
                    <w:rPr>
                      <w:b/>
                      <w:bCs/>
                    </w:rPr>
                    <w:t xml:space="preserve">AMB-1021 </w:t>
                  </w:r>
                  <w:proofErr w:type="spellStart"/>
                  <w:r w:rsidRPr="008A792D">
                    <w:rPr>
                      <w:b/>
                      <w:bCs/>
                    </w:rPr>
                    <w:t>O'hEocha</w:t>
                  </w:r>
                  <w:proofErr w:type="spellEnd"/>
                  <w:r w:rsidRPr="008A792D">
                    <w:rPr>
                      <w:b/>
                      <w:bCs/>
                    </w:rPr>
                    <w:t xml:space="preserve"> Theatre</w:t>
                  </w:r>
                </w:p>
              </w:tc>
              <w:tc>
                <w:tcPr>
                  <w:tcW w:w="1900" w:type="dxa"/>
                  <w:tcBorders>
                    <w:top w:val="single" w:color="auto" w:sz="4" w:space="0"/>
                    <w:left w:val="single" w:color="auto" w:sz="4" w:space="0"/>
                    <w:bottom w:val="single" w:color="auto" w:sz="4" w:space="0"/>
                    <w:right w:val="single" w:color="auto" w:sz="4" w:space="0"/>
                  </w:tcBorders>
                  <w:noWrap/>
                  <w:tcMar/>
                  <w:vAlign w:val="bottom"/>
                  <w:hideMark/>
                </w:tcPr>
                <w:p w:rsidRPr="00AD7AA6" w:rsidR="0058522A" w:rsidP="0058522A" w:rsidRDefault="0058522A" w14:paraId="4B113D82" w14:textId="77777777">
                  <w:pPr>
                    <w:rPr>
                      <w:rFonts w:ascii="Calibri" w:hAnsi="Calibri" w:cs="Calibri"/>
                    </w:rPr>
                  </w:pPr>
                </w:p>
              </w:tc>
            </w:tr>
            <w:tr w:rsidRPr="00AD7AA6" w:rsidR="0058522A" w:rsidTr="1307E75A" w14:paraId="755A4144" w14:textId="77777777">
              <w:trPr>
                <w:gridAfter w:val="2"/>
                <w:wAfter w:w="573" w:type="dxa"/>
                <w:trHeight w:val="315"/>
              </w:trPr>
              <w:tc>
                <w:tcPr>
                  <w:tcW w:w="1608" w:type="dxa"/>
                  <w:tcBorders>
                    <w:top w:val="single" w:color="auto" w:sz="4" w:space="0"/>
                    <w:left w:val="single" w:color="auto" w:sz="4" w:space="0"/>
                    <w:bottom w:val="single" w:color="auto" w:sz="4" w:space="0"/>
                    <w:right w:val="single" w:color="auto" w:sz="4" w:space="0"/>
                  </w:tcBorders>
                  <w:shd w:val="clear" w:color="auto" w:fill="FFFF00"/>
                  <w:noWrap/>
                  <w:tcMar/>
                  <w:vAlign w:val="bottom"/>
                  <w:hideMark/>
                </w:tcPr>
                <w:p w:rsidRPr="00AD7AA6" w:rsidR="0058522A" w:rsidP="0058522A" w:rsidRDefault="0058522A" w14:paraId="708DDD61" w14:textId="77777777">
                  <w:pPr>
                    <w:rPr>
                      <w:rFonts w:ascii="Calibri" w:hAnsi="Calibri" w:cs="Calibri"/>
                      <w:b/>
                      <w:bCs/>
                    </w:rPr>
                  </w:pPr>
                  <w:r w:rsidRPr="00AD7AA6">
                    <w:rPr>
                      <w:rFonts w:ascii="Calibri" w:hAnsi="Calibri" w:cs="Calibri"/>
                      <w:b/>
                      <w:bCs/>
                    </w:rPr>
                    <w:t>12:00-1:00</w:t>
                  </w:r>
                </w:p>
              </w:tc>
              <w:tc>
                <w:tcPr>
                  <w:tcW w:w="1417" w:type="dxa"/>
                  <w:tcBorders>
                    <w:top w:val="single" w:color="auto" w:sz="4" w:space="0"/>
                    <w:left w:val="single" w:color="auto" w:sz="4" w:space="0"/>
                    <w:bottom w:val="single" w:color="auto" w:sz="4" w:space="0"/>
                    <w:right w:val="single" w:color="auto" w:sz="4" w:space="0"/>
                  </w:tcBorders>
                  <w:noWrap/>
                  <w:tcMar/>
                  <w:vAlign w:val="bottom"/>
                  <w:hideMark/>
                </w:tcPr>
                <w:p w:rsidRPr="00AD7AA6" w:rsidR="0058522A" w:rsidP="0058522A" w:rsidRDefault="0058522A" w14:paraId="0D72C3C2" w14:textId="31A65B6F">
                  <w:pPr>
                    <w:rPr>
                      <w:rFonts w:ascii="Calibri" w:hAnsi="Calibri" w:cs="Calibri"/>
                    </w:rPr>
                  </w:pPr>
                </w:p>
              </w:tc>
              <w:tc>
                <w:tcPr>
                  <w:tcW w:w="1701" w:type="dxa"/>
                  <w:tcBorders>
                    <w:top w:val="single" w:color="auto" w:sz="4" w:space="0"/>
                    <w:left w:val="single" w:color="auto" w:sz="4" w:space="0"/>
                    <w:bottom w:val="single" w:color="auto" w:sz="4" w:space="0"/>
                    <w:right w:val="single" w:color="auto" w:sz="4" w:space="0"/>
                  </w:tcBorders>
                  <w:noWrap/>
                  <w:tcMar/>
                  <w:vAlign w:val="bottom"/>
                  <w:hideMark/>
                </w:tcPr>
                <w:p w:rsidRPr="00AD7AA6" w:rsidR="0058522A" w:rsidP="5FABC223" w:rsidRDefault="0058522A" w14:paraId="06CCA426" w14:textId="77777777">
                  <w:pPr>
                    <w:rPr>
                      <w:rFonts w:ascii="Calibri" w:hAnsi="Calibri" w:cs="Calibri"/>
                    </w:rPr>
                  </w:pPr>
                </w:p>
              </w:tc>
              <w:tc>
                <w:tcPr>
                  <w:tcW w:w="1701" w:type="dxa"/>
                  <w:tcBorders>
                    <w:top w:val="single" w:color="auto" w:sz="4" w:space="0"/>
                    <w:left w:val="single" w:color="auto" w:sz="4" w:space="0"/>
                    <w:bottom w:val="single" w:color="auto" w:sz="4" w:space="0"/>
                    <w:right w:val="single" w:color="auto" w:sz="4" w:space="0"/>
                  </w:tcBorders>
                  <w:noWrap/>
                  <w:tcMar/>
                  <w:vAlign w:val="bottom"/>
                  <w:hideMark/>
                </w:tcPr>
                <w:p w:rsidRPr="00AD7AA6" w:rsidR="0058522A" w:rsidP="5FABC223" w:rsidRDefault="0058522A" w14:paraId="73C201E5" w14:textId="77777777">
                  <w:pPr>
                    <w:rPr>
                      <w:rFonts w:ascii="Calibri" w:hAnsi="Calibri" w:cs="Calibri"/>
                    </w:rPr>
                  </w:pPr>
                </w:p>
              </w:tc>
              <w:tc>
                <w:tcPr>
                  <w:tcW w:w="1780" w:type="dxa"/>
                  <w:tcBorders>
                    <w:top w:val="single" w:color="auto" w:sz="4" w:space="0"/>
                    <w:left w:val="single" w:color="auto" w:sz="4" w:space="0"/>
                    <w:bottom w:val="single" w:color="auto" w:sz="4" w:space="0"/>
                    <w:right w:val="single" w:color="auto" w:sz="4" w:space="0"/>
                  </w:tcBorders>
                  <w:noWrap/>
                  <w:tcMar/>
                  <w:vAlign w:val="bottom"/>
                  <w:hideMark/>
                </w:tcPr>
                <w:p w:rsidRPr="00AD7AA6" w:rsidR="0058522A" w:rsidP="0058522A" w:rsidRDefault="0058522A" w14:paraId="74CFA1F4" w14:textId="77777777">
                  <w:pPr>
                    <w:rPr>
                      <w:rFonts w:ascii="Calibri" w:hAnsi="Calibri" w:cs="Calibri"/>
                    </w:rPr>
                  </w:pPr>
                </w:p>
              </w:tc>
              <w:tc>
                <w:tcPr>
                  <w:tcW w:w="1900" w:type="dxa"/>
                  <w:tcBorders>
                    <w:top w:val="single" w:color="auto" w:sz="4" w:space="0"/>
                    <w:left w:val="single" w:color="auto" w:sz="4" w:space="0"/>
                    <w:bottom w:val="single" w:color="auto" w:sz="4" w:space="0"/>
                    <w:right w:val="single" w:color="auto" w:sz="4" w:space="0"/>
                  </w:tcBorders>
                  <w:noWrap/>
                  <w:tcMar/>
                  <w:vAlign w:val="bottom"/>
                  <w:hideMark/>
                </w:tcPr>
                <w:p w:rsidRPr="00AD7AA6" w:rsidR="0058522A" w:rsidP="0058522A" w:rsidRDefault="0058522A" w14:paraId="5C84FFE8" w14:textId="77777777">
                  <w:pPr>
                    <w:rPr>
                      <w:rFonts w:ascii="Calibri" w:hAnsi="Calibri" w:cs="Calibri"/>
                    </w:rPr>
                  </w:pPr>
                </w:p>
              </w:tc>
            </w:tr>
            <w:tr w:rsidRPr="00AD7AA6" w:rsidR="0058522A" w:rsidTr="1307E75A" w14:paraId="710F6FDE" w14:textId="77777777">
              <w:trPr>
                <w:gridAfter w:val="2"/>
                <w:wAfter w:w="573" w:type="dxa"/>
                <w:trHeight w:val="315"/>
              </w:trPr>
              <w:tc>
                <w:tcPr>
                  <w:tcW w:w="1608" w:type="dxa"/>
                  <w:tcBorders>
                    <w:top w:val="single" w:color="auto" w:sz="4" w:space="0"/>
                    <w:left w:val="single" w:color="auto" w:sz="4" w:space="0"/>
                    <w:bottom w:val="single" w:color="auto" w:sz="4" w:space="0"/>
                    <w:right w:val="single" w:color="auto" w:sz="4" w:space="0"/>
                  </w:tcBorders>
                  <w:shd w:val="clear" w:color="auto" w:fill="FFFF00"/>
                  <w:noWrap/>
                  <w:tcMar/>
                  <w:vAlign w:val="bottom"/>
                  <w:hideMark/>
                </w:tcPr>
                <w:p w:rsidRPr="00AD7AA6" w:rsidR="0058522A" w:rsidP="0058522A" w:rsidRDefault="0058522A" w14:paraId="2286D3AD" w14:textId="77777777">
                  <w:pPr>
                    <w:rPr>
                      <w:rFonts w:ascii="Calibri" w:hAnsi="Calibri" w:cs="Calibri"/>
                      <w:b/>
                      <w:bCs/>
                    </w:rPr>
                  </w:pPr>
                  <w:r w:rsidRPr="00AD7AA6">
                    <w:rPr>
                      <w:rFonts w:ascii="Calibri" w:hAnsi="Calibri" w:cs="Calibri"/>
                      <w:b/>
                      <w:bCs/>
                    </w:rPr>
                    <w:t>1:00-2:00</w:t>
                  </w:r>
                </w:p>
              </w:tc>
              <w:tc>
                <w:tcPr>
                  <w:tcW w:w="1417" w:type="dxa"/>
                  <w:tcBorders>
                    <w:top w:val="single" w:color="auto" w:sz="4" w:space="0"/>
                    <w:left w:val="single" w:color="auto" w:sz="4" w:space="0"/>
                    <w:bottom w:val="single" w:color="auto" w:sz="4" w:space="0"/>
                    <w:right w:val="single" w:color="auto" w:sz="4" w:space="0"/>
                  </w:tcBorders>
                  <w:shd w:val="clear" w:color="auto" w:fill="DEEAF6" w:themeFill="accent5" w:themeFillTint="33"/>
                  <w:noWrap/>
                  <w:tcMar/>
                  <w:vAlign w:val="bottom"/>
                  <w:hideMark/>
                </w:tcPr>
                <w:p w:rsidRPr="00AD7AA6" w:rsidR="0058522A" w:rsidP="38BCBF37" w:rsidRDefault="1F097F68" w14:paraId="297364FF" w14:textId="36DABA94">
                  <w:pPr>
                    <w:rPr>
                      <w:b/>
                      <w:bCs/>
                    </w:rPr>
                  </w:pPr>
                  <w:r w:rsidRPr="78900EC0">
                    <w:rPr>
                      <w:b/>
                      <w:bCs/>
                    </w:rPr>
                    <w:t xml:space="preserve">IS2106: </w:t>
                  </w:r>
                  <w:r>
                    <w:t xml:space="preserve">Irish Environmental Studies: </w:t>
                  </w:r>
                  <w:r w:rsidRPr="78900EC0" w:rsidR="0B6E78A9">
                    <w:rPr>
                      <w:b/>
                      <w:bCs/>
                    </w:rPr>
                    <w:t>BLE 1006</w:t>
                  </w:r>
                </w:p>
              </w:tc>
              <w:tc>
                <w:tcPr>
                  <w:tcW w:w="1701" w:type="dxa"/>
                  <w:tcBorders>
                    <w:top w:val="single" w:color="auto" w:sz="4" w:space="0"/>
                    <w:left w:val="single" w:color="auto" w:sz="4" w:space="0"/>
                    <w:bottom w:val="single" w:color="auto" w:sz="4" w:space="0"/>
                    <w:right w:val="single" w:color="auto" w:sz="4" w:space="0"/>
                  </w:tcBorders>
                  <w:noWrap/>
                  <w:tcMar/>
                  <w:vAlign w:val="bottom"/>
                  <w:hideMark/>
                </w:tcPr>
                <w:p w:rsidRPr="00AD7AA6" w:rsidR="0058522A" w:rsidP="5FABC223" w:rsidRDefault="0058522A" w14:paraId="4AF6599C" w14:textId="77777777">
                  <w:pPr>
                    <w:rPr>
                      <w:rFonts w:ascii="Calibri" w:hAnsi="Calibri" w:cs="Calibri"/>
                    </w:rPr>
                  </w:pPr>
                </w:p>
              </w:tc>
              <w:tc>
                <w:tcPr>
                  <w:tcW w:w="1701" w:type="dxa"/>
                  <w:tcBorders>
                    <w:top w:val="single" w:color="auto" w:sz="4" w:space="0"/>
                    <w:left w:val="single" w:color="auto" w:sz="4" w:space="0"/>
                    <w:bottom w:val="single" w:color="auto" w:sz="4" w:space="0"/>
                    <w:right w:val="single" w:color="auto" w:sz="4" w:space="0"/>
                  </w:tcBorders>
                  <w:noWrap/>
                  <w:tcMar/>
                  <w:vAlign w:val="bottom"/>
                  <w:hideMark/>
                </w:tcPr>
                <w:p w:rsidRPr="00AD7AA6" w:rsidR="0058522A" w:rsidP="5FABC223" w:rsidRDefault="0058522A" w14:paraId="67D8A0BE" w14:textId="77777777">
                  <w:pPr>
                    <w:rPr>
                      <w:rFonts w:ascii="Calibri" w:hAnsi="Calibri" w:cs="Calibri"/>
                    </w:rPr>
                  </w:pPr>
                </w:p>
              </w:tc>
              <w:tc>
                <w:tcPr>
                  <w:tcW w:w="1780" w:type="dxa"/>
                  <w:tcBorders>
                    <w:top w:val="single" w:color="auto" w:sz="4" w:space="0"/>
                    <w:left w:val="single" w:color="auto" w:sz="4" w:space="0"/>
                    <w:bottom w:val="single" w:color="auto" w:sz="4" w:space="0"/>
                    <w:right w:val="single" w:color="auto" w:sz="4" w:space="0"/>
                  </w:tcBorders>
                  <w:noWrap/>
                  <w:tcMar/>
                  <w:vAlign w:val="bottom"/>
                  <w:hideMark/>
                </w:tcPr>
                <w:p w:rsidRPr="00AD7AA6" w:rsidR="0058522A" w:rsidP="0058522A" w:rsidRDefault="0058522A" w14:paraId="7C9B8883" w14:textId="77777777">
                  <w:pPr>
                    <w:rPr>
                      <w:rFonts w:ascii="Calibri" w:hAnsi="Calibri" w:cs="Calibri"/>
                    </w:rPr>
                  </w:pPr>
                </w:p>
              </w:tc>
              <w:tc>
                <w:tcPr>
                  <w:tcW w:w="1900" w:type="dxa"/>
                  <w:tcBorders>
                    <w:top w:val="single" w:color="auto" w:sz="4" w:space="0"/>
                    <w:left w:val="single" w:color="auto" w:sz="4" w:space="0"/>
                    <w:bottom w:val="single" w:color="auto" w:sz="4" w:space="0"/>
                    <w:right w:val="single" w:color="auto" w:sz="4" w:space="0"/>
                  </w:tcBorders>
                  <w:noWrap/>
                  <w:tcMar/>
                  <w:vAlign w:val="bottom"/>
                  <w:hideMark/>
                </w:tcPr>
                <w:p w:rsidRPr="00AD7AA6" w:rsidR="0058522A" w:rsidP="0058522A" w:rsidRDefault="0058522A" w14:paraId="75D11494" w14:textId="77777777">
                  <w:pPr>
                    <w:rPr>
                      <w:rFonts w:ascii="Calibri" w:hAnsi="Calibri" w:cs="Calibri"/>
                    </w:rPr>
                  </w:pPr>
                </w:p>
              </w:tc>
            </w:tr>
            <w:tr w:rsidRPr="00AD7AA6" w:rsidR="0058522A" w:rsidTr="1307E75A" w14:paraId="2CC4FF56" w14:textId="77777777">
              <w:trPr>
                <w:gridAfter w:val="2"/>
                <w:wAfter w:w="573" w:type="dxa"/>
                <w:trHeight w:val="315"/>
              </w:trPr>
              <w:tc>
                <w:tcPr>
                  <w:tcW w:w="1608" w:type="dxa"/>
                  <w:tcBorders>
                    <w:top w:val="single" w:color="auto" w:sz="4" w:space="0"/>
                    <w:left w:val="single" w:color="auto" w:sz="4" w:space="0"/>
                    <w:bottom w:val="single" w:color="auto" w:sz="4" w:space="0"/>
                    <w:right w:val="single" w:color="auto" w:sz="4" w:space="0"/>
                  </w:tcBorders>
                  <w:shd w:val="clear" w:color="auto" w:fill="FFFF00"/>
                  <w:noWrap/>
                  <w:tcMar/>
                  <w:vAlign w:val="bottom"/>
                  <w:hideMark/>
                </w:tcPr>
                <w:p w:rsidRPr="00AD7AA6" w:rsidR="0058522A" w:rsidP="0058522A" w:rsidRDefault="0058522A" w14:paraId="78438C75" w14:textId="77777777">
                  <w:pPr>
                    <w:rPr>
                      <w:rFonts w:ascii="Calibri" w:hAnsi="Calibri" w:cs="Calibri"/>
                      <w:b/>
                      <w:bCs/>
                    </w:rPr>
                  </w:pPr>
                  <w:r w:rsidRPr="00AD7AA6">
                    <w:rPr>
                      <w:rFonts w:ascii="Calibri" w:hAnsi="Calibri" w:cs="Calibri"/>
                      <w:b/>
                      <w:bCs/>
                    </w:rPr>
                    <w:t>2:00-3:00</w:t>
                  </w:r>
                </w:p>
              </w:tc>
              <w:tc>
                <w:tcPr>
                  <w:tcW w:w="1417" w:type="dxa"/>
                  <w:tcBorders>
                    <w:top w:val="single" w:color="auto" w:sz="4" w:space="0"/>
                    <w:left w:val="single" w:color="auto" w:sz="4" w:space="0"/>
                    <w:bottom w:val="single" w:color="auto" w:sz="4" w:space="0"/>
                    <w:right w:val="single" w:color="auto" w:sz="4" w:space="0"/>
                  </w:tcBorders>
                  <w:noWrap/>
                  <w:tcMar/>
                  <w:vAlign w:val="bottom"/>
                  <w:hideMark/>
                </w:tcPr>
                <w:p w:rsidRPr="00AD7AA6" w:rsidR="0058522A" w:rsidP="0058522A" w:rsidRDefault="0058522A" w14:paraId="52706B99" w14:textId="77777777">
                  <w:pPr>
                    <w:rPr>
                      <w:rFonts w:ascii="Calibri" w:hAnsi="Calibri" w:cs="Calibri"/>
                    </w:rPr>
                  </w:pPr>
                </w:p>
              </w:tc>
              <w:tc>
                <w:tcPr>
                  <w:tcW w:w="1701" w:type="dxa"/>
                  <w:tcBorders>
                    <w:top w:val="single" w:color="auto" w:sz="4" w:space="0"/>
                    <w:left w:val="single" w:color="auto" w:sz="4" w:space="0"/>
                    <w:bottom w:val="single" w:color="auto" w:sz="4" w:space="0"/>
                    <w:right w:val="single" w:color="auto" w:sz="4" w:space="0"/>
                  </w:tcBorders>
                  <w:noWrap/>
                  <w:tcMar/>
                  <w:vAlign w:val="bottom"/>
                  <w:hideMark/>
                </w:tcPr>
                <w:p w:rsidRPr="00AD7AA6" w:rsidR="0058522A" w:rsidP="5FABC223" w:rsidRDefault="0058522A" w14:paraId="3DDCB99A" w14:textId="77777777">
                  <w:pPr>
                    <w:rPr>
                      <w:rFonts w:ascii="Calibri" w:hAnsi="Calibri" w:cs="Calibri"/>
                    </w:rPr>
                  </w:pPr>
                </w:p>
              </w:tc>
              <w:tc>
                <w:tcPr>
                  <w:tcW w:w="1701" w:type="dxa"/>
                  <w:tcBorders>
                    <w:top w:val="single" w:color="auto" w:sz="4" w:space="0"/>
                    <w:left w:val="single" w:color="auto" w:sz="4" w:space="0"/>
                    <w:bottom w:val="single" w:color="auto" w:sz="4" w:space="0"/>
                    <w:right w:val="single" w:color="auto" w:sz="4" w:space="0"/>
                  </w:tcBorders>
                  <w:shd w:val="clear" w:color="auto" w:fill="FF0000"/>
                  <w:noWrap/>
                  <w:tcMar/>
                  <w:vAlign w:val="bottom"/>
                  <w:hideMark/>
                </w:tcPr>
                <w:p w:rsidRPr="00AD7AA6" w:rsidR="0058522A" w:rsidP="5FABC223" w:rsidRDefault="671EB42E" w14:paraId="184B0510" w14:textId="1AE633F2">
                  <w:pPr>
                    <w:rPr>
                      <w:rFonts w:ascii="Calibri" w:hAnsi="Calibri" w:cs="Calibri"/>
                    </w:rPr>
                  </w:pPr>
                  <w:r w:rsidRPr="5FABC223">
                    <w:rPr>
                      <w:b/>
                      <w:bCs/>
                    </w:rPr>
                    <w:t>EN211</w:t>
                  </w:r>
                  <w:r w:rsidRPr="5FABC223" w:rsidR="498C2DC4">
                    <w:rPr>
                      <w:b/>
                      <w:bCs/>
                    </w:rPr>
                    <w:t xml:space="preserve">8: </w:t>
                  </w:r>
                  <w:r w:rsidRPr="5FABC223" w:rsidR="498C2DC4">
                    <w:t>19th Century British Literature</w:t>
                  </w:r>
                  <w:r w:rsidRPr="5FABC223" w:rsidR="498C2DC4">
                    <w:rPr>
                      <w:b/>
                      <w:bCs/>
                    </w:rPr>
                    <w:t>:</w:t>
                  </w:r>
                </w:p>
                <w:p w:rsidRPr="00AD7AA6" w:rsidR="0058522A" w:rsidP="5FABC223" w:rsidRDefault="5976DC4C" w14:paraId="59268C68" w14:textId="6E86FE31">
                  <w:pPr>
                    <w:rPr>
                      <w:rFonts w:ascii="Calibri" w:hAnsi="Calibri" w:cs="Calibri"/>
                    </w:rPr>
                  </w:pPr>
                  <w:r w:rsidRPr="5FABC223">
                    <w:rPr>
                      <w:rFonts w:ascii="Aptos Narrow" w:hAnsi="Aptos Narrow" w:eastAsia="Aptos Narrow" w:cs="Aptos Narrow"/>
                      <w:b/>
                      <w:bCs/>
                      <w:sz w:val="22"/>
                      <w:szCs w:val="22"/>
                    </w:rPr>
                    <w:t>CSB-1006 (Computer Science Building) Formerly:</w:t>
                  </w:r>
                  <w:r w:rsidRPr="5FABC223" w:rsidR="498C2DC4">
                    <w:rPr>
                      <w:b/>
                      <w:bCs/>
                    </w:rPr>
                    <w:t xml:space="preserve"> </w:t>
                  </w:r>
                </w:p>
                <w:p w:rsidRPr="00AD7AA6" w:rsidR="0058522A" w:rsidP="5FABC223" w:rsidRDefault="498C2DC4" w14:paraId="57C92DCC" w14:textId="544F9B61">
                  <w:pPr>
                    <w:rPr>
                      <w:rFonts w:ascii="Calibri" w:hAnsi="Calibri" w:cs="Calibri"/>
                    </w:rPr>
                  </w:pPr>
                  <w:r w:rsidRPr="5FABC223">
                    <w:rPr>
                      <w:b/>
                      <w:bCs/>
                    </w:rPr>
                    <w:t>IT250, IT Building</w:t>
                  </w:r>
                </w:p>
              </w:tc>
              <w:tc>
                <w:tcPr>
                  <w:tcW w:w="1780" w:type="dxa"/>
                  <w:tcBorders>
                    <w:top w:val="single" w:color="auto" w:sz="4" w:space="0"/>
                    <w:left w:val="single" w:color="auto" w:sz="4" w:space="0"/>
                    <w:bottom w:val="single" w:color="auto" w:sz="4" w:space="0"/>
                    <w:right w:val="single" w:color="auto" w:sz="4" w:space="0"/>
                  </w:tcBorders>
                  <w:noWrap/>
                  <w:tcMar/>
                  <w:vAlign w:val="bottom"/>
                  <w:hideMark/>
                </w:tcPr>
                <w:p w:rsidRPr="00AD7AA6" w:rsidR="0058522A" w:rsidP="0058522A" w:rsidRDefault="0058522A" w14:paraId="5BEED7AE" w14:textId="77777777">
                  <w:pPr>
                    <w:rPr>
                      <w:rFonts w:ascii="Calibri" w:hAnsi="Calibri" w:cs="Calibri"/>
                    </w:rPr>
                  </w:pPr>
                </w:p>
              </w:tc>
              <w:tc>
                <w:tcPr>
                  <w:tcW w:w="1900" w:type="dxa"/>
                  <w:tcBorders>
                    <w:top w:val="single" w:color="auto" w:sz="4" w:space="0"/>
                    <w:left w:val="single" w:color="auto" w:sz="4" w:space="0"/>
                    <w:bottom w:val="single" w:color="auto" w:sz="4" w:space="0"/>
                    <w:right w:val="single" w:color="auto" w:sz="4" w:space="0"/>
                  </w:tcBorders>
                  <w:noWrap/>
                  <w:tcMar/>
                  <w:vAlign w:val="bottom"/>
                  <w:hideMark/>
                </w:tcPr>
                <w:p w:rsidRPr="00AD7AA6" w:rsidR="0058522A" w:rsidP="0058522A" w:rsidRDefault="0058522A" w14:paraId="74D50F9D" w14:textId="77777777">
                  <w:pPr>
                    <w:rPr>
                      <w:rFonts w:ascii="Calibri" w:hAnsi="Calibri" w:cs="Calibri"/>
                    </w:rPr>
                  </w:pPr>
                </w:p>
              </w:tc>
            </w:tr>
            <w:tr w:rsidRPr="00AD7AA6" w:rsidR="0058522A" w:rsidTr="1307E75A" w14:paraId="1E103656" w14:textId="77777777">
              <w:trPr>
                <w:gridAfter w:val="2"/>
                <w:wAfter w:w="573" w:type="dxa"/>
                <w:trHeight w:val="1230"/>
              </w:trPr>
              <w:tc>
                <w:tcPr>
                  <w:tcW w:w="1608" w:type="dxa"/>
                  <w:tcBorders>
                    <w:top w:val="single" w:color="auto" w:sz="4" w:space="0"/>
                    <w:left w:val="single" w:color="auto" w:sz="4" w:space="0"/>
                    <w:bottom w:val="single" w:color="auto" w:sz="4" w:space="0"/>
                    <w:right w:val="single" w:color="auto" w:sz="4" w:space="0"/>
                  </w:tcBorders>
                  <w:shd w:val="clear" w:color="auto" w:fill="FFFF00"/>
                  <w:noWrap/>
                  <w:tcMar/>
                  <w:hideMark/>
                </w:tcPr>
                <w:p w:rsidRPr="00AD7AA6" w:rsidR="0058522A" w:rsidP="0058522A" w:rsidRDefault="0058522A" w14:paraId="1C843F1E" w14:textId="77777777">
                  <w:pPr>
                    <w:rPr>
                      <w:rFonts w:ascii="Calibri" w:hAnsi="Calibri" w:cs="Calibri"/>
                      <w:b/>
                      <w:bCs/>
                    </w:rPr>
                  </w:pPr>
                  <w:r w:rsidRPr="00AD7AA6">
                    <w:rPr>
                      <w:rFonts w:ascii="Calibri" w:hAnsi="Calibri" w:cs="Calibri"/>
                      <w:b/>
                      <w:bCs/>
                    </w:rPr>
                    <w:t>3:00-4:00</w:t>
                  </w:r>
                </w:p>
              </w:tc>
              <w:tc>
                <w:tcPr>
                  <w:tcW w:w="1417" w:type="dxa"/>
                  <w:tcBorders>
                    <w:top w:val="single" w:color="auto" w:sz="4" w:space="0"/>
                    <w:left w:val="single" w:color="auto" w:sz="4" w:space="0"/>
                    <w:bottom w:val="single" w:color="auto" w:sz="4" w:space="0"/>
                    <w:right w:val="single" w:color="auto" w:sz="4" w:space="0"/>
                  </w:tcBorders>
                  <w:noWrap/>
                  <w:tcMar/>
                  <w:vAlign w:val="bottom"/>
                  <w:hideMark/>
                </w:tcPr>
                <w:p w:rsidRPr="00AD7AA6" w:rsidR="0058522A" w:rsidP="0058522A" w:rsidRDefault="0058522A" w14:paraId="18761035" w14:textId="77777777">
                  <w:pPr>
                    <w:rPr>
                      <w:rFonts w:ascii="Calibri" w:hAnsi="Calibri" w:cs="Calibri"/>
                    </w:rPr>
                  </w:pPr>
                </w:p>
              </w:tc>
              <w:tc>
                <w:tcPr>
                  <w:tcW w:w="1701" w:type="dxa"/>
                  <w:tcBorders>
                    <w:top w:val="single" w:color="auto" w:sz="4" w:space="0"/>
                    <w:left w:val="single" w:color="auto" w:sz="4" w:space="0"/>
                    <w:bottom w:val="single" w:color="auto" w:sz="4" w:space="0"/>
                    <w:right w:val="single" w:color="auto" w:sz="4" w:space="0"/>
                  </w:tcBorders>
                  <w:shd w:val="clear" w:color="auto" w:fill="A9D08E"/>
                  <w:tcMar/>
                  <w:hideMark/>
                </w:tcPr>
                <w:p w:rsidRPr="00AD7AA6" w:rsidR="0058522A" w:rsidP="5FABC223" w:rsidRDefault="621EDF5E" w14:paraId="04587E79" w14:textId="311CD04E">
                  <w:pPr>
                    <w:rPr>
                      <w:rFonts w:ascii="Calibri" w:hAnsi="Calibri" w:cs="Calibri"/>
                    </w:rPr>
                  </w:pPr>
                  <w:r w:rsidRPr="5FABC223">
                    <w:rPr>
                      <w:rFonts w:ascii="Calibri" w:hAnsi="Calibri" w:cs="Calibri"/>
                      <w:b/>
                      <w:bCs/>
                    </w:rPr>
                    <w:t>EN2167</w:t>
                  </w:r>
                  <w:r w:rsidRPr="5FABC223" w:rsidR="1ED59839">
                    <w:rPr>
                      <w:rFonts w:ascii="Calibri" w:hAnsi="Calibri" w:cs="Calibri"/>
                      <w:b/>
                      <w:bCs/>
                    </w:rPr>
                    <w:t xml:space="preserve"> </w:t>
                  </w:r>
                  <w:r w:rsidRPr="5FABC223" w:rsidR="1ED59839">
                    <w:rPr>
                      <w:rFonts w:ascii="Calibri" w:hAnsi="Calibri" w:cs="Calibri"/>
                    </w:rPr>
                    <w:t xml:space="preserve">Seduction, Sexuality and Race: SC001, </w:t>
                  </w:r>
                  <w:r w:rsidRPr="5FABC223" w:rsidR="1ED59839">
                    <w:rPr>
                      <w:rFonts w:ascii="Calibri" w:hAnsi="Calibri" w:cs="Calibri"/>
                      <w:b/>
                      <w:bCs/>
                    </w:rPr>
                    <w:t>Kirwan Theatre</w:t>
                  </w:r>
                </w:p>
              </w:tc>
              <w:tc>
                <w:tcPr>
                  <w:tcW w:w="1701" w:type="dxa"/>
                  <w:tcBorders>
                    <w:top w:val="single" w:color="auto" w:sz="4" w:space="0"/>
                    <w:left w:val="single" w:color="auto" w:sz="4" w:space="0"/>
                    <w:bottom w:val="single" w:color="auto" w:sz="4" w:space="0"/>
                    <w:right w:val="single" w:color="auto" w:sz="4" w:space="0"/>
                  </w:tcBorders>
                  <w:noWrap/>
                  <w:tcMar/>
                  <w:vAlign w:val="bottom"/>
                  <w:hideMark/>
                </w:tcPr>
                <w:p w:rsidRPr="00AD7AA6" w:rsidR="0058522A" w:rsidP="5FABC223" w:rsidRDefault="0058522A" w14:paraId="51F8AACB" w14:textId="77777777">
                  <w:pPr>
                    <w:rPr>
                      <w:rFonts w:ascii="Calibri" w:hAnsi="Calibri" w:cs="Calibri"/>
                    </w:rPr>
                  </w:pPr>
                </w:p>
              </w:tc>
              <w:tc>
                <w:tcPr>
                  <w:tcW w:w="1780" w:type="dxa"/>
                  <w:tcBorders>
                    <w:top w:val="single" w:color="auto" w:sz="4" w:space="0"/>
                    <w:left w:val="single" w:color="auto" w:sz="4" w:space="0"/>
                    <w:bottom w:val="single" w:color="auto" w:sz="4" w:space="0"/>
                    <w:right w:val="single" w:color="auto" w:sz="4" w:space="0"/>
                  </w:tcBorders>
                  <w:shd w:val="clear" w:color="auto" w:fill="BDD7EE"/>
                  <w:tcMar/>
                  <w:hideMark/>
                </w:tcPr>
                <w:p w:rsidRPr="00AD7AA6" w:rsidR="0058522A" w:rsidP="5FABC223" w:rsidRDefault="671EB42E" w14:paraId="4BBD087C" w14:textId="7F7A2DDD">
                  <w:pPr>
                    <w:rPr>
                      <w:rFonts w:ascii="Calibri" w:hAnsi="Calibri" w:cs="Calibri"/>
                    </w:rPr>
                  </w:pPr>
                  <w:r w:rsidRPr="5FABC223">
                    <w:rPr>
                      <w:rFonts w:ascii="Calibri" w:hAnsi="Calibri" w:cs="Calibri"/>
                      <w:b/>
                      <w:bCs/>
                    </w:rPr>
                    <w:t>EN2134</w:t>
                  </w:r>
                  <w:r w:rsidRPr="5FABC223" w:rsidR="498C2DC4">
                    <w:rPr>
                      <w:rFonts w:ascii="Calibri" w:hAnsi="Calibri" w:cs="Calibri"/>
                      <w:b/>
                      <w:bCs/>
                    </w:rPr>
                    <w:t xml:space="preserve"> </w:t>
                  </w:r>
                  <w:r w:rsidRPr="5FABC223" w:rsidR="498C2DC4">
                    <w:rPr>
                      <w:rFonts w:ascii="Calibri" w:hAnsi="Calibri" w:cs="Calibri"/>
                    </w:rPr>
                    <w:t xml:space="preserve">Media, Culture, Society: </w:t>
                  </w:r>
                  <w:r w:rsidRPr="5FABC223" w:rsidR="21383EE7">
                    <w:rPr>
                      <w:rFonts w:ascii="Aptos Narrow" w:hAnsi="Aptos Narrow" w:eastAsia="Aptos Narrow" w:cs="Aptos Narrow"/>
                      <w:b/>
                      <w:bCs/>
                      <w:sz w:val="22"/>
                      <w:szCs w:val="22"/>
                    </w:rPr>
                    <w:t>CSB-1006 (Computer Science Building) Formerly:</w:t>
                  </w:r>
                  <w:r w:rsidRPr="5FABC223" w:rsidR="21383EE7">
                    <w:rPr>
                      <w:rFonts w:ascii="Calibri" w:hAnsi="Calibri" w:cs="Calibri"/>
                      <w:b/>
                      <w:bCs/>
                    </w:rPr>
                    <w:t xml:space="preserve"> </w:t>
                  </w:r>
                  <w:r w:rsidRPr="5FABC223" w:rsidR="362EB4B0">
                    <w:rPr>
                      <w:rFonts w:ascii="Calibri" w:hAnsi="Calibri" w:cs="Calibri"/>
                      <w:b/>
                      <w:bCs/>
                    </w:rPr>
                    <w:t xml:space="preserve">IT250, IT Building </w:t>
                  </w:r>
                  <w:r w:rsidRPr="5FABC223" w:rsidR="498C2DC4">
                    <w:rPr>
                      <w:rFonts w:ascii="Calibri" w:hAnsi="Calibri" w:cs="Calibri"/>
                      <w:b/>
                      <w:bCs/>
                    </w:rPr>
                    <w:t xml:space="preserve"> </w:t>
                  </w:r>
                </w:p>
              </w:tc>
              <w:tc>
                <w:tcPr>
                  <w:tcW w:w="1900" w:type="dxa"/>
                  <w:tcBorders>
                    <w:top w:val="single" w:color="auto" w:sz="4" w:space="0"/>
                    <w:left w:val="single" w:color="auto" w:sz="4" w:space="0"/>
                    <w:bottom w:val="single" w:color="auto" w:sz="4" w:space="0"/>
                    <w:right w:val="single" w:color="auto" w:sz="4" w:space="0"/>
                  </w:tcBorders>
                  <w:shd w:val="clear" w:color="auto" w:fill="A9D08E"/>
                  <w:tcMar/>
                  <w:hideMark/>
                </w:tcPr>
                <w:p w:rsidRPr="00AD7AA6" w:rsidR="0058522A" w:rsidP="5FABC223" w:rsidRDefault="621EDF5E" w14:paraId="2DFB559D" w14:textId="793732E1">
                  <w:pPr>
                    <w:rPr>
                      <w:rFonts w:ascii="Calibri" w:hAnsi="Calibri" w:cs="Calibri"/>
                    </w:rPr>
                  </w:pPr>
                  <w:r w:rsidRPr="5FABC223">
                    <w:rPr>
                      <w:rFonts w:ascii="Calibri" w:hAnsi="Calibri" w:cs="Calibri"/>
                      <w:b/>
                      <w:bCs/>
                    </w:rPr>
                    <w:t>EN2167</w:t>
                  </w:r>
                  <w:r w:rsidRPr="5FABC223" w:rsidR="1ED59839">
                    <w:rPr>
                      <w:rFonts w:ascii="Calibri" w:hAnsi="Calibri" w:cs="Calibri"/>
                      <w:b/>
                      <w:bCs/>
                    </w:rPr>
                    <w:t xml:space="preserve"> </w:t>
                  </w:r>
                  <w:r w:rsidRPr="5FABC223" w:rsidR="1ED59839">
                    <w:rPr>
                      <w:rFonts w:ascii="Calibri" w:hAnsi="Calibri" w:cs="Calibri"/>
                    </w:rPr>
                    <w:t xml:space="preserve">Seduction, Sexuality and Race: AC001, </w:t>
                  </w:r>
                  <w:r w:rsidRPr="5FABC223" w:rsidR="1ED59839">
                    <w:rPr>
                      <w:rFonts w:ascii="Calibri" w:hAnsi="Calibri" w:cs="Calibri"/>
                      <w:b/>
                      <w:bCs/>
                    </w:rPr>
                    <w:t>O'Flaherty Theatre</w:t>
                  </w:r>
                </w:p>
              </w:tc>
            </w:tr>
            <w:tr w:rsidRPr="00AD7AA6" w:rsidR="0058522A" w:rsidTr="1307E75A" w14:paraId="615959C6" w14:textId="77777777">
              <w:trPr>
                <w:gridAfter w:val="2"/>
                <w:wAfter w:w="573" w:type="dxa"/>
                <w:trHeight w:val="315"/>
              </w:trPr>
              <w:tc>
                <w:tcPr>
                  <w:tcW w:w="1608" w:type="dxa"/>
                  <w:tcBorders>
                    <w:top w:val="single" w:color="auto" w:sz="4" w:space="0"/>
                    <w:left w:val="single" w:color="auto" w:sz="4" w:space="0"/>
                    <w:bottom w:val="single" w:color="auto" w:sz="4" w:space="0"/>
                    <w:right w:val="single" w:color="auto" w:sz="4" w:space="0"/>
                  </w:tcBorders>
                  <w:shd w:val="clear" w:color="auto" w:fill="FFFF00"/>
                  <w:noWrap/>
                  <w:tcMar/>
                  <w:vAlign w:val="bottom"/>
                  <w:hideMark/>
                </w:tcPr>
                <w:p w:rsidRPr="00AD7AA6" w:rsidR="0058522A" w:rsidP="0058522A" w:rsidRDefault="0058522A" w14:paraId="6F0153F6" w14:textId="77777777">
                  <w:pPr>
                    <w:rPr>
                      <w:rFonts w:ascii="Calibri" w:hAnsi="Calibri" w:cs="Calibri"/>
                      <w:b/>
                      <w:bCs/>
                    </w:rPr>
                  </w:pPr>
                  <w:r w:rsidRPr="00AD7AA6">
                    <w:rPr>
                      <w:rFonts w:ascii="Calibri" w:hAnsi="Calibri" w:cs="Calibri"/>
                      <w:b/>
                      <w:bCs/>
                    </w:rPr>
                    <w:t>4:00-5:00</w:t>
                  </w:r>
                </w:p>
              </w:tc>
              <w:tc>
                <w:tcPr>
                  <w:tcW w:w="1417" w:type="dxa"/>
                  <w:tcBorders>
                    <w:top w:val="single" w:color="auto" w:sz="4" w:space="0"/>
                    <w:left w:val="single" w:color="auto" w:sz="4" w:space="0"/>
                    <w:bottom w:val="single" w:color="auto" w:sz="4" w:space="0"/>
                    <w:right w:val="single" w:color="auto" w:sz="4" w:space="0"/>
                  </w:tcBorders>
                  <w:shd w:val="clear" w:color="auto" w:fill="BF8F00" w:themeFill="accent4" w:themeFillShade="BF"/>
                  <w:noWrap/>
                  <w:tcMar/>
                  <w:vAlign w:val="bottom"/>
                  <w:hideMark/>
                </w:tcPr>
                <w:p w:rsidRPr="00AD7AA6" w:rsidR="0058522A" w:rsidP="5FABC223" w:rsidRDefault="5CCB3EB0" w14:paraId="20FEF297" w14:textId="1E0CC9D7">
                  <w:pPr>
                    <w:rPr>
                      <w:rFonts w:ascii="Calibri" w:hAnsi="Calibri" w:cs="Calibri"/>
                    </w:rPr>
                  </w:pPr>
                  <w:r w:rsidRPr="5FABC223">
                    <w:rPr>
                      <w:b/>
                      <w:bCs/>
                    </w:rPr>
                    <w:t xml:space="preserve">EN3142 </w:t>
                  </w:r>
                  <w:r w:rsidRPr="5FABC223">
                    <w:t>North American Literature:</w:t>
                  </w:r>
                  <w:r w:rsidR="1ED59839">
                    <w:t xml:space="preserve"> </w:t>
                  </w:r>
                  <w:r w:rsidRPr="5FABC223" w:rsidR="1ED59839">
                    <w:rPr>
                      <w:b/>
                      <w:bCs/>
                    </w:rPr>
                    <w:t>AC001, O'Flaherty Theatre</w:t>
                  </w:r>
                </w:p>
              </w:tc>
              <w:tc>
                <w:tcPr>
                  <w:tcW w:w="1701" w:type="dxa"/>
                  <w:tcBorders>
                    <w:top w:val="single" w:color="auto" w:sz="4" w:space="0"/>
                    <w:left w:val="single" w:color="auto" w:sz="4" w:space="0"/>
                    <w:bottom w:val="single" w:color="auto" w:sz="4" w:space="0"/>
                    <w:right w:val="single" w:color="auto" w:sz="4" w:space="0"/>
                  </w:tcBorders>
                  <w:noWrap/>
                  <w:tcMar/>
                  <w:vAlign w:val="bottom"/>
                  <w:hideMark/>
                </w:tcPr>
                <w:p w:rsidRPr="00AD7AA6" w:rsidR="0058522A" w:rsidP="5FABC223" w:rsidRDefault="0058522A" w14:paraId="6FAD45D2" w14:textId="77777777">
                  <w:pPr>
                    <w:rPr>
                      <w:rFonts w:ascii="Calibri" w:hAnsi="Calibri" w:cs="Calibri"/>
                    </w:rPr>
                  </w:pPr>
                </w:p>
              </w:tc>
              <w:tc>
                <w:tcPr>
                  <w:tcW w:w="1701" w:type="dxa"/>
                  <w:tcBorders>
                    <w:top w:val="single" w:color="auto" w:sz="4" w:space="0"/>
                    <w:left w:val="single" w:color="auto" w:sz="4" w:space="0"/>
                    <w:bottom w:val="single" w:color="auto" w:sz="4" w:space="0"/>
                    <w:right w:val="single" w:color="auto" w:sz="4" w:space="0"/>
                  </w:tcBorders>
                  <w:noWrap/>
                  <w:tcMar/>
                  <w:vAlign w:val="bottom"/>
                  <w:hideMark/>
                </w:tcPr>
                <w:p w:rsidRPr="00AD7AA6" w:rsidR="0058522A" w:rsidP="5FABC223" w:rsidRDefault="0058522A" w14:paraId="655C879E" w14:textId="77777777">
                  <w:pPr>
                    <w:rPr>
                      <w:rFonts w:ascii="Calibri" w:hAnsi="Calibri" w:cs="Calibri"/>
                    </w:rPr>
                  </w:pPr>
                </w:p>
              </w:tc>
              <w:tc>
                <w:tcPr>
                  <w:tcW w:w="1780" w:type="dxa"/>
                  <w:tcBorders>
                    <w:top w:val="single" w:color="auto" w:sz="4" w:space="0"/>
                    <w:left w:val="single" w:color="auto" w:sz="4" w:space="0"/>
                    <w:bottom w:val="single" w:color="auto" w:sz="4" w:space="0"/>
                    <w:right w:val="single" w:color="auto" w:sz="4" w:space="0"/>
                  </w:tcBorders>
                  <w:noWrap/>
                  <w:tcMar/>
                  <w:vAlign w:val="bottom"/>
                  <w:hideMark/>
                </w:tcPr>
                <w:p w:rsidRPr="00AD7AA6" w:rsidR="0058522A" w:rsidP="0058522A" w:rsidRDefault="0058522A" w14:paraId="29CB9BD4" w14:textId="77777777">
                  <w:pPr>
                    <w:rPr>
                      <w:rFonts w:ascii="Calibri" w:hAnsi="Calibri" w:cs="Calibri"/>
                    </w:rPr>
                  </w:pPr>
                </w:p>
              </w:tc>
              <w:tc>
                <w:tcPr>
                  <w:tcW w:w="1900" w:type="dxa"/>
                  <w:tcBorders>
                    <w:top w:val="single" w:color="auto" w:sz="4" w:space="0"/>
                    <w:left w:val="single" w:color="auto" w:sz="4" w:space="0"/>
                    <w:bottom w:val="single" w:color="auto" w:sz="4" w:space="0"/>
                    <w:right w:val="single" w:color="auto" w:sz="4" w:space="0"/>
                  </w:tcBorders>
                  <w:noWrap/>
                  <w:tcMar/>
                  <w:vAlign w:val="bottom"/>
                  <w:hideMark/>
                </w:tcPr>
                <w:p w:rsidRPr="00AD7AA6" w:rsidR="0058522A" w:rsidP="0058522A" w:rsidRDefault="0058522A" w14:paraId="0325EF48" w14:textId="77777777">
                  <w:pPr>
                    <w:rPr>
                      <w:rFonts w:ascii="Calibri" w:hAnsi="Calibri" w:cs="Calibri"/>
                    </w:rPr>
                  </w:pPr>
                </w:p>
              </w:tc>
            </w:tr>
            <w:tr w:rsidRPr="00AD7AA6" w:rsidR="0058522A" w:rsidTr="1307E75A" w14:paraId="41406DBE" w14:textId="77777777">
              <w:trPr>
                <w:gridAfter w:val="2"/>
                <w:wAfter w:w="573" w:type="dxa"/>
                <w:trHeight w:val="1305"/>
              </w:trPr>
              <w:tc>
                <w:tcPr>
                  <w:tcW w:w="1608" w:type="dxa"/>
                  <w:tcBorders>
                    <w:top w:val="single" w:color="auto" w:sz="4" w:space="0"/>
                    <w:left w:val="single" w:color="auto" w:sz="4" w:space="0"/>
                    <w:bottom w:val="single" w:color="auto" w:sz="4" w:space="0"/>
                    <w:right w:val="single" w:color="auto" w:sz="4" w:space="0"/>
                  </w:tcBorders>
                  <w:shd w:val="clear" w:color="auto" w:fill="FFFF00"/>
                  <w:noWrap/>
                  <w:tcMar/>
                  <w:hideMark/>
                </w:tcPr>
                <w:p w:rsidRPr="00AD7AA6" w:rsidR="0058522A" w:rsidP="0058522A" w:rsidRDefault="0058522A" w14:paraId="3BD5D8C0" w14:textId="3808FB07">
                  <w:pPr>
                    <w:rPr>
                      <w:rFonts w:ascii="Calibri" w:hAnsi="Calibri" w:cs="Calibri"/>
                      <w:b/>
                      <w:bCs/>
                    </w:rPr>
                  </w:pPr>
                  <w:r w:rsidRPr="00AD7AA6">
                    <w:rPr>
                      <w:rFonts w:ascii="Calibri" w:hAnsi="Calibri" w:cs="Calibri"/>
                      <w:b/>
                      <w:bCs/>
                    </w:rPr>
                    <w:lastRenderedPageBreak/>
                    <w:t>5:00-6:0</w:t>
                  </w:r>
                  <w:r>
                    <w:rPr>
                      <w:rFonts w:ascii="Calibri" w:hAnsi="Calibri" w:cs="Calibri"/>
                      <w:b/>
                      <w:bCs/>
                    </w:rPr>
                    <w:t>0</w:t>
                  </w:r>
                </w:p>
              </w:tc>
              <w:tc>
                <w:tcPr>
                  <w:tcW w:w="1417" w:type="dxa"/>
                  <w:tcBorders>
                    <w:top w:val="single" w:color="auto" w:sz="4" w:space="0"/>
                    <w:left w:val="single" w:color="auto" w:sz="4" w:space="0"/>
                    <w:bottom w:val="single" w:color="auto" w:sz="4" w:space="0"/>
                    <w:right w:val="single" w:color="auto" w:sz="4" w:space="0"/>
                  </w:tcBorders>
                  <w:shd w:val="clear" w:color="auto" w:fill="BDD7EE"/>
                  <w:tcMar/>
                  <w:hideMark/>
                </w:tcPr>
                <w:p w:rsidRPr="00AD7AA6" w:rsidR="0058522A" w:rsidP="0058522A" w:rsidRDefault="0058522A" w14:paraId="15E903BC" w14:textId="72BA9538">
                  <w:pPr>
                    <w:rPr>
                      <w:rFonts w:ascii="Calibri" w:hAnsi="Calibri" w:cs="Calibri"/>
                    </w:rPr>
                  </w:pPr>
                  <w:r w:rsidRPr="00AD7AA6">
                    <w:rPr>
                      <w:rFonts w:ascii="Calibri" w:hAnsi="Calibri" w:cs="Calibri"/>
                      <w:b/>
                      <w:bCs/>
                    </w:rPr>
                    <w:t>EN213</w:t>
                  </w:r>
                  <w:r w:rsidR="005F2C6C">
                    <w:rPr>
                      <w:rFonts w:ascii="Calibri" w:hAnsi="Calibri" w:cs="Calibri"/>
                      <w:b/>
                      <w:bCs/>
                    </w:rPr>
                    <w:t xml:space="preserve">4 </w:t>
                  </w:r>
                  <w:r w:rsidRPr="00AD7AA6">
                    <w:rPr>
                      <w:rFonts w:ascii="Calibri" w:hAnsi="Calibri" w:cs="Calibri"/>
                    </w:rPr>
                    <w:t xml:space="preserve">Media, Culture, Society: </w:t>
                  </w:r>
                  <w:r w:rsidRPr="00AD7AA6">
                    <w:rPr>
                      <w:rFonts w:ascii="Calibri" w:hAnsi="Calibri" w:cs="Calibri"/>
                      <w:b/>
                      <w:bCs/>
                    </w:rPr>
                    <w:t>AC001, O'Flaherty Theatre</w:t>
                  </w:r>
                </w:p>
              </w:tc>
              <w:tc>
                <w:tcPr>
                  <w:tcW w:w="1701" w:type="dxa"/>
                  <w:tcBorders>
                    <w:top w:val="single" w:color="auto" w:sz="4" w:space="0"/>
                    <w:left w:val="single" w:color="auto" w:sz="4" w:space="0"/>
                    <w:bottom w:val="single" w:color="auto" w:sz="4" w:space="0"/>
                    <w:right w:val="single" w:color="auto" w:sz="4" w:space="0"/>
                  </w:tcBorders>
                  <w:shd w:val="clear" w:color="auto" w:fill="ED7D31" w:themeFill="accent2"/>
                  <w:noWrap/>
                  <w:tcMar/>
                  <w:hideMark/>
                </w:tcPr>
                <w:p w:rsidRPr="00AD7AA6" w:rsidR="0058522A" w:rsidP="5FABC223" w:rsidRDefault="3535293C" w14:paraId="69B0E521" w14:textId="77777777">
                  <w:r w:rsidRPr="5FABC223">
                    <w:rPr>
                      <w:b/>
                      <w:bCs/>
                    </w:rPr>
                    <w:t>EN3143</w:t>
                  </w:r>
                  <w:r w:rsidRPr="5FABC223">
                    <w:t xml:space="preserve"> </w:t>
                  </w:r>
                </w:p>
                <w:p w:rsidRPr="00AD7AA6" w:rsidR="0058522A" w:rsidP="5FABC223" w:rsidRDefault="3535293C" w14:paraId="27410FCD" w14:textId="45E589CE">
                  <w:pPr>
                    <w:rPr>
                      <w:rFonts w:ascii="Calibri" w:hAnsi="Calibri" w:cs="Calibri"/>
                    </w:rPr>
                  </w:pPr>
                  <w:r w:rsidRPr="5FABC223">
                    <w:t>Literature in the Digital Age</w:t>
                  </w:r>
                  <w:r w:rsidRPr="5FABC223" w:rsidR="5F4E27CC">
                    <w:t xml:space="preserve"> </w:t>
                  </w:r>
                  <w:r w:rsidRPr="5FABC223" w:rsidR="5F4E27CC">
                    <w:rPr>
                      <w:rFonts w:ascii="Aptos Narrow" w:hAnsi="Aptos Narrow" w:eastAsia="Aptos Narrow" w:cs="Aptos Narrow"/>
                      <w:b/>
                      <w:bCs/>
                      <w:sz w:val="22"/>
                      <w:szCs w:val="22"/>
                    </w:rPr>
                    <w:t xml:space="preserve">CSB-1006 (Computer Science Building) </w:t>
                  </w:r>
                  <w:r w:rsidRPr="5FABC223" w:rsidR="00A2FDF2">
                    <w:rPr>
                      <w:rFonts w:ascii="Aptos Narrow" w:hAnsi="Aptos Narrow" w:eastAsia="Aptos Narrow" w:cs="Aptos Narrow"/>
                      <w:b/>
                      <w:bCs/>
                      <w:sz w:val="22"/>
                      <w:szCs w:val="22"/>
                    </w:rPr>
                    <w:t>Formerly:</w:t>
                  </w:r>
                  <w:r w:rsidRPr="5FABC223" w:rsidR="00A2FDF2">
                    <w:rPr>
                      <w:rFonts w:ascii="Aptos Narrow" w:hAnsi="Aptos Narrow" w:eastAsia="Aptos Narrow" w:cs="Aptos Narrow"/>
                      <w:sz w:val="22"/>
                      <w:szCs w:val="22"/>
                    </w:rPr>
                    <w:t xml:space="preserve"> </w:t>
                  </w:r>
                  <w:r w:rsidRPr="5FABC223" w:rsidR="498C2DC4">
                    <w:t>IT250, IT Building</w:t>
                  </w:r>
                </w:p>
              </w:tc>
              <w:tc>
                <w:tcPr>
                  <w:tcW w:w="1701" w:type="dxa"/>
                  <w:tcBorders>
                    <w:top w:val="single" w:color="auto" w:sz="4" w:space="0"/>
                    <w:left w:val="single" w:color="auto" w:sz="4" w:space="0"/>
                    <w:bottom w:val="single" w:color="auto" w:sz="4" w:space="0"/>
                    <w:right w:val="single" w:color="auto" w:sz="4" w:space="0"/>
                  </w:tcBorders>
                  <w:noWrap/>
                  <w:tcMar/>
                  <w:vAlign w:val="bottom"/>
                  <w:hideMark/>
                </w:tcPr>
                <w:p w:rsidRPr="00AD7AA6" w:rsidR="0058522A" w:rsidP="5FABC223" w:rsidRDefault="0058522A" w14:paraId="0607F069" w14:textId="77777777">
                  <w:pPr>
                    <w:rPr>
                      <w:rFonts w:ascii="Calibri" w:hAnsi="Calibri" w:cs="Calibri"/>
                    </w:rPr>
                  </w:pPr>
                </w:p>
              </w:tc>
              <w:tc>
                <w:tcPr>
                  <w:tcW w:w="1780" w:type="dxa"/>
                  <w:tcBorders>
                    <w:top w:val="single" w:color="auto" w:sz="4" w:space="0"/>
                    <w:left w:val="single" w:color="auto" w:sz="4" w:space="0"/>
                    <w:bottom w:val="single" w:color="auto" w:sz="4" w:space="0"/>
                    <w:right w:val="single" w:color="auto" w:sz="4" w:space="0"/>
                  </w:tcBorders>
                  <w:noWrap/>
                  <w:tcMar/>
                  <w:vAlign w:val="bottom"/>
                  <w:hideMark/>
                </w:tcPr>
                <w:p w:rsidRPr="00AD7AA6" w:rsidR="0058522A" w:rsidP="0058522A" w:rsidRDefault="0058522A" w14:paraId="799EA3D0" w14:textId="77777777">
                  <w:pPr>
                    <w:rPr>
                      <w:rFonts w:ascii="Calibri" w:hAnsi="Calibri" w:cs="Calibri"/>
                    </w:rPr>
                  </w:pPr>
                </w:p>
              </w:tc>
              <w:tc>
                <w:tcPr>
                  <w:tcW w:w="1900" w:type="dxa"/>
                  <w:tcBorders>
                    <w:top w:val="single" w:color="auto" w:sz="4" w:space="0"/>
                    <w:left w:val="single" w:color="auto" w:sz="4" w:space="0"/>
                    <w:bottom w:val="single" w:color="auto" w:sz="4" w:space="0"/>
                    <w:right w:val="single" w:color="auto" w:sz="4" w:space="0"/>
                  </w:tcBorders>
                  <w:noWrap/>
                  <w:tcMar/>
                  <w:vAlign w:val="bottom"/>
                  <w:hideMark/>
                </w:tcPr>
                <w:p w:rsidRPr="00AD7AA6" w:rsidR="0058522A" w:rsidP="0058522A" w:rsidRDefault="0058522A" w14:paraId="55FF6131" w14:textId="77777777">
                  <w:pPr>
                    <w:rPr>
                      <w:rFonts w:ascii="Calibri" w:hAnsi="Calibri" w:cs="Calibri"/>
                    </w:rPr>
                  </w:pPr>
                </w:p>
              </w:tc>
            </w:tr>
            <w:tr w:rsidRPr="00AD7AA6" w:rsidR="007B719D" w:rsidTr="1307E75A" w14:paraId="36896886" w14:textId="77777777">
              <w:trPr>
                <w:trHeight w:val="795"/>
              </w:trPr>
              <w:tc>
                <w:tcPr>
                  <w:tcW w:w="10107" w:type="dxa"/>
                  <w:gridSpan w:val="6"/>
                  <w:tcBorders>
                    <w:top w:val="single" w:color="auto" w:sz="4" w:space="0"/>
                    <w:left w:val="single" w:color="auto" w:sz="4" w:space="0"/>
                    <w:bottom w:val="single" w:color="auto" w:sz="4" w:space="0"/>
                    <w:right w:val="single" w:color="auto" w:sz="4" w:space="0"/>
                  </w:tcBorders>
                  <w:shd w:val="clear" w:color="auto" w:fill="FFF2CC" w:themeFill="accent4" w:themeFillTint="33"/>
                  <w:noWrap/>
                  <w:tcMar/>
                  <w:vAlign w:val="center"/>
                  <w:hideMark/>
                </w:tcPr>
                <w:p w:rsidRPr="0058522A" w:rsidR="007B719D" w:rsidP="004E57D3" w:rsidRDefault="007B719D" w14:paraId="4B3E1468" w14:textId="179303A7">
                  <w:pPr>
                    <w:jc w:val="center"/>
                    <w:rPr>
                      <w:rFonts w:ascii="Calibri" w:hAnsi="Calibri" w:cs="Calibri"/>
                      <w:b/>
                      <w:bCs/>
                      <w:i/>
                      <w:iCs/>
                    </w:rPr>
                  </w:pPr>
                  <w:r>
                    <w:rPr>
                      <w:rFonts w:ascii="Calibri" w:hAnsi="Calibri" w:cs="Calibri"/>
                      <w:b/>
                      <w:bCs/>
                      <w:i/>
                      <w:iCs/>
                      <w:highlight w:val="yellow"/>
                    </w:rPr>
                    <w:t>*Students may also choose</w:t>
                  </w:r>
                  <w:r w:rsidRPr="00F36892">
                    <w:rPr>
                      <w:rFonts w:ascii="Calibri" w:hAnsi="Calibri" w:cs="Calibri"/>
                      <w:b/>
                      <w:bCs/>
                      <w:i/>
                      <w:iCs/>
                      <w:highlight w:val="yellow"/>
                    </w:rPr>
                    <w:t xml:space="preserve"> </w:t>
                  </w:r>
                  <w:r w:rsidRPr="00F36892">
                    <w:rPr>
                      <w:rFonts w:ascii="Calibri" w:hAnsi="Calibri" w:cs="Calibri"/>
                      <w:b/>
                      <w:bCs/>
                      <w:i/>
                      <w:iCs/>
                      <w:highlight w:val="yellow"/>
                      <w:u w:val="single"/>
                    </w:rPr>
                    <w:t xml:space="preserve">ONE </w:t>
                  </w:r>
                  <w:r w:rsidRPr="00F36892">
                    <w:rPr>
                      <w:rFonts w:ascii="Calibri" w:hAnsi="Calibri" w:cs="Calibri"/>
                      <w:b/>
                      <w:bCs/>
                      <w:i/>
                      <w:iCs/>
                      <w:highlight w:val="yellow"/>
                    </w:rPr>
                    <w:t xml:space="preserve">SEMINAR </w:t>
                  </w:r>
                  <w:r w:rsidR="004E57D3">
                    <w:rPr>
                      <w:rFonts w:ascii="Calibri" w:hAnsi="Calibri" w:cs="Calibri"/>
                      <w:b/>
                      <w:bCs/>
                      <w:i/>
                      <w:iCs/>
                      <w:highlight w:val="yellow"/>
                    </w:rPr>
                    <w:t>online</w:t>
                  </w:r>
                  <w:r>
                    <w:rPr>
                      <w:rFonts w:ascii="Calibri" w:hAnsi="Calibri" w:cs="Calibri"/>
                      <w:b/>
                      <w:bCs/>
                      <w:i/>
                      <w:iCs/>
                      <w:highlight w:val="yellow"/>
                    </w:rPr>
                    <w:t>*</w:t>
                  </w:r>
                  <w:r w:rsidRPr="0058522A">
                    <w:rPr>
                      <w:rFonts w:ascii="Calibri" w:hAnsi="Calibri" w:cs="Calibri"/>
                      <w:b/>
                      <w:bCs/>
                      <w:i/>
                      <w:iCs/>
                    </w:rPr>
                    <w:t xml:space="preserve"> </w:t>
                  </w:r>
                </w:p>
              </w:tc>
              <w:tc>
                <w:tcPr>
                  <w:tcW w:w="289" w:type="dxa"/>
                  <w:tcBorders>
                    <w:left w:val="single" w:color="auto" w:sz="4" w:space="0"/>
                    <w:right w:val="nil"/>
                  </w:tcBorders>
                  <w:tcMar/>
                  <w:vAlign w:val="center"/>
                  <w:hideMark/>
                </w:tcPr>
                <w:p w:rsidRPr="00AD7AA6" w:rsidR="007B719D" w:rsidP="0058522A" w:rsidRDefault="007B719D" w14:paraId="27A1C1C9" w14:textId="77777777">
                  <w:pPr>
                    <w:rPr>
                      <w:rFonts w:ascii="Calibri" w:hAnsi="Calibri" w:cs="Calibri"/>
                    </w:rPr>
                  </w:pPr>
                </w:p>
              </w:tc>
              <w:tc>
                <w:tcPr>
                  <w:tcW w:w="284" w:type="dxa"/>
                  <w:tcBorders>
                    <w:left w:val="nil"/>
                    <w:right w:val="nil"/>
                  </w:tcBorders>
                  <w:noWrap/>
                  <w:tcMar/>
                  <w:vAlign w:val="center"/>
                  <w:hideMark/>
                </w:tcPr>
                <w:p w:rsidRPr="00AD7AA6" w:rsidR="007B719D" w:rsidP="0058522A" w:rsidRDefault="007B719D" w14:paraId="0393F3FF" w14:textId="77777777">
                  <w:pPr>
                    <w:rPr>
                      <w:rFonts w:ascii="Calibri" w:hAnsi="Calibri" w:cs="Calibri"/>
                    </w:rPr>
                  </w:pPr>
                </w:p>
              </w:tc>
            </w:tr>
            <w:tr w:rsidRPr="00AD7AA6" w:rsidR="0058522A" w:rsidTr="1307E75A" w14:paraId="404DE9B2" w14:textId="77777777">
              <w:trPr>
                <w:gridAfter w:val="2"/>
                <w:wAfter w:w="573" w:type="dxa"/>
                <w:trHeight w:val="300"/>
              </w:trPr>
              <w:tc>
                <w:tcPr>
                  <w:tcW w:w="1608" w:type="dxa"/>
                  <w:tcBorders>
                    <w:top w:val="single" w:color="auto" w:sz="4" w:space="0"/>
                    <w:left w:val="nil"/>
                    <w:bottom w:val="nil"/>
                    <w:right w:val="nil"/>
                  </w:tcBorders>
                  <w:noWrap/>
                  <w:tcMar/>
                  <w:hideMark/>
                </w:tcPr>
                <w:p w:rsidRPr="0055372E" w:rsidR="0058522A" w:rsidP="33DE1ACF" w:rsidRDefault="0058522A" w14:paraId="6B6BAB4F" w14:textId="6B0C974E">
                  <w:pPr>
                    <w:rPr>
                      <w:b/>
                      <w:bCs/>
                      <w:sz w:val="28"/>
                      <w:szCs w:val="28"/>
                    </w:rPr>
                  </w:pPr>
                </w:p>
                <w:p w:rsidR="0058522A" w:rsidP="33DE1ACF" w:rsidRDefault="0058522A" w14:paraId="0FC8D555" w14:textId="77777777">
                  <w:pPr>
                    <w:rPr>
                      <w:b/>
                      <w:bCs/>
                      <w:sz w:val="28"/>
                      <w:szCs w:val="28"/>
                    </w:rPr>
                  </w:pPr>
                </w:p>
                <w:p w:rsidR="00BA60FB" w:rsidP="33DE1ACF" w:rsidRDefault="00BA60FB" w14:paraId="509D4E12" w14:textId="77777777">
                  <w:pPr>
                    <w:rPr>
                      <w:b/>
                      <w:bCs/>
                      <w:sz w:val="28"/>
                      <w:szCs w:val="28"/>
                    </w:rPr>
                  </w:pPr>
                </w:p>
                <w:p w:rsidR="00BA60FB" w:rsidP="33DE1ACF" w:rsidRDefault="00BA60FB" w14:paraId="626D0932" w14:textId="77777777">
                  <w:pPr>
                    <w:rPr>
                      <w:b/>
                      <w:bCs/>
                      <w:sz w:val="28"/>
                      <w:szCs w:val="28"/>
                    </w:rPr>
                  </w:pPr>
                </w:p>
                <w:p w:rsidR="00BA60FB" w:rsidP="33DE1ACF" w:rsidRDefault="00BA60FB" w14:paraId="78AA5407" w14:textId="77777777">
                  <w:pPr>
                    <w:rPr>
                      <w:b/>
                      <w:bCs/>
                      <w:sz w:val="28"/>
                      <w:szCs w:val="28"/>
                    </w:rPr>
                  </w:pPr>
                </w:p>
                <w:p w:rsidR="00BA60FB" w:rsidP="33DE1ACF" w:rsidRDefault="00BA60FB" w14:paraId="2C871B42" w14:textId="77777777">
                  <w:pPr>
                    <w:rPr>
                      <w:b/>
                      <w:bCs/>
                      <w:sz w:val="28"/>
                      <w:szCs w:val="28"/>
                    </w:rPr>
                  </w:pPr>
                </w:p>
                <w:p w:rsidR="00BA60FB" w:rsidP="33DE1ACF" w:rsidRDefault="00BA60FB" w14:paraId="2BBF6844" w14:textId="77777777">
                  <w:pPr>
                    <w:rPr>
                      <w:b/>
                      <w:bCs/>
                      <w:sz w:val="28"/>
                      <w:szCs w:val="28"/>
                    </w:rPr>
                  </w:pPr>
                </w:p>
                <w:p w:rsidR="00BA60FB" w:rsidP="33DE1ACF" w:rsidRDefault="00BA60FB" w14:paraId="1A5E4619" w14:textId="77777777">
                  <w:pPr>
                    <w:rPr>
                      <w:b/>
                      <w:bCs/>
                      <w:sz w:val="28"/>
                      <w:szCs w:val="28"/>
                    </w:rPr>
                  </w:pPr>
                </w:p>
                <w:p w:rsidR="00BA60FB" w:rsidP="33DE1ACF" w:rsidRDefault="00BA60FB" w14:paraId="6D3B4BC2" w14:textId="77777777">
                  <w:pPr>
                    <w:rPr>
                      <w:b/>
                      <w:bCs/>
                      <w:sz w:val="28"/>
                      <w:szCs w:val="28"/>
                    </w:rPr>
                  </w:pPr>
                </w:p>
                <w:p w:rsidR="00BA60FB" w:rsidP="33DE1ACF" w:rsidRDefault="00BA60FB" w14:paraId="3686F7DA" w14:textId="77777777">
                  <w:pPr>
                    <w:rPr>
                      <w:b/>
                      <w:bCs/>
                      <w:sz w:val="28"/>
                      <w:szCs w:val="28"/>
                    </w:rPr>
                  </w:pPr>
                </w:p>
                <w:p w:rsidR="00BA60FB" w:rsidP="33DE1ACF" w:rsidRDefault="00BA60FB" w14:paraId="7AB97EA7" w14:textId="77777777">
                  <w:pPr>
                    <w:rPr>
                      <w:b/>
                      <w:bCs/>
                      <w:sz w:val="28"/>
                      <w:szCs w:val="28"/>
                    </w:rPr>
                  </w:pPr>
                </w:p>
                <w:p w:rsidR="00BA60FB" w:rsidP="33DE1ACF" w:rsidRDefault="00BA60FB" w14:paraId="6B5026FB" w14:textId="77777777">
                  <w:pPr>
                    <w:rPr>
                      <w:b/>
                      <w:bCs/>
                      <w:sz w:val="28"/>
                      <w:szCs w:val="28"/>
                    </w:rPr>
                  </w:pPr>
                </w:p>
                <w:p w:rsidR="00BA60FB" w:rsidP="33DE1ACF" w:rsidRDefault="00BA60FB" w14:paraId="47B4678B" w14:textId="77777777">
                  <w:pPr>
                    <w:rPr>
                      <w:b/>
                      <w:bCs/>
                      <w:sz w:val="28"/>
                      <w:szCs w:val="28"/>
                    </w:rPr>
                  </w:pPr>
                </w:p>
                <w:p w:rsidR="00BA60FB" w:rsidP="33DE1ACF" w:rsidRDefault="00BA60FB" w14:paraId="4A5E5AFC" w14:textId="77777777">
                  <w:pPr>
                    <w:rPr>
                      <w:b/>
                      <w:bCs/>
                      <w:sz w:val="28"/>
                      <w:szCs w:val="28"/>
                    </w:rPr>
                  </w:pPr>
                </w:p>
                <w:p w:rsidR="00BA60FB" w:rsidP="33DE1ACF" w:rsidRDefault="00BA60FB" w14:paraId="33504F42" w14:textId="77777777">
                  <w:pPr>
                    <w:rPr>
                      <w:b/>
                      <w:bCs/>
                      <w:sz w:val="28"/>
                      <w:szCs w:val="28"/>
                    </w:rPr>
                  </w:pPr>
                </w:p>
                <w:p w:rsidR="00BA60FB" w:rsidP="33DE1ACF" w:rsidRDefault="00BA60FB" w14:paraId="5531B260" w14:textId="77777777">
                  <w:pPr>
                    <w:rPr>
                      <w:b/>
                      <w:bCs/>
                      <w:sz w:val="28"/>
                      <w:szCs w:val="28"/>
                    </w:rPr>
                  </w:pPr>
                </w:p>
                <w:p w:rsidR="00BA60FB" w:rsidP="33DE1ACF" w:rsidRDefault="00BA60FB" w14:paraId="6494276C" w14:textId="77777777">
                  <w:pPr>
                    <w:rPr>
                      <w:b/>
                      <w:bCs/>
                      <w:sz w:val="28"/>
                      <w:szCs w:val="28"/>
                    </w:rPr>
                  </w:pPr>
                </w:p>
                <w:p w:rsidR="00BA60FB" w:rsidP="33DE1ACF" w:rsidRDefault="00BA60FB" w14:paraId="38D86E81" w14:textId="77777777">
                  <w:pPr>
                    <w:rPr>
                      <w:b/>
                      <w:bCs/>
                      <w:sz w:val="28"/>
                      <w:szCs w:val="28"/>
                    </w:rPr>
                  </w:pPr>
                </w:p>
                <w:p w:rsidR="00BA60FB" w:rsidP="33DE1ACF" w:rsidRDefault="00BA60FB" w14:paraId="3610CA42" w14:textId="77777777">
                  <w:pPr>
                    <w:rPr>
                      <w:b/>
                      <w:bCs/>
                      <w:sz w:val="28"/>
                      <w:szCs w:val="28"/>
                    </w:rPr>
                  </w:pPr>
                </w:p>
                <w:p w:rsidR="00BA60FB" w:rsidP="33DE1ACF" w:rsidRDefault="00BA60FB" w14:paraId="6009EF64" w14:textId="77777777">
                  <w:pPr>
                    <w:rPr>
                      <w:b/>
                      <w:bCs/>
                      <w:sz w:val="28"/>
                      <w:szCs w:val="28"/>
                    </w:rPr>
                  </w:pPr>
                </w:p>
                <w:p w:rsidR="00BA60FB" w:rsidP="33DE1ACF" w:rsidRDefault="00BA60FB" w14:paraId="25E2D4E5" w14:textId="77777777">
                  <w:pPr>
                    <w:rPr>
                      <w:b/>
                      <w:bCs/>
                      <w:sz w:val="28"/>
                      <w:szCs w:val="28"/>
                    </w:rPr>
                  </w:pPr>
                </w:p>
                <w:p w:rsidR="00BA60FB" w:rsidP="33DE1ACF" w:rsidRDefault="00BA60FB" w14:paraId="5C771FDB" w14:textId="77777777">
                  <w:pPr>
                    <w:rPr>
                      <w:b/>
                      <w:bCs/>
                      <w:sz w:val="28"/>
                      <w:szCs w:val="28"/>
                    </w:rPr>
                  </w:pPr>
                </w:p>
                <w:p w:rsidR="00BA60FB" w:rsidP="33DE1ACF" w:rsidRDefault="00BA60FB" w14:paraId="6DB659C7" w14:textId="77777777">
                  <w:pPr>
                    <w:rPr>
                      <w:b/>
                      <w:bCs/>
                      <w:sz w:val="28"/>
                      <w:szCs w:val="28"/>
                    </w:rPr>
                  </w:pPr>
                </w:p>
                <w:p w:rsidR="00BA60FB" w:rsidP="33DE1ACF" w:rsidRDefault="00BA60FB" w14:paraId="7CE6A578" w14:textId="77777777">
                  <w:pPr>
                    <w:rPr>
                      <w:b/>
                      <w:bCs/>
                      <w:sz w:val="28"/>
                      <w:szCs w:val="28"/>
                    </w:rPr>
                  </w:pPr>
                </w:p>
                <w:p w:rsidR="00BA60FB" w:rsidP="33DE1ACF" w:rsidRDefault="00BA60FB" w14:paraId="03F8B007" w14:textId="77777777">
                  <w:pPr>
                    <w:rPr>
                      <w:b/>
                      <w:bCs/>
                      <w:sz w:val="28"/>
                      <w:szCs w:val="28"/>
                    </w:rPr>
                  </w:pPr>
                </w:p>
                <w:p w:rsidR="00BA60FB" w:rsidP="33DE1ACF" w:rsidRDefault="00BA60FB" w14:paraId="028A984F" w14:textId="77777777">
                  <w:pPr>
                    <w:rPr>
                      <w:b/>
                      <w:bCs/>
                      <w:sz w:val="28"/>
                      <w:szCs w:val="28"/>
                    </w:rPr>
                  </w:pPr>
                </w:p>
                <w:p w:rsidR="00BA60FB" w:rsidP="33DE1ACF" w:rsidRDefault="00BA60FB" w14:paraId="5299B1F7" w14:textId="77777777">
                  <w:pPr>
                    <w:rPr>
                      <w:b/>
                      <w:bCs/>
                      <w:sz w:val="28"/>
                      <w:szCs w:val="28"/>
                    </w:rPr>
                  </w:pPr>
                </w:p>
                <w:p w:rsidR="00BA60FB" w:rsidP="33DE1ACF" w:rsidRDefault="00BA60FB" w14:paraId="47E4EC7E" w14:textId="77777777">
                  <w:pPr>
                    <w:rPr>
                      <w:b/>
                      <w:bCs/>
                      <w:sz w:val="28"/>
                      <w:szCs w:val="28"/>
                    </w:rPr>
                  </w:pPr>
                </w:p>
                <w:p w:rsidR="00BA60FB" w:rsidP="33DE1ACF" w:rsidRDefault="00BA60FB" w14:paraId="31FF6F62" w14:textId="77777777">
                  <w:pPr>
                    <w:rPr>
                      <w:b/>
                      <w:bCs/>
                      <w:sz w:val="28"/>
                      <w:szCs w:val="28"/>
                    </w:rPr>
                  </w:pPr>
                </w:p>
                <w:p w:rsidR="00BA60FB" w:rsidP="33DE1ACF" w:rsidRDefault="00BA60FB" w14:paraId="31D32E47" w14:textId="77777777">
                  <w:pPr>
                    <w:rPr>
                      <w:b/>
                      <w:bCs/>
                      <w:sz w:val="28"/>
                      <w:szCs w:val="28"/>
                    </w:rPr>
                  </w:pPr>
                </w:p>
                <w:p w:rsidR="00BA60FB" w:rsidP="33DE1ACF" w:rsidRDefault="00BA60FB" w14:paraId="44D90F60" w14:textId="77777777">
                  <w:pPr>
                    <w:rPr>
                      <w:b/>
                      <w:bCs/>
                      <w:sz w:val="28"/>
                      <w:szCs w:val="28"/>
                    </w:rPr>
                  </w:pPr>
                </w:p>
                <w:p w:rsidR="00BA60FB" w:rsidP="33DE1ACF" w:rsidRDefault="00BA60FB" w14:paraId="7CEDE2BD" w14:textId="77777777">
                  <w:pPr>
                    <w:rPr>
                      <w:b/>
                      <w:bCs/>
                      <w:sz w:val="28"/>
                      <w:szCs w:val="28"/>
                    </w:rPr>
                  </w:pPr>
                </w:p>
                <w:p w:rsidR="00BA60FB" w:rsidP="33DE1ACF" w:rsidRDefault="00BA60FB" w14:paraId="6DAD06AC" w14:textId="77777777">
                  <w:pPr>
                    <w:rPr>
                      <w:b/>
                      <w:bCs/>
                      <w:sz w:val="28"/>
                      <w:szCs w:val="28"/>
                    </w:rPr>
                  </w:pPr>
                </w:p>
                <w:p w:rsidR="00BA60FB" w:rsidP="33DE1ACF" w:rsidRDefault="00BA60FB" w14:paraId="09E0E40A" w14:textId="77777777">
                  <w:pPr>
                    <w:rPr>
                      <w:b/>
                      <w:bCs/>
                      <w:sz w:val="28"/>
                      <w:szCs w:val="28"/>
                    </w:rPr>
                  </w:pPr>
                </w:p>
                <w:p w:rsidR="00BA60FB" w:rsidP="33DE1ACF" w:rsidRDefault="00BA60FB" w14:paraId="73E00A3E" w14:textId="77777777">
                  <w:pPr>
                    <w:rPr>
                      <w:b/>
                      <w:bCs/>
                      <w:sz w:val="28"/>
                      <w:szCs w:val="28"/>
                    </w:rPr>
                  </w:pPr>
                </w:p>
                <w:p w:rsidR="00BA60FB" w:rsidP="33DE1ACF" w:rsidRDefault="00BA60FB" w14:paraId="1728E888" w14:textId="77777777">
                  <w:pPr>
                    <w:rPr>
                      <w:b/>
                      <w:bCs/>
                      <w:sz w:val="28"/>
                      <w:szCs w:val="28"/>
                    </w:rPr>
                  </w:pPr>
                </w:p>
                <w:p w:rsidRPr="0055372E" w:rsidR="00BA60FB" w:rsidP="33DE1ACF" w:rsidRDefault="00BA60FB" w14:paraId="72C72FBD" w14:textId="675596CD">
                  <w:pPr>
                    <w:rPr>
                      <w:b/>
                      <w:bCs/>
                      <w:sz w:val="28"/>
                      <w:szCs w:val="28"/>
                    </w:rPr>
                  </w:pPr>
                </w:p>
              </w:tc>
              <w:tc>
                <w:tcPr>
                  <w:tcW w:w="1417" w:type="dxa"/>
                  <w:tcBorders>
                    <w:top w:val="single" w:color="auto" w:sz="4" w:space="0"/>
                    <w:left w:val="nil"/>
                    <w:bottom w:val="nil"/>
                    <w:right w:val="nil"/>
                  </w:tcBorders>
                  <w:noWrap/>
                  <w:tcMar/>
                  <w:vAlign w:val="bottom"/>
                  <w:hideMark/>
                </w:tcPr>
                <w:p w:rsidRPr="00AD7AA6" w:rsidR="0058522A" w:rsidP="0058522A" w:rsidRDefault="0058522A" w14:paraId="5E7F4C29" w14:textId="77777777">
                  <w:pPr>
                    <w:rPr>
                      <w:rFonts w:ascii="Calibri" w:hAnsi="Calibri" w:cs="Calibri"/>
                    </w:rPr>
                  </w:pPr>
                </w:p>
              </w:tc>
              <w:tc>
                <w:tcPr>
                  <w:tcW w:w="1701" w:type="dxa"/>
                  <w:tcBorders>
                    <w:top w:val="single" w:color="auto" w:sz="4" w:space="0"/>
                    <w:left w:val="nil"/>
                    <w:bottom w:val="nil"/>
                    <w:right w:val="nil"/>
                  </w:tcBorders>
                  <w:noWrap/>
                  <w:tcMar/>
                  <w:vAlign w:val="bottom"/>
                  <w:hideMark/>
                </w:tcPr>
                <w:p w:rsidR="0058522A" w:rsidP="0058522A" w:rsidRDefault="0058522A" w14:paraId="19B1A1A0" w14:textId="77777777">
                  <w:pPr>
                    <w:rPr>
                      <w:rFonts w:ascii="Calibri" w:hAnsi="Calibri" w:cs="Calibri"/>
                    </w:rPr>
                  </w:pPr>
                </w:p>
                <w:p w:rsidR="6320F5F0" w:rsidP="6320F5F0" w:rsidRDefault="6320F5F0" w14:paraId="6A2B1C0F" w14:textId="47DF98B8">
                  <w:pPr>
                    <w:rPr>
                      <w:rFonts w:ascii="Calibri" w:hAnsi="Calibri" w:cs="Calibri"/>
                    </w:rPr>
                  </w:pPr>
                </w:p>
                <w:p w:rsidR="6320F5F0" w:rsidP="6320F5F0" w:rsidRDefault="6320F5F0" w14:paraId="6D48FB05" w14:textId="6AE068D2">
                  <w:pPr>
                    <w:rPr>
                      <w:rFonts w:ascii="Calibri" w:hAnsi="Calibri" w:cs="Calibri"/>
                    </w:rPr>
                  </w:pPr>
                </w:p>
                <w:p w:rsidR="6320F5F0" w:rsidP="6320F5F0" w:rsidRDefault="6320F5F0" w14:paraId="0B408821" w14:textId="01B60C54">
                  <w:pPr>
                    <w:rPr>
                      <w:rFonts w:ascii="Calibri" w:hAnsi="Calibri" w:cs="Calibri"/>
                    </w:rPr>
                  </w:pPr>
                </w:p>
                <w:p w:rsidR="6320F5F0" w:rsidP="6320F5F0" w:rsidRDefault="6320F5F0" w14:paraId="595E0470" w14:textId="15C8DB21">
                  <w:pPr>
                    <w:rPr>
                      <w:rFonts w:ascii="Calibri" w:hAnsi="Calibri" w:cs="Calibri"/>
                    </w:rPr>
                  </w:pPr>
                </w:p>
                <w:p w:rsidR="6320F5F0" w:rsidP="6320F5F0" w:rsidRDefault="6320F5F0" w14:paraId="5F84CBEE" w14:textId="41C83306">
                  <w:pPr>
                    <w:rPr>
                      <w:rFonts w:ascii="Calibri" w:hAnsi="Calibri" w:cs="Calibri"/>
                    </w:rPr>
                  </w:pPr>
                </w:p>
                <w:p w:rsidR="00BA60FB" w:rsidP="0058522A" w:rsidRDefault="00BA60FB" w14:paraId="5D2211F2" w14:textId="77777777">
                  <w:pPr>
                    <w:rPr>
                      <w:rFonts w:ascii="Calibri" w:hAnsi="Calibri" w:cs="Calibri"/>
                    </w:rPr>
                  </w:pPr>
                </w:p>
                <w:p w:rsidR="00BA60FB" w:rsidP="0058522A" w:rsidRDefault="00BA60FB" w14:paraId="3DF464C2" w14:textId="77777777">
                  <w:pPr>
                    <w:rPr>
                      <w:rFonts w:ascii="Calibri" w:hAnsi="Calibri" w:cs="Calibri"/>
                    </w:rPr>
                  </w:pPr>
                </w:p>
                <w:p w:rsidR="00BA60FB" w:rsidP="0058522A" w:rsidRDefault="00BA60FB" w14:paraId="5E6BD39E" w14:textId="77777777">
                  <w:pPr>
                    <w:rPr>
                      <w:rFonts w:ascii="Calibri" w:hAnsi="Calibri" w:cs="Calibri"/>
                    </w:rPr>
                  </w:pPr>
                </w:p>
                <w:p w:rsidRPr="00AD7AA6" w:rsidR="00BA60FB" w:rsidP="0058522A" w:rsidRDefault="00BA60FB" w14:paraId="5499AD51" w14:textId="77777777">
                  <w:pPr>
                    <w:rPr>
                      <w:rFonts w:ascii="Calibri" w:hAnsi="Calibri" w:cs="Calibri"/>
                    </w:rPr>
                  </w:pPr>
                </w:p>
              </w:tc>
              <w:tc>
                <w:tcPr>
                  <w:tcW w:w="1701" w:type="dxa"/>
                  <w:tcBorders>
                    <w:top w:val="single" w:color="auto" w:sz="4" w:space="0"/>
                    <w:left w:val="nil"/>
                    <w:bottom w:val="nil"/>
                    <w:right w:val="nil"/>
                  </w:tcBorders>
                  <w:noWrap/>
                  <w:tcMar/>
                  <w:vAlign w:val="bottom"/>
                  <w:hideMark/>
                </w:tcPr>
                <w:p w:rsidRPr="00AD7AA6" w:rsidR="0058522A" w:rsidP="78900EC0" w:rsidRDefault="0058522A" w14:paraId="7DDC2748" w14:textId="3FD9E53C">
                  <w:pPr>
                    <w:rPr>
                      <w:rFonts w:ascii="Calibri" w:hAnsi="Calibri" w:cs="Calibri"/>
                    </w:rPr>
                  </w:pPr>
                </w:p>
                <w:p w:rsidRPr="00AD7AA6" w:rsidR="0058522A" w:rsidP="78900EC0" w:rsidRDefault="0058522A" w14:paraId="11FEBA02" w14:textId="1AEA2785">
                  <w:pPr>
                    <w:rPr>
                      <w:rFonts w:ascii="Calibri" w:hAnsi="Calibri" w:cs="Calibri"/>
                    </w:rPr>
                  </w:pPr>
                </w:p>
                <w:p w:rsidRPr="00AD7AA6" w:rsidR="0058522A" w:rsidP="78900EC0" w:rsidRDefault="0058522A" w14:paraId="7C7E4E39" w14:textId="1E91FE9C">
                  <w:pPr>
                    <w:rPr>
                      <w:rFonts w:ascii="Calibri" w:hAnsi="Calibri" w:cs="Calibri"/>
                    </w:rPr>
                  </w:pPr>
                </w:p>
                <w:p w:rsidRPr="00AD7AA6" w:rsidR="0058522A" w:rsidP="78900EC0" w:rsidRDefault="0058522A" w14:paraId="71879938" w14:textId="2D230CDA">
                  <w:pPr>
                    <w:rPr>
                      <w:rFonts w:ascii="Calibri" w:hAnsi="Calibri" w:cs="Calibri"/>
                    </w:rPr>
                  </w:pPr>
                </w:p>
                <w:p w:rsidRPr="00AD7AA6" w:rsidR="0058522A" w:rsidP="78900EC0" w:rsidRDefault="0058522A" w14:paraId="6E674025" w14:textId="16BF999D">
                  <w:pPr>
                    <w:rPr>
                      <w:rFonts w:ascii="Calibri" w:hAnsi="Calibri" w:cs="Calibri"/>
                    </w:rPr>
                  </w:pPr>
                </w:p>
                <w:p w:rsidRPr="00AD7AA6" w:rsidR="0058522A" w:rsidP="78900EC0" w:rsidRDefault="0058522A" w14:paraId="666C726B" w14:textId="50C76A31">
                  <w:pPr>
                    <w:rPr>
                      <w:rFonts w:ascii="Calibri" w:hAnsi="Calibri" w:cs="Calibri"/>
                    </w:rPr>
                  </w:pPr>
                </w:p>
                <w:p w:rsidRPr="00AD7AA6" w:rsidR="0058522A" w:rsidP="78900EC0" w:rsidRDefault="0058522A" w14:paraId="73B1B2FA" w14:textId="53F3C070">
                  <w:pPr>
                    <w:rPr>
                      <w:rFonts w:ascii="Calibri" w:hAnsi="Calibri" w:cs="Calibri"/>
                    </w:rPr>
                  </w:pPr>
                </w:p>
                <w:p w:rsidRPr="00AD7AA6" w:rsidR="0058522A" w:rsidP="78900EC0" w:rsidRDefault="0058522A" w14:paraId="7E4C3346" w14:textId="390ABFAC">
                  <w:pPr>
                    <w:rPr>
                      <w:rFonts w:ascii="Calibri" w:hAnsi="Calibri" w:cs="Calibri"/>
                    </w:rPr>
                  </w:pPr>
                </w:p>
                <w:p w:rsidRPr="00AD7AA6" w:rsidR="0058522A" w:rsidP="78900EC0" w:rsidRDefault="0058522A" w14:paraId="74C4BD66" w14:textId="2A8B362A">
                  <w:pPr>
                    <w:rPr>
                      <w:rFonts w:ascii="Calibri" w:hAnsi="Calibri" w:cs="Calibri"/>
                    </w:rPr>
                  </w:pPr>
                </w:p>
                <w:p w:rsidRPr="00AD7AA6" w:rsidR="0058522A" w:rsidP="78900EC0" w:rsidRDefault="0058522A" w14:paraId="528B8319" w14:textId="3267FE77">
                  <w:pPr>
                    <w:rPr>
                      <w:rFonts w:ascii="Calibri" w:hAnsi="Calibri" w:cs="Calibri"/>
                    </w:rPr>
                  </w:pPr>
                </w:p>
                <w:p w:rsidRPr="00AD7AA6" w:rsidR="0058522A" w:rsidP="78900EC0" w:rsidRDefault="0058522A" w14:paraId="362C5280" w14:textId="319C31C0">
                  <w:pPr>
                    <w:rPr>
                      <w:rFonts w:ascii="Calibri" w:hAnsi="Calibri" w:cs="Calibri"/>
                    </w:rPr>
                  </w:pPr>
                </w:p>
                <w:p w:rsidRPr="00AD7AA6" w:rsidR="0058522A" w:rsidP="78900EC0" w:rsidRDefault="0058522A" w14:paraId="7EA4E1FB" w14:textId="3A0129AD">
                  <w:pPr>
                    <w:rPr>
                      <w:rFonts w:ascii="Calibri" w:hAnsi="Calibri" w:cs="Calibri"/>
                    </w:rPr>
                  </w:pPr>
                </w:p>
                <w:p w:rsidRPr="00AD7AA6" w:rsidR="0058522A" w:rsidP="78900EC0" w:rsidRDefault="0058522A" w14:paraId="0F32051B" w14:textId="53EBB993">
                  <w:pPr>
                    <w:rPr>
                      <w:rFonts w:ascii="Calibri" w:hAnsi="Calibri" w:cs="Calibri"/>
                    </w:rPr>
                  </w:pPr>
                </w:p>
                <w:p w:rsidRPr="00AD7AA6" w:rsidR="0058522A" w:rsidP="78900EC0" w:rsidRDefault="0058522A" w14:paraId="34F4EE0F" w14:textId="080987C1">
                  <w:pPr>
                    <w:rPr>
                      <w:rFonts w:ascii="Calibri" w:hAnsi="Calibri" w:cs="Calibri"/>
                    </w:rPr>
                  </w:pPr>
                </w:p>
                <w:p w:rsidRPr="00AD7AA6" w:rsidR="0058522A" w:rsidP="78900EC0" w:rsidRDefault="0058522A" w14:paraId="7B82DBDD" w14:textId="083BB227">
                  <w:pPr>
                    <w:rPr>
                      <w:rFonts w:ascii="Calibri" w:hAnsi="Calibri" w:cs="Calibri"/>
                    </w:rPr>
                  </w:pPr>
                </w:p>
                <w:p w:rsidRPr="00AD7AA6" w:rsidR="0058522A" w:rsidP="78900EC0" w:rsidRDefault="0058522A" w14:paraId="5F9DBE49" w14:textId="0C3D5C22">
                  <w:pPr>
                    <w:rPr>
                      <w:rFonts w:ascii="Calibri" w:hAnsi="Calibri" w:cs="Calibri"/>
                    </w:rPr>
                  </w:pPr>
                </w:p>
                <w:p w:rsidRPr="00AD7AA6" w:rsidR="0058522A" w:rsidP="78900EC0" w:rsidRDefault="0058522A" w14:paraId="15AF9852" w14:textId="297A1F38">
                  <w:pPr>
                    <w:rPr>
                      <w:rFonts w:ascii="Calibri" w:hAnsi="Calibri" w:cs="Calibri"/>
                    </w:rPr>
                  </w:pPr>
                </w:p>
                <w:p w:rsidRPr="00AD7AA6" w:rsidR="0058522A" w:rsidP="78900EC0" w:rsidRDefault="0058522A" w14:paraId="20156469" w14:textId="562D541C">
                  <w:pPr>
                    <w:rPr>
                      <w:rFonts w:ascii="Calibri" w:hAnsi="Calibri" w:cs="Calibri"/>
                    </w:rPr>
                  </w:pPr>
                </w:p>
                <w:p w:rsidRPr="00AD7AA6" w:rsidR="0058522A" w:rsidP="78900EC0" w:rsidRDefault="0058522A" w14:paraId="549BF3C9" w14:textId="740D61C3">
                  <w:pPr>
                    <w:rPr>
                      <w:rFonts w:ascii="Calibri" w:hAnsi="Calibri" w:cs="Calibri"/>
                    </w:rPr>
                  </w:pPr>
                </w:p>
                <w:p w:rsidRPr="00AD7AA6" w:rsidR="0058522A" w:rsidP="78900EC0" w:rsidRDefault="0058522A" w14:paraId="4A61DB84" w14:textId="79695BC3">
                  <w:pPr>
                    <w:rPr>
                      <w:rFonts w:ascii="Calibri" w:hAnsi="Calibri" w:cs="Calibri"/>
                    </w:rPr>
                  </w:pPr>
                </w:p>
                <w:p w:rsidRPr="00AD7AA6" w:rsidR="0058522A" w:rsidP="78900EC0" w:rsidRDefault="0058522A" w14:paraId="010BD969" w14:textId="0851EF04">
                  <w:pPr>
                    <w:rPr>
                      <w:rFonts w:ascii="Calibri" w:hAnsi="Calibri" w:cs="Calibri"/>
                    </w:rPr>
                  </w:pPr>
                </w:p>
                <w:p w:rsidRPr="00AD7AA6" w:rsidR="0058522A" w:rsidP="78900EC0" w:rsidRDefault="0058522A" w14:paraId="2E8224A3" w14:textId="38A53C54">
                  <w:pPr>
                    <w:rPr>
                      <w:rFonts w:ascii="Calibri" w:hAnsi="Calibri" w:cs="Calibri"/>
                    </w:rPr>
                  </w:pPr>
                </w:p>
                <w:p w:rsidRPr="00AD7AA6" w:rsidR="0058522A" w:rsidP="78900EC0" w:rsidRDefault="0058522A" w14:paraId="2C15A41F" w14:textId="011C6857">
                  <w:pPr>
                    <w:rPr>
                      <w:rFonts w:ascii="Calibri" w:hAnsi="Calibri" w:cs="Calibri"/>
                    </w:rPr>
                  </w:pPr>
                </w:p>
                <w:p w:rsidRPr="00AD7AA6" w:rsidR="0058522A" w:rsidP="78900EC0" w:rsidRDefault="0058522A" w14:paraId="374A07B7" w14:textId="641509C1">
                  <w:pPr>
                    <w:rPr>
                      <w:rFonts w:ascii="Calibri" w:hAnsi="Calibri" w:cs="Calibri"/>
                    </w:rPr>
                  </w:pPr>
                </w:p>
                <w:p w:rsidRPr="00AD7AA6" w:rsidR="0058522A" w:rsidP="78900EC0" w:rsidRDefault="0058522A" w14:paraId="56B6E5EB" w14:textId="0C26FBE5">
                  <w:pPr>
                    <w:rPr>
                      <w:rFonts w:ascii="Calibri" w:hAnsi="Calibri" w:cs="Calibri"/>
                    </w:rPr>
                  </w:pPr>
                </w:p>
                <w:p w:rsidRPr="00AD7AA6" w:rsidR="0058522A" w:rsidP="78900EC0" w:rsidRDefault="0058522A" w14:paraId="45947D0F" w14:textId="4EC85A06">
                  <w:pPr>
                    <w:rPr>
                      <w:rFonts w:ascii="Calibri" w:hAnsi="Calibri" w:cs="Calibri"/>
                    </w:rPr>
                  </w:pPr>
                </w:p>
                <w:p w:rsidRPr="00AD7AA6" w:rsidR="0058522A" w:rsidP="78900EC0" w:rsidRDefault="0058522A" w14:paraId="46616DF9" w14:textId="2C833E58">
                  <w:pPr>
                    <w:rPr>
                      <w:rFonts w:ascii="Calibri" w:hAnsi="Calibri" w:cs="Calibri"/>
                    </w:rPr>
                  </w:pPr>
                </w:p>
                <w:p w:rsidRPr="00AD7AA6" w:rsidR="0058522A" w:rsidP="78900EC0" w:rsidRDefault="0058522A" w14:paraId="3FD87CA8" w14:textId="65095EBC">
                  <w:pPr>
                    <w:rPr>
                      <w:rFonts w:ascii="Calibri" w:hAnsi="Calibri" w:cs="Calibri"/>
                    </w:rPr>
                  </w:pPr>
                </w:p>
                <w:p w:rsidRPr="00AD7AA6" w:rsidR="0058522A" w:rsidP="78900EC0" w:rsidRDefault="0058522A" w14:paraId="38BC0B24" w14:textId="22051139">
                  <w:pPr>
                    <w:rPr>
                      <w:rFonts w:ascii="Calibri" w:hAnsi="Calibri" w:cs="Calibri"/>
                    </w:rPr>
                  </w:pPr>
                </w:p>
                <w:p w:rsidRPr="00AD7AA6" w:rsidR="0058522A" w:rsidP="78900EC0" w:rsidRDefault="0058522A" w14:paraId="29ADEC82" w14:textId="1C1D541B">
                  <w:pPr>
                    <w:rPr>
                      <w:rFonts w:ascii="Calibri" w:hAnsi="Calibri" w:cs="Calibri"/>
                    </w:rPr>
                  </w:pPr>
                </w:p>
                <w:p w:rsidRPr="00AD7AA6" w:rsidR="0058522A" w:rsidP="78900EC0" w:rsidRDefault="0058522A" w14:paraId="36603732" w14:textId="0306E386">
                  <w:pPr>
                    <w:rPr>
                      <w:rFonts w:ascii="Calibri" w:hAnsi="Calibri" w:cs="Calibri"/>
                    </w:rPr>
                  </w:pPr>
                </w:p>
                <w:p w:rsidR="6320F5F0" w:rsidP="6320F5F0" w:rsidRDefault="6320F5F0" w14:paraId="58A16288" w14:textId="1DD7F433">
                  <w:pPr>
                    <w:rPr>
                      <w:rFonts w:ascii="Calibri" w:hAnsi="Calibri" w:cs="Calibri"/>
                    </w:rPr>
                  </w:pPr>
                </w:p>
                <w:p w:rsidR="6320F5F0" w:rsidP="6320F5F0" w:rsidRDefault="6320F5F0" w14:paraId="74B39EDF" w14:textId="05EE6621">
                  <w:pPr>
                    <w:rPr>
                      <w:rFonts w:ascii="Calibri" w:hAnsi="Calibri" w:cs="Calibri"/>
                    </w:rPr>
                  </w:pPr>
                </w:p>
                <w:p w:rsidR="6320F5F0" w:rsidP="6320F5F0" w:rsidRDefault="6320F5F0" w14:paraId="1010F912" w14:textId="56BB3D7A">
                  <w:pPr>
                    <w:rPr>
                      <w:rFonts w:ascii="Calibri" w:hAnsi="Calibri" w:cs="Calibri"/>
                    </w:rPr>
                  </w:pPr>
                </w:p>
                <w:p w:rsidR="6320F5F0" w:rsidP="6320F5F0" w:rsidRDefault="6320F5F0" w14:paraId="4BB51EA1" w14:textId="026C869B">
                  <w:pPr>
                    <w:rPr>
                      <w:rFonts w:ascii="Calibri" w:hAnsi="Calibri" w:cs="Calibri"/>
                    </w:rPr>
                  </w:pPr>
                </w:p>
                <w:p w:rsidRPr="00AD7AA6" w:rsidR="0058522A" w:rsidP="78900EC0" w:rsidRDefault="0058522A" w14:paraId="42C7B03E" w14:textId="1FA460F9">
                  <w:pPr>
                    <w:rPr>
                      <w:rFonts w:ascii="Calibri" w:hAnsi="Calibri" w:cs="Calibri"/>
                    </w:rPr>
                  </w:pPr>
                </w:p>
                <w:p w:rsidRPr="00AD7AA6" w:rsidR="0058522A" w:rsidP="78900EC0" w:rsidRDefault="0058522A" w14:paraId="6D5284E7" w14:textId="77BD8888">
                  <w:pPr>
                    <w:rPr>
                      <w:rFonts w:ascii="Calibri" w:hAnsi="Calibri" w:cs="Calibri"/>
                    </w:rPr>
                  </w:pPr>
                </w:p>
                <w:p w:rsidRPr="00AD7AA6" w:rsidR="0058522A" w:rsidP="78900EC0" w:rsidRDefault="0058522A" w14:paraId="1E032923" w14:textId="7BE37229">
                  <w:pPr>
                    <w:rPr>
                      <w:rFonts w:ascii="Calibri" w:hAnsi="Calibri" w:cs="Calibri"/>
                    </w:rPr>
                  </w:pPr>
                </w:p>
                <w:p w:rsidRPr="00AD7AA6" w:rsidR="0058522A" w:rsidP="78900EC0" w:rsidRDefault="0058522A" w14:paraId="2C32F682" w14:textId="49577FD9">
                  <w:pPr>
                    <w:rPr>
                      <w:rFonts w:ascii="Calibri" w:hAnsi="Calibri" w:cs="Calibri"/>
                    </w:rPr>
                  </w:pPr>
                </w:p>
                <w:p w:rsidR="6320F5F0" w:rsidP="6320F5F0" w:rsidRDefault="6320F5F0" w14:paraId="7FC01603" w14:textId="51B7F508">
                  <w:pPr>
                    <w:rPr>
                      <w:rFonts w:ascii="Calibri" w:hAnsi="Calibri" w:cs="Calibri"/>
                    </w:rPr>
                  </w:pPr>
                </w:p>
                <w:p w:rsidR="6320F5F0" w:rsidP="6320F5F0" w:rsidRDefault="6320F5F0" w14:paraId="26AC55DE" w14:textId="0169B194">
                  <w:pPr>
                    <w:rPr>
                      <w:rFonts w:ascii="Calibri" w:hAnsi="Calibri" w:cs="Calibri"/>
                    </w:rPr>
                  </w:pPr>
                </w:p>
                <w:p w:rsidR="6320F5F0" w:rsidP="6320F5F0" w:rsidRDefault="6320F5F0" w14:paraId="2CB64387" w14:textId="12B5C5AA">
                  <w:pPr>
                    <w:rPr>
                      <w:rFonts w:ascii="Calibri" w:hAnsi="Calibri" w:cs="Calibri"/>
                    </w:rPr>
                  </w:pPr>
                </w:p>
                <w:p w:rsidR="6320F5F0" w:rsidP="6320F5F0" w:rsidRDefault="6320F5F0" w14:paraId="145E6E19" w14:textId="31C60D65">
                  <w:pPr>
                    <w:rPr>
                      <w:rFonts w:ascii="Calibri" w:hAnsi="Calibri" w:cs="Calibri"/>
                    </w:rPr>
                  </w:pPr>
                </w:p>
                <w:p w:rsidRPr="00AD7AA6" w:rsidR="0058522A" w:rsidP="0058522A" w:rsidRDefault="0058522A" w14:paraId="269ACFE6" w14:textId="09F96B8A">
                  <w:pPr>
                    <w:rPr>
                      <w:rFonts w:ascii="Calibri" w:hAnsi="Calibri" w:cs="Calibri"/>
                    </w:rPr>
                  </w:pPr>
                </w:p>
              </w:tc>
              <w:tc>
                <w:tcPr>
                  <w:tcW w:w="1780" w:type="dxa"/>
                  <w:tcBorders>
                    <w:top w:val="single" w:color="auto" w:sz="4" w:space="0"/>
                    <w:left w:val="nil"/>
                    <w:bottom w:val="nil"/>
                    <w:right w:val="nil"/>
                  </w:tcBorders>
                  <w:noWrap/>
                  <w:tcMar/>
                  <w:vAlign w:val="bottom"/>
                  <w:hideMark/>
                </w:tcPr>
                <w:p w:rsidRPr="00AD7AA6" w:rsidR="0058522A" w:rsidP="0058522A" w:rsidRDefault="0058522A" w14:paraId="1C266B5F" w14:textId="77777777">
                  <w:pPr>
                    <w:rPr>
                      <w:rFonts w:ascii="Calibri" w:hAnsi="Calibri" w:cs="Calibri"/>
                    </w:rPr>
                  </w:pPr>
                </w:p>
              </w:tc>
              <w:tc>
                <w:tcPr>
                  <w:tcW w:w="1900" w:type="dxa"/>
                  <w:tcBorders>
                    <w:top w:val="single" w:color="auto" w:sz="4" w:space="0"/>
                    <w:left w:val="nil"/>
                    <w:bottom w:val="nil"/>
                    <w:right w:val="nil"/>
                  </w:tcBorders>
                  <w:noWrap/>
                  <w:tcMar/>
                  <w:vAlign w:val="bottom"/>
                  <w:hideMark/>
                </w:tcPr>
                <w:p w:rsidRPr="00AD7AA6" w:rsidR="0058522A" w:rsidP="0058522A" w:rsidRDefault="0058522A" w14:paraId="08F1D390" w14:textId="77777777">
                  <w:pPr>
                    <w:rPr>
                      <w:rFonts w:ascii="Calibri" w:hAnsi="Calibri" w:cs="Calibri"/>
                    </w:rPr>
                  </w:pPr>
                </w:p>
              </w:tc>
            </w:tr>
            <w:tr w:rsidRPr="00AD7AA6" w:rsidR="0058522A" w:rsidTr="1307E75A" w14:paraId="7BDB2B47" w14:textId="77777777">
              <w:trPr>
                <w:gridAfter w:val="2"/>
                <w:wAfter w:w="573" w:type="dxa"/>
                <w:trHeight w:val="345"/>
              </w:trPr>
              <w:tc>
                <w:tcPr>
                  <w:tcW w:w="1608" w:type="dxa"/>
                  <w:tcBorders>
                    <w:top w:val="nil"/>
                    <w:left w:val="nil"/>
                    <w:bottom w:val="nil"/>
                    <w:right w:val="nil"/>
                  </w:tcBorders>
                  <w:shd w:val="clear" w:color="auto" w:fill="ED7D31" w:themeFill="accent2"/>
                  <w:noWrap/>
                  <w:tcMar/>
                  <w:vAlign w:val="bottom"/>
                  <w:hideMark/>
                </w:tcPr>
                <w:p w:rsidRPr="00AD7AA6" w:rsidR="0058522A" w:rsidP="0058522A" w:rsidRDefault="0058522A" w14:paraId="080B15DA" w14:textId="77777777">
                  <w:pPr>
                    <w:rPr>
                      <w:rFonts w:ascii="Calibri" w:hAnsi="Calibri" w:cs="Calibri"/>
                    </w:rPr>
                  </w:pPr>
                </w:p>
              </w:tc>
              <w:tc>
                <w:tcPr>
                  <w:tcW w:w="1417" w:type="dxa"/>
                  <w:tcBorders>
                    <w:top w:val="nil"/>
                    <w:left w:val="nil"/>
                    <w:bottom w:val="nil"/>
                    <w:right w:val="nil"/>
                  </w:tcBorders>
                  <w:shd w:val="clear" w:color="auto" w:fill="ED7D31" w:themeFill="accent2"/>
                  <w:noWrap/>
                  <w:tcMar/>
                  <w:vAlign w:val="bottom"/>
                  <w:hideMark/>
                </w:tcPr>
                <w:p w:rsidRPr="00AD7AA6" w:rsidR="0058522A" w:rsidP="0058522A" w:rsidRDefault="0058522A" w14:paraId="2C520AE9" w14:textId="77777777">
                  <w:pPr>
                    <w:rPr>
                      <w:rFonts w:ascii="Calibri" w:hAnsi="Calibri" w:cs="Calibri"/>
                    </w:rPr>
                  </w:pPr>
                </w:p>
              </w:tc>
              <w:tc>
                <w:tcPr>
                  <w:tcW w:w="1701" w:type="dxa"/>
                  <w:tcBorders>
                    <w:top w:val="nil"/>
                    <w:left w:val="nil"/>
                    <w:bottom w:val="nil"/>
                    <w:right w:val="nil"/>
                  </w:tcBorders>
                  <w:shd w:val="clear" w:color="auto" w:fill="ED7D31" w:themeFill="accent2"/>
                  <w:noWrap/>
                  <w:tcMar/>
                  <w:vAlign w:val="bottom"/>
                  <w:hideMark/>
                </w:tcPr>
                <w:p w:rsidRPr="00AD7AA6" w:rsidR="0058522A" w:rsidP="0058522A" w:rsidRDefault="0058522A" w14:paraId="627967C1" w14:textId="77777777">
                  <w:pPr>
                    <w:rPr>
                      <w:rFonts w:ascii="Calibri" w:hAnsi="Calibri" w:cs="Calibri"/>
                    </w:rPr>
                  </w:pPr>
                </w:p>
              </w:tc>
              <w:tc>
                <w:tcPr>
                  <w:tcW w:w="1701" w:type="dxa"/>
                  <w:tcBorders>
                    <w:top w:val="nil"/>
                    <w:left w:val="nil"/>
                    <w:bottom w:val="nil"/>
                    <w:right w:val="nil"/>
                  </w:tcBorders>
                  <w:shd w:val="clear" w:color="auto" w:fill="ED7D31" w:themeFill="accent2"/>
                  <w:noWrap/>
                  <w:tcMar/>
                  <w:vAlign w:val="bottom"/>
                  <w:hideMark/>
                </w:tcPr>
                <w:p w:rsidRPr="00AD7AA6" w:rsidR="0058522A" w:rsidP="0058522A" w:rsidRDefault="0058522A" w14:paraId="668E5285" w14:textId="77777777">
                  <w:pPr>
                    <w:rPr>
                      <w:rFonts w:ascii="Calibri" w:hAnsi="Calibri" w:cs="Calibri"/>
                      <w:b/>
                      <w:bCs/>
                      <w:sz w:val="26"/>
                      <w:szCs w:val="26"/>
                      <w:u w:val="single"/>
                    </w:rPr>
                  </w:pPr>
                  <w:r w:rsidRPr="00AD7AA6">
                    <w:rPr>
                      <w:rFonts w:ascii="Calibri" w:hAnsi="Calibri" w:cs="Calibri"/>
                      <w:b/>
                      <w:bCs/>
                      <w:sz w:val="26"/>
                      <w:szCs w:val="26"/>
                      <w:u w:val="single"/>
                    </w:rPr>
                    <w:t>Semester 2</w:t>
                  </w:r>
                </w:p>
              </w:tc>
              <w:tc>
                <w:tcPr>
                  <w:tcW w:w="1780" w:type="dxa"/>
                  <w:tcBorders>
                    <w:top w:val="nil"/>
                    <w:left w:val="nil"/>
                    <w:bottom w:val="nil"/>
                    <w:right w:val="nil"/>
                  </w:tcBorders>
                  <w:shd w:val="clear" w:color="auto" w:fill="ED7D31" w:themeFill="accent2"/>
                  <w:noWrap/>
                  <w:tcMar/>
                  <w:vAlign w:val="bottom"/>
                  <w:hideMark/>
                </w:tcPr>
                <w:p w:rsidRPr="00AD7AA6" w:rsidR="0058522A" w:rsidP="0058522A" w:rsidRDefault="0058522A" w14:paraId="7D00985F" w14:textId="77777777">
                  <w:pPr>
                    <w:rPr>
                      <w:rFonts w:ascii="Calibri" w:hAnsi="Calibri" w:cs="Calibri"/>
                    </w:rPr>
                  </w:pPr>
                </w:p>
              </w:tc>
              <w:tc>
                <w:tcPr>
                  <w:tcW w:w="1900" w:type="dxa"/>
                  <w:tcBorders>
                    <w:top w:val="nil"/>
                    <w:left w:val="nil"/>
                    <w:bottom w:val="nil"/>
                    <w:right w:val="nil"/>
                  </w:tcBorders>
                  <w:shd w:val="clear" w:color="auto" w:fill="ED7D31" w:themeFill="accent2"/>
                  <w:noWrap/>
                  <w:tcMar/>
                  <w:vAlign w:val="bottom"/>
                  <w:hideMark/>
                </w:tcPr>
                <w:p w:rsidRPr="00AD7AA6" w:rsidR="0058522A" w:rsidP="0058522A" w:rsidRDefault="0058522A" w14:paraId="1AE26F79" w14:textId="77777777">
                  <w:pPr>
                    <w:rPr>
                      <w:rFonts w:ascii="Calibri" w:hAnsi="Calibri" w:cs="Calibri"/>
                    </w:rPr>
                  </w:pPr>
                </w:p>
              </w:tc>
            </w:tr>
            <w:tr w:rsidRPr="00AD7AA6" w:rsidR="0058522A" w:rsidTr="1307E75A" w14:paraId="357ED47B" w14:textId="77777777">
              <w:trPr>
                <w:gridAfter w:val="2"/>
                <w:wAfter w:w="573" w:type="dxa"/>
                <w:trHeight w:val="315"/>
              </w:trPr>
              <w:tc>
                <w:tcPr>
                  <w:tcW w:w="1608" w:type="dxa"/>
                  <w:tcBorders>
                    <w:top w:val="single" w:color="auto" w:sz="4" w:space="0"/>
                    <w:left w:val="single" w:color="auto" w:sz="4" w:space="0"/>
                    <w:bottom w:val="single" w:color="auto" w:sz="4" w:space="0"/>
                    <w:right w:val="single" w:color="auto" w:sz="4" w:space="0"/>
                  </w:tcBorders>
                  <w:shd w:val="clear" w:color="auto" w:fill="FFFF00"/>
                  <w:noWrap/>
                  <w:tcMar/>
                  <w:vAlign w:val="bottom"/>
                  <w:hideMark/>
                </w:tcPr>
                <w:p w:rsidRPr="00AD7AA6" w:rsidR="0058522A" w:rsidP="0058522A" w:rsidRDefault="0058522A" w14:paraId="22183715" w14:textId="77777777">
                  <w:pPr>
                    <w:rPr>
                      <w:rFonts w:ascii="Calibri" w:hAnsi="Calibri" w:cs="Calibri"/>
                      <w:b/>
                      <w:bCs/>
                    </w:rPr>
                  </w:pPr>
                </w:p>
              </w:tc>
              <w:tc>
                <w:tcPr>
                  <w:tcW w:w="1417" w:type="dxa"/>
                  <w:tcBorders>
                    <w:top w:val="single" w:color="auto" w:sz="4" w:space="0"/>
                    <w:left w:val="single" w:color="auto" w:sz="4" w:space="0"/>
                    <w:bottom w:val="single" w:color="auto" w:sz="4" w:space="0"/>
                    <w:right w:val="single" w:color="auto" w:sz="4" w:space="0"/>
                  </w:tcBorders>
                  <w:shd w:val="clear" w:color="auto" w:fill="FFFF00"/>
                  <w:noWrap/>
                  <w:tcMar/>
                  <w:vAlign w:val="bottom"/>
                  <w:hideMark/>
                </w:tcPr>
                <w:p w:rsidRPr="00AD7AA6" w:rsidR="0058522A" w:rsidP="0058522A" w:rsidRDefault="0058522A" w14:paraId="1605F6E0" w14:textId="77777777">
                  <w:pPr>
                    <w:rPr>
                      <w:rFonts w:ascii="Calibri" w:hAnsi="Calibri" w:cs="Calibri"/>
                      <w:b/>
                      <w:bCs/>
                    </w:rPr>
                  </w:pPr>
                  <w:r w:rsidRPr="00AD7AA6">
                    <w:rPr>
                      <w:rFonts w:ascii="Calibri" w:hAnsi="Calibri" w:cs="Calibri"/>
                      <w:b/>
                      <w:bCs/>
                    </w:rPr>
                    <w:t>Monday</w:t>
                  </w:r>
                </w:p>
              </w:tc>
              <w:tc>
                <w:tcPr>
                  <w:tcW w:w="1701" w:type="dxa"/>
                  <w:tcBorders>
                    <w:top w:val="single" w:color="auto" w:sz="4" w:space="0"/>
                    <w:left w:val="single" w:color="auto" w:sz="4" w:space="0"/>
                    <w:bottom w:val="single" w:color="auto" w:sz="4" w:space="0"/>
                    <w:right w:val="single" w:color="auto" w:sz="4" w:space="0"/>
                  </w:tcBorders>
                  <w:shd w:val="clear" w:color="auto" w:fill="FFFF00"/>
                  <w:noWrap/>
                  <w:tcMar/>
                  <w:vAlign w:val="bottom"/>
                  <w:hideMark/>
                </w:tcPr>
                <w:p w:rsidRPr="00AD7AA6" w:rsidR="0058522A" w:rsidP="0058522A" w:rsidRDefault="0058522A" w14:paraId="7DDCA578" w14:textId="77777777">
                  <w:pPr>
                    <w:rPr>
                      <w:rFonts w:ascii="Calibri" w:hAnsi="Calibri" w:cs="Calibri"/>
                      <w:b/>
                      <w:bCs/>
                    </w:rPr>
                  </w:pPr>
                  <w:r w:rsidRPr="00AD7AA6">
                    <w:rPr>
                      <w:rFonts w:ascii="Calibri" w:hAnsi="Calibri" w:cs="Calibri"/>
                      <w:b/>
                      <w:bCs/>
                    </w:rPr>
                    <w:t>Tuesday</w:t>
                  </w:r>
                </w:p>
              </w:tc>
              <w:tc>
                <w:tcPr>
                  <w:tcW w:w="1701" w:type="dxa"/>
                  <w:tcBorders>
                    <w:top w:val="single" w:color="auto" w:sz="4" w:space="0"/>
                    <w:left w:val="single" w:color="auto" w:sz="4" w:space="0"/>
                    <w:bottom w:val="single" w:color="auto" w:sz="4" w:space="0"/>
                    <w:right w:val="single" w:color="auto" w:sz="4" w:space="0"/>
                  </w:tcBorders>
                  <w:shd w:val="clear" w:color="auto" w:fill="FFFF00"/>
                  <w:noWrap/>
                  <w:tcMar/>
                  <w:vAlign w:val="bottom"/>
                  <w:hideMark/>
                </w:tcPr>
                <w:p w:rsidRPr="00AD7AA6" w:rsidR="0058522A" w:rsidP="0058522A" w:rsidRDefault="0058522A" w14:paraId="14C4F258" w14:textId="77777777">
                  <w:pPr>
                    <w:rPr>
                      <w:rFonts w:ascii="Calibri" w:hAnsi="Calibri" w:cs="Calibri"/>
                      <w:b/>
                      <w:bCs/>
                    </w:rPr>
                  </w:pPr>
                  <w:r w:rsidRPr="00AD7AA6">
                    <w:rPr>
                      <w:rFonts w:ascii="Calibri" w:hAnsi="Calibri" w:cs="Calibri"/>
                      <w:b/>
                      <w:bCs/>
                    </w:rPr>
                    <w:t>Wednesday</w:t>
                  </w:r>
                </w:p>
              </w:tc>
              <w:tc>
                <w:tcPr>
                  <w:tcW w:w="1780" w:type="dxa"/>
                  <w:tcBorders>
                    <w:top w:val="single" w:color="auto" w:sz="4" w:space="0"/>
                    <w:left w:val="single" w:color="auto" w:sz="4" w:space="0"/>
                    <w:bottom w:val="single" w:color="auto" w:sz="4" w:space="0"/>
                    <w:right w:val="single" w:color="auto" w:sz="4" w:space="0"/>
                  </w:tcBorders>
                  <w:shd w:val="clear" w:color="auto" w:fill="FFFF00"/>
                  <w:noWrap/>
                  <w:tcMar/>
                  <w:vAlign w:val="bottom"/>
                  <w:hideMark/>
                </w:tcPr>
                <w:p w:rsidRPr="00AD7AA6" w:rsidR="0058522A" w:rsidP="0058522A" w:rsidRDefault="0058522A" w14:paraId="6291D649" w14:textId="77777777">
                  <w:pPr>
                    <w:rPr>
                      <w:rFonts w:ascii="Calibri" w:hAnsi="Calibri" w:cs="Calibri"/>
                      <w:b/>
                      <w:bCs/>
                    </w:rPr>
                  </w:pPr>
                  <w:r w:rsidRPr="00AD7AA6">
                    <w:rPr>
                      <w:rFonts w:ascii="Calibri" w:hAnsi="Calibri" w:cs="Calibri"/>
                      <w:b/>
                      <w:bCs/>
                    </w:rPr>
                    <w:t>Thursday</w:t>
                  </w:r>
                </w:p>
              </w:tc>
              <w:tc>
                <w:tcPr>
                  <w:tcW w:w="1900" w:type="dxa"/>
                  <w:tcBorders>
                    <w:top w:val="single" w:color="auto" w:sz="4" w:space="0"/>
                    <w:left w:val="single" w:color="auto" w:sz="4" w:space="0"/>
                    <w:bottom w:val="single" w:color="auto" w:sz="4" w:space="0"/>
                    <w:right w:val="single" w:color="auto" w:sz="4" w:space="0"/>
                  </w:tcBorders>
                  <w:shd w:val="clear" w:color="auto" w:fill="FFFF00"/>
                  <w:noWrap/>
                  <w:tcMar/>
                  <w:vAlign w:val="bottom"/>
                  <w:hideMark/>
                </w:tcPr>
                <w:p w:rsidRPr="00AD7AA6" w:rsidR="0058522A" w:rsidP="0058522A" w:rsidRDefault="0058522A" w14:paraId="0FD690D4" w14:textId="77777777">
                  <w:pPr>
                    <w:rPr>
                      <w:rFonts w:ascii="Calibri" w:hAnsi="Calibri" w:cs="Calibri"/>
                      <w:b/>
                      <w:bCs/>
                    </w:rPr>
                  </w:pPr>
                  <w:r w:rsidRPr="00AD7AA6">
                    <w:rPr>
                      <w:rFonts w:ascii="Calibri" w:hAnsi="Calibri" w:cs="Calibri"/>
                      <w:b/>
                      <w:bCs/>
                    </w:rPr>
                    <w:t>Friday</w:t>
                  </w:r>
                </w:p>
              </w:tc>
            </w:tr>
            <w:tr w:rsidRPr="00AD7AA6" w:rsidR="0055372E" w:rsidTr="1307E75A" w14:paraId="34019571" w14:textId="77777777">
              <w:trPr>
                <w:gridAfter w:val="2"/>
                <w:wAfter w:w="573" w:type="dxa"/>
                <w:trHeight w:val="480"/>
              </w:trPr>
              <w:tc>
                <w:tcPr>
                  <w:tcW w:w="1608" w:type="dxa"/>
                  <w:tcBorders>
                    <w:top w:val="single" w:color="auto" w:sz="4" w:space="0"/>
                    <w:left w:val="single" w:color="auto" w:sz="4" w:space="0"/>
                    <w:bottom w:val="single" w:color="auto" w:sz="4" w:space="0"/>
                    <w:right w:val="single" w:color="auto" w:sz="4" w:space="0"/>
                  </w:tcBorders>
                  <w:shd w:val="clear" w:color="auto" w:fill="FFFF00"/>
                  <w:noWrap/>
                  <w:tcMar/>
                  <w:vAlign w:val="bottom"/>
                  <w:hideMark/>
                </w:tcPr>
                <w:p w:rsidRPr="00AD7AA6" w:rsidR="0055372E" w:rsidP="0055372E" w:rsidRDefault="0055372E" w14:paraId="5DAA46C0" w14:textId="77777777">
                  <w:pPr>
                    <w:rPr>
                      <w:rFonts w:ascii="Calibri" w:hAnsi="Calibri" w:cs="Calibri"/>
                      <w:b/>
                      <w:bCs/>
                    </w:rPr>
                  </w:pPr>
                  <w:r w:rsidRPr="00AD7AA6">
                    <w:rPr>
                      <w:rFonts w:ascii="Calibri" w:hAnsi="Calibri" w:cs="Calibri"/>
                      <w:b/>
                      <w:bCs/>
                    </w:rPr>
                    <w:t>9:00-10:00</w:t>
                  </w:r>
                </w:p>
              </w:tc>
              <w:tc>
                <w:tcPr>
                  <w:tcW w:w="1417" w:type="dxa"/>
                  <w:tcBorders>
                    <w:top w:val="single" w:color="auto" w:sz="4" w:space="0"/>
                    <w:left w:val="single" w:color="auto" w:sz="4" w:space="0"/>
                    <w:bottom w:val="single" w:color="auto" w:sz="4" w:space="0"/>
                    <w:right w:val="single" w:color="auto" w:sz="4" w:space="0"/>
                  </w:tcBorders>
                  <w:noWrap/>
                  <w:tcMar/>
                  <w:vAlign w:val="bottom"/>
                  <w:hideMark/>
                </w:tcPr>
                <w:p w:rsidRPr="00AD7AA6" w:rsidR="0055372E" w:rsidP="0055372E" w:rsidRDefault="0055372E" w14:paraId="68692C4F" w14:textId="77777777">
                  <w:pPr>
                    <w:rPr>
                      <w:rFonts w:ascii="Calibri" w:hAnsi="Calibri" w:cs="Calibri"/>
                    </w:rPr>
                  </w:pPr>
                </w:p>
              </w:tc>
              <w:tc>
                <w:tcPr>
                  <w:tcW w:w="1701" w:type="dxa"/>
                  <w:tcBorders>
                    <w:top w:val="single" w:color="auto" w:sz="4" w:space="0"/>
                    <w:left w:val="single" w:color="auto" w:sz="4" w:space="0"/>
                    <w:bottom w:val="single" w:color="auto" w:sz="4" w:space="0"/>
                    <w:right w:val="single" w:color="auto" w:sz="4" w:space="0"/>
                  </w:tcBorders>
                  <w:noWrap/>
                  <w:tcMar/>
                  <w:vAlign w:val="bottom"/>
                  <w:hideMark/>
                </w:tcPr>
                <w:p w:rsidRPr="00AD7AA6" w:rsidR="0055372E" w:rsidP="0055372E" w:rsidRDefault="0055372E" w14:paraId="25D5B681" w14:textId="77777777">
                  <w:pPr>
                    <w:rPr>
                      <w:rFonts w:ascii="Calibri" w:hAnsi="Calibri" w:cs="Calibri"/>
                    </w:rPr>
                  </w:pPr>
                </w:p>
              </w:tc>
              <w:tc>
                <w:tcPr>
                  <w:tcW w:w="1701" w:type="dxa"/>
                  <w:tcBorders>
                    <w:top w:val="single" w:color="auto" w:sz="4" w:space="0"/>
                    <w:left w:val="single" w:color="auto" w:sz="4" w:space="0"/>
                    <w:bottom w:val="single" w:color="auto" w:sz="4" w:space="0"/>
                    <w:right w:val="single" w:color="auto" w:sz="4" w:space="0"/>
                  </w:tcBorders>
                  <w:shd w:val="clear" w:color="auto" w:fill="C45911" w:themeFill="accent2" w:themeFillShade="BF"/>
                  <w:noWrap/>
                  <w:tcMar/>
                  <w:hideMark/>
                </w:tcPr>
                <w:p w:rsidRPr="00AD7AA6" w:rsidR="0055372E" w:rsidP="0055372E" w:rsidRDefault="005F2C6C" w14:paraId="12C74A9B" w14:textId="5FFDFFB8">
                  <w:pPr>
                    <w:rPr>
                      <w:rFonts w:ascii="Calibri" w:hAnsi="Calibri" w:cs="Calibri"/>
                    </w:rPr>
                  </w:pPr>
                  <w:r>
                    <w:rPr>
                      <w:b/>
                      <w:bCs/>
                    </w:rPr>
                    <w:t>EN2312</w:t>
                  </w:r>
                  <w:r w:rsidRPr="008A792D" w:rsidR="0055372E">
                    <w:t xml:space="preserve"> Old English Poetry: </w:t>
                  </w:r>
                  <w:r w:rsidRPr="008A792D" w:rsidR="0055372E">
                    <w:rPr>
                      <w:b/>
                      <w:bCs/>
                    </w:rPr>
                    <w:t xml:space="preserve">SC001, Kirwan Theatre </w:t>
                  </w:r>
                </w:p>
              </w:tc>
              <w:tc>
                <w:tcPr>
                  <w:tcW w:w="1780" w:type="dxa"/>
                  <w:tcBorders>
                    <w:top w:val="single" w:color="auto" w:sz="4" w:space="0"/>
                    <w:left w:val="single" w:color="auto" w:sz="4" w:space="0"/>
                    <w:bottom w:val="single" w:color="auto" w:sz="4" w:space="0"/>
                    <w:right w:val="single" w:color="auto" w:sz="4" w:space="0"/>
                  </w:tcBorders>
                  <w:noWrap/>
                  <w:tcMar/>
                  <w:vAlign w:val="bottom"/>
                  <w:hideMark/>
                </w:tcPr>
                <w:p w:rsidRPr="00AD7AA6" w:rsidR="0055372E" w:rsidP="0055372E" w:rsidRDefault="0055372E" w14:paraId="0285EAB0" w14:textId="77777777">
                  <w:pPr>
                    <w:rPr>
                      <w:rFonts w:ascii="Calibri" w:hAnsi="Calibri" w:cs="Calibri"/>
                    </w:rPr>
                  </w:pPr>
                </w:p>
              </w:tc>
              <w:tc>
                <w:tcPr>
                  <w:tcW w:w="1900" w:type="dxa"/>
                  <w:tcBorders>
                    <w:top w:val="single" w:color="auto" w:sz="4" w:space="0"/>
                    <w:left w:val="single" w:color="auto" w:sz="4" w:space="0"/>
                    <w:bottom w:val="single" w:color="auto" w:sz="4" w:space="0"/>
                    <w:right w:val="single" w:color="auto" w:sz="4" w:space="0"/>
                  </w:tcBorders>
                  <w:noWrap/>
                  <w:tcMar/>
                  <w:vAlign w:val="bottom"/>
                  <w:hideMark/>
                </w:tcPr>
                <w:p w:rsidRPr="00AD7AA6" w:rsidR="0055372E" w:rsidP="0055372E" w:rsidRDefault="0055372E" w14:paraId="66891543" w14:textId="77777777">
                  <w:pPr>
                    <w:rPr>
                      <w:rFonts w:ascii="Calibri" w:hAnsi="Calibri" w:cs="Calibri"/>
                    </w:rPr>
                  </w:pPr>
                </w:p>
              </w:tc>
            </w:tr>
            <w:tr w:rsidRPr="00AD7AA6" w:rsidR="0055372E" w:rsidTr="1307E75A" w14:paraId="470D1C20" w14:textId="77777777">
              <w:trPr>
                <w:gridAfter w:val="2"/>
                <w:wAfter w:w="573" w:type="dxa"/>
                <w:trHeight w:val="1245"/>
              </w:trPr>
              <w:tc>
                <w:tcPr>
                  <w:tcW w:w="1608" w:type="dxa"/>
                  <w:tcBorders>
                    <w:top w:val="single" w:color="auto" w:sz="4" w:space="0"/>
                    <w:left w:val="single" w:color="auto" w:sz="4" w:space="0"/>
                    <w:bottom w:val="single" w:color="auto" w:sz="4" w:space="0"/>
                    <w:right w:val="single" w:color="auto" w:sz="4" w:space="0"/>
                  </w:tcBorders>
                  <w:shd w:val="clear" w:color="auto" w:fill="FFFF00"/>
                  <w:noWrap/>
                  <w:tcMar/>
                  <w:hideMark/>
                </w:tcPr>
                <w:p w:rsidRPr="00AD7AA6" w:rsidR="0055372E" w:rsidP="0055372E" w:rsidRDefault="0055372E" w14:paraId="3BCEE253" w14:textId="77777777">
                  <w:pPr>
                    <w:rPr>
                      <w:rFonts w:ascii="Calibri" w:hAnsi="Calibri" w:cs="Calibri"/>
                      <w:b/>
                      <w:bCs/>
                    </w:rPr>
                  </w:pPr>
                  <w:r w:rsidRPr="00AD7AA6">
                    <w:rPr>
                      <w:rFonts w:ascii="Calibri" w:hAnsi="Calibri" w:cs="Calibri"/>
                      <w:b/>
                      <w:bCs/>
                    </w:rPr>
                    <w:t>10:00-11:00</w:t>
                  </w:r>
                </w:p>
              </w:tc>
              <w:tc>
                <w:tcPr>
                  <w:tcW w:w="1417" w:type="dxa"/>
                  <w:tcBorders>
                    <w:top w:val="single" w:color="auto" w:sz="4" w:space="0"/>
                    <w:left w:val="single" w:color="auto" w:sz="4" w:space="0"/>
                    <w:bottom w:val="single" w:color="auto" w:sz="4" w:space="0"/>
                    <w:right w:val="single" w:color="auto" w:sz="4" w:space="0"/>
                  </w:tcBorders>
                  <w:noWrap/>
                  <w:tcMar/>
                  <w:vAlign w:val="bottom"/>
                  <w:hideMark/>
                </w:tcPr>
                <w:p w:rsidRPr="00AD7AA6" w:rsidR="0055372E" w:rsidP="0055372E" w:rsidRDefault="0055372E" w14:paraId="0ACD4E91" w14:textId="77777777">
                  <w:pPr>
                    <w:rPr>
                      <w:rFonts w:ascii="Calibri" w:hAnsi="Calibri" w:cs="Calibri"/>
                    </w:rPr>
                  </w:pPr>
                </w:p>
              </w:tc>
              <w:tc>
                <w:tcPr>
                  <w:tcW w:w="1701" w:type="dxa"/>
                  <w:tcBorders>
                    <w:top w:val="single" w:color="auto" w:sz="4" w:space="0"/>
                    <w:left w:val="single" w:color="auto" w:sz="4" w:space="0"/>
                    <w:bottom w:val="single" w:color="auto" w:sz="4" w:space="0"/>
                    <w:right w:val="single" w:color="auto" w:sz="4" w:space="0"/>
                  </w:tcBorders>
                  <w:noWrap/>
                  <w:tcMar/>
                  <w:vAlign w:val="bottom"/>
                  <w:hideMark/>
                </w:tcPr>
                <w:p w:rsidRPr="00AD7AA6" w:rsidR="0055372E" w:rsidP="0055372E" w:rsidRDefault="0055372E" w14:paraId="014BBDF0" w14:textId="77777777">
                  <w:pPr>
                    <w:rPr>
                      <w:rFonts w:ascii="Calibri" w:hAnsi="Calibri" w:cs="Calibri"/>
                    </w:rPr>
                  </w:pPr>
                </w:p>
              </w:tc>
              <w:tc>
                <w:tcPr>
                  <w:tcW w:w="1701" w:type="dxa"/>
                  <w:tcBorders>
                    <w:top w:val="single" w:color="auto" w:sz="4" w:space="0"/>
                    <w:left w:val="single" w:color="auto" w:sz="4" w:space="0"/>
                    <w:bottom w:val="single" w:color="auto" w:sz="4" w:space="0"/>
                    <w:right w:val="single" w:color="auto" w:sz="4" w:space="0"/>
                  </w:tcBorders>
                  <w:shd w:val="clear" w:color="auto" w:fill="FFE699"/>
                  <w:tcMar/>
                  <w:hideMark/>
                </w:tcPr>
                <w:p w:rsidRPr="00AD7AA6" w:rsidR="0055372E" w:rsidP="0055372E" w:rsidRDefault="40F08AB9" w14:paraId="51C24893" w14:textId="025BE737">
                  <w:pPr>
                    <w:rPr>
                      <w:rFonts w:ascii="Calibri" w:hAnsi="Calibri" w:cs="Calibri"/>
                    </w:rPr>
                  </w:pPr>
                  <w:r w:rsidRPr="5FABC223">
                    <w:rPr>
                      <w:rFonts w:ascii="Calibri" w:hAnsi="Calibri" w:cs="Calibri"/>
                      <w:b/>
                      <w:bCs/>
                    </w:rPr>
                    <w:t xml:space="preserve">EN2303 </w:t>
                  </w:r>
                  <w:r w:rsidRPr="5FABC223">
                    <w:rPr>
                      <w:rFonts w:ascii="Calibri" w:hAnsi="Calibri" w:cs="Calibri"/>
                    </w:rPr>
                    <w:t>Genre Studies</w:t>
                  </w:r>
                  <w:r w:rsidRPr="5FABC223" w:rsidR="1C122E77">
                    <w:rPr>
                      <w:rFonts w:ascii="Calibri" w:hAnsi="Calibri" w:cs="Calibri"/>
                    </w:rPr>
                    <w:t xml:space="preserve">: </w:t>
                  </w:r>
                  <w:r w:rsidRPr="5FABC223" w:rsidR="1C122E77">
                    <w:rPr>
                      <w:rFonts w:ascii="Calibri" w:hAnsi="Calibri" w:cs="Calibri"/>
                      <w:b/>
                      <w:bCs/>
                    </w:rPr>
                    <w:t xml:space="preserve">SC005, Tyndall Theatre </w:t>
                  </w:r>
                </w:p>
              </w:tc>
              <w:tc>
                <w:tcPr>
                  <w:tcW w:w="1780" w:type="dxa"/>
                  <w:tcBorders>
                    <w:top w:val="single" w:color="auto" w:sz="4" w:space="0"/>
                    <w:left w:val="single" w:color="auto" w:sz="4" w:space="0"/>
                    <w:bottom w:val="single" w:color="auto" w:sz="4" w:space="0"/>
                    <w:right w:val="single" w:color="auto" w:sz="4" w:space="0"/>
                  </w:tcBorders>
                  <w:noWrap/>
                  <w:tcMar/>
                  <w:vAlign w:val="bottom"/>
                  <w:hideMark/>
                </w:tcPr>
                <w:p w:rsidRPr="00AD7AA6" w:rsidR="0055372E" w:rsidP="0055372E" w:rsidRDefault="0055372E" w14:paraId="25670593" w14:textId="77777777">
                  <w:pPr>
                    <w:rPr>
                      <w:rFonts w:ascii="Calibri" w:hAnsi="Calibri" w:cs="Calibri"/>
                    </w:rPr>
                  </w:pPr>
                </w:p>
              </w:tc>
              <w:tc>
                <w:tcPr>
                  <w:tcW w:w="1900" w:type="dxa"/>
                  <w:tcBorders>
                    <w:top w:val="single" w:color="auto" w:sz="4" w:space="0"/>
                    <w:left w:val="single" w:color="auto" w:sz="4" w:space="0"/>
                    <w:bottom w:val="single" w:color="auto" w:sz="4" w:space="0"/>
                    <w:right w:val="single" w:color="auto" w:sz="4" w:space="0"/>
                  </w:tcBorders>
                  <w:shd w:val="clear" w:color="auto" w:fill="FFE699"/>
                  <w:tcMar/>
                  <w:hideMark/>
                </w:tcPr>
                <w:p w:rsidRPr="00AD7AA6" w:rsidR="0055372E" w:rsidP="0055372E" w:rsidRDefault="004E57D3" w14:paraId="7C4D92FE" w14:textId="442F8EB9">
                  <w:pPr>
                    <w:rPr>
                      <w:rFonts w:ascii="Calibri" w:hAnsi="Calibri" w:cs="Calibri"/>
                    </w:rPr>
                  </w:pPr>
                  <w:r>
                    <w:rPr>
                      <w:rFonts w:ascii="Calibri" w:hAnsi="Calibri" w:cs="Calibri"/>
                      <w:b/>
                    </w:rPr>
                    <w:t>EN3187</w:t>
                  </w:r>
                  <w:r w:rsidRPr="00AD7AA6" w:rsidR="0055372E">
                    <w:rPr>
                      <w:rFonts w:ascii="Calibri" w:hAnsi="Calibri" w:cs="Calibri"/>
                    </w:rPr>
                    <w:t xml:space="preserve"> Contemporary Literature: </w:t>
                  </w:r>
                  <w:r w:rsidRPr="00AD7AA6" w:rsidR="0055372E">
                    <w:rPr>
                      <w:rFonts w:ascii="Calibri" w:hAnsi="Calibri" w:cs="Calibri"/>
                      <w:b/>
                      <w:bCs/>
                    </w:rPr>
                    <w:t xml:space="preserve">AC001, O'Flaherty Theatre </w:t>
                  </w:r>
                </w:p>
              </w:tc>
            </w:tr>
            <w:tr w:rsidRPr="00AD7AA6" w:rsidR="0055372E" w:rsidTr="1307E75A" w14:paraId="6E9F7BD2" w14:textId="77777777">
              <w:trPr>
                <w:gridAfter w:val="2"/>
                <w:wAfter w:w="573" w:type="dxa"/>
                <w:trHeight w:val="315"/>
              </w:trPr>
              <w:tc>
                <w:tcPr>
                  <w:tcW w:w="1608" w:type="dxa"/>
                  <w:tcBorders>
                    <w:top w:val="single" w:color="auto" w:sz="4" w:space="0"/>
                    <w:left w:val="single" w:color="auto" w:sz="4" w:space="0"/>
                    <w:bottom w:val="single" w:color="auto" w:sz="4" w:space="0"/>
                    <w:right w:val="single" w:color="auto" w:sz="4" w:space="0"/>
                  </w:tcBorders>
                  <w:shd w:val="clear" w:color="auto" w:fill="FFFF00"/>
                  <w:noWrap/>
                  <w:tcMar/>
                  <w:vAlign w:val="bottom"/>
                  <w:hideMark/>
                </w:tcPr>
                <w:p w:rsidRPr="00AD7AA6" w:rsidR="0055372E" w:rsidP="0055372E" w:rsidRDefault="0055372E" w14:paraId="5CFCC938" w14:textId="77777777">
                  <w:pPr>
                    <w:rPr>
                      <w:rFonts w:ascii="Calibri" w:hAnsi="Calibri" w:cs="Calibri"/>
                      <w:b/>
                      <w:bCs/>
                    </w:rPr>
                  </w:pPr>
                  <w:r w:rsidRPr="00AD7AA6">
                    <w:rPr>
                      <w:rFonts w:ascii="Calibri" w:hAnsi="Calibri" w:cs="Calibri"/>
                      <w:b/>
                      <w:bCs/>
                    </w:rPr>
                    <w:t>11:00-12:00</w:t>
                  </w:r>
                </w:p>
              </w:tc>
              <w:tc>
                <w:tcPr>
                  <w:tcW w:w="1417" w:type="dxa"/>
                  <w:tcBorders>
                    <w:top w:val="single" w:color="auto" w:sz="4" w:space="0"/>
                    <w:left w:val="single" w:color="auto" w:sz="4" w:space="0"/>
                    <w:bottom w:val="single" w:color="auto" w:sz="4" w:space="0"/>
                    <w:right w:val="single" w:color="auto" w:sz="4" w:space="0"/>
                  </w:tcBorders>
                  <w:noWrap/>
                  <w:tcMar/>
                  <w:vAlign w:val="bottom"/>
                  <w:hideMark/>
                </w:tcPr>
                <w:p w:rsidRPr="00AD7AA6" w:rsidR="0055372E" w:rsidP="0055372E" w:rsidRDefault="0055372E" w14:paraId="68C06220" w14:textId="77777777">
                  <w:pPr>
                    <w:rPr>
                      <w:rFonts w:ascii="Calibri" w:hAnsi="Calibri" w:cs="Calibri"/>
                    </w:rPr>
                  </w:pPr>
                </w:p>
              </w:tc>
              <w:tc>
                <w:tcPr>
                  <w:tcW w:w="1701" w:type="dxa"/>
                  <w:tcBorders>
                    <w:top w:val="single" w:color="auto" w:sz="4" w:space="0"/>
                    <w:left w:val="single" w:color="auto" w:sz="4" w:space="0"/>
                    <w:bottom w:val="single" w:color="auto" w:sz="4" w:space="0"/>
                    <w:right w:val="single" w:color="auto" w:sz="4" w:space="0"/>
                  </w:tcBorders>
                  <w:noWrap/>
                  <w:tcMar/>
                  <w:vAlign w:val="bottom"/>
                  <w:hideMark/>
                </w:tcPr>
                <w:p w:rsidRPr="00AD7AA6" w:rsidR="0055372E" w:rsidP="0055372E" w:rsidRDefault="0055372E" w14:paraId="37815E56" w14:textId="77777777">
                  <w:pPr>
                    <w:rPr>
                      <w:rFonts w:ascii="Calibri" w:hAnsi="Calibri" w:cs="Calibri"/>
                    </w:rPr>
                  </w:pPr>
                </w:p>
              </w:tc>
              <w:tc>
                <w:tcPr>
                  <w:tcW w:w="1701" w:type="dxa"/>
                  <w:tcBorders>
                    <w:top w:val="single" w:color="auto" w:sz="4" w:space="0"/>
                    <w:left w:val="single" w:color="auto" w:sz="4" w:space="0"/>
                    <w:bottom w:val="single" w:color="auto" w:sz="4" w:space="0"/>
                    <w:right w:val="single" w:color="auto" w:sz="4" w:space="0"/>
                  </w:tcBorders>
                  <w:noWrap/>
                  <w:tcMar/>
                  <w:vAlign w:val="bottom"/>
                  <w:hideMark/>
                </w:tcPr>
                <w:p w:rsidRPr="00AD7AA6" w:rsidR="0055372E" w:rsidP="0055372E" w:rsidRDefault="0055372E" w14:paraId="790CD49E" w14:textId="77777777">
                  <w:pPr>
                    <w:rPr>
                      <w:rFonts w:ascii="Calibri" w:hAnsi="Calibri" w:cs="Calibri"/>
                    </w:rPr>
                  </w:pPr>
                </w:p>
              </w:tc>
              <w:tc>
                <w:tcPr>
                  <w:tcW w:w="1780" w:type="dxa"/>
                  <w:tcBorders>
                    <w:top w:val="single" w:color="auto" w:sz="4" w:space="0"/>
                    <w:left w:val="single" w:color="auto" w:sz="4" w:space="0"/>
                    <w:bottom w:val="single" w:color="auto" w:sz="4" w:space="0"/>
                    <w:right w:val="single" w:color="auto" w:sz="4" w:space="0"/>
                  </w:tcBorders>
                  <w:shd w:val="clear" w:color="auto" w:fill="ED7D31" w:themeFill="accent2"/>
                  <w:noWrap/>
                  <w:tcMar/>
                  <w:vAlign w:val="bottom"/>
                  <w:hideMark/>
                </w:tcPr>
                <w:p w:rsidRPr="00AD7AA6" w:rsidR="0055372E" w:rsidP="5FABC223" w:rsidRDefault="045E9A7F" w14:paraId="7C45A742" w14:textId="0D65BE14">
                  <w:pPr>
                    <w:rPr>
                      <w:rFonts w:ascii="Calibri" w:hAnsi="Calibri" w:cs="Calibri"/>
                    </w:rPr>
                  </w:pPr>
                  <w:r w:rsidRPr="5FABC223">
                    <w:rPr>
                      <w:b/>
                      <w:bCs/>
                    </w:rPr>
                    <w:t>EN411</w:t>
                  </w:r>
                  <w:r w:rsidR="00AC1DD3">
                    <w:rPr>
                      <w:b/>
                      <w:bCs/>
                    </w:rPr>
                    <w:t>3</w:t>
                  </w:r>
                  <w:r>
                    <w:t xml:space="preserve">: Ecology and </w:t>
                  </w:r>
                  <w:r w:rsidRPr="00BA60FB">
                    <w:rPr>
                      <w:color w:val="000000" w:themeColor="text1"/>
                    </w:rPr>
                    <w:t>Literature</w:t>
                  </w:r>
                  <w:r w:rsidRPr="00BA60FB" w:rsidR="36673B48">
                    <w:rPr>
                      <w:color w:val="000000" w:themeColor="text1"/>
                    </w:rPr>
                    <w:t xml:space="preserve"> </w:t>
                  </w:r>
                  <w:r w:rsidRPr="00BA60FB" w:rsidR="17115AB1">
                    <w:rPr>
                      <w:rFonts w:ascii="Aptos Narrow" w:hAnsi="Aptos Narrow" w:eastAsia="Aptos Narrow" w:cs="Aptos Narrow"/>
                      <w:b/>
                      <w:bCs/>
                      <w:color w:val="000000" w:themeColor="text1"/>
                      <w:sz w:val="22"/>
                      <w:szCs w:val="22"/>
                    </w:rPr>
                    <w:t xml:space="preserve">CSB-1006 (Computer Science </w:t>
                  </w:r>
                  <w:r w:rsidRPr="5FABC223" w:rsidR="17115AB1">
                    <w:rPr>
                      <w:rFonts w:ascii="Aptos Narrow" w:hAnsi="Aptos Narrow" w:eastAsia="Aptos Narrow" w:cs="Aptos Narrow"/>
                      <w:b/>
                      <w:bCs/>
                      <w:sz w:val="22"/>
                      <w:szCs w:val="22"/>
                    </w:rPr>
                    <w:t>Building)</w:t>
                  </w:r>
                  <w:r w:rsidRPr="5FABC223" w:rsidR="17115AB1">
                    <w:rPr>
                      <w:rFonts w:ascii="Aptos Narrow" w:hAnsi="Aptos Narrow" w:eastAsia="Aptos Narrow" w:cs="Aptos Narrow"/>
                      <w:sz w:val="22"/>
                      <w:szCs w:val="22"/>
                    </w:rPr>
                    <w:t xml:space="preserve"> Formerly:</w:t>
                  </w:r>
                  <w:r w:rsidR="17115AB1">
                    <w:t xml:space="preserve"> </w:t>
                  </w:r>
                  <w:r w:rsidR="36673B48">
                    <w:t>IT250, IT Building</w:t>
                  </w:r>
                </w:p>
              </w:tc>
              <w:tc>
                <w:tcPr>
                  <w:tcW w:w="1900" w:type="dxa"/>
                  <w:tcBorders>
                    <w:top w:val="single" w:color="auto" w:sz="4" w:space="0"/>
                    <w:left w:val="single" w:color="auto" w:sz="4" w:space="0"/>
                    <w:bottom w:val="single" w:color="auto" w:sz="4" w:space="0"/>
                    <w:right w:val="single" w:color="auto" w:sz="4" w:space="0"/>
                  </w:tcBorders>
                  <w:noWrap/>
                  <w:tcMar/>
                  <w:vAlign w:val="bottom"/>
                  <w:hideMark/>
                </w:tcPr>
                <w:p w:rsidRPr="00AD7AA6" w:rsidR="0055372E" w:rsidP="0055372E" w:rsidRDefault="0055372E" w14:paraId="172E848B" w14:textId="77777777">
                  <w:pPr>
                    <w:rPr>
                      <w:rFonts w:ascii="Calibri" w:hAnsi="Calibri" w:cs="Calibri"/>
                    </w:rPr>
                  </w:pPr>
                </w:p>
              </w:tc>
            </w:tr>
            <w:tr w:rsidRPr="00AD7AA6" w:rsidR="0055372E" w:rsidTr="1307E75A" w14:paraId="63DB6772" w14:textId="77777777">
              <w:trPr>
                <w:gridAfter w:val="2"/>
                <w:wAfter w:w="573" w:type="dxa"/>
                <w:trHeight w:val="945"/>
              </w:trPr>
              <w:tc>
                <w:tcPr>
                  <w:tcW w:w="1608" w:type="dxa"/>
                  <w:tcBorders>
                    <w:top w:val="single" w:color="auto" w:sz="4" w:space="0"/>
                    <w:left w:val="single" w:color="auto" w:sz="4" w:space="0"/>
                    <w:bottom w:val="single" w:color="auto" w:sz="4" w:space="0"/>
                    <w:right w:val="single" w:color="auto" w:sz="4" w:space="0"/>
                  </w:tcBorders>
                  <w:shd w:val="clear" w:color="auto" w:fill="FFFF00"/>
                  <w:noWrap/>
                  <w:tcMar/>
                  <w:vAlign w:val="bottom"/>
                  <w:hideMark/>
                </w:tcPr>
                <w:p w:rsidRPr="00AD7AA6" w:rsidR="0055372E" w:rsidP="0055372E" w:rsidRDefault="0055372E" w14:paraId="775E1162" w14:textId="77777777">
                  <w:pPr>
                    <w:rPr>
                      <w:rFonts w:ascii="Calibri" w:hAnsi="Calibri" w:cs="Calibri"/>
                      <w:b/>
                      <w:bCs/>
                    </w:rPr>
                  </w:pPr>
                  <w:r w:rsidRPr="00AD7AA6">
                    <w:rPr>
                      <w:rFonts w:ascii="Calibri" w:hAnsi="Calibri" w:cs="Calibri"/>
                      <w:b/>
                      <w:bCs/>
                    </w:rPr>
                    <w:t>12:00-1:00</w:t>
                  </w:r>
                </w:p>
              </w:tc>
              <w:tc>
                <w:tcPr>
                  <w:tcW w:w="1417" w:type="dxa"/>
                  <w:tcBorders>
                    <w:top w:val="single" w:color="auto" w:sz="4" w:space="0"/>
                    <w:left w:val="single" w:color="auto" w:sz="4" w:space="0"/>
                    <w:bottom w:val="single" w:color="auto" w:sz="4" w:space="0"/>
                    <w:right w:val="single" w:color="auto" w:sz="4" w:space="0"/>
                  </w:tcBorders>
                  <w:noWrap/>
                  <w:tcMar/>
                  <w:vAlign w:val="bottom"/>
                  <w:hideMark/>
                </w:tcPr>
                <w:p w:rsidRPr="00AD7AA6" w:rsidR="0055372E" w:rsidP="0055372E" w:rsidRDefault="0055372E" w14:paraId="6ECDE498" w14:textId="77777777">
                  <w:pPr>
                    <w:rPr>
                      <w:rFonts w:ascii="Calibri" w:hAnsi="Calibri" w:cs="Calibri"/>
                    </w:rPr>
                  </w:pPr>
                </w:p>
              </w:tc>
              <w:tc>
                <w:tcPr>
                  <w:tcW w:w="1701" w:type="dxa"/>
                  <w:tcBorders>
                    <w:top w:val="single" w:color="auto" w:sz="4" w:space="0"/>
                    <w:left w:val="single" w:color="auto" w:sz="4" w:space="0"/>
                    <w:bottom w:val="single" w:color="auto" w:sz="4" w:space="0"/>
                    <w:right w:val="single" w:color="auto" w:sz="4" w:space="0"/>
                  </w:tcBorders>
                  <w:noWrap/>
                  <w:tcMar/>
                  <w:vAlign w:val="bottom"/>
                  <w:hideMark/>
                </w:tcPr>
                <w:p w:rsidRPr="00AD7AA6" w:rsidR="0055372E" w:rsidP="0055372E" w:rsidRDefault="0055372E" w14:paraId="6BC78F21" w14:textId="77777777">
                  <w:pPr>
                    <w:rPr>
                      <w:rFonts w:ascii="Calibri" w:hAnsi="Calibri" w:cs="Calibri"/>
                    </w:rPr>
                  </w:pPr>
                </w:p>
              </w:tc>
              <w:tc>
                <w:tcPr>
                  <w:tcW w:w="1701" w:type="dxa"/>
                  <w:tcBorders>
                    <w:top w:val="single" w:color="auto" w:sz="4" w:space="0"/>
                    <w:left w:val="single" w:color="auto" w:sz="4" w:space="0"/>
                    <w:bottom w:val="single" w:color="auto" w:sz="4" w:space="0"/>
                    <w:right w:val="single" w:color="auto" w:sz="4" w:space="0"/>
                  </w:tcBorders>
                  <w:noWrap/>
                  <w:tcMar/>
                  <w:vAlign w:val="bottom"/>
                  <w:hideMark/>
                </w:tcPr>
                <w:p w:rsidRPr="00AD7AA6" w:rsidR="0055372E" w:rsidP="0055372E" w:rsidRDefault="0055372E" w14:paraId="61CAE530" w14:textId="77777777">
                  <w:pPr>
                    <w:rPr>
                      <w:rFonts w:ascii="Calibri" w:hAnsi="Calibri" w:cs="Calibri"/>
                    </w:rPr>
                  </w:pPr>
                </w:p>
              </w:tc>
              <w:tc>
                <w:tcPr>
                  <w:tcW w:w="1780" w:type="dxa"/>
                  <w:tcBorders>
                    <w:top w:val="single" w:color="auto" w:sz="4" w:space="0"/>
                    <w:left w:val="single" w:color="auto" w:sz="4" w:space="0"/>
                    <w:bottom w:val="single" w:color="auto" w:sz="4" w:space="0"/>
                    <w:right w:val="single" w:color="auto" w:sz="4" w:space="0"/>
                  </w:tcBorders>
                  <w:shd w:val="clear" w:color="auto" w:fill="BDD7EE"/>
                  <w:tcMar/>
                  <w:hideMark/>
                </w:tcPr>
                <w:p w:rsidRPr="00AD7AA6" w:rsidR="0055372E" w:rsidP="5FABC223" w:rsidRDefault="6E486FB6" w14:paraId="3FC75A8C" w14:textId="3B67C888">
                  <w:pPr>
                    <w:rPr>
                      <w:rFonts w:ascii="Calibri" w:hAnsi="Calibri" w:cs="Calibri"/>
                    </w:rPr>
                  </w:pPr>
                  <w:r w:rsidRPr="5FABC223">
                    <w:rPr>
                      <w:rFonts w:ascii="Calibri" w:hAnsi="Calibri" w:cs="Calibri"/>
                      <w:b/>
                      <w:bCs/>
                    </w:rPr>
                    <w:t>EN3187</w:t>
                  </w:r>
                  <w:r w:rsidRPr="5FABC223">
                    <w:rPr>
                      <w:rFonts w:ascii="Calibri" w:hAnsi="Calibri" w:cs="Calibri"/>
                    </w:rPr>
                    <w:t xml:space="preserve"> Contemporary Literature</w:t>
                  </w:r>
                  <w:r w:rsidRPr="5FABC223" w:rsidR="36673B48">
                    <w:rPr>
                      <w:rFonts w:ascii="Calibri" w:hAnsi="Calibri" w:cs="Calibri"/>
                    </w:rPr>
                    <w:t xml:space="preserve">: </w:t>
                  </w:r>
                  <w:r w:rsidRPr="5FABC223" w:rsidR="7F27B8C7">
                    <w:rPr>
                      <w:rFonts w:ascii="Aptos Narrow" w:hAnsi="Aptos Narrow" w:eastAsia="Aptos Narrow" w:cs="Aptos Narrow"/>
                      <w:b/>
                      <w:bCs/>
                      <w:color w:val="000000" w:themeColor="text1"/>
                      <w:sz w:val="22"/>
                      <w:szCs w:val="22"/>
                    </w:rPr>
                    <w:t>CSB-1006 (Computer Science Building)</w:t>
                  </w:r>
                  <w:r w:rsidRPr="5FABC223" w:rsidR="7F27B8C7">
                    <w:rPr>
                      <w:rFonts w:ascii="Aptos Narrow" w:hAnsi="Aptos Narrow" w:eastAsia="Aptos Narrow" w:cs="Aptos Narrow"/>
                      <w:b/>
                      <w:bCs/>
                      <w:sz w:val="22"/>
                      <w:szCs w:val="22"/>
                    </w:rPr>
                    <w:t xml:space="preserve"> Formerly:</w:t>
                  </w:r>
                  <w:r w:rsidRPr="5FABC223" w:rsidR="7F27B8C7">
                    <w:rPr>
                      <w:rFonts w:ascii="Calibri" w:hAnsi="Calibri" w:cs="Calibri"/>
                      <w:b/>
                      <w:bCs/>
                    </w:rPr>
                    <w:t xml:space="preserve"> </w:t>
                  </w:r>
                  <w:r w:rsidRPr="5FABC223" w:rsidR="36673B48">
                    <w:rPr>
                      <w:rFonts w:ascii="Calibri" w:hAnsi="Calibri" w:cs="Calibri"/>
                      <w:b/>
                      <w:bCs/>
                    </w:rPr>
                    <w:t xml:space="preserve">IT250, IT Building  </w:t>
                  </w:r>
                </w:p>
              </w:tc>
              <w:tc>
                <w:tcPr>
                  <w:tcW w:w="1900" w:type="dxa"/>
                  <w:tcBorders>
                    <w:top w:val="single" w:color="auto" w:sz="4" w:space="0"/>
                    <w:left w:val="single" w:color="auto" w:sz="4" w:space="0"/>
                    <w:bottom w:val="single" w:color="auto" w:sz="4" w:space="0"/>
                    <w:right w:val="single" w:color="auto" w:sz="4" w:space="0"/>
                  </w:tcBorders>
                  <w:noWrap/>
                  <w:tcMar/>
                  <w:vAlign w:val="bottom"/>
                  <w:hideMark/>
                </w:tcPr>
                <w:p w:rsidRPr="00AD7AA6" w:rsidR="0055372E" w:rsidP="0055372E" w:rsidRDefault="0055372E" w14:paraId="5DE98D37" w14:textId="77777777">
                  <w:pPr>
                    <w:rPr>
                      <w:rFonts w:ascii="Calibri" w:hAnsi="Calibri" w:cs="Calibri"/>
                    </w:rPr>
                  </w:pPr>
                </w:p>
              </w:tc>
            </w:tr>
            <w:tr w:rsidRPr="00AD7AA6" w:rsidR="0055372E" w:rsidTr="1307E75A" w14:paraId="338A46B6" w14:textId="77777777">
              <w:trPr>
                <w:gridAfter w:val="2"/>
                <w:wAfter w:w="573" w:type="dxa"/>
                <w:trHeight w:val="315"/>
              </w:trPr>
              <w:tc>
                <w:tcPr>
                  <w:tcW w:w="1608" w:type="dxa"/>
                  <w:tcBorders>
                    <w:top w:val="single" w:color="auto" w:sz="4" w:space="0"/>
                    <w:left w:val="single" w:color="auto" w:sz="4" w:space="0"/>
                    <w:bottom w:val="single" w:color="auto" w:sz="4" w:space="0"/>
                    <w:right w:val="single" w:color="auto" w:sz="4" w:space="0"/>
                  </w:tcBorders>
                  <w:shd w:val="clear" w:color="auto" w:fill="FFFF00"/>
                  <w:noWrap/>
                  <w:tcMar/>
                  <w:vAlign w:val="bottom"/>
                  <w:hideMark/>
                </w:tcPr>
                <w:p w:rsidRPr="00AD7AA6" w:rsidR="0055372E" w:rsidP="0055372E" w:rsidRDefault="0055372E" w14:paraId="731C72E7" w14:textId="77777777">
                  <w:pPr>
                    <w:rPr>
                      <w:rFonts w:ascii="Calibri" w:hAnsi="Calibri" w:cs="Calibri"/>
                      <w:b/>
                      <w:bCs/>
                    </w:rPr>
                  </w:pPr>
                  <w:r w:rsidRPr="00AD7AA6">
                    <w:rPr>
                      <w:rFonts w:ascii="Calibri" w:hAnsi="Calibri" w:cs="Calibri"/>
                      <w:b/>
                      <w:bCs/>
                    </w:rPr>
                    <w:t>1:00-2:00</w:t>
                  </w:r>
                </w:p>
              </w:tc>
              <w:tc>
                <w:tcPr>
                  <w:tcW w:w="1417" w:type="dxa"/>
                  <w:tcBorders>
                    <w:top w:val="single" w:color="auto" w:sz="4" w:space="0"/>
                    <w:left w:val="single" w:color="auto" w:sz="4" w:space="0"/>
                    <w:bottom w:val="single" w:color="auto" w:sz="4" w:space="0"/>
                    <w:right w:val="single" w:color="auto" w:sz="4" w:space="0"/>
                  </w:tcBorders>
                  <w:noWrap/>
                  <w:tcMar/>
                  <w:vAlign w:val="bottom"/>
                  <w:hideMark/>
                </w:tcPr>
                <w:p w:rsidRPr="00AD7AA6" w:rsidR="0055372E" w:rsidP="0055372E" w:rsidRDefault="0055372E" w14:paraId="2570F6BD" w14:textId="77777777">
                  <w:pPr>
                    <w:rPr>
                      <w:rFonts w:ascii="Calibri" w:hAnsi="Calibri" w:cs="Calibri"/>
                    </w:rPr>
                  </w:pPr>
                </w:p>
              </w:tc>
              <w:tc>
                <w:tcPr>
                  <w:tcW w:w="1701" w:type="dxa"/>
                  <w:tcBorders>
                    <w:top w:val="single" w:color="auto" w:sz="4" w:space="0"/>
                    <w:left w:val="single" w:color="auto" w:sz="4" w:space="0"/>
                    <w:bottom w:val="single" w:color="auto" w:sz="4" w:space="0"/>
                    <w:right w:val="single" w:color="auto" w:sz="4" w:space="0"/>
                  </w:tcBorders>
                  <w:noWrap/>
                  <w:tcMar/>
                  <w:vAlign w:val="bottom"/>
                  <w:hideMark/>
                </w:tcPr>
                <w:p w:rsidRPr="00AD7AA6" w:rsidR="0055372E" w:rsidP="0055372E" w:rsidRDefault="0055372E" w14:paraId="79B67D02" w14:textId="77777777">
                  <w:pPr>
                    <w:rPr>
                      <w:rFonts w:ascii="Calibri" w:hAnsi="Calibri" w:cs="Calibri"/>
                    </w:rPr>
                  </w:pPr>
                </w:p>
              </w:tc>
              <w:tc>
                <w:tcPr>
                  <w:tcW w:w="1701" w:type="dxa"/>
                  <w:tcBorders>
                    <w:top w:val="single" w:color="auto" w:sz="4" w:space="0"/>
                    <w:left w:val="single" w:color="auto" w:sz="4" w:space="0"/>
                    <w:bottom w:val="single" w:color="auto" w:sz="4" w:space="0"/>
                    <w:right w:val="single" w:color="auto" w:sz="4" w:space="0"/>
                  </w:tcBorders>
                  <w:noWrap/>
                  <w:tcMar/>
                  <w:vAlign w:val="bottom"/>
                  <w:hideMark/>
                </w:tcPr>
                <w:p w:rsidRPr="00AD7AA6" w:rsidR="0055372E" w:rsidP="0055372E" w:rsidRDefault="0055372E" w14:paraId="68E6B973" w14:textId="77777777">
                  <w:pPr>
                    <w:rPr>
                      <w:rFonts w:ascii="Calibri" w:hAnsi="Calibri" w:cs="Calibri"/>
                    </w:rPr>
                  </w:pPr>
                </w:p>
              </w:tc>
              <w:tc>
                <w:tcPr>
                  <w:tcW w:w="1780" w:type="dxa"/>
                  <w:tcBorders>
                    <w:top w:val="single" w:color="auto" w:sz="4" w:space="0"/>
                    <w:left w:val="single" w:color="auto" w:sz="4" w:space="0"/>
                    <w:bottom w:val="single" w:color="auto" w:sz="4" w:space="0"/>
                    <w:right w:val="single" w:color="auto" w:sz="4" w:space="0"/>
                  </w:tcBorders>
                  <w:noWrap/>
                  <w:tcMar/>
                  <w:vAlign w:val="bottom"/>
                  <w:hideMark/>
                </w:tcPr>
                <w:p w:rsidRPr="00AD7AA6" w:rsidR="0055372E" w:rsidP="0055372E" w:rsidRDefault="0055372E" w14:paraId="76655734" w14:textId="77777777">
                  <w:pPr>
                    <w:rPr>
                      <w:rFonts w:ascii="Calibri" w:hAnsi="Calibri" w:cs="Calibri"/>
                    </w:rPr>
                  </w:pPr>
                </w:p>
              </w:tc>
              <w:tc>
                <w:tcPr>
                  <w:tcW w:w="1900" w:type="dxa"/>
                  <w:tcBorders>
                    <w:top w:val="single" w:color="auto" w:sz="4" w:space="0"/>
                    <w:left w:val="single" w:color="auto" w:sz="4" w:space="0"/>
                    <w:bottom w:val="single" w:color="auto" w:sz="4" w:space="0"/>
                    <w:right w:val="single" w:color="auto" w:sz="4" w:space="0"/>
                  </w:tcBorders>
                  <w:shd w:val="clear" w:color="auto" w:fill="FF0000"/>
                  <w:noWrap/>
                  <w:tcMar/>
                  <w:vAlign w:val="bottom"/>
                  <w:hideMark/>
                </w:tcPr>
                <w:p w:rsidRPr="00AD7AA6" w:rsidR="0055372E" w:rsidP="004E57D3" w:rsidRDefault="0055372E" w14:paraId="28CF4B58" w14:textId="576C50E2">
                  <w:pPr>
                    <w:rPr>
                      <w:rFonts w:ascii="Calibri" w:hAnsi="Calibri" w:cs="Calibri"/>
                    </w:rPr>
                  </w:pPr>
                  <w:r w:rsidRPr="008A792D">
                    <w:rPr>
                      <w:b/>
                      <w:bCs/>
                    </w:rPr>
                    <w:t>EN3</w:t>
                  </w:r>
                  <w:r w:rsidR="004E57D3">
                    <w:rPr>
                      <w:b/>
                      <w:bCs/>
                    </w:rPr>
                    <w:t>188</w:t>
                  </w:r>
                  <w:r w:rsidRPr="008A792D">
                    <w:t xml:space="preserve">Drama and Theatre Studies: </w:t>
                  </w:r>
                  <w:r w:rsidRPr="008A792D">
                    <w:rPr>
                      <w:b/>
                      <w:bCs/>
                    </w:rPr>
                    <w:t>AC002, Anderson Theatre</w:t>
                  </w:r>
                </w:p>
              </w:tc>
            </w:tr>
            <w:tr w:rsidRPr="00AD7AA6" w:rsidR="0055372E" w:rsidTr="1307E75A" w14:paraId="19891D8B" w14:textId="77777777">
              <w:trPr>
                <w:gridAfter w:val="2"/>
                <w:wAfter w:w="573" w:type="dxa"/>
                <w:trHeight w:val="315"/>
              </w:trPr>
              <w:tc>
                <w:tcPr>
                  <w:tcW w:w="1608" w:type="dxa"/>
                  <w:tcBorders>
                    <w:top w:val="single" w:color="auto" w:sz="4" w:space="0"/>
                    <w:left w:val="single" w:color="auto" w:sz="4" w:space="0"/>
                    <w:bottom w:val="single" w:color="auto" w:sz="4" w:space="0"/>
                    <w:right w:val="single" w:color="auto" w:sz="4" w:space="0"/>
                  </w:tcBorders>
                  <w:shd w:val="clear" w:color="auto" w:fill="FFFF00"/>
                  <w:noWrap/>
                  <w:tcMar/>
                  <w:vAlign w:val="bottom"/>
                  <w:hideMark/>
                </w:tcPr>
                <w:p w:rsidRPr="00AD7AA6" w:rsidR="0055372E" w:rsidP="0055372E" w:rsidRDefault="0055372E" w14:paraId="5AC7827E" w14:textId="77777777">
                  <w:pPr>
                    <w:rPr>
                      <w:rFonts w:ascii="Calibri" w:hAnsi="Calibri" w:cs="Calibri"/>
                      <w:b/>
                      <w:bCs/>
                    </w:rPr>
                  </w:pPr>
                  <w:r w:rsidRPr="00AD7AA6">
                    <w:rPr>
                      <w:rFonts w:ascii="Calibri" w:hAnsi="Calibri" w:cs="Calibri"/>
                      <w:b/>
                      <w:bCs/>
                    </w:rPr>
                    <w:t>2:00-3:00</w:t>
                  </w:r>
                </w:p>
              </w:tc>
              <w:tc>
                <w:tcPr>
                  <w:tcW w:w="1417" w:type="dxa"/>
                  <w:tcBorders>
                    <w:top w:val="single" w:color="auto" w:sz="4" w:space="0"/>
                    <w:left w:val="single" w:color="auto" w:sz="4" w:space="0"/>
                    <w:bottom w:val="single" w:color="auto" w:sz="4" w:space="0"/>
                    <w:right w:val="single" w:color="auto" w:sz="4" w:space="0"/>
                  </w:tcBorders>
                  <w:noWrap/>
                  <w:tcMar/>
                  <w:vAlign w:val="bottom"/>
                  <w:hideMark/>
                </w:tcPr>
                <w:p w:rsidRPr="00AD7AA6" w:rsidR="0055372E" w:rsidP="0055372E" w:rsidRDefault="0055372E" w14:paraId="32E5F577" w14:textId="77777777">
                  <w:pPr>
                    <w:rPr>
                      <w:rFonts w:ascii="Calibri" w:hAnsi="Calibri" w:cs="Calibri"/>
                    </w:rPr>
                  </w:pPr>
                </w:p>
              </w:tc>
              <w:tc>
                <w:tcPr>
                  <w:tcW w:w="1701" w:type="dxa"/>
                  <w:tcBorders>
                    <w:top w:val="single" w:color="auto" w:sz="4" w:space="0"/>
                    <w:left w:val="single" w:color="auto" w:sz="4" w:space="0"/>
                    <w:bottom w:val="single" w:color="auto" w:sz="4" w:space="0"/>
                    <w:right w:val="single" w:color="auto" w:sz="4" w:space="0"/>
                  </w:tcBorders>
                  <w:noWrap/>
                  <w:tcMar/>
                  <w:vAlign w:val="bottom"/>
                  <w:hideMark/>
                </w:tcPr>
                <w:p w:rsidRPr="00AD7AA6" w:rsidR="0055372E" w:rsidP="0055372E" w:rsidRDefault="0055372E" w14:paraId="3B0699F7" w14:textId="77777777">
                  <w:pPr>
                    <w:rPr>
                      <w:rFonts w:ascii="Calibri" w:hAnsi="Calibri" w:cs="Calibri"/>
                    </w:rPr>
                  </w:pPr>
                </w:p>
              </w:tc>
              <w:tc>
                <w:tcPr>
                  <w:tcW w:w="1701" w:type="dxa"/>
                  <w:tcBorders>
                    <w:top w:val="single" w:color="auto" w:sz="4" w:space="0"/>
                    <w:left w:val="single" w:color="auto" w:sz="4" w:space="0"/>
                    <w:bottom w:val="single" w:color="auto" w:sz="4" w:space="0"/>
                    <w:right w:val="single" w:color="auto" w:sz="4" w:space="0"/>
                  </w:tcBorders>
                  <w:shd w:val="clear" w:color="auto" w:fill="FF0000"/>
                  <w:noWrap/>
                  <w:tcMar/>
                  <w:vAlign w:val="bottom"/>
                  <w:hideMark/>
                </w:tcPr>
                <w:p w:rsidRPr="00AD7AA6" w:rsidR="0055372E" w:rsidP="3E38CF84" w:rsidRDefault="0E57E608" w14:paraId="074D7A5E" w14:textId="67317FE0">
                  <w:pPr>
                    <w:rPr>
                      <w:rFonts w:ascii="Calibri" w:hAnsi="Calibri" w:cs="Calibri"/>
                    </w:rPr>
                  </w:pPr>
                  <w:r>
                    <w:t>EN3</w:t>
                  </w:r>
                  <w:r w:rsidR="328F7CD7">
                    <w:t xml:space="preserve">188 </w:t>
                  </w:r>
                  <w:r w:rsidRPr="00BA60FB">
                    <w:rPr>
                      <w:color w:val="000000" w:themeColor="text1"/>
                    </w:rPr>
                    <w:t>Drama and Theatre Studies:</w:t>
                  </w:r>
                  <w:r w:rsidRPr="00BA60FB" w:rsidR="05BE75B2">
                    <w:rPr>
                      <w:color w:val="000000" w:themeColor="text1"/>
                    </w:rPr>
                    <w:t xml:space="preserve"> </w:t>
                  </w:r>
                  <w:r w:rsidRPr="00BA60FB" w:rsidR="05BE75B2">
                    <w:rPr>
                      <w:rFonts w:ascii="Aptos Narrow" w:hAnsi="Aptos Narrow" w:eastAsia="Aptos Narrow" w:cs="Aptos Narrow"/>
                      <w:b/>
                      <w:bCs/>
                      <w:color w:val="000000" w:themeColor="text1"/>
                      <w:sz w:val="22"/>
                      <w:szCs w:val="22"/>
                    </w:rPr>
                    <w:t xml:space="preserve">CSB-1006 (Computer </w:t>
                  </w:r>
                  <w:r w:rsidRPr="3E38CF84" w:rsidR="05BE75B2">
                    <w:rPr>
                      <w:rFonts w:ascii="Aptos Narrow" w:hAnsi="Aptos Narrow" w:eastAsia="Aptos Narrow" w:cs="Aptos Narrow"/>
                      <w:b/>
                      <w:bCs/>
                      <w:sz w:val="22"/>
                      <w:szCs w:val="22"/>
                    </w:rPr>
                    <w:t>Science Building</w:t>
                  </w:r>
                  <w:r w:rsidRPr="3E38CF84" w:rsidR="05BE75B2">
                    <w:rPr>
                      <w:rFonts w:ascii="Aptos Narrow" w:hAnsi="Aptos Narrow" w:eastAsia="Aptos Narrow" w:cs="Aptos Narrow"/>
                      <w:sz w:val="22"/>
                      <w:szCs w:val="22"/>
                    </w:rPr>
                    <w:t>) Formerly:</w:t>
                  </w:r>
                  <w:r w:rsidRPr="3E38CF84" w:rsidR="2D158C8A">
                    <w:rPr>
                      <w:rFonts w:ascii="Aptos Narrow" w:hAnsi="Aptos Narrow" w:eastAsia="Aptos Narrow" w:cs="Aptos Narrow"/>
                      <w:sz w:val="22"/>
                      <w:szCs w:val="22"/>
                    </w:rPr>
                    <w:t xml:space="preserve"> </w:t>
                  </w:r>
                  <w:r>
                    <w:t>IT250, IT Building</w:t>
                  </w:r>
                </w:p>
              </w:tc>
              <w:tc>
                <w:tcPr>
                  <w:tcW w:w="1780" w:type="dxa"/>
                  <w:tcBorders>
                    <w:top w:val="single" w:color="auto" w:sz="4" w:space="0"/>
                    <w:left w:val="single" w:color="auto" w:sz="4" w:space="0"/>
                    <w:bottom w:val="single" w:color="auto" w:sz="4" w:space="0"/>
                    <w:right w:val="single" w:color="auto" w:sz="4" w:space="0"/>
                  </w:tcBorders>
                  <w:noWrap/>
                  <w:tcMar/>
                  <w:vAlign w:val="bottom"/>
                  <w:hideMark/>
                </w:tcPr>
                <w:p w:rsidRPr="00AD7AA6" w:rsidR="0055372E" w:rsidP="0055372E" w:rsidRDefault="0055372E" w14:paraId="425C0F43" w14:textId="77777777">
                  <w:pPr>
                    <w:rPr>
                      <w:rFonts w:ascii="Calibri" w:hAnsi="Calibri" w:cs="Calibri"/>
                    </w:rPr>
                  </w:pPr>
                </w:p>
              </w:tc>
              <w:tc>
                <w:tcPr>
                  <w:tcW w:w="1900" w:type="dxa"/>
                  <w:tcBorders>
                    <w:top w:val="single" w:color="auto" w:sz="4" w:space="0"/>
                    <w:left w:val="single" w:color="auto" w:sz="4" w:space="0"/>
                    <w:bottom w:val="single" w:color="auto" w:sz="4" w:space="0"/>
                    <w:right w:val="single" w:color="auto" w:sz="4" w:space="0"/>
                  </w:tcBorders>
                  <w:noWrap/>
                  <w:tcMar/>
                  <w:vAlign w:val="bottom"/>
                  <w:hideMark/>
                </w:tcPr>
                <w:p w:rsidRPr="00AD7AA6" w:rsidR="0055372E" w:rsidP="0055372E" w:rsidRDefault="0055372E" w14:paraId="60C25022" w14:textId="77777777">
                  <w:pPr>
                    <w:rPr>
                      <w:rFonts w:ascii="Calibri" w:hAnsi="Calibri" w:cs="Calibri"/>
                    </w:rPr>
                  </w:pPr>
                </w:p>
              </w:tc>
            </w:tr>
            <w:tr w:rsidRPr="00AD7AA6" w:rsidR="0055372E" w:rsidTr="1307E75A" w14:paraId="30B41E5D" w14:textId="77777777">
              <w:trPr>
                <w:gridAfter w:val="2"/>
                <w:wAfter w:w="573" w:type="dxa"/>
                <w:trHeight w:val="1320"/>
              </w:trPr>
              <w:tc>
                <w:tcPr>
                  <w:tcW w:w="1608" w:type="dxa"/>
                  <w:tcBorders>
                    <w:top w:val="single" w:color="auto" w:sz="4" w:space="0"/>
                    <w:left w:val="single" w:color="auto" w:sz="4" w:space="0"/>
                    <w:bottom w:val="single" w:color="auto" w:sz="4" w:space="0"/>
                    <w:right w:val="single" w:color="auto" w:sz="4" w:space="0"/>
                  </w:tcBorders>
                  <w:shd w:val="clear" w:color="auto" w:fill="FFFF00"/>
                  <w:noWrap/>
                  <w:tcMar/>
                  <w:hideMark/>
                </w:tcPr>
                <w:p w:rsidRPr="00AD7AA6" w:rsidR="0055372E" w:rsidP="0055372E" w:rsidRDefault="0055372E" w14:paraId="3C3F1445" w14:textId="77777777">
                  <w:pPr>
                    <w:rPr>
                      <w:rFonts w:ascii="Calibri" w:hAnsi="Calibri" w:cs="Calibri"/>
                      <w:b/>
                      <w:bCs/>
                    </w:rPr>
                  </w:pPr>
                  <w:r w:rsidRPr="00AD7AA6">
                    <w:rPr>
                      <w:rFonts w:ascii="Calibri" w:hAnsi="Calibri" w:cs="Calibri"/>
                      <w:b/>
                      <w:bCs/>
                    </w:rPr>
                    <w:t>3:00-4:00</w:t>
                  </w:r>
                </w:p>
              </w:tc>
              <w:tc>
                <w:tcPr>
                  <w:tcW w:w="1417" w:type="dxa"/>
                  <w:tcBorders>
                    <w:top w:val="single" w:color="auto" w:sz="4" w:space="0"/>
                    <w:left w:val="single" w:color="auto" w:sz="4" w:space="0"/>
                    <w:bottom w:val="single" w:color="auto" w:sz="4" w:space="0"/>
                    <w:right w:val="single" w:color="auto" w:sz="4" w:space="0"/>
                  </w:tcBorders>
                  <w:noWrap/>
                  <w:tcMar/>
                  <w:vAlign w:val="bottom"/>
                  <w:hideMark/>
                </w:tcPr>
                <w:p w:rsidRPr="00AD7AA6" w:rsidR="0055372E" w:rsidP="0055372E" w:rsidRDefault="0055372E" w14:paraId="5AF96C70" w14:textId="77777777">
                  <w:pPr>
                    <w:rPr>
                      <w:rFonts w:ascii="Calibri" w:hAnsi="Calibri" w:cs="Calibri"/>
                    </w:rPr>
                  </w:pPr>
                </w:p>
              </w:tc>
              <w:tc>
                <w:tcPr>
                  <w:tcW w:w="1701" w:type="dxa"/>
                  <w:tcBorders>
                    <w:top w:val="single" w:color="auto" w:sz="4" w:space="0"/>
                    <w:left w:val="single" w:color="auto" w:sz="4" w:space="0"/>
                    <w:bottom w:val="single" w:color="auto" w:sz="4" w:space="0"/>
                    <w:right w:val="single" w:color="auto" w:sz="4" w:space="0"/>
                  </w:tcBorders>
                  <w:shd w:val="clear" w:color="auto" w:fill="A9D08E"/>
                  <w:tcMar/>
                  <w:hideMark/>
                </w:tcPr>
                <w:p w:rsidRPr="00AD7AA6" w:rsidR="0055372E" w:rsidP="0055372E" w:rsidRDefault="005F2C6C" w14:paraId="2DC1E891" w14:textId="469CEB85">
                  <w:pPr>
                    <w:rPr>
                      <w:rFonts w:ascii="Calibri" w:hAnsi="Calibri" w:cs="Calibri"/>
                    </w:rPr>
                  </w:pPr>
                  <w:r>
                    <w:rPr>
                      <w:rFonts w:ascii="Calibri" w:hAnsi="Calibri" w:cs="Calibri"/>
                      <w:b/>
                      <w:bCs/>
                    </w:rPr>
                    <w:t>EN2125</w:t>
                  </w:r>
                  <w:r w:rsidRPr="00AD7AA6" w:rsidR="0055372E">
                    <w:rPr>
                      <w:rFonts w:ascii="Calibri" w:hAnsi="Calibri" w:cs="Calibri"/>
                      <w:b/>
                      <w:bCs/>
                    </w:rPr>
                    <w:t xml:space="preserve"> </w:t>
                  </w:r>
                  <w:r w:rsidRPr="00AD7AA6" w:rsidR="0055372E">
                    <w:rPr>
                      <w:rFonts w:ascii="Calibri" w:hAnsi="Calibri" w:cs="Calibri"/>
                    </w:rPr>
                    <w:t xml:space="preserve">Studies in Medieval Literature: </w:t>
                  </w:r>
                  <w:r w:rsidRPr="00AD7AA6" w:rsidR="0055372E">
                    <w:rPr>
                      <w:rFonts w:ascii="Calibri" w:hAnsi="Calibri" w:cs="Calibri"/>
                      <w:b/>
                      <w:bCs/>
                    </w:rPr>
                    <w:t>AC001, O'Flaherty Theatre</w:t>
                  </w:r>
                </w:p>
              </w:tc>
              <w:tc>
                <w:tcPr>
                  <w:tcW w:w="1701" w:type="dxa"/>
                  <w:tcBorders>
                    <w:top w:val="single" w:color="auto" w:sz="4" w:space="0"/>
                    <w:left w:val="single" w:color="auto" w:sz="4" w:space="0"/>
                    <w:bottom w:val="single" w:color="auto" w:sz="4" w:space="0"/>
                    <w:right w:val="single" w:color="auto" w:sz="4" w:space="0"/>
                  </w:tcBorders>
                  <w:noWrap/>
                  <w:tcMar/>
                  <w:vAlign w:val="bottom"/>
                  <w:hideMark/>
                </w:tcPr>
                <w:p w:rsidRPr="00AD7AA6" w:rsidR="0055372E" w:rsidP="0055372E" w:rsidRDefault="0055372E" w14:paraId="0303E164" w14:textId="77777777">
                  <w:pPr>
                    <w:rPr>
                      <w:rFonts w:ascii="Calibri" w:hAnsi="Calibri" w:cs="Calibri"/>
                    </w:rPr>
                  </w:pPr>
                </w:p>
              </w:tc>
              <w:tc>
                <w:tcPr>
                  <w:tcW w:w="1780" w:type="dxa"/>
                  <w:tcBorders>
                    <w:top w:val="single" w:color="auto" w:sz="4" w:space="0"/>
                    <w:left w:val="single" w:color="auto" w:sz="4" w:space="0"/>
                    <w:bottom w:val="single" w:color="auto" w:sz="4" w:space="0"/>
                    <w:right w:val="single" w:color="auto" w:sz="4" w:space="0"/>
                  </w:tcBorders>
                  <w:shd w:val="clear" w:color="auto" w:fill="A9D08E"/>
                  <w:tcMar/>
                  <w:hideMark/>
                </w:tcPr>
                <w:p w:rsidRPr="00AD7AA6" w:rsidR="0055372E" w:rsidP="0055372E" w:rsidRDefault="005F2C6C" w14:paraId="46EA5D38" w14:textId="462F055C">
                  <w:pPr>
                    <w:rPr>
                      <w:rFonts w:ascii="Calibri" w:hAnsi="Calibri" w:cs="Calibri"/>
                    </w:rPr>
                  </w:pPr>
                  <w:r>
                    <w:rPr>
                      <w:rFonts w:ascii="Calibri" w:hAnsi="Calibri" w:cs="Calibri"/>
                      <w:b/>
                      <w:bCs/>
                    </w:rPr>
                    <w:t>EN2125</w:t>
                  </w:r>
                  <w:r w:rsidRPr="00AD7AA6" w:rsidR="0055372E">
                    <w:rPr>
                      <w:rFonts w:ascii="Calibri" w:hAnsi="Calibri" w:cs="Calibri"/>
                    </w:rPr>
                    <w:t xml:space="preserve"> Studies in Medieval Literature: AC002,</w:t>
                  </w:r>
                  <w:r w:rsidRPr="00AD7AA6" w:rsidR="0055372E">
                    <w:rPr>
                      <w:rFonts w:ascii="Calibri" w:hAnsi="Calibri" w:cs="Calibri"/>
                      <w:b/>
                      <w:bCs/>
                    </w:rPr>
                    <w:t xml:space="preserve"> Anderson Theatre</w:t>
                  </w:r>
                </w:p>
              </w:tc>
              <w:tc>
                <w:tcPr>
                  <w:tcW w:w="1900" w:type="dxa"/>
                  <w:tcBorders>
                    <w:top w:val="single" w:color="auto" w:sz="4" w:space="0"/>
                    <w:left w:val="single" w:color="auto" w:sz="4" w:space="0"/>
                    <w:bottom w:val="single" w:color="auto" w:sz="4" w:space="0"/>
                    <w:right w:val="single" w:color="auto" w:sz="4" w:space="0"/>
                  </w:tcBorders>
                  <w:tcMar/>
                  <w:hideMark/>
                </w:tcPr>
                <w:p w:rsidRPr="00AD7AA6" w:rsidR="0055372E" w:rsidP="0055372E" w:rsidRDefault="0055372E" w14:paraId="28070769" w14:textId="77777777">
                  <w:pPr>
                    <w:rPr>
                      <w:rFonts w:ascii="Calibri" w:hAnsi="Calibri" w:cs="Calibri"/>
                    </w:rPr>
                  </w:pPr>
                </w:p>
              </w:tc>
            </w:tr>
            <w:tr w:rsidRPr="00AD7AA6" w:rsidR="0055372E" w:rsidTr="1307E75A" w14:paraId="05C001C6" w14:textId="77777777">
              <w:trPr>
                <w:gridAfter w:val="2"/>
                <w:wAfter w:w="573" w:type="dxa"/>
                <w:trHeight w:val="315"/>
              </w:trPr>
              <w:tc>
                <w:tcPr>
                  <w:tcW w:w="1608" w:type="dxa"/>
                  <w:tcBorders>
                    <w:top w:val="single" w:color="auto" w:sz="4" w:space="0"/>
                    <w:left w:val="single" w:color="auto" w:sz="4" w:space="0"/>
                    <w:bottom w:val="single" w:color="auto" w:sz="4" w:space="0"/>
                    <w:right w:val="single" w:color="auto" w:sz="4" w:space="0"/>
                  </w:tcBorders>
                  <w:shd w:val="clear" w:color="auto" w:fill="FFFF00"/>
                  <w:noWrap/>
                  <w:tcMar/>
                  <w:vAlign w:val="bottom"/>
                  <w:hideMark/>
                </w:tcPr>
                <w:p w:rsidRPr="00AD7AA6" w:rsidR="0055372E" w:rsidP="0055372E" w:rsidRDefault="0055372E" w14:paraId="08FD99C0" w14:textId="77777777">
                  <w:pPr>
                    <w:rPr>
                      <w:rFonts w:ascii="Calibri" w:hAnsi="Calibri" w:cs="Calibri"/>
                      <w:b/>
                      <w:bCs/>
                    </w:rPr>
                  </w:pPr>
                  <w:r w:rsidRPr="00AD7AA6">
                    <w:rPr>
                      <w:rFonts w:ascii="Calibri" w:hAnsi="Calibri" w:cs="Calibri"/>
                      <w:b/>
                      <w:bCs/>
                    </w:rPr>
                    <w:t>4:00-5:00</w:t>
                  </w:r>
                </w:p>
              </w:tc>
              <w:tc>
                <w:tcPr>
                  <w:tcW w:w="1417" w:type="dxa"/>
                  <w:tcBorders>
                    <w:top w:val="single" w:color="auto" w:sz="4" w:space="0"/>
                    <w:left w:val="single" w:color="auto" w:sz="4" w:space="0"/>
                    <w:bottom w:val="single" w:color="auto" w:sz="4" w:space="0"/>
                    <w:right w:val="single" w:color="auto" w:sz="4" w:space="0"/>
                  </w:tcBorders>
                  <w:shd w:val="clear" w:color="auto" w:fill="C45911" w:themeFill="accent2" w:themeFillShade="BF"/>
                  <w:noWrap/>
                  <w:tcMar/>
                  <w:vAlign w:val="bottom"/>
                  <w:hideMark/>
                </w:tcPr>
                <w:p w:rsidRPr="00AD7AA6" w:rsidR="0055372E" w:rsidP="0055372E" w:rsidRDefault="004E57D3" w14:paraId="04000490" w14:textId="5706A354">
                  <w:pPr>
                    <w:rPr>
                      <w:rFonts w:ascii="Calibri" w:hAnsi="Calibri" w:cs="Calibri"/>
                    </w:rPr>
                  </w:pPr>
                  <w:r>
                    <w:rPr>
                      <w:b/>
                      <w:bCs/>
                    </w:rPr>
                    <w:t>EN2312</w:t>
                  </w:r>
                  <w:r w:rsidRPr="008A792D" w:rsidR="0055372E">
                    <w:t xml:space="preserve"> Old English Poetry: </w:t>
                  </w:r>
                  <w:r w:rsidRPr="008A792D" w:rsidR="0055372E">
                    <w:rPr>
                      <w:b/>
                      <w:bCs/>
                    </w:rPr>
                    <w:t xml:space="preserve">AC001, </w:t>
                  </w:r>
                  <w:r w:rsidRPr="008A792D" w:rsidR="0055372E">
                    <w:rPr>
                      <w:b/>
                      <w:bCs/>
                    </w:rPr>
                    <w:lastRenderedPageBreak/>
                    <w:t>O'Flaherty Theatre</w:t>
                  </w:r>
                </w:p>
              </w:tc>
              <w:tc>
                <w:tcPr>
                  <w:tcW w:w="1701" w:type="dxa"/>
                  <w:tcBorders>
                    <w:top w:val="single" w:color="auto" w:sz="4" w:space="0"/>
                    <w:left w:val="single" w:color="auto" w:sz="4" w:space="0"/>
                    <w:bottom w:val="single" w:color="auto" w:sz="4" w:space="0"/>
                    <w:right w:val="single" w:color="auto" w:sz="4" w:space="0"/>
                  </w:tcBorders>
                  <w:noWrap/>
                  <w:tcMar/>
                  <w:vAlign w:val="bottom"/>
                  <w:hideMark/>
                </w:tcPr>
                <w:p w:rsidRPr="00AD7AA6" w:rsidR="0055372E" w:rsidP="0055372E" w:rsidRDefault="0055372E" w14:paraId="0FBBC96E" w14:textId="77777777">
                  <w:pPr>
                    <w:rPr>
                      <w:rFonts w:ascii="Calibri" w:hAnsi="Calibri" w:cs="Calibri"/>
                    </w:rPr>
                  </w:pPr>
                </w:p>
              </w:tc>
              <w:tc>
                <w:tcPr>
                  <w:tcW w:w="1701" w:type="dxa"/>
                  <w:tcBorders>
                    <w:top w:val="single" w:color="auto" w:sz="4" w:space="0"/>
                    <w:left w:val="single" w:color="auto" w:sz="4" w:space="0"/>
                    <w:bottom w:val="single" w:color="auto" w:sz="4" w:space="0"/>
                    <w:right w:val="single" w:color="auto" w:sz="4" w:space="0"/>
                  </w:tcBorders>
                  <w:noWrap/>
                  <w:tcMar/>
                  <w:vAlign w:val="bottom"/>
                  <w:hideMark/>
                </w:tcPr>
                <w:p w:rsidRPr="00AD7AA6" w:rsidR="0055372E" w:rsidP="0055372E" w:rsidRDefault="0055372E" w14:paraId="322B2E85" w14:textId="77777777">
                  <w:pPr>
                    <w:rPr>
                      <w:rFonts w:ascii="Calibri" w:hAnsi="Calibri" w:cs="Calibri"/>
                    </w:rPr>
                  </w:pPr>
                </w:p>
              </w:tc>
              <w:tc>
                <w:tcPr>
                  <w:tcW w:w="1780" w:type="dxa"/>
                  <w:tcBorders>
                    <w:top w:val="single" w:color="auto" w:sz="4" w:space="0"/>
                    <w:left w:val="single" w:color="auto" w:sz="4" w:space="0"/>
                    <w:bottom w:val="single" w:color="auto" w:sz="4" w:space="0"/>
                    <w:right w:val="single" w:color="auto" w:sz="4" w:space="0"/>
                  </w:tcBorders>
                  <w:noWrap/>
                  <w:tcMar/>
                  <w:vAlign w:val="bottom"/>
                  <w:hideMark/>
                </w:tcPr>
                <w:p w:rsidRPr="00AD7AA6" w:rsidR="0055372E" w:rsidP="0055372E" w:rsidRDefault="0055372E" w14:paraId="3DA46894" w14:textId="77777777">
                  <w:pPr>
                    <w:rPr>
                      <w:rFonts w:ascii="Calibri" w:hAnsi="Calibri" w:cs="Calibri"/>
                    </w:rPr>
                  </w:pPr>
                </w:p>
              </w:tc>
              <w:tc>
                <w:tcPr>
                  <w:tcW w:w="1900" w:type="dxa"/>
                  <w:tcBorders>
                    <w:top w:val="single" w:color="auto" w:sz="4" w:space="0"/>
                    <w:left w:val="single" w:color="auto" w:sz="4" w:space="0"/>
                    <w:bottom w:val="single" w:color="auto" w:sz="4" w:space="0"/>
                    <w:right w:val="single" w:color="auto" w:sz="4" w:space="0"/>
                  </w:tcBorders>
                  <w:noWrap/>
                  <w:tcMar/>
                  <w:vAlign w:val="bottom"/>
                  <w:hideMark/>
                </w:tcPr>
                <w:p w:rsidRPr="00AD7AA6" w:rsidR="0055372E" w:rsidP="0055372E" w:rsidRDefault="0055372E" w14:paraId="674CBB72" w14:textId="77777777">
                  <w:pPr>
                    <w:rPr>
                      <w:rFonts w:ascii="Calibri" w:hAnsi="Calibri" w:cs="Calibri"/>
                    </w:rPr>
                  </w:pPr>
                </w:p>
              </w:tc>
            </w:tr>
            <w:tr w:rsidRPr="00AD7AA6" w:rsidR="0055372E" w:rsidTr="1307E75A" w14:paraId="0CC9A54B" w14:textId="77777777">
              <w:trPr>
                <w:gridAfter w:val="2"/>
                <w:wAfter w:w="573" w:type="dxa"/>
                <w:trHeight w:val="1275"/>
              </w:trPr>
              <w:tc>
                <w:tcPr>
                  <w:tcW w:w="1608" w:type="dxa"/>
                  <w:tcBorders>
                    <w:top w:val="single" w:color="auto" w:sz="4" w:space="0"/>
                    <w:left w:val="single" w:color="auto" w:sz="4" w:space="0"/>
                    <w:bottom w:val="single" w:color="auto" w:sz="4" w:space="0"/>
                    <w:right w:val="single" w:color="auto" w:sz="4" w:space="0"/>
                  </w:tcBorders>
                  <w:shd w:val="clear" w:color="auto" w:fill="FFFF00"/>
                  <w:noWrap/>
                  <w:tcMar/>
                  <w:hideMark/>
                </w:tcPr>
                <w:p w:rsidRPr="00AD7AA6" w:rsidR="0055372E" w:rsidP="0055372E" w:rsidRDefault="0055372E" w14:paraId="3210B7FC" w14:textId="77777777">
                  <w:pPr>
                    <w:rPr>
                      <w:rFonts w:ascii="Calibri" w:hAnsi="Calibri" w:cs="Calibri"/>
                      <w:b/>
                      <w:bCs/>
                    </w:rPr>
                  </w:pPr>
                  <w:r w:rsidRPr="00AD7AA6">
                    <w:rPr>
                      <w:rFonts w:ascii="Calibri" w:hAnsi="Calibri" w:cs="Calibri"/>
                      <w:b/>
                      <w:bCs/>
                    </w:rPr>
                    <w:t>5:00-6:00</w:t>
                  </w:r>
                </w:p>
              </w:tc>
              <w:tc>
                <w:tcPr>
                  <w:tcW w:w="1417" w:type="dxa"/>
                  <w:tcBorders>
                    <w:top w:val="single" w:color="auto" w:sz="4" w:space="0"/>
                    <w:left w:val="single" w:color="auto" w:sz="4" w:space="0"/>
                    <w:bottom w:val="single" w:color="auto" w:sz="4" w:space="0"/>
                    <w:right w:val="single" w:color="auto" w:sz="4" w:space="0"/>
                  </w:tcBorders>
                  <w:shd w:val="clear" w:color="auto" w:fill="BDD7EE"/>
                  <w:tcMar/>
                  <w:hideMark/>
                </w:tcPr>
                <w:p w:rsidRPr="00AD7AA6" w:rsidR="0055372E" w:rsidP="0055372E" w:rsidRDefault="24E1DBC4" w14:paraId="466F1B15" w14:textId="3602D571">
                  <w:pPr>
                    <w:rPr>
                      <w:rFonts w:ascii="Calibri" w:hAnsi="Calibri" w:cs="Calibri"/>
                    </w:rPr>
                  </w:pPr>
                  <w:r w:rsidRPr="5FABC223">
                    <w:rPr>
                      <w:rFonts w:ascii="Calibri" w:hAnsi="Calibri" w:cs="Calibri"/>
                      <w:b/>
                      <w:bCs/>
                    </w:rPr>
                    <w:t>EN</w:t>
                  </w:r>
                  <w:r w:rsidRPr="5FABC223" w:rsidR="01BD5660">
                    <w:rPr>
                      <w:rFonts w:ascii="Calibri" w:hAnsi="Calibri" w:cs="Calibri"/>
                      <w:b/>
                      <w:bCs/>
                    </w:rPr>
                    <w:t>23</w:t>
                  </w:r>
                  <w:r w:rsidRPr="5FABC223">
                    <w:rPr>
                      <w:rFonts w:ascii="Calibri" w:hAnsi="Calibri" w:cs="Calibri"/>
                      <w:b/>
                      <w:bCs/>
                    </w:rPr>
                    <w:t xml:space="preserve">03 </w:t>
                  </w:r>
                  <w:r w:rsidRPr="5FABC223" w:rsidR="1C122E77">
                    <w:rPr>
                      <w:rFonts w:ascii="Calibri" w:hAnsi="Calibri" w:cs="Calibri"/>
                    </w:rPr>
                    <w:t xml:space="preserve">Genre Studies: </w:t>
                  </w:r>
                  <w:r w:rsidRPr="5FABC223" w:rsidR="1C122E77">
                    <w:rPr>
                      <w:rFonts w:ascii="Calibri" w:hAnsi="Calibri" w:cs="Calibri"/>
                      <w:b/>
                      <w:bCs/>
                    </w:rPr>
                    <w:t xml:space="preserve">AMB-1021, </w:t>
                  </w:r>
                  <w:proofErr w:type="spellStart"/>
                  <w:r w:rsidRPr="5FABC223" w:rsidR="1C122E77">
                    <w:rPr>
                      <w:rFonts w:ascii="Calibri" w:hAnsi="Calibri" w:cs="Calibri"/>
                      <w:b/>
                      <w:bCs/>
                    </w:rPr>
                    <w:t>O'hEocha</w:t>
                  </w:r>
                  <w:proofErr w:type="spellEnd"/>
                  <w:r w:rsidRPr="5FABC223" w:rsidR="1C122E77">
                    <w:rPr>
                      <w:rFonts w:ascii="Calibri" w:hAnsi="Calibri" w:cs="Calibri"/>
                      <w:b/>
                      <w:bCs/>
                    </w:rPr>
                    <w:t xml:space="preserve"> Theatre </w:t>
                  </w:r>
                </w:p>
              </w:tc>
              <w:tc>
                <w:tcPr>
                  <w:tcW w:w="1701" w:type="dxa"/>
                  <w:tcBorders>
                    <w:top w:val="single" w:color="auto" w:sz="4" w:space="0"/>
                    <w:left w:val="single" w:color="auto" w:sz="4" w:space="0"/>
                    <w:bottom w:val="single" w:color="auto" w:sz="4" w:space="0"/>
                    <w:right w:val="single" w:color="auto" w:sz="4" w:space="0"/>
                  </w:tcBorders>
                  <w:shd w:val="clear" w:color="auto" w:fill="ED7D31" w:themeFill="accent2"/>
                  <w:noWrap/>
                  <w:tcMar/>
                  <w:vAlign w:val="bottom"/>
                  <w:hideMark/>
                </w:tcPr>
                <w:p w:rsidRPr="00AD7AA6" w:rsidR="0055372E" w:rsidP="0055372E" w:rsidRDefault="1C122E77" w14:paraId="2F6EDAFB" w14:textId="28740291">
                  <w:pPr>
                    <w:rPr>
                      <w:rFonts w:ascii="Calibri" w:hAnsi="Calibri" w:cs="Calibri"/>
                    </w:rPr>
                  </w:pPr>
                  <w:r w:rsidRPr="5FABC223">
                    <w:rPr>
                      <w:b/>
                      <w:bCs/>
                    </w:rPr>
                    <w:t>EN</w:t>
                  </w:r>
                  <w:r w:rsidRPr="5FABC223" w:rsidR="220FCF22">
                    <w:rPr>
                      <w:b/>
                      <w:bCs/>
                    </w:rPr>
                    <w:t>411</w:t>
                  </w:r>
                  <w:r w:rsidR="00AC1DD3">
                    <w:rPr>
                      <w:b/>
                      <w:bCs/>
                    </w:rPr>
                    <w:t>3</w:t>
                  </w:r>
                  <w:r>
                    <w:t>:</w:t>
                  </w:r>
                  <w:r w:rsidR="0342D26D">
                    <w:t xml:space="preserve"> Ecology and Literature</w:t>
                  </w:r>
                  <w:r>
                    <w:t xml:space="preserve"> </w:t>
                  </w:r>
                  <w:r w:rsidRPr="5FABC223">
                    <w:rPr>
                      <w:b/>
                      <w:bCs/>
                    </w:rPr>
                    <w:t xml:space="preserve">AMB-1021, </w:t>
                  </w:r>
                  <w:proofErr w:type="spellStart"/>
                  <w:r w:rsidRPr="5FABC223">
                    <w:rPr>
                      <w:b/>
                      <w:bCs/>
                    </w:rPr>
                    <w:t>O'hEocha</w:t>
                  </w:r>
                  <w:proofErr w:type="spellEnd"/>
                  <w:r w:rsidRPr="5FABC223">
                    <w:rPr>
                      <w:b/>
                      <w:bCs/>
                    </w:rPr>
                    <w:t xml:space="preserve"> Theatre</w:t>
                  </w:r>
                </w:p>
              </w:tc>
              <w:tc>
                <w:tcPr>
                  <w:tcW w:w="1701" w:type="dxa"/>
                  <w:tcBorders>
                    <w:top w:val="single" w:color="auto" w:sz="4" w:space="0"/>
                    <w:left w:val="single" w:color="auto" w:sz="4" w:space="0"/>
                    <w:bottom w:val="single" w:color="auto" w:sz="4" w:space="0"/>
                    <w:right w:val="single" w:color="auto" w:sz="4" w:space="0"/>
                  </w:tcBorders>
                  <w:noWrap/>
                  <w:tcMar/>
                  <w:vAlign w:val="bottom"/>
                  <w:hideMark/>
                </w:tcPr>
                <w:p w:rsidRPr="00AD7AA6" w:rsidR="0055372E" w:rsidP="0055372E" w:rsidRDefault="0055372E" w14:paraId="4AD3ADAB" w14:textId="77777777">
                  <w:pPr>
                    <w:rPr>
                      <w:rFonts w:ascii="Calibri" w:hAnsi="Calibri" w:cs="Calibri"/>
                    </w:rPr>
                  </w:pPr>
                </w:p>
              </w:tc>
              <w:tc>
                <w:tcPr>
                  <w:tcW w:w="1780" w:type="dxa"/>
                  <w:tcBorders>
                    <w:top w:val="single" w:color="auto" w:sz="4" w:space="0"/>
                    <w:left w:val="single" w:color="auto" w:sz="4" w:space="0"/>
                    <w:bottom w:val="single" w:color="auto" w:sz="4" w:space="0"/>
                    <w:right w:val="single" w:color="auto" w:sz="4" w:space="0"/>
                  </w:tcBorders>
                  <w:noWrap/>
                  <w:tcMar/>
                  <w:vAlign w:val="bottom"/>
                  <w:hideMark/>
                </w:tcPr>
                <w:p w:rsidRPr="00AD7AA6" w:rsidR="0055372E" w:rsidP="0055372E" w:rsidRDefault="0055372E" w14:paraId="35BA54D6" w14:textId="77777777">
                  <w:pPr>
                    <w:rPr>
                      <w:rFonts w:ascii="Calibri" w:hAnsi="Calibri" w:cs="Calibri"/>
                    </w:rPr>
                  </w:pPr>
                </w:p>
              </w:tc>
              <w:tc>
                <w:tcPr>
                  <w:tcW w:w="1900" w:type="dxa"/>
                  <w:tcBorders>
                    <w:top w:val="single" w:color="auto" w:sz="4" w:space="0"/>
                    <w:left w:val="single" w:color="auto" w:sz="4" w:space="0"/>
                    <w:bottom w:val="single" w:color="auto" w:sz="4" w:space="0"/>
                    <w:right w:val="single" w:color="auto" w:sz="4" w:space="0"/>
                  </w:tcBorders>
                  <w:noWrap/>
                  <w:tcMar/>
                  <w:vAlign w:val="bottom"/>
                  <w:hideMark/>
                </w:tcPr>
                <w:p w:rsidRPr="00AD7AA6" w:rsidR="0055372E" w:rsidP="0055372E" w:rsidRDefault="0055372E" w14:paraId="485555CE" w14:textId="77777777">
                  <w:pPr>
                    <w:rPr>
                      <w:rFonts w:ascii="Calibri" w:hAnsi="Calibri" w:cs="Calibri"/>
                    </w:rPr>
                  </w:pPr>
                </w:p>
              </w:tc>
            </w:tr>
            <w:tr w:rsidRPr="00AD7AA6" w:rsidR="007B719D" w:rsidTr="1307E75A" w14:paraId="59F57100" w14:textId="77777777">
              <w:trPr>
                <w:gridAfter w:val="1"/>
                <w:wAfter w:w="284" w:type="dxa"/>
                <w:trHeight w:val="795"/>
              </w:trPr>
              <w:tc>
                <w:tcPr>
                  <w:tcW w:w="10107" w:type="dxa"/>
                  <w:gridSpan w:val="6"/>
                  <w:tcBorders>
                    <w:top w:val="single" w:color="auto" w:sz="4" w:space="0"/>
                    <w:left w:val="single" w:color="auto" w:sz="4" w:space="0"/>
                    <w:bottom w:val="single" w:color="auto" w:sz="4" w:space="0"/>
                    <w:right w:val="single" w:color="auto" w:sz="4" w:space="0"/>
                  </w:tcBorders>
                  <w:shd w:val="clear" w:color="auto" w:fill="FFF2CC" w:themeFill="accent4" w:themeFillTint="33"/>
                  <w:noWrap/>
                  <w:tcMar/>
                  <w:vAlign w:val="center"/>
                  <w:hideMark/>
                </w:tcPr>
                <w:p w:rsidR="007B719D" w:rsidP="0055372E" w:rsidRDefault="007B719D" w14:paraId="2ED6DF7A" w14:textId="35818512">
                  <w:pPr>
                    <w:jc w:val="center"/>
                    <w:rPr>
                      <w:rFonts w:ascii="Calibri" w:hAnsi="Calibri" w:cs="Calibri"/>
                      <w:b/>
                      <w:bCs/>
                      <w:i/>
                      <w:iCs/>
                    </w:rPr>
                  </w:pPr>
                  <w:r w:rsidRPr="00231336">
                    <w:rPr>
                      <w:rFonts w:ascii="Calibri" w:hAnsi="Calibri" w:cs="Calibri"/>
                      <w:b/>
                      <w:bCs/>
                      <w:i/>
                      <w:iCs/>
                      <w:highlight w:val="yellow"/>
                    </w:rPr>
                    <w:t>**</w:t>
                  </w:r>
                  <w:r>
                    <w:rPr>
                      <w:rFonts w:ascii="Calibri" w:hAnsi="Calibri" w:cs="Calibri"/>
                      <w:b/>
                      <w:bCs/>
                      <w:i/>
                      <w:iCs/>
                      <w:highlight w:val="yellow"/>
                    </w:rPr>
                    <w:t xml:space="preserve"> Students may also choose</w:t>
                  </w:r>
                  <w:r w:rsidRPr="00F36892">
                    <w:rPr>
                      <w:rFonts w:ascii="Calibri" w:hAnsi="Calibri" w:cs="Calibri"/>
                      <w:b/>
                      <w:bCs/>
                      <w:i/>
                      <w:iCs/>
                      <w:highlight w:val="yellow"/>
                    </w:rPr>
                    <w:t xml:space="preserve"> </w:t>
                  </w:r>
                  <w:r w:rsidRPr="00F36892">
                    <w:rPr>
                      <w:rFonts w:ascii="Calibri" w:hAnsi="Calibri" w:cs="Calibri"/>
                      <w:b/>
                      <w:bCs/>
                      <w:i/>
                      <w:iCs/>
                      <w:highlight w:val="yellow"/>
                      <w:u w:val="single"/>
                    </w:rPr>
                    <w:t xml:space="preserve">ONE </w:t>
                  </w:r>
                  <w:r w:rsidRPr="00F36892">
                    <w:rPr>
                      <w:rFonts w:ascii="Calibri" w:hAnsi="Calibri" w:cs="Calibri"/>
                      <w:b/>
                      <w:bCs/>
                      <w:i/>
                      <w:iCs/>
                      <w:highlight w:val="yellow"/>
                    </w:rPr>
                    <w:t xml:space="preserve">SEMINAR </w:t>
                  </w:r>
                  <w:r w:rsidR="004E57D3">
                    <w:rPr>
                      <w:rFonts w:ascii="Calibri" w:hAnsi="Calibri" w:cs="Calibri"/>
                      <w:b/>
                      <w:bCs/>
                      <w:i/>
                      <w:iCs/>
                      <w:highlight w:val="yellow"/>
                    </w:rPr>
                    <w:t>online</w:t>
                  </w:r>
                  <w:r w:rsidRPr="00231336">
                    <w:rPr>
                      <w:rFonts w:ascii="Calibri" w:hAnsi="Calibri" w:cs="Calibri"/>
                      <w:b/>
                      <w:bCs/>
                      <w:i/>
                      <w:iCs/>
                      <w:highlight w:val="yellow"/>
                    </w:rPr>
                    <w:t xml:space="preserve"> **</w:t>
                  </w:r>
                </w:p>
                <w:p w:rsidR="007B719D" w:rsidP="0055372E" w:rsidRDefault="007B719D" w14:paraId="04480BC3" w14:textId="77777777">
                  <w:pPr>
                    <w:jc w:val="center"/>
                    <w:rPr>
                      <w:rFonts w:ascii="Calibri" w:hAnsi="Calibri" w:cs="Calibri"/>
                      <w:b/>
                      <w:bCs/>
                      <w:i/>
                      <w:iCs/>
                    </w:rPr>
                  </w:pPr>
                </w:p>
                <w:p w:rsidRPr="00957BB2" w:rsidR="007B719D" w:rsidP="0055372E" w:rsidRDefault="007B719D" w14:paraId="70D0F227" w14:textId="47AC7906">
                  <w:pPr>
                    <w:rPr>
                      <w:rFonts w:ascii="Calibri" w:hAnsi="Calibri" w:cs="Calibri"/>
                      <w:b/>
                      <w:bCs/>
                      <w:i/>
                      <w:iCs/>
                    </w:rPr>
                  </w:pPr>
                  <w:r w:rsidRPr="00957BB2">
                    <w:rPr>
                      <w:rFonts w:ascii="Calibri" w:hAnsi="Calibri" w:cs="Calibri"/>
                      <w:b/>
                      <w:bCs/>
                      <w:i/>
                      <w:iCs/>
                    </w:rPr>
                    <w:t xml:space="preserve"> </w:t>
                  </w:r>
                </w:p>
              </w:tc>
              <w:tc>
                <w:tcPr>
                  <w:tcW w:w="289" w:type="dxa"/>
                  <w:tcBorders>
                    <w:left w:val="single" w:color="auto" w:sz="4" w:space="0"/>
                    <w:right w:val="nil"/>
                  </w:tcBorders>
                  <w:tcMar/>
                  <w:vAlign w:val="center"/>
                  <w:hideMark/>
                </w:tcPr>
                <w:p w:rsidRPr="00AD7AA6" w:rsidR="007B719D" w:rsidP="0055372E" w:rsidRDefault="007B719D" w14:paraId="1AE6BEA0" w14:textId="77777777">
                  <w:pPr>
                    <w:rPr>
                      <w:rFonts w:ascii="Calibri" w:hAnsi="Calibri" w:cs="Calibri"/>
                    </w:rPr>
                  </w:pPr>
                </w:p>
              </w:tc>
            </w:tr>
          </w:tbl>
          <w:p w:rsidRPr="00AD7AA6" w:rsidR="0058522A" w:rsidP="0058522A" w:rsidRDefault="0058522A" w14:paraId="37FCEEB5" w14:textId="77777777">
            <w:pPr>
              <w:rPr>
                <w:rFonts w:ascii="Calibri" w:hAnsi="Calibri" w:cs="Calibri"/>
              </w:rPr>
            </w:pPr>
          </w:p>
        </w:tc>
        <w:tc>
          <w:tcPr>
            <w:tcW w:w="1860" w:type="dxa"/>
            <w:tcBorders>
              <w:top w:val="nil"/>
              <w:left w:val="nil"/>
              <w:bottom w:val="nil"/>
              <w:right w:val="nil"/>
            </w:tcBorders>
            <w:noWrap/>
            <w:tcMar/>
            <w:vAlign w:val="bottom"/>
            <w:hideMark/>
          </w:tcPr>
          <w:p w:rsidRPr="00AD7AA6" w:rsidR="0058522A" w:rsidP="0058522A" w:rsidRDefault="0058522A" w14:paraId="7D5E6A32" w14:textId="77777777">
            <w:pPr>
              <w:rPr>
                <w:rFonts w:ascii="Calibri" w:hAnsi="Calibri" w:cs="Calibri"/>
              </w:rPr>
            </w:pPr>
          </w:p>
        </w:tc>
        <w:tc>
          <w:tcPr>
            <w:tcW w:w="1840" w:type="dxa"/>
            <w:tcBorders>
              <w:top w:val="nil"/>
              <w:left w:val="nil"/>
              <w:bottom w:val="nil"/>
              <w:right w:val="nil"/>
            </w:tcBorders>
            <w:noWrap/>
            <w:tcMar/>
            <w:vAlign w:val="bottom"/>
            <w:hideMark/>
          </w:tcPr>
          <w:p w:rsidRPr="00AD7AA6" w:rsidR="0058522A" w:rsidP="0058522A" w:rsidRDefault="0058522A" w14:paraId="2A1CF534" w14:textId="77777777">
            <w:pPr>
              <w:rPr>
                <w:rFonts w:ascii="Calibri" w:hAnsi="Calibri" w:cs="Calibri"/>
              </w:rPr>
            </w:pPr>
          </w:p>
        </w:tc>
        <w:tc>
          <w:tcPr>
            <w:tcW w:w="1780" w:type="dxa"/>
            <w:tcBorders>
              <w:top w:val="nil"/>
              <w:left w:val="nil"/>
              <w:bottom w:val="nil"/>
              <w:right w:val="nil"/>
            </w:tcBorders>
            <w:noWrap/>
            <w:tcMar/>
            <w:vAlign w:val="bottom"/>
            <w:hideMark/>
          </w:tcPr>
          <w:p w:rsidRPr="00AD7AA6" w:rsidR="0058522A" w:rsidP="0058522A" w:rsidRDefault="0058522A" w14:paraId="33F79B3E" w14:textId="77777777">
            <w:pPr>
              <w:rPr>
                <w:rFonts w:ascii="Calibri" w:hAnsi="Calibri" w:cs="Calibri"/>
              </w:rPr>
            </w:pPr>
          </w:p>
        </w:tc>
        <w:tc>
          <w:tcPr>
            <w:tcW w:w="1900" w:type="dxa"/>
            <w:tcBorders>
              <w:top w:val="nil"/>
              <w:left w:val="nil"/>
              <w:bottom w:val="nil"/>
              <w:right w:val="nil"/>
            </w:tcBorders>
            <w:noWrap/>
            <w:tcMar/>
            <w:vAlign w:val="bottom"/>
            <w:hideMark/>
          </w:tcPr>
          <w:p w:rsidRPr="00AD7AA6" w:rsidR="0058522A" w:rsidP="0058522A" w:rsidRDefault="0058522A" w14:paraId="3D0B5AB6" w14:textId="77777777">
            <w:pPr>
              <w:rPr>
                <w:rFonts w:ascii="Calibri" w:hAnsi="Calibri" w:cs="Calibri"/>
              </w:rPr>
            </w:pPr>
          </w:p>
        </w:tc>
        <w:tc>
          <w:tcPr>
            <w:tcW w:w="960" w:type="dxa"/>
            <w:tcBorders>
              <w:top w:val="nil"/>
              <w:left w:val="nil"/>
              <w:bottom w:val="nil"/>
              <w:right w:val="nil"/>
            </w:tcBorders>
            <w:noWrap/>
            <w:tcMar/>
            <w:vAlign w:val="bottom"/>
            <w:hideMark/>
          </w:tcPr>
          <w:p w:rsidRPr="00AD7AA6" w:rsidR="0058522A" w:rsidP="0058522A" w:rsidRDefault="0058522A" w14:paraId="77A3D301" w14:textId="77777777">
            <w:pPr>
              <w:rPr>
                <w:rFonts w:ascii="Calibri" w:hAnsi="Calibri" w:cs="Calibri"/>
              </w:rPr>
            </w:pPr>
          </w:p>
        </w:tc>
      </w:tr>
    </w:tbl>
    <w:p w:rsidR="0058522A" w:rsidP="002C2780" w:rsidRDefault="0058522A" w14:paraId="00C50633" w14:textId="218B8674">
      <w:pPr>
        <w:rPr>
          <w:b/>
          <w:sz w:val="28"/>
        </w:rPr>
      </w:pPr>
    </w:p>
    <w:p w:rsidR="0058522A" w:rsidP="3E38CF84" w:rsidRDefault="0058522A" w14:paraId="7DFF33D9" w14:textId="77777777">
      <w:pPr>
        <w:rPr>
          <w:b/>
          <w:bCs/>
          <w:sz w:val="28"/>
          <w:szCs w:val="28"/>
        </w:rPr>
      </w:pPr>
    </w:p>
    <w:p w:rsidR="3E38CF84" w:rsidP="3E38CF84" w:rsidRDefault="3E38CF84" w14:paraId="7DDAA2F2" w14:textId="4AC1B1CE">
      <w:pPr>
        <w:rPr>
          <w:b/>
          <w:bCs/>
          <w:sz w:val="28"/>
          <w:szCs w:val="28"/>
        </w:rPr>
      </w:pPr>
    </w:p>
    <w:p w:rsidR="3E38CF84" w:rsidP="3E38CF84" w:rsidRDefault="3E38CF84" w14:paraId="12C1F906" w14:textId="0F3E8DBD">
      <w:pPr>
        <w:rPr>
          <w:b/>
          <w:bCs/>
          <w:sz w:val="28"/>
          <w:szCs w:val="28"/>
        </w:rPr>
      </w:pPr>
    </w:p>
    <w:p w:rsidR="3E38CF84" w:rsidP="3E38CF84" w:rsidRDefault="3E38CF84" w14:paraId="042C1BC9" w14:textId="4E65157F">
      <w:pPr>
        <w:rPr>
          <w:b/>
          <w:bCs/>
          <w:sz w:val="28"/>
          <w:szCs w:val="28"/>
        </w:rPr>
      </w:pPr>
    </w:p>
    <w:p w:rsidR="3E38CF84" w:rsidP="3E38CF84" w:rsidRDefault="3E38CF84" w14:paraId="4C9609D2" w14:textId="1A941A2D">
      <w:pPr>
        <w:rPr>
          <w:b/>
          <w:bCs/>
          <w:sz w:val="28"/>
          <w:szCs w:val="28"/>
        </w:rPr>
      </w:pPr>
    </w:p>
    <w:p w:rsidR="3E38CF84" w:rsidP="3E38CF84" w:rsidRDefault="3E38CF84" w14:paraId="34C897A1" w14:textId="5D2D96FF">
      <w:pPr>
        <w:rPr>
          <w:b/>
          <w:bCs/>
          <w:sz w:val="28"/>
          <w:szCs w:val="28"/>
        </w:rPr>
      </w:pPr>
    </w:p>
    <w:p w:rsidR="3E38CF84" w:rsidP="3E38CF84" w:rsidRDefault="3E38CF84" w14:paraId="7B3CD7B0" w14:textId="673D1962">
      <w:pPr>
        <w:rPr>
          <w:b/>
          <w:bCs/>
          <w:sz w:val="28"/>
          <w:szCs w:val="28"/>
        </w:rPr>
      </w:pPr>
    </w:p>
    <w:p w:rsidR="3E38CF84" w:rsidP="3E38CF84" w:rsidRDefault="3E38CF84" w14:paraId="3530ABA2" w14:textId="27AE8655">
      <w:pPr>
        <w:rPr>
          <w:b/>
          <w:bCs/>
          <w:sz w:val="28"/>
          <w:szCs w:val="28"/>
        </w:rPr>
      </w:pPr>
    </w:p>
    <w:p w:rsidR="3E38CF84" w:rsidP="3E38CF84" w:rsidRDefault="3E38CF84" w14:paraId="05BF4BC2" w14:textId="125D8100">
      <w:pPr>
        <w:rPr>
          <w:b/>
          <w:bCs/>
          <w:sz w:val="28"/>
          <w:szCs w:val="28"/>
        </w:rPr>
      </w:pPr>
    </w:p>
    <w:p w:rsidR="3E38CF84" w:rsidP="3E38CF84" w:rsidRDefault="3E38CF84" w14:paraId="2DA9590E" w14:textId="38E52175">
      <w:pPr>
        <w:rPr>
          <w:b/>
          <w:bCs/>
          <w:sz w:val="28"/>
          <w:szCs w:val="28"/>
        </w:rPr>
      </w:pPr>
    </w:p>
    <w:p w:rsidR="00350551" w:rsidP="6A607B07" w:rsidRDefault="00350551" w14:paraId="36D2B38C" w14:textId="519C664D">
      <w:pPr>
        <w:rPr>
          <w:b/>
          <w:bCs/>
          <w:sz w:val="28"/>
          <w:szCs w:val="28"/>
        </w:rPr>
      </w:pPr>
    </w:p>
    <w:p w:rsidR="2A0C6C1F" w:rsidP="2A0C6C1F" w:rsidRDefault="2A0C6C1F" w14:paraId="6C0612E6" w14:textId="67783E88">
      <w:pPr>
        <w:jc w:val="center"/>
        <w:rPr>
          <w:b/>
          <w:bCs/>
          <w:sz w:val="32"/>
          <w:szCs w:val="32"/>
          <w:u w:val="single"/>
        </w:rPr>
      </w:pPr>
    </w:p>
    <w:p w:rsidR="78900EC0" w:rsidP="78900EC0" w:rsidRDefault="78900EC0" w14:paraId="321FD612" w14:textId="0AE4A9D2">
      <w:pPr>
        <w:jc w:val="center"/>
        <w:rPr>
          <w:b/>
          <w:bCs/>
          <w:sz w:val="32"/>
          <w:szCs w:val="32"/>
          <w:u w:val="single"/>
        </w:rPr>
      </w:pPr>
    </w:p>
    <w:p w:rsidR="78900EC0" w:rsidP="78900EC0" w:rsidRDefault="78900EC0" w14:paraId="45F5BCBA" w14:textId="0FC93E59">
      <w:pPr>
        <w:jc w:val="center"/>
        <w:rPr>
          <w:b/>
          <w:bCs/>
          <w:sz w:val="32"/>
          <w:szCs w:val="32"/>
          <w:u w:val="single"/>
        </w:rPr>
      </w:pPr>
    </w:p>
    <w:p w:rsidR="78900EC0" w:rsidP="78900EC0" w:rsidRDefault="78900EC0" w14:paraId="3CF0C0C7" w14:textId="2F6CC435">
      <w:pPr>
        <w:jc w:val="center"/>
        <w:rPr>
          <w:b/>
          <w:bCs/>
          <w:sz w:val="32"/>
          <w:szCs w:val="32"/>
          <w:u w:val="single"/>
        </w:rPr>
      </w:pPr>
    </w:p>
    <w:p w:rsidR="78900EC0" w:rsidP="78900EC0" w:rsidRDefault="78900EC0" w14:paraId="10C75892" w14:textId="1DE5B148">
      <w:pPr>
        <w:jc w:val="center"/>
        <w:rPr>
          <w:b/>
          <w:bCs/>
          <w:sz w:val="32"/>
          <w:szCs w:val="32"/>
          <w:u w:val="single"/>
        </w:rPr>
      </w:pPr>
    </w:p>
    <w:p w:rsidR="78900EC0" w:rsidP="78900EC0" w:rsidRDefault="78900EC0" w14:paraId="099F8018" w14:textId="5873AD71">
      <w:pPr>
        <w:jc w:val="center"/>
        <w:rPr>
          <w:b/>
          <w:bCs/>
          <w:sz w:val="32"/>
          <w:szCs w:val="32"/>
          <w:u w:val="single"/>
        </w:rPr>
      </w:pPr>
    </w:p>
    <w:p w:rsidR="78900EC0" w:rsidP="78900EC0" w:rsidRDefault="78900EC0" w14:paraId="14A479B7" w14:textId="07A7E088">
      <w:pPr>
        <w:jc w:val="center"/>
        <w:rPr>
          <w:b/>
          <w:bCs/>
          <w:sz w:val="32"/>
          <w:szCs w:val="32"/>
          <w:u w:val="single"/>
        </w:rPr>
      </w:pPr>
    </w:p>
    <w:p w:rsidR="78900EC0" w:rsidP="78900EC0" w:rsidRDefault="78900EC0" w14:paraId="33706A6F" w14:textId="666B5037">
      <w:pPr>
        <w:jc w:val="center"/>
        <w:rPr>
          <w:b/>
          <w:bCs/>
          <w:sz w:val="32"/>
          <w:szCs w:val="32"/>
          <w:u w:val="single"/>
        </w:rPr>
      </w:pPr>
    </w:p>
    <w:p w:rsidR="78900EC0" w:rsidP="78900EC0" w:rsidRDefault="78900EC0" w14:paraId="04934E35" w14:textId="2A7C6C28">
      <w:pPr>
        <w:jc w:val="center"/>
        <w:rPr>
          <w:b/>
          <w:bCs/>
          <w:sz w:val="32"/>
          <w:szCs w:val="32"/>
          <w:u w:val="single"/>
        </w:rPr>
      </w:pPr>
    </w:p>
    <w:p w:rsidR="78900EC0" w:rsidP="78900EC0" w:rsidRDefault="78900EC0" w14:paraId="04715361" w14:textId="6F191C4D">
      <w:pPr>
        <w:jc w:val="center"/>
        <w:rPr>
          <w:b/>
          <w:bCs/>
          <w:sz w:val="32"/>
          <w:szCs w:val="32"/>
          <w:u w:val="single"/>
        </w:rPr>
      </w:pPr>
    </w:p>
    <w:p w:rsidR="00A95BAF" w:rsidP="78900EC0" w:rsidRDefault="00A95BAF" w14:paraId="2030F05E" w14:textId="77777777">
      <w:pPr>
        <w:jc w:val="center"/>
        <w:rPr>
          <w:b w:val="1"/>
          <w:bCs w:val="1"/>
          <w:sz w:val="32"/>
          <w:szCs w:val="32"/>
          <w:u w:val="single"/>
        </w:rPr>
      </w:pPr>
    </w:p>
    <w:p w:rsidR="550625BF" w:rsidP="550625BF" w:rsidRDefault="550625BF" w14:paraId="4066CD31" w14:textId="5100E38C">
      <w:pPr>
        <w:jc w:val="center"/>
        <w:rPr>
          <w:b w:val="1"/>
          <w:bCs w:val="1"/>
          <w:sz w:val="32"/>
          <w:szCs w:val="32"/>
          <w:u w:val="single"/>
        </w:rPr>
      </w:pPr>
    </w:p>
    <w:p w:rsidR="550625BF" w:rsidP="550625BF" w:rsidRDefault="550625BF" w14:paraId="4CA16FCC" w14:textId="419653A3">
      <w:pPr>
        <w:jc w:val="center"/>
        <w:rPr>
          <w:b w:val="1"/>
          <w:bCs w:val="1"/>
          <w:sz w:val="32"/>
          <w:szCs w:val="32"/>
          <w:u w:val="single"/>
        </w:rPr>
      </w:pPr>
    </w:p>
    <w:p w:rsidR="550625BF" w:rsidP="550625BF" w:rsidRDefault="550625BF" w14:paraId="1A6D32FD" w14:textId="3D6F8D13">
      <w:pPr>
        <w:jc w:val="center"/>
        <w:rPr>
          <w:b w:val="1"/>
          <w:bCs w:val="1"/>
          <w:sz w:val="32"/>
          <w:szCs w:val="32"/>
          <w:u w:val="single"/>
        </w:rPr>
      </w:pPr>
    </w:p>
    <w:p w:rsidR="550625BF" w:rsidP="550625BF" w:rsidRDefault="550625BF" w14:paraId="2EF12EC9" w14:textId="586615AA">
      <w:pPr>
        <w:jc w:val="center"/>
        <w:rPr>
          <w:b w:val="1"/>
          <w:bCs w:val="1"/>
          <w:sz w:val="32"/>
          <w:szCs w:val="32"/>
          <w:u w:val="single"/>
        </w:rPr>
      </w:pPr>
    </w:p>
    <w:p w:rsidR="550625BF" w:rsidP="550625BF" w:rsidRDefault="550625BF" w14:paraId="79794FEB" w14:textId="7A73170A">
      <w:pPr>
        <w:jc w:val="center"/>
        <w:rPr>
          <w:b w:val="1"/>
          <w:bCs w:val="1"/>
          <w:sz w:val="32"/>
          <w:szCs w:val="32"/>
          <w:u w:val="single"/>
        </w:rPr>
      </w:pPr>
    </w:p>
    <w:p w:rsidR="550625BF" w:rsidP="550625BF" w:rsidRDefault="550625BF" w14:paraId="11C0D1C6" w14:textId="0A861F19">
      <w:pPr>
        <w:jc w:val="center"/>
        <w:rPr>
          <w:b w:val="1"/>
          <w:bCs w:val="1"/>
          <w:sz w:val="32"/>
          <w:szCs w:val="32"/>
          <w:u w:val="single"/>
        </w:rPr>
      </w:pPr>
    </w:p>
    <w:p w:rsidR="550625BF" w:rsidP="550625BF" w:rsidRDefault="550625BF" w14:paraId="18397BDE" w14:textId="73BEABAE">
      <w:pPr>
        <w:jc w:val="center"/>
        <w:rPr>
          <w:b w:val="1"/>
          <w:bCs w:val="1"/>
          <w:sz w:val="32"/>
          <w:szCs w:val="32"/>
          <w:u w:val="single"/>
        </w:rPr>
      </w:pPr>
    </w:p>
    <w:p w:rsidR="550625BF" w:rsidP="550625BF" w:rsidRDefault="550625BF" w14:paraId="2414E37C" w14:textId="7319AB17">
      <w:pPr>
        <w:jc w:val="center"/>
        <w:rPr>
          <w:b w:val="1"/>
          <w:bCs w:val="1"/>
          <w:sz w:val="32"/>
          <w:szCs w:val="32"/>
          <w:u w:val="single"/>
        </w:rPr>
      </w:pPr>
    </w:p>
    <w:p w:rsidR="78900EC0" w:rsidP="78900EC0" w:rsidRDefault="78900EC0" w14:paraId="5C1AE0A4" w14:textId="611B162B">
      <w:pPr>
        <w:jc w:val="center"/>
        <w:rPr>
          <w:b/>
          <w:bCs/>
          <w:sz w:val="32"/>
          <w:szCs w:val="32"/>
          <w:u w:val="single"/>
        </w:rPr>
      </w:pPr>
    </w:p>
    <w:p w:rsidR="78900EC0" w:rsidP="78900EC0" w:rsidRDefault="78900EC0" w14:paraId="07ABB0B8" w14:textId="081EF541">
      <w:pPr>
        <w:jc w:val="center"/>
        <w:rPr>
          <w:b w:val="1"/>
          <w:bCs w:val="1"/>
          <w:sz w:val="32"/>
          <w:szCs w:val="32"/>
          <w:u w:val="single"/>
        </w:rPr>
      </w:pPr>
    </w:p>
    <w:p w:rsidR="550625BF" w:rsidP="550625BF" w:rsidRDefault="550625BF" w14:paraId="625DA8F4" w14:textId="61EB6D38">
      <w:pPr>
        <w:jc w:val="center"/>
        <w:rPr>
          <w:b w:val="1"/>
          <w:bCs w:val="1"/>
          <w:sz w:val="32"/>
          <w:szCs w:val="32"/>
          <w:u w:val="single"/>
        </w:rPr>
      </w:pPr>
    </w:p>
    <w:p w:rsidR="550625BF" w:rsidP="550625BF" w:rsidRDefault="550625BF" w14:paraId="5DEF6430" w14:textId="6DA319E2">
      <w:pPr>
        <w:jc w:val="center"/>
        <w:rPr>
          <w:b w:val="1"/>
          <w:bCs w:val="1"/>
          <w:sz w:val="32"/>
          <w:szCs w:val="32"/>
          <w:u w:val="single"/>
        </w:rPr>
      </w:pPr>
    </w:p>
    <w:p w:rsidR="004C3FE0" w:rsidP="5FABC223" w:rsidRDefault="2BF57AC2" w14:paraId="36558BB4" w14:textId="7DCF1731">
      <w:pPr>
        <w:jc w:val="center"/>
        <w:rPr>
          <w:b/>
          <w:bCs/>
          <w:sz w:val="32"/>
          <w:szCs w:val="32"/>
        </w:rPr>
      </w:pPr>
      <w:r w:rsidRPr="5FABC223">
        <w:rPr>
          <w:b/>
          <w:bCs/>
          <w:sz w:val="32"/>
          <w:szCs w:val="32"/>
          <w:u w:val="single"/>
        </w:rPr>
        <w:t>Lecture Courses</w:t>
      </w:r>
      <w:r w:rsidRPr="5FABC223">
        <w:rPr>
          <w:b/>
          <w:bCs/>
          <w:sz w:val="32"/>
          <w:szCs w:val="32"/>
        </w:rPr>
        <w:t xml:space="preserve"> Semester 1, </w:t>
      </w:r>
      <w:r w:rsidRPr="5FABC223" w:rsidR="0106149F">
        <w:rPr>
          <w:b/>
          <w:bCs/>
          <w:sz w:val="32"/>
          <w:szCs w:val="32"/>
        </w:rPr>
        <w:t>202</w:t>
      </w:r>
      <w:r w:rsidRPr="5FABC223" w:rsidR="121352DE">
        <w:rPr>
          <w:b/>
          <w:bCs/>
          <w:sz w:val="32"/>
          <w:szCs w:val="32"/>
        </w:rPr>
        <w:t>5</w:t>
      </w:r>
      <w:r w:rsidRPr="5FABC223" w:rsidR="4F5CA2FE">
        <w:rPr>
          <w:b/>
          <w:bCs/>
          <w:sz w:val="32"/>
          <w:szCs w:val="32"/>
        </w:rPr>
        <w:t>-20</w:t>
      </w:r>
      <w:r w:rsidRPr="5FABC223" w:rsidR="0106149F">
        <w:rPr>
          <w:b/>
          <w:bCs/>
          <w:sz w:val="32"/>
          <w:szCs w:val="32"/>
        </w:rPr>
        <w:t>2</w:t>
      </w:r>
      <w:r w:rsidRPr="5FABC223" w:rsidR="1855AD74">
        <w:rPr>
          <w:b/>
          <w:bCs/>
          <w:sz w:val="32"/>
          <w:szCs w:val="32"/>
        </w:rPr>
        <w:t>6</w:t>
      </w:r>
    </w:p>
    <w:p w:rsidR="2A0C6C1F" w:rsidP="2A0C6C1F" w:rsidRDefault="2A0C6C1F" w14:paraId="1239AAE6" w14:textId="2C8B92B4">
      <w:pPr>
        <w:jc w:val="center"/>
        <w:rPr>
          <w:b/>
          <w:bCs/>
          <w:sz w:val="32"/>
          <w:szCs w:val="32"/>
        </w:rPr>
      </w:pPr>
    </w:p>
    <w:p w:rsidR="004C3FE0" w:rsidP="004C3FE0" w:rsidRDefault="004C3FE0" w14:paraId="6E7BEAA2" w14:textId="77777777">
      <w:pPr>
        <w:pStyle w:val="paragraph"/>
        <w:spacing w:before="0" w:beforeAutospacing="0" w:after="0" w:afterAutospacing="0"/>
        <w:ind w:firstLine="1440"/>
        <w:jc w:val="both"/>
        <w:textAlignment w:val="baseline"/>
        <w:rPr>
          <w:rFonts w:ascii="Segoe UI" w:hAnsi="Segoe UI" w:cs="Segoe UI"/>
          <w:sz w:val="18"/>
          <w:szCs w:val="18"/>
        </w:rPr>
      </w:pPr>
      <w:r>
        <w:rPr>
          <w:rStyle w:val="eop"/>
          <w:color w:val="FF0000"/>
          <w:sz w:val="20"/>
          <w:szCs w:val="20"/>
        </w:rPr>
        <w:t> </w:t>
      </w:r>
    </w:p>
    <w:p w:rsidR="00EF11EC" w:rsidP="2A0C6C1F" w:rsidRDefault="39BC6BEE" w14:paraId="41A402A2" w14:textId="205CD4B2">
      <w:pPr>
        <w:rPr>
          <w:color w:val="000000" w:themeColor="text1"/>
        </w:rPr>
      </w:pPr>
      <w:r w:rsidRPr="5FABC223">
        <w:rPr>
          <w:b/>
          <w:bCs/>
          <w:u w:val="single"/>
        </w:rPr>
        <w:t>EN2193</w:t>
      </w:r>
      <w:r w:rsidRPr="5FABC223" w:rsidR="687B4741">
        <w:rPr>
          <w:b/>
          <w:bCs/>
          <w:u w:val="single"/>
        </w:rPr>
        <w:t>: STORIES TOLD AND RE-TOLD</w:t>
      </w:r>
    </w:p>
    <w:p w:rsidR="13F3050C" w:rsidP="5FABC223" w:rsidRDefault="13F3050C" w14:paraId="57481F7E" w14:textId="037C46E3">
      <w:pPr>
        <w:jc w:val="both"/>
        <w:rPr>
          <w:color w:val="000000" w:themeColor="text1"/>
        </w:rPr>
      </w:pPr>
      <w:r w:rsidRPr="5FABC223">
        <w:rPr>
          <w:color w:val="000000" w:themeColor="text1"/>
        </w:rPr>
        <w:t xml:space="preserve">The course examines authors’ use and adaptation of folkloric and mythological material in their works. </w:t>
      </w:r>
    </w:p>
    <w:p w:rsidR="13F3050C" w:rsidP="5FABC223" w:rsidRDefault="13F3050C" w14:paraId="3B6E11DF" w14:textId="60AF1D16">
      <w:pPr>
        <w:jc w:val="both"/>
      </w:pPr>
      <w:r w:rsidRPr="5FABC223">
        <w:rPr>
          <w:color w:val="000000" w:themeColor="text1"/>
        </w:rPr>
        <w:t xml:space="preserve">The course examines a variety of early modernist and contemporary texts alongside earlier materials alluded to or explored by those texts. Romantic Nationalism and the development of Modernism are major themes. The course considers the writing of W. B. Yeats and other authors of the Irish Revival as well as J.R.R. Tolkien, James Joyce, John Updike, and Kazuo Ishiguro.  </w:t>
      </w:r>
    </w:p>
    <w:p w:rsidR="13F3050C" w:rsidP="5FABC223" w:rsidRDefault="13F3050C" w14:paraId="32AF8C2B" w14:textId="21EB4D37">
      <w:pPr>
        <w:jc w:val="both"/>
      </w:pPr>
      <w:r w:rsidRPr="5FABC223">
        <w:rPr>
          <w:color w:val="000000" w:themeColor="text1"/>
        </w:rPr>
        <w:t xml:space="preserve">The course enables students to query the nature of literary production and reception across different time periods. It allows them to explore why authors choose to underpin their works by references to well-known narratives, and, conversely, why </w:t>
      </w:r>
    </w:p>
    <w:p w:rsidR="13F3050C" w:rsidP="5FABC223" w:rsidRDefault="13F3050C" w14:paraId="4A581178" w14:textId="5898A79E">
      <w:pPr>
        <w:jc w:val="both"/>
      </w:pPr>
      <w:r w:rsidRPr="5FABC223">
        <w:rPr>
          <w:color w:val="000000" w:themeColor="text1"/>
        </w:rPr>
        <w:t>authors choose to revive forgotten legends.</w:t>
      </w:r>
    </w:p>
    <w:p w:rsidR="004E57D3" w:rsidP="3E38CF84" w:rsidRDefault="004E57D3" w14:paraId="0E7880CA" w14:textId="6EF203F4">
      <w:pPr>
        <w:jc w:val="both"/>
        <w:rPr>
          <w:color w:val="000000" w:themeColor="text1"/>
        </w:rPr>
      </w:pPr>
    </w:p>
    <w:p w:rsidR="24E1DBC4" w:rsidP="5FABC223" w:rsidRDefault="24E1DBC4" w14:paraId="7D4319FD" w14:textId="6C548DC5">
      <w:r w:rsidRPr="5FABC223">
        <w:rPr>
          <w:i/>
          <w:iCs/>
          <w:color w:val="000000" w:themeColor="text1"/>
          <w:u w:val="single"/>
        </w:rPr>
        <w:t>Venue/Times</w:t>
      </w:r>
      <w:r w:rsidRPr="5FABC223">
        <w:rPr>
          <w:i/>
          <w:iCs/>
          <w:color w:val="000000" w:themeColor="text1"/>
        </w:rPr>
        <w:t xml:space="preserve">: </w:t>
      </w:r>
      <w:r>
        <w:tab/>
      </w:r>
      <w:r w:rsidRPr="5FABC223" w:rsidR="46D2B6FB">
        <w:rPr>
          <w:b/>
          <w:bCs/>
          <w:color w:val="000000" w:themeColor="text1"/>
        </w:rPr>
        <w:t>Wednesday 10-11 in MRA201 Ryan Annex Theatre AND Friday 10-11 AMB-1021 Colm O H-EOCHA Theatre</w:t>
      </w:r>
    </w:p>
    <w:p w:rsidR="004E57D3" w:rsidP="004E57D3" w:rsidRDefault="004E57D3" w14:paraId="2F1511D1" w14:textId="77777777">
      <w:pPr>
        <w:rPr>
          <w:color w:val="000000" w:themeColor="text1"/>
        </w:rPr>
      </w:pPr>
    </w:p>
    <w:p w:rsidR="004E57D3" w:rsidP="004E57D3" w:rsidRDefault="004E57D3" w14:paraId="56595445" w14:textId="77777777">
      <w:pPr>
        <w:rPr>
          <w:color w:val="000000" w:themeColor="text1"/>
        </w:rPr>
      </w:pPr>
      <w:r w:rsidRPr="4B1077AE">
        <w:rPr>
          <w:i/>
          <w:iCs/>
          <w:color w:val="000000" w:themeColor="text1"/>
          <w:u w:val="single"/>
        </w:rPr>
        <w:t>Lecturer</w:t>
      </w:r>
      <w:r w:rsidRPr="4B1077AE">
        <w:rPr>
          <w:color w:val="000000" w:themeColor="text1"/>
        </w:rPr>
        <w:t xml:space="preserve">: Dr Irina </w:t>
      </w:r>
      <w:proofErr w:type="gramStart"/>
      <w:r w:rsidRPr="4B1077AE">
        <w:rPr>
          <w:color w:val="000000" w:themeColor="text1"/>
        </w:rPr>
        <w:t>Ruppo  (</w:t>
      </w:r>
      <w:proofErr w:type="gramEnd"/>
      <w:r>
        <w:fldChar w:fldCharType="begin"/>
      </w:r>
      <w:r>
        <w:instrText>HYPERLINK "mailto:Irina.Ruppo@universityofgalway.ie"</w:instrText>
      </w:r>
      <w:r>
        <w:fldChar w:fldCharType="separate"/>
      </w:r>
      <w:r w:rsidRPr="00E21DFC">
        <w:rPr>
          <w:rStyle w:val="Hyperlink"/>
        </w:rPr>
        <w:t>Irina.Ruppo@universityofgalway.ie</w:t>
      </w:r>
      <w:r>
        <w:fldChar w:fldCharType="end"/>
      </w:r>
      <w:r w:rsidRPr="4B1077AE">
        <w:rPr>
          <w:color w:val="000000" w:themeColor="text1"/>
        </w:rPr>
        <w:t xml:space="preserve">) </w:t>
      </w:r>
    </w:p>
    <w:p w:rsidR="004E57D3" w:rsidP="004E57D3" w:rsidRDefault="004E57D3" w14:paraId="3C02B0A3" w14:textId="77777777">
      <w:pPr>
        <w:rPr>
          <w:color w:val="000000" w:themeColor="text1"/>
        </w:rPr>
      </w:pPr>
    </w:p>
    <w:p w:rsidR="004E57D3" w:rsidP="004E57D3" w:rsidRDefault="24E1DBC4" w14:paraId="4E3F2153" w14:textId="77777777">
      <w:pPr>
        <w:rPr>
          <w:color w:val="000000" w:themeColor="text1"/>
        </w:rPr>
      </w:pPr>
      <w:r w:rsidRPr="5FABC223">
        <w:rPr>
          <w:i/>
          <w:iCs/>
          <w:color w:val="000000" w:themeColor="text1"/>
          <w:u w:val="single"/>
        </w:rPr>
        <w:t>Texts</w:t>
      </w:r>
      <w:r w:rsidRPr="5FABC223">
        <w:rPr>
          <w:color w:val="000000" w:themeColor="text1"/>
        </w:rPr>
        <w:t xml:space="preserve">: </w:t>
      </w:r>
    </w:p>
    <w:p w:rsidR="6866F8B5" w:rsidP="5FABC223" w:rsidRDefault="6866F8B5" w14:paraId="6867AFEA" w14:textId="444788FA">
      <w:pPr>
        <w:rPr>
          <w:color w:val="000000" w:themeColor="text1"/>
        </w:rPr>
      </w:pPr>
      <w:r w:rsidRPr="5FABC223">
        <w:rPr>
          <w:color w:val="000000" w:themeColor="text1"/>
        </w:rPr>
        <w:t xml:space="preserve">W.B. Yeats, On Baile's Strand (1906). In Collected Works Vol. 2 (Shakespeare Head Press, 1908) (Available online) Henrik Ibsen, Peer Gynt (1867). Trans. Geoffrey Hill (Penguin, 2016) Other translations (including those available online) are also acceptable. James Joyce, extracts from A Portrait of the Artist as a Young Man (1916) All editions except Wordsworth classics are accepted. James Joyce, Finnegans Wake (1939) (Available online) J.R.R. Tolkien, The Two Towers (1954) All editions are accepted. John Updike, The Centaur (1963)  </w:t>
      </w:r>
    </w:p>
    <w:p w:rsidR="6866F8B5" w:rsidP="5FABC223" w:rsidRDefault="6866F8B5" w14:paraId="57F00D22" w14:textId="180201B3">
      <w:r w:rsidRPr="5FABC223">
        <w:rPr>
          <w:color w:val="000000" w:themeColor="text1"/>
        </w:rPr>
        <w:t>All editions are accepted. Kazuo Ishiguro, The Buried Giant (2015) All editions are accepted</w:t>
      </w:r>
    </w:p>
    <w:p w:rsidR="5FABC223" w:rsidP="5FABC223" w:rsidRDefault="5FABC223" w14:paraId="472907DC" w14:textId="077CBF12">
      <w:pPr>
        <w:rPr>
          <w:color w:val="000000" w:themeColor="text1"/>
        </w:rPr>
      </w:pPr>
    </w:p>
    <w:p w:rsidR="00FD4D3A" w:rsidP="00FD4D3A" w:rsidRDefault="00FD4D3A" w14:paraId="749795F8" w14:textId="77777777">
      <w:pPr>
        <w:rPr>
          <w:color w:val="000000" w:themeColor="text1"/>
        </w:rPr>
      </w:pPr>
      <w:r w:rsidRPr="4B1077AE">
        <w:rPr>
          <w:i/>
          <w:iCs/>
          <w:color w:val="000000" w:themeColor="text1"/>
          <w:u w:val="single"/>
        </w:rPr>
        <w:t>Assessment</w:t>
      </w:r>
      <w:r w:rsidRPr="4B1077AE">
        <w:rPr>
          <w:color w:val="000000" w:themeColor="text1"/>
        </w:rPr>
        <w:t>: Continuous Assessment (40%); End-of-Semester Essay (60%)</w:t>
      </w:r>
    </w:p>
    <w:p w:rsidR="00FD4D3A" w:rsidP="00FD4D3A" w:rsidRDefault="00FD4D3A" w14:paraId="7661467F" w14:textId="77777777">
      <w:pPr>
        <w:rPr>
          <w:b/>
          <w:bCs/>
          <w:color w:val="000000" w:themeColor="text1"/>
          <w:u w:val="single"/>
        </w:rPr>
      </w:pPr>
    </w:p>
    <w:p w:rsidR="00EF11EC" w:rsidP="00EF11EC" w:rsidRDefault="00EF11EC" w14:paraId="07459315" w14:textId="77777777">
      <w:pPr>
        <w:rPr>
          <w:color w:val="000000" w:themeColor="text1"/>
        </w:rPr>
      </w:pPr>
    </w:p>
    <w:p w:rsidR="00EF11EC" w:rsidP="00EF11EC" w:rsidRDefault="00EF11EC" w14:paraId="6537F28F" w14:textId="77777777">
      <w:pPr>
        <w:rPr>
          <w:color w:val="FF0000"/>
          <w:sz w:val="20"/>
          <w:szCs w:val="20"/>
        </w:rPr>
      </w:pPr>
    </w:p>
    <w:p w:rsidR="00EF11EC" w:rsidP="2A0C6C1F" w:rsidRDefault="687B4741" w14:paraId="116DA6BF" w14:textId="77777777">
      <w:pPr>
        <w:ind w:firstLine="10"/>
        <w:rPr>
          <w:lang w:val="en-US"/>
        </w:rPr>
      </w:pPr>
      <w:r w:rsidRPr="5FABC223">
        <w:rPr>
          <w:b/>
          <w:bCs/>
          <w:u w:val="single"/>
        </w:rPr>
        <w:t>EN2167:    SEDUCTION, SEXUALITY, AND RACE: EARLY MODERN IDENTITIES</w:t>
      </w:r>
      <w:r w:rsidRPr="5FABC223">
        <w:rPr>
          <w:lang w:val="en-US"/>
        </w:rPr>
        <w:t xml:space="preserve"> </w:t>
      </w:r>
    </w:p>
    <w:p w:rsidR="5CA5720E" w:rsidP="5FABC223" w:rsidRDefault="5CA5720E" w14:paraId="5F4AFFDE" w14:textId="3F8C1019">
      <w:pPr>
        <w:ind w:firstLine="10"/>
        <w:jc w:val="both"/>
      </w:pPr>
      <w:r w:rsidRPr="5FABC223">
        <w:rPr>
          <w:color w:val="000000" w:themeColor="text1"/>
        </w:rPr>
        <w:t xml:space="preserve">This module examines ideas about seduction, sexuality and race, in early modern poetry, drama, and prose. The first half explores texts that grapple with race and ethnic identity in William Shakespeare’s Othello (and the modern re-imaginings of Shakespeare’s characters via Toni Morrison and Rokia Traoré’s Desdemona and Keith Hamilton Cobb’s American Moor), and Aphra Behn’s Oroonoko. The second half explores three great poetic sequences of seduction: William Shakespeare’s Venus and Adonis, Christopher Marlowe’s Hero and Leander, and Mary Wroth’s </w:t>
      </w:r>
      <w:proofErr w:type="spellStart"/>
      <w:r w:rsidRPr="5FABC223">
        <w:rPr>
          <w:color w:val="000000" w:themeColor="text1"/>
        </w:rPr>
        <w:t>Pamphilia</w:t>
      </w:r>
      <w:proofErr w:type="spellEnd"/>
      <w:r w:rsidRPr="5FABC223">
        <w:rPr>
          <w:color w:val="000000" w:themeColor="text1"/>
        </w:rPr>
        <w:t xml:space="preserve"> to </w:t>
      </w:r>
      <w:proofErr w:type="spellStart"/>
      <w:r w:rsidRPr="5FABC223">
        <w:rPr>
          <w:color w:val="000000" w:themeColor="text1"/>
        </w:rPr>
        <w:t>Amphilanthus</w:t>
      </w:r>
      <w:proofErr w:type="spellEnd"/>
      <w:r w:rsidRPr="5FABC223">
        <w:rPr>
          <w:color w:val="000000" w:themeColor="text1"/>
        </w:rPr>
        <w:t xml:space="preserve">, alongside the shorter ‘Come live with me’ lyrics. </w:t>
      </w:r>
    </w:p>
    <w:p w:rsidR="5CA5720E" w:rsidP="5FABC223" w:rsidRDefault="5CA5720E" w14:paraId="4C49BD37" w14:textId="21E7FCCD">
      <w:pPr>
        <w:ind w:firstLine="10"/>
        <w:jc w:val="both"/>
      </w:pPr>
      <w:r w:rsidRPr="5FABC223">
        <w:rPr>
          <w:color w:val="000000" w:themeColor="text1"/>
          <w:lang w:val="en-US"/>
        </w:rPr>
        <w:t xml:space="preserve"> </w:t>
      </w:r>
    </w:p>
    <w:p w:rsidR="5CA5720E" w:rsidP="5FABC223" w:rsidRDefault="5CA5720E" w14:paraId="424D64CE" w14:textId="30781350">
      <w:pPr>
        <w:ind w:firstLine="10"/>
        <w:jc w:val="both"/>
        <w:rPr>
          <w:color w:val="000000" w:themeColor="text1"/>
        </w:rPr>
      </w:pPr>
      <w:r w:rsidRPr="5FABC223">
        <w:rPr>
          <w:color w:val="000000" w:themeColor="text1"/>
        </w:rPr>
        <w:t xml:space="preserve">Debates about erotic versus chaste love, heteronormativity and queerness, will be the focus. The module will introduce students to current critical theories of gender, sexuality, and race. It will also attend to questions around literary genre: poetic form (erotic epyllion, sonnet sequence, answer poetry), drama, and the emerging novel.  </w:t>
      </w:r>
    </w:p>
    <w:p w:rsidR="004E57D3" w:rsidP="3E38CF84" w:rsidRDefault="004E57D3" w14:paraId="34093B32" w14:textId="1AED9025">
      <w:pPr>
        <w:ind w:firstLine="10"/>
      </w:pPr>
    </w:p>
    <w:p w:rsidR="004E57D3" w:rsidP="004E57D3" w:rsidRDefault="004E57D3" w14:paraId="6130CD85" w14:textId="77777777">
      <w:pPr>
        <w:ind w:firstLine="10"/>
        <w:rPr>
          <w:b/>
          <w:bCs/>
          <w:color w:val="000000" w:themeColor="text1"/>
          <w:lang w:val="en-US"/>
        </w:rPr>
      </w:pPr>
      <w:r w:rsidRPr="22373F99">
        <w:rPr>
          <w:i/>
          <w:iCs/>
          <w:color w:val="000000" w:themeColor="text1"/>
          <w:u w:val="single"/>
        </w:rPr>
        <w:t>Venue/Times</w:t>
      </w:r>
      <w:r w:rsidRPr="22373F99">
        <w:rPr>
          <w:color w:val="000000" w:themeColor="text1"/>
        </w:rPr>
        <w:t xml:space="preserve">: </w:t>
      </w:r>
      <w:r>
        <w:rPr>
          <w:b/>
          <w:bCs/>
          <w:color w:val="000000" w:themeColor="text1"/>
        </w:rPr>
        <w:t>Tue</w:t>
      </w:r>
      <w:r w:rsidRPr="22373F99">
        <w:rPr>
          <w:b/>
          <w:bCs/>
          <w:color w:val="000000" w:themeColor="text1"/>
        </w:rPr>
        <w:t>s</w:t>
      </w:r>
      <w:r>
        <w:rPr>
          <w:b/>
          <w:bCs/>
          <w:color w:val="000000" w:themeColor="text1"/>
        </w:rPr>
        <w:t>day</w:t>
      </w:r>
      <w:r w:rsidRPr="22373F99">
        <w:rPr>
          <w:b/>
          <w:bCs/>
          <w:color w:val="000000" w:themeColor="text1"/>
        </w:rPr>
        <w:t xml:space="preserve"> 3-4 in SC001 Kirwan Theatre </w:t>
      </w:r>
      <w:r>
        <w:rPr>
          <w:b/>
          <w:bCs/>
          <w:color w:val="000000" w:themeColor="text1"/>
        </w:rPr>
        <w:t>AND</w:t>
      </w:r>
      <w:r w:rsidRPr="22373F99">
        <w:rPr>
          <w:b/>
          <w:bCs/>
          <w:color w:val="000000" w:themeColor="text1"/>
        </w:rPr>
        <w:t xml:space="preserve"> Friday 3-4 O’Flaherty Theatre</w:t>
      </w:r>
      <w:r w:rsidRPr="22373F99">
        <w:rPr>
          <w:b/>
          <w:bCs/>
          <w:color w:val="000000" w:themeColor="text1"/>
          <w:lang w:val="en-US"/>
        </w:rPr>
        <w:t xml:space="preserve"> </w:t>
      </w:r>
    </w:p>
    <w:p w:rsidR="004E57D3" w:rsidP="004E57D3" w:rsidRDefault="004E57D3" w14:paraId="284957C9" w14:textId="77777777">
      <w:pPr>
        <w:ind w:firstLine="10"/>
      </w:pPr>
    </w:p>
    <w:p w:rsidR="004E57D3" w:rsidP="004E57D3" w:rsidRDefault="004E57D3" w14:paraId="20B98626" w14:textId="77777777">
      <w:pPr>
        <w:ind w:firstLine="10"/>
        <w:jc w:val="both"/>
        <w:rPr>
          <w:color w:val="000000" w:themeColor="text1"/>
          <w:lang w:val="en-US"/>
        </w:rPr>
      </w:pPr>
      <w:r w:rsidRPr="77A2334B">
        <w:rPr>
          <w:i/>
          <w:iCs/>
          <w:color w:val="000000" w:themeColor="text1"/>
          <w:u w:val="single"/>
        </w:rPr>
        <w:t>Lecturer</w:t>
      </w:r>
      <w:r w:rsidRPr="77A2334B">
        <w:rPr>
          <w:color w:val="000000" w:themeColor="text1"/>
        </w:rPr>
        <w:t>: Prof. Marie-Louise Coolahan (</w:t>
      </w:r>
      <w:hyperlink w:history="1" r:id="rId13">
        <w:r w:rsidRPr="00E21DFC">
          <w:rPr>
            <w:rStyle w:val="Hyperlink"/>
          </w:rPr>
          <w:t>marielouise.coolahan@universityofgalway.ie</w:t>
        </w:r>
      </w:hyperlink>
      <w:r w:rsidRPr="77A2334B">
        <w:rPr>
          <w:color w:val="000000" w:themeColor="text1"/>
        </w:rPr>
        <w:t>)</w:t>
      </w:r>
      <w:r w:rsidRPr="77A2334B">
        <w:rPr>
          <w:color w:val="000000" w:themeColor="text1"/>
          <w:lang w:val="en-US"/>
        </w:rPr>
        <w:t xml:space="preserve"> </w:t>
      </w:r>
    </w:p>
    <w:p w:rsidR="004E57D3" w:rsidP="004E57D3" w:rsidRDefault="004E57D3" w14:paraId="085C2844" w14:textId="77777777">
      <w:pPr>
        <w:ind w:firstLine="10"/>
        <w:jc w:val="both"/>
      </w:pPr>
    </w:p>
    <w:p w:rsidR="004E57D3" w:rsidP="004E57D3" w:rsidRDefault="24E1DBC4" w14:paraId="52815E9E" w14:textId="77777777">
      <w:pPr>
        <w:ind w:firstLine="10"/>
        <w:jc w:val="both"/>
      </w:pPr>
      <w:r w:rsidRPr="5FABC223">
        <w:rPr>
          <w:i/>
          <w:iCs/>
          <w:color w:val="000000" w:themeColor="text1"/>
          <w:u w:val="single"/>
        </w:rPr>
        <w:t>Texts</w:t>
      </w:r>
      <w:r w:rsidRPr="5FABC223">
        <w:rPr>
          <w:color w:val="000000" w:themeColor="text1"/>
        </w:rPr>
        <w:t>:</w:t>
      </w:r>
    </w:p>
    <w:p w:rsidR="4E6E34A6" w:rsidP="5FABC223" w:rsidRDefault="4E6E34A6" w14:paraId="77B42764" w14:textId="2B57553E">
      <w:pPr>
        <w:ind w:firstLine="10"/>
      </w:pPr>
      <w:r w:rsidRPr="5FABC223">
        <w:rPr>
          <w:color w:val="000000" w:themeColor="text1"/>
          <w:lang w:val="en-US"/>
        </w:rPr>
        <w:t xml:space="preserve">William Shakespeare, Othello; Venus and Adonis   </w:t>
      </w:r>
    </w:p>
    <w:p w:rsidR="4E6E34A6" w:rsidP="5FABC223" w:rsidRDefault="4E6E34A6" w14:paraId="6131E915" w14:textId="2C590C62">
      <w:pPr>
        <w:ind w:firstLine="10"/>
      </w:pPr>
      <w:r w:rsidRPr="5FABC223">
        <w:rPr>
          <w:color w:val="000000" w:themeColor="text1"/>
          <w:lang w:val="en-US"/>
        </w:rPr>
        <w:t xml:space="preserve">Toni Morrison and Rokia Traoré, Desdemona </w:t>
      </w:r>
    </w:p>
    <w:p w:rsidR="4E6E34A6" w:rsidP="5FABC223" w:rsidRDefault="4E6E34A6" w14:paraId="73D9257C" w14:textId="6A530F6E">
      <w:pPr>
        <w:ind w:firstLine="10"/>
      </w:pPr>
      <w:r w:rsidRPr="5FABC223">
        <w:rPr>
          <w:color w:val="000000" w:themeColor="text1"/>
          <w:lang w:val="en-US"/>
        </w:rPr>
        <w:t xml:space="preserve">Keith Hamilton Cobb, American Moor </w:t>
      </w:r>
    </w:p>
    <w:p w:rsidR="4E6E34A6" w:rsidP="5FABC223" w:rsidRDefault="4E6E34A6" w14:paraId="2BB79BE8" w14:textId="56BACEDC">
      <w:pPr>
        <w:ind w:firstLine="10"/>
      </w:pPr>
      <w:r w:rsidRPr="5FABC223">
        <w:rPr>
          <w:color w:val="000000" w:themeColor="text1"/>
          <w:lang w:val="en-US"/>
        </w:rPr>
        <w:t xml:space="preserve">Aphra Behn, Oroonoko  </w:t>
      </w:r>
    </w:p>
    <w:p w:rsidR="4E6E34A6" w:rsidP="5FABC223" w:rsidRDefault="4E6E34A6" w14:paraId="40179B91" w14:textId="4B9F271D">
      <w:pPr>
        <w:ind w:firstLine="10"/>
      </w:pPr>
      <w:r w:rsidRPr="5FABC223">
        <w:rPr>
          <w:color w:val="000000" w:themeColor="text1"/>
        </w:rPr>
        <w:t xml:space="preserve">Christopher Marlowe, Hero and Leander  </w:t>
      </w:r>
    </w:p>
    <w:p w:rsidR="4E6E34A6" w:rsidP="5FABC223" w:rsidRDefault="4E6E34A6" w14:paraId="3FB8E0E9" w14:textId="47BC3AF4">
      <w:pPr>
        <w:ind w:firstLine="10"/>
      </w:pPr>
      <w:r w:rsidRPr="5FABC223">
        <w:rPr>
          <w:color w:val="000000" w:themeColor="text1"/>
        </w:rPr>
        <w:t xml:space="preserve">Mary Wroth, </w:t>
      </w:r>
      <w:proofErr w:type="spellStart"/>
      <w:r w:rsidRPr="5FABC223">
        <w:rPr>
          <w:color w:val="000000" w:themeColor="text1"/>
        </w:rPr>
        <w:t>Pamphilia</w:t>
      </w:r>
      <w:proofErr w:type="spellEnd"/>
      <w:r w:rsidRPr="5FABC223">
        <w:rPr>
          <w:color w:val="000000" w:themeColor="text1"/>
        </w:rPr>
        <w:t xml:space="preserve"> to </w:t>
      </w:r>
      <w:proofErr w:type="spellStart"/>
      <w:r w:rsidRPr="5FABC223">
        <w:rPr>
          <w:color w:val="000000" w:themeColor="text1"/>
        </w:rPr>
        <w:t>Amphilanthus</w:t>
      </w:r>
      <w:proofErr w:type="spellEnd"/>
      <w:r w:rsidRPr="5FABC223">
        <w:rPr>
          <w:color w:val="000000" w:themeColor="text1"/>
        </w:rPr>
        <w:t xml:space="preserve"> (selected sonnets)  </w:t>
      </w:r>
    </w:p>
    <w:p w:rsidR="4E6E34A6" w:rsidP="5FABC223" w:rsidRDefault="4E6E34A6" w14:paraId="062676C1" w14:textId="57E4C209">
      <w:pPr>
        <w:ind w:firstLine="10"/>
      </w:pPr>
      <w:r w:rsidRPr="5FABC223">
        <w:rPr>
          <w:color w:val="000000" w:themeColor="text1"/>
          <w:lang w:val="en-US"/>
        </w:rPr>
        <w:t xml:space="preserve">  </w:t>
      </w:r>
    </w:p>
    <w:p w:rsidR="4E6E34A6" w:rsidP="5FABC223" w:rsidRDefault="4E6E34A6" w14:paraId="2D74A583" w14:textId="2FCB8146">
      <w:pPr>
        <w:ind w:firstLine="10"/>
      </w:pPr>
      <w:r w:rsidRPr="5FABC223">
        <w:rPr>
          <w:color w:val="000000" w:themeColor="text1"/>
        </w:rPr>
        <w:lastRenderedPageBreak/>
        <w:t xml:space="preserve">These texts are available in hard copy from the campus bookshop and Charlie Byrne’s bookshop. Where open-access electronic editions are available, these will be uploaded to Canvas.   </w:t>
      </w:r>
    </w:p>
    <w:p w:rsidR="5FABC223" w:rsidP="5FABC223" w:rsidRDefault="5FABC223" w14:paraId="5E1C7DF3" w14:textId="29A06848">
      <w:pPr>
        <w:ind w:firstLine="10"/>
        <w:rPr>
          <w:i/>
          <w:iCs/>
          <w:color w:val="000000" w:themeColor="text1"/>
          <w:u w:val="single"/>
        </w:rPr>
      </w:pPr>
    </w:p>
    <w:p w:rsidR="00FD4D3A" w:rsidP="00FD4D3A" w:rsidRDefault="00FD4D3A" w14:paraId="6FC30236" w14:textId="28E013EE">
      <w:pPr>
        <w:ind w:firstLine="10"/>
        <w:rPr>
          <w:color w:val="000000" w:themeColor="text1"/>
          <w:lang w:val="en-US"/>
        </w:rPr>
      </w:pPr>
      <w:r w:rsidRPr="33630855">
        <w:rPr>
          <w:i/>
          <w:iCs/>
          <w:color w:val="000000" w:themeColor="text1"/>
          <w:u w:val="single"/>
        </w:rPr>
        <w:t>Assessment</w:t>
      </w:r>
      <w:r w:rsidRPr="33630855">
        <w:rPr>
          <w:color w:val="000000" w:themeColor="text1"/>
        </w:rPr>
        <w:t>: Mid-term essay (4</w:t>
      </w:r>
      <w:r w:rsidR="005C3E93">
        <w:rPr>
          <w:color w:val="000000" w:themeColor="text1"/>
        </w:rPr>
        <w:t>0%); End-of-semester Essay</w:t>
      </w:r>
      <w:r w:rsidRPr="33630855">
        <w:rPr>
          <w:color w:val="000000" w:themeColor="text1"/>
        </w:rPr>
        <w:t xml:space="preserve"> (60%)</w:t>
      </w:r>
    </w:p>
    <w:p w:rsidR="00FD4D3A" w:rsidP="00FD4D3A" w:rsidRDefault="00FD4D3A" w14:paraId="2738BB58" w14:textId="77777777">
      <w:pPr>
        <w:rPr>
          <w:color w:val="000000" w:themeColor="text1"/>
        </w:rPr>
      </w:pPr>
    </w:p>
    <w:p w:rsidR="00EF11EC" w:rsidP="00EF11EC" w:rsidRDefault="00EF11EC" w14:paraId="70DF9E56" w14:textId="77777777">
      <w:pPr>
        <w:rPr>
          <w:color w:val="000000" w:themeColor="text1"/>
        </w:rPr>
      </w:pPr>
    </w:p>
    <w:p w:rsidR="00EF11EC" w:rsidP="3E38CF84" w:rsidRDefault="687B4741" w14:paraId="51A76C3D" w14:textId="1308B843">
      <w:pPr>
        <w:rPr>
          <w:color w:val="000000" w:themeColor="text1"/>
        </w:rPr>
      </w:pPr>
      <w:r w:rsidRPr="5FABC223">
        <w:rPr>
          <w:b/>
          <w:bCs/>
          <w:color w:val="000000" w:themeColor="text1"/>
          <w:u w:val="single"/>
        </w:rPr>
        <w:t>EN2134:  MEDIA, CULTURE, SOCIETY</w:t>
      </w:r>
    </w:p>
    <w:p w:rsidR="43162B7B" w:rsidP="5FABC223" w:rsidRDefault="43162B7B" w14:paraId="38DE9CFC" w14:textId="192F18A0">
      <w:pPr>
        <w:jc w:val="both"/>
        <w:rPr>
          <w:color w:val="000000" w:themeColor="text1"/>
        </w:rPr>
      </w:pPr>
      <w:r w:rsidRPr="5FABC223">
        <w:rPr>
          <w:color w:val="242424"/>
        </w:rPr>
        <w:t xml:space="preserve">This course will provide students with an understanding of our contemporary media environment, with attention to both Irish media and international examples. Students will learn about the operation of the media industries, exploring both the structure of the mass media, and the social context within which they operate.   </w:t>
      </w:r>
    </w:p>
    <w:p w:rsidR="3E38CF84" w:rsidP="3E38CF84" w:rsidRDefault="3E38CF84" w14:paraId="09064A91" w14:textId="5021D557">
      <w:pPr>
        <w:rPr>
          <w:color w:val="242424"/>
        </w:rPr>
      </w:pPr>
    </w:p>
    <w:p w:rsidR="004E57D3" w:rsidP="5FABC223" w:rsidRDefault="39BC6BEE" w14:paraId="0690D8BC" w14:textId="3A15D82F">
      <w:pPr>
        <w:rPr>
          <w:color w:val="000000" w:themeColor="text1"/>
        </w:rPr>
      </w:pPr>
      <w:r w:rsidRPr="5FABC223">
        <w:rPr>
          <w:i/>
          <w:iCs/>
          <w:color w:val="000000" w:themeColor="text1"/>
          <w:u w:val="single"/>
        </w:rPr>
        <w:t>Venue/Times</w:t>
      </w:r>
      <w:r w:rsidRPr="5FABC223">
        <w:rPr>
          <w:color w:val="000000" w:themeColor="text1"/>
        </w:rPr>
        <w:t>:</w:t>
      </w:r>
      <w:r w:rsidR="004E57D3">
        <w:tab/>
      </w:r>
      <w:r w:rsidRPr="5FABC223" w:rsidR="3CD834FC">
        <w:rPr>
          <w:b/>
          <w:bCs/>
          <w:color w:val="000000" w:themeColor="text1"/>
        </w:rPr>
        <w:t xml:space="preserve">Monday 5-6 in AC001 O’Flaherty Theatre AND Thursday 3-4 pm CSB-1006 (Computer Science Building) (Formerly IT250) </w:t>
      </w:r>
    </w:p>
    <w:p w:rsidR="004E57D3" w:rsidP="5FABC223" w:rsidRDefault="004E57D3" w14:paraId="6EBEBDB7" w14:textId="041023C9">
      <w:pPr>
        <w:rPr>
          <w:color w:val="000000" w:themeColor="text1"/>
        </w:rPr>
      </w:pPr>
    </w:p>
    <w:p w:rsidR="004E57D3" w:rsidP="004E57D3" w:rsidRDefault="004E57D3" w14:paraId="268108CC" w14:textId="77777777">
      <w:pPr>
        <w:rPr>
          <w:color w:val="000000" w:themeColor="text1"/>
        </w:rPr>
      </w:pPr>
    </w:p>
    <w:p w:rsidR="004E57D3" w:rsidP="004E57D3" w:rsidRDefault="24E1DBC4" w14:paraId="3F3B4291" w14:textId="32A642B6">
      <w:pPr>
        <w:rPr>
          <w:color w:val="000000" w:themeColor="text1"/>
        </w:rPr>
      </w:pPr>
      <w:r w:rsidRPr="5FABC223">
        <w:rPr>
          <w:i/>
          <w:iCs/>
          <w:color w:val="000000" w:themeColor="text1"/>
          <w:u w:val="single"/>
        </w:rPr>
        <w:t>Lecturer</w:t>
      </w:r>
      <w:r w:rsidRPr="5FABC223">
        <w:rPr>
          <w:color w:val="000000" w:themeColor="text1"/>
        </w:rPr>
        <w:t>:</w:t>
      </w:r>
      <w:r w:rsidRPr="5FABC223" w:rsidR="51B58473">
        <w:rPr>
          <w:color w:val="000000" w:themeColor="text1"/>
        </w:rPr>
        <w:t xml:space="preserve"> </w:t>
      </w:r>
      <w:r w:rsidRPr="5FABC223">
        <w:rPr>
          <w:color w:val="000000" w:themeColor="text1"/>
        </w:rPr>
        <w:t>Dr. Andrew Ó Baoill (</w:t>
      </w:r>
      <w:hyperlink r:id="rId14">
        <w:r w:rsidRPr="5FABC223">
          <w:rPr>
            <w:rStyle w:val="Hyperlink"/>
          </w:rPr>
          <w:t>andrew.obaoill@universityofgalway.ie</w:t>
        </w:r>
      </w:hyperlink>
      <w:r w:rsidRPr="5FABC223">
        <w:rPr>
          <w:color w:val="000000" w:themeColor="text1"/>
        </w:rPr>
        <w:t xml:space="preserve">) </w:t>
      </w:r>
    </w:p>
    <w:p w:rsidR="004E57D3" w:rsidP="004E57D3" w:rsidRDefault="004E57D3" w14:paraId="5F7580F4" w14:textId="77777777">
      <w:pPr>
        <w:rPr>
          <w:color w:val="000000" w:themeColor="text1"/>
        </w:rPr>
      </w:pPr>
    </w:p>
    <w:p w:rsidR="004E57D3" w:rsidP="004E57D3" w:rsidRDefault="004E57D3" w14:paraId="39E0E709" w14:textId="77777777">
      <w:pPr>
        <w:rPr>
          <w:color w:val="000000" w:themeColor="text1"/>
        </w:rPr>
      </w:pPr>
      <w:r w:rsidRPr="236FB06E">
        <w:rPr>
          <w:i/>
          <w:iCs/>
          <w:color w:val="000000" w:themeColor="text1"/>
          <w:u w:val="single"/>
        </w:rPr>
        <w:t>Texts</w:t>
      </w:r>
      <w:r w:rsidRPr="236FB06E">
        <w:rPr>
          <w:color w:val="000000" w:themeColor="text1"/>
        </w:rPr>
        <w:t xml:space="preserve">: </w:t>
      </w:r>
    </w:p>
    <w:p w:rsidR="004E57D3" w:rsidP="004E57D3" w:rsidRDefault="004E57D3" w14:paraId="040C084F" w14:textId="77777777">
      <w:pPr>
        <w:spacing w:before="120" w:after="120"/>
        <w:rPr>
          <w:b/>
          <w:bCs/>
          <w:color w:val="333333"/>
        </w:rPr>
      </w:pPr>
      <w:r w:rsidRPr="236FB06E">
        <w:rPr>
          <w:b/>
          <w:bCs/>
          <w:color w:val="333333"/>
        </w:rPr>
        <w:t xml:space="preserve">A Reading List is available directly from the Library Reading List at: </w:t>
      </w:r>
    </w:p>
    <w:p w:rsidR="004E57D3" w:rsidP="004E57D3" w:rsidRDefault="004E57D3" w14:paraId="5CA76F7A" w14:textId="77777777">
      <w:pPr>
        <w:spacing w:before="120" w:after="120"/>
      </w:pPr>
      <w:hyperlink r:id="rId15">
        <w:r w:rsidRPr="236FB06E">
          <w:rPr>
            <w:rStyle w:val="Hyperlink"/>
            <w:rFonts w:ascii="Calibri" w:hAnsi="Calibri" w:eastAsia="Calibri" w:cs="Calibri"/>
          </w:rPr>
          <w:t>https://rl.talis.com/3/nuigalway/lists/3C2F9628-549E-02B9-EAFD-66E941D311DE.html?lang=en</w:t>
        </w:r>
      </w:hyperlink>
    </w:p>
    <w:p w:rsidR="00FD4D3A" w:rsidP="00FD4D3A" w:rsidRDefault="00FD4D3A" w14:paraId="113C38D4" w14:textId="77777777">
      <w:pPr>
        <w:rPr>
          <w:color w:val="201F1E"/>
        </w:rPr>
      </w:pPr>
    </w:p>
    <w:p w:rsidR="00FD4D3A" w:rsidP="00FD4D3A" w:rsidRDefault="157BB69B" w14:paraId="4E5CD06A" w14:textId="77777777">
      <w:pPr>
        <w:rPr>
          <w:rFonts w:ascii="Segoe UI" w:hAnsi="Segoe UI" w:eastAsia="Segoe UI" w:cs="Segoe UI"/>
          <w:color w:val="201F1E"/>
        </w:rPr>
      </w:pPr>
      <w:r w:rsidRPr="3E38CF84">
        <w:rPr>
          <w:i/>
          <w:iCs/>
          <w:color w:val="201F1E"/>
          <w:u w:val="single"/>
        </w:rPr>
        <w:t>Assessment</w:t>
      </w:r>
      <w:r w:rsidRPr="3E38CF84">
        <w:rPr>
          <w:color w:val="201F1E"/>
        </w:rPr>
        <w:t xml:space="preserve">: </w:t>
      </w:r>
      <w:r w:rsidR="00FD4D3A">
        <w:tab/>
      </w:r>
      <w:r w:rsidRPr="3E38CF84">
        <w:rPr>
          <w:color w:val="201F1E"/>
        </w:rPr>
        <w:t>40% - mid-term assessment; 60% - end-of-semester assessment</w:t>
      </w:r>
    </w:p>
    <w:p w:rsidR="004C3FE0" w:rsidP="78900EC0" w:rsidRDefault="004C3FE0" w14:paraId="3B7B4B86" w14:textId="41AB814B">
      <w:pPr>
        <w:pStyle w:val="paragraph"/>
        <w:spacing w:before="0" w:beforeAutospacing="0" w:after="0" w:afterAutospacing="0"/>
        <w:textAlignment w:val="baseline"/>
        <w:rPr>
          <w:color w:val="201F1E"/>
        </w:rPr>
      </w:pPr>
    </w:p>
    <w:p w:rsidR="00350551" w:rsidP="38BCBF37" w:rsidRDefault="00350551" w14:paraId="546C2AC2" w14:textId="5EAD0C2F">
      <w:pPr>
        <w:rPr>
          <w:rFonts w:ascii="Segoe UI" w:hAnsi="Segoe UI" w:cs="Segoe UI"/>
          <w:sz w:val="18"/>
          <w:szCs w:val="18"/>
          <w:lang w:val="en-IE"/>
        </w:rPr>
      </w:pPr>
    </w:p>
    <w:p w:rsidR="5FABC223" w:rsidP="78900EC0" w:rsidRDefault="1CF2C946" w14:paraId="1940D188" w14:textId="21D0F41C">
      <w:pPr>
        <w:spacing w:beforeAutospacing="1" w:afterAutospacing="1"/>
        <w:rPr>
          <w:rFonts w:eastAsia="Cambria"/>
          <w:color w:val="000000" w:themeColor="text1"/>
          <w:u w:val="single"/>
          <w:lang w:val="en-IE"/>
        </w:rPr>
      </w:pPr>
      <w:r w:rsidRPr="78900EC0">
        <w:rPr>
          <w:rStyle w:val="mark4hsd6tmdu"/>
          <w:rFonts w:eastAsia="Cambria"/>
          <w:b/>
          <w:bCs/>
          <w:color w:val="000000" w:themeColor="text1"/>
          <w:u w:val="single"/>
          <w:lang w:val="en-IE"/>
        </w:rPr>
        <w:t>EN3142 NORTH AMERICAN LITERATURE</w:t>
      </w:r>
    </w:p>
    <w:p w:rsidR="06A15A3D" w:rsidP="78900EC0" w:rsidRDefault="06A15A3D" w14:paraId="0BA1652C" w14:textId="175FD392">
      <w:pPr>
        <w:pStyle w:val="NormalWeb"/>
        <w:jc w:val="both"/>
      </w:pPr>
      <w:r w:rsidRPr="78900EC0">
        <w:rPr>
          <w:color w:val="000000" w:themeColor="text1"/>
        </w:rPr>
        <w:t>In this module, we will examine a selection of six notable North American novels: I Know Why the Caged Bird Sings by Maya Angelou; Octavia E. Butler’s Kindred; Julie Otsuka's When the Emperor was Divine; Willa Cather’s My Antonia; The Grapes of Wrath by John Steinbeck; and Ceremony by Leslie Marmon Silko. We will explore the aesthetic and generic development of North American writing and the way in which these novels reflect and engage with ideas such as identity, belonging, isolation, the ‘American Dream’, prejudice, and resilience, in different social and historical contexts, and in the context of changing ideas about America and what it means to be – and who gets to count as – American.</w:t>
      </w:r>
    </w:p>
    <w:p w:rsidR="3E38CF84" w:rsidP="3E38CF84" w:rsidRDefault="3E38CF84" w14:paraId="2FE8C8B3" w14:textId="69E7B3C2">
      <w:pPr>
        <w:pStyle w:val="NormalWeb"/>
        <w:jc w:val="both"/>
        <w:rPr>
          <w:color w:val="000000" w:themeColor="text1"/>
          <w:lang w:val="en-IE"/>
        </w:rPr>
      </w:pPr>
    </w:p>
    <w:p w:rsidRPr="008A792D" w:rsidR="004E57D3" w:rsidP="5FABC223" w:rsidRDefault="39BC6BEE" w14:paraId="3DB81D33" w14:textId="1421F0EF">
      <w:pPr>
        <w:pStyle w:val="NormalWeb"/>
        <w:spacing w:before="0" w:after="0"/>
        <w:rPr>
          <w:rFonts w:eastAsia="Cambria"/>
          <w:b/>
          <w:bCs/>
          <w:lang w:val="en-IE"/>
        </w:rPr>
      </w:pPr>
      <w:r w:rsidRPr="5FABC223">
        <w:rPr>
          <w:rFonts w:eastAsia="Cambria"/>
          <w:b/>
          <w:bCs/>
          <w:i/>
          <w:iCs/>
          <w:color w:val="000000" w:themeColor="text1"/>
          <w:lang w:val="en-IE"/>
        </w:rPr>
        <w:t>Venue</w:t>
      </w:r>
      <w:r w:rsidRPr="5FABC223">
        <w:rPr>
          <w:rFonts w:eastAsia="Cambria"/>
          <w:b/>
          <w:bCs/>
          <w:color w:val="000000" w:themeColor="text1"/>
          <w:lang w:val="en-IE"/>
        </w:rPr>
        <w:t xml:space="preserve">: </w:t>
      </w:r>
      <w:r w:rsidRPr="5FABC223" w:rsidR="1B8C9472">
        <w:rPr>
          <w:b/>
          <w:bCs/>
        </w:rPr>
        <w:t>Monday 4-5pm AC001, O’Flaherty Theatre</w:t>
      </w:r>
      <w:r w:rsidRPr="5FABC223" w:rsidR="1B8C9472">
        <w:rPr>
          <w:rFonts w:eastAsia="Cambria"/>
          <w:b/>
          <w:bCs/>
          <w:lang w:val="en-IE"/>
        </w:rPr>
        <w:t xml:space="preserve"> AND </w:t>
      </w:r>
      <w:r w:rsidRPr="5FABC223">
        <w:rPr>
          <w:rFonts w:eastAsia="Cambria"/>
          <w:b/>
          <w:bCs/>
          <w:lang w:val="en-IE"/>
        </w:rPr>
        <w:t>T</w:t>
      </w:r>
      <w:r w:rsidRPr="5FABC223" w:rsidR="5E2ABCC8">
        <w:rPr>
          <w:rFonts w:eastAsia="Cambria"/>
          <w:b/>
          <w:bCs/>
          <w:lang w:val="en-IE"/>
        </w:rPr>
        <w:t>hursday 11-12</w:t>
      </w:r>
      <w:r w:rsidRPr="5FABC223">
        <w:rPr>
          <w:rFonts w:eastAsia="Cambria"/>
          <w:b/>
          <w:bCs/>
          <w:lang w:val="en-IE"/>
        </w:rPr>
        <w:t>pm</w:t>
      </w:r>
      <w:r w:rsidRPr="5FABC223">
        <w:rPr>
          <w:rFonts w:eastAsia="Cambria"/>
          <w:b/>
          <w:bCs/>
          <w:color w:val="000000" w:themeColor="text1"/>
          <w:lang w:val="en-IE"/>
        </w:rPr>
        <w:t xml:space="preserve"> </w:t>
      </w:r>
      <w:r w:rsidRPr="5FABC223" w:rsidR="0A328D3E">
        <w:rPr>
          <w:rFonts w:ascii="Aptos Narrow" w:hAnsi="Aptos Narrow" w:eastAsia="Aptos Narrow" w:cs="Aptos Narrow"/>
          <w:b/>
          <w:bCs/>
          <w:color w:val="000000" w:themeColor="text1"/>
          <w:sz w:val="22"/>
          <w:szCs w:val="22"/>
          <w:lang w:val="en-GB"/>
        </w:rPr>
        <w:t xml:space="preserve">AMB-1021 </w:t>
      </w:r>
      <w:proofErr w:type="spellStart"/>
      <w:r w:rsidRPr="5FABC223" w:rsidR="0A328D3E">
        <w:rPr>
          <w:rFonts w:ascii="Aptos Narrow" w:hAnsi="Aptos Narrow" w:eastAsia="Aptos Narrow" w:cs="Aptos Narrow"/>
          <w:b/>
          <w:bCs/>
          <w:color w:val="000000" w:themeColor="text1"/>
          <w:sz w:val="22"/>
          <w:szCs w:val="22"/>
          <w:lang w:val="en-GB"/>
        </w:rPr>
        <w:t>O’hEoacha</w:t>
      </w:r>
      <w:proofErr w:type="spellEnd"/>
      <w:r w:rsidRPr="5FABC223" w:rsidR="0A328D3E">
        <w:rPr>
          <w:rFonts w:ascii="Aptos Narrow" w:hAnsi="Aptos Narrow" w:eastAsia="Aptos Narrow" w:cs="Aptos Narrow"/>
          <w:b/>
          <w:bCs/>
          <w:color w:val="000000" w:themeColor="text1"/>
          <w:sz w:val="22"/>
          <w:szCs w:val="22"/>
          <w:lang w:val="en-GB"/>
        </w:rPr>
        <w:t xml:space="preserve"> Theatre</w:t>
      </w:r>
    </w:p>
    <w:p w:rsidR="3E38CF84" w:rsidP="3E38CF84" w:rsidRDefault="3E38CF84" w14:paraId="1694CE11" w14:textId="3CF7D4DC">
      <w:pPr>
        <w:pStyle w:val="NormalWeb"/>
        <w:spacing w:before="0" w:after="0"/>
        <w:rPr>
          <w:b/>
          <w:bCs/>
        </w:rPr>
      </w:pPr>
    </w:p>
    <w:p w:rsidRPr="008A792D" w:rsidR="004E57D3" w:rsidP="004E57D3" w:rsidRDefault="39BC6BEE" w14:paraId="5B450ABD" w14:textId="4F9B50B3">
      <w:pPr>
        <w:pStyle w:val="NormalWeb"/>
        <w:rPr>
          <w:rFonts w:eastAsia="Cambria"/>
          <w:color w:val="000000" w:themeColor="text1"/>
          <w:lang w:val="en-IE"/>
        </w:rPr>
      </w:pPr>
      <w:r w:rsidRPr="78900EC0">
        <w:rPr>
          <w:rFonts w:eastAsia="Cambria"/>
          <w:i/>
          <w:iCs/>
          <w:color w:val="000000" w:themeColor="text1"/>
          <w:u w:val="single"/>
          <w:lang w:val="en-IE"/>
        </w:rPr>
        <w:t>Lecturers</w:t>
      </w:r>
      <w:r w:rsidRPr="78900EC0">
        <w:rPr>
          <w:rFonts w:eastAsia="Cambria"/>
          <w:color w:val="000000" w:themeColor="text1"/>
          <w:lang w:val="en-IE"/>
        </w:rPr>
        <w:t>:  Dr Fiona Bateman (</w:t>
      </w:r>
      <w:hyperlink r:id="rId16">
        <w:r w:rsidRPr="78900EC0">
          <w:rPr>
            <w:rStyle w:val="Hyperlink"/>
            <w:rFonts w:eastAsia="Cambria"/>
            <w:lang w:val="en-IE"/>
          </w:rPr>
          <w:t>fiona.bateman@universityofgalway.ie</w:t>
        </w:r>
      </w:hyperlink>
      <w:r w:rsidRPr="78900EC0">
        <w:rPr>
          <w:rStyle w:val="Hyperlink"/>
          <w:rFonts w:eastAsia="Cambria"/>
          <w:lang w:val="en-IE"/>
        </w:rPr>
        <w:t>)</w:t>
      </w:r>
      <w:r w:rsidRPr="78900EC0">
        <w:rPr>
          <w:rFonts w:eastAsia="Cambria"/>
          <w:color w:val="000000" w:themeColor="text1"/>
          <w:lang w:val="en-IE"/>
        </w:rPr>
        <w:t xml:space="preserve"> </w:t>
      </w:r>
      <w:r w:rsidRPr="78900EC0" w:rsidR="4BCBC2F0">
        <w:rPr>
          <w:rFonts w:eastAsia="Cambria"/>
          <w:color w:val="000000" w:themeColor="text1"/>
          <w:lang w:val="en-IE"/>
        </w:rPr>
        <w:t>and Dr Daniel Cordle</w:t>
      </w:r>
      <w:r w:rsidRPr="78900EC0" w:rsidR="1B4A24AD">
        <w:rPr>
          <w:rFonts w:eastAsia="Cambria"/>
          <w:color w:val="000000" w:themeColor="text1"/>
          <w:lang w:val="en-IE"/>
        </w:rPr>
        <w:t xml:space="preserve"> (daniel.cordle@universityofgalway.ie)</w:t>
      </w:r>
    </w:p>
    <w:p w:rsidR="3E38CF84" w:rsidP="3E38CF84" w:rsidRDefault="3E38CF84" w14:paraId="30CFCF1F" w14:textId="1A1FFD16">
      <w:pPr>
        <w:pStyle w:val="NormalWeb"/>
        <w:rPr>
          <w:rFonts w:eastAsia="Cambria"/>
          <w:color w:val="000000" w:themeColor="text1"/>
          <w:lang w:val="en-IE"/>
        </w:rPr>
      </w:pPr>
    </w:p>
    <w:p w:rsidRPr="008A792D" w:rsidR="004E57D3" w:rsidP="004E57D3" w:rsidRDefault="24E1DBC4" w14:paraId="02B9CD01" w14:textId="77777777">
      <w:pPr>
        <w:pStyle w:val="NormalWeb"/>
        <w:spacing w:before="0" w:beforeAutospacing="0" w:after="0" w:afterAutospacing="0"/>
        <w:rPr>
          <w:rFonts w:eastAsia="Cambria"/>
          <w:color w:val="000000" w:themeColor="text1"/>
          <w:lang w:val="en-IE"/>
        </w:rPr>
      </w:pPr>
      <w:r w:rsidRPr="78900EC0">
        <w:rPr>
          <w:rFonts w:eastAsia="Cambria"/>
          <w:i/>
          <w:iCs/>
          <w:color w:val="000000" w:themeColor="text1"/>
          <w:u w:val="single"/>
          <w:lang w:val="en-IE"/>
        </w:rPr>
        <w:t>Texts</w:t>
      </w:r>
      <w:r w:rsidRPr="78900EC0">
        <w:rPr>
          <w:rFonts w:eastAsia="Cambria"/>
          <w:color w:val="000000" w:themeColor="text1"/>
          <w:u w:val="single"/>
          <w:lang w:val="en-IE"/>
        </w:rPr>
        <w:t>:</w:t>
      </w:r>
      <w:r w:rsidRPr="78900EC0">
        <w:rPr>
          <w:rFonts w:eastAsia="Cambria"/>
          <w:color w:val="000000" w:themeColor="text1"/>
          <w:lang w:val="en-IE"/>
        </w:rPr>
        <w:t xml:space="preserve"> </w:t>
      </w:r>
    </w:p>
    <w:p w:rsidR="5FABC223" w:rsidP="78900EC0" w:rsidRDefault="2F4AD163" w14:paraId="389F0AFB" w14:textId="38C94716">
      <w:pPr>
        <w:pStyle w:val="NormalWeb"/>
        <w:spacing w:before="0" w:beforeAutospacing="0" w:after="0" w:afterAutospacing="0"/>
        <w:rPr>
          <w:rFonts w:eastAsia="Cambria"/>
          <w:color w:val="000000" w:themeColor="text1"/>
          <w:lang w:val="en-IE"/>
        </w:rPr>
      </w:pPr>
      <w:r w:rsidRPr="78900EC0">
        <w:rPr>
          <w:rFonts w:eastAsia="Cambria"/>
          <w:color w:val="000000" w:themeColor="text1"/>
          <w:lang w:val="en-IE"/>
        </w:rPr>
        <w:t>· Maya Angelou, I Know Why the Caged Bird Sings (1969)</w:t>
      </w:r>
    </w:p>
    <w:p w:rsidR="5FABC223" w:rsidP="78900EC0" w:rsidRDefault="2F4AD163" w14:paraId="1922EC7D" w14:textId="38F042E6">
      <w:pPr>
        <w:pStyle w:val="NormalWeb"/>
        <w:spacing w:before="0" w:beforeAutospacing="0" w:after="0" w:afterAutospacing="0"/>
        <w:rPr>
          <w:rFonts w:eastAsia="Cambria"/>
          <w:color w:val="000000" w:themeColor="text1"/>
          <w:lang w:val="en-IE"/>
        </w:rPr>
      </w:pPr>
      <w:r w:rsidRPr="78900EC0">
        <w:rPr>
          <w:rFonts w:eastAsia="Cambria"/>
          <w:color w:val="000000" w:themeColor="text1"/>
          <w:lang w:val="en-IE"/>
        </w:rPr>
        <w:t>· Octavia E. Butler, Kindred (1979)</w:t>
      </w:r>
    </w:p>
    <w:p w:rsidR="5FABC223" w:rsidP="78900EC0" w:rsidRDefault="2F4AD163" w14:paraId="23D470A0" w14:textId="747792C0">
      <w:pPr>
        <w:pStyle w:val="NormalWeb"/>
        <w:spacing w:before="0" w:beforeAutospacing="0" w:after="0" w:afterAutospacing="0"/>
        <w:rPr>
          <w:rFonts w:eastAsia="Cambria"/>
          <w:color w:val="000000" w:themeColor="text1"/>
          <w:lang w:val="en-IE"/>
        </w:rPr>
      </w:pPr>
      <w:r w:rsidRPr="78900EC0">
        <w:rPr>
          <w:rFonts w:eastAsia="Cambria"/>
          <w:color w:val="000000" w:themeColor="text1"/>
          <w:lang w:val="en-IE"/>
        </w:rPr>
        <w:t>· Julie Otsuka, When the Emperor was Divine (2002)</w:t>
      </w:r>
    </w:p>
    <w:p w:rsidR="5FABC223" w:rsidP="78900EC0" w:rsidRDefault="2F4AD163" w14:paraId="742D4F00" w14:textId="06759D06">
      <w:pPr>
        <w:pStyle w:val="NormalWeb"/>
        <w:spacing w:before="0" w:beforeAutospacing="0" w:after="0" w:afterAutospacing="0"/>
        <w:rPr>
          <w:rFonts w:eastAsia="Cambria"/>
          <w:color w:val="000000" w:themeColor="text1"/>
          <w:lang w:val="en-IE"/>
        </w:rPr>
      </w:pPr>
      <w:r w:rsidRPr="78900EC0">
        <w:rPr>
          <w:rFonts w:eastAsia="Cambria"/>
          <w:color w:val="000000" w:themeColor="text1"/>
          <w:lang w:val="en-IE"/>
        </w:rPr>
        <w:t xml:space="preserve">· Willa Cather, My </w:t>
      </w:r>
      <w:proofErr w:type="spellStart"/>
      <w:r w:rsidRPr="78900EC0">
        <w:rPr>
          <w:rFonts w:eastAsia="Cambria"/>
          <w:color w:val="000000" w:themeColor="text1"/>
          <w:lang w:val="en-IE"/>
        </w:rPr>
        <w:t>Ántonia</w:t>
      </w:r>
      <w:proofErr w:type="spellEnd"/>
      <w:r w:rsidRPr="78900EC0">
        <w:rPr>
          <w:rFonts w:eastAsia="Cambria"/>
          <w:color w:val="000000" w:themeColor="text1"/>
          <w:lang w:val="en-IE"/>
        </w:rPr>
        <w:t xml:space="preserve"> (1918)</w:t>
      </w:r>
    </w:p>
    <w:p w:rsidR="5FABC223" w:rsidP="78900EC0" w:rsidRDefault="2F4AD163" w14:paraId="3D35D659" w14:textId="4EC6B1FC">
      <w:pPr>
        <w:pStyle w:val="NormalWeb"/>
        <w:spacing w:before="0" w:beforeAutospacing="0" w:after="0" w:afterAutospacing="0"/>
        <w:rPr>
          <w:rFonts w:eastAsia="Cambria"/>
          <w:color w:val="000000" w:themeColor="text1"/>
          <w:lang w:val="en-IE"/>
        </w:rPr>
      </w:pPr>
      <w:r w:rsidRPr="78900EC0">
        <w:rPr>
          <w:rFonts w:eastAsia="Cambria"/>
          <w:color w:val="000000" w:themeColor="text1"/>
          <w:lang w:val="en-IE"/>
        </w:rPr>
        <w:t>· John Steinbeck, The Grapes of Wrath (1939)</w:t>
      </w:r>
    </w:p>
    <w:p w:rsidR="5FABC223" w:rsidP="78900EC0" w:rsidRDefault="2F4AD163" w14:paraId="64A7FC0C" w14:textId="10E9D907">
      <w:pPr>
        <w:pStyle w:val="NormalWeb"/>
        <w:spacing w:before="0" w:beforeAutospacing="0" w:after="0" w:afterAutospacing="0"/>
        <w:rPr>
          <w:rFonts w:eastAsia="Cambria"/>
          <w:color w:val="000000" w:themeColor="text1"/>
          <w:lang w:val="en-IE"/>
        </w:rPr>
      </w:pPr>
      <w:r w:rsidRPr="78900EC0">
        <w:rPr>
          <w:rFonts w:eastAsia="Cambria"/>
          <w:color w:val="000000" w:themeColor="text1"/>
          <w:lang w:val="en-IE"/>
        </w:rPr>
        <w:t>· Leslie Marmon Silko, Ceremony (1977)</w:t>
      </w:r>
    </w:p>
    <w:p w:rsidR="5FABC223" w:rsidP="78900EC0" w:rsidRDefault="5FABC223" w14:paraId="0B2BF25C" w14:textId="69554EEC">
      <w:pPr>
        <w:pStyle w:val="NormalWeb"/>
        <w:spacing w:before="0" w:beforeAutospacing="0" w:after="0" w:afterAutospacing="0"/>
        <w:rPr>
          <w:rFonts w:eastAsia="Cambria"/>
          <w:color w:val="000000" w:themeColor="text1"/>
          <w:lang w:val="en-IE"/>
        </w:rPr>
      </w:pPr>
    </w:p>
    <w:p w:rsidRPr="005C5240" w:rsidR="00FD4D3A" w:rsidP="00FD4D3A" w:rsidRDefault="157BB69B" w14:paraId="6E0ABE61" w14:textId="77777777">
      <w:pPr>
        <w:pStyle w:val="NormalWeb"/>
        <w:rPr>
          <w:rFonts w:eastAsia="Cambria"/>
          <w:color w:val="000000" w:themeColor="text1"/>
          <w:lang w:val="en-IE"/>
        </w:rPr>
      </w:pPr>
      <w:r w:rsidRPr="3E38CF84">
        <w:rPr>
          <w:rFonts w:eastAsia="Cambria"/>
          <w:i/>
          <w:iCs/>
          <w:color w:val="000000" w:themeColor="text1"/>
          <w:u w:val="single"/>
          <w:lang w:val="en-IE"/>
        </w:rPr>
        <w:t>Assessment</w:t>
      </w:r>
      <w:r w:rsidRPr="3E38CF84">
        <w:rPr>
          <w:rFonts w:eastAsia="Cambria"/>
          <w:color w:val="000000" w:themeColor="text1"/>
          <w:lang w:val="en-IE"/>
        </w:rPr>
        <w:t>: Continuous Assessment (40%); End-of-Semester Essay (60%)</w:t>
      </w:r>
    </w:p>
    <w:p w:rsidR="3E38CF84" w:rsidP="3E38CF84" w:rsidRDefault="3E38CF84" w14:paraId="6B20B587" w14:textId="2E2CF5AA">
      <w:pPr>
        <w:pStyle w:val="NormalWeb"/>
        <w:rPr>
          <w:rFonts w:eastAsia="Cambria"/>
          <w:color w:val="000000" w:themeColor="text1"/>
          <w:lang w:val="en-IE"/>
        </w:rPr>
      </w:pPr>
    </w:p>
    <w:p w:rsidRPr="005C5240" w:rsidR="00CF2BB8" w:rsidP="00CF2BB8" w:rsidRDefault="00CF2BB8" w14:paraId="3A0FF5F2" w14:textId="77777777">
      <w:pPr>
        <w:pStyle w:val="NormalWeb"/>
        <w:spacing w:after="0" w:afterAutospacing="0"/>
        <w:rPr>
          <w:rFonts w:eastAsia="Cambria"/>
          <w:color w:val="000000" w:themeColor="text1"/>
          <w:lang w:val="en-IE"/>
        </w:rPr>
      </w:pPr>
    </w:p>
    <w:p w:rsidRPr="008A792D" w:rsidR="004E57D3" w:rsidP="2A0C6C1F" w:rsidRDefault="39BC6BEE" w14:paraId="7E23EA27" w14:textId="5276D9CE">
      <w:pPr>
        <w:rPr>
          <w:rFonts w:eastAsia="Calibri"/>
        </w:rPr>
      </w:pPr>
      <w:r w:rsidRPr="5FABC223">
        <w:rPr>
          <w:rFonts w:eastAsia="Calibri"/>
          <w:b/>
          <w:bCs/>
          <w:u w:val="single"/>
          <w:lang w:val="en-US"/>
        </w:rPr>
        <w:t>EN3143 LITERATURE IN THE DIGITAL AGE</w:t>
      </w:r>
    </w:p>
    <w:p w:rsidR="2787DB96" w:rsidP="5FABC223" w:rsidRDefault="2787DB96" w14:paraId="6436C908" w14:textId="3FBBDCB0">
      <w:pPr>
        <w:shd w:val="clear" w:color="auto" w:fill="FFFFFF" w:themeFill="background1"/>
        <w:jc w:val="both"/>
        <w:rPr>
          <w:rFonts w:asciiTheme="minorHAnsi" w:hAnsiTheme="minorHAnsi" w:eastAsiaTheme="minorEastAsia" w:cstheme="minorBidi"/>
          <w:color w:val="000000" w:themeColor="text1"/>
          <w:lang w:val="en-US"/>
        </w:rPr>
      </w:pPr>
      <w:r w:rsidRPr="5FABC223">
        <w:rPr>
          <w:rFonts w:asciiTheme="minorHAnsi" w:hAnsiTheme="minorHAnsi" w:eastAsiaTheme="minorEastAsia" w:cstheme="minorBidi"/>
          <w:color w:val="000000" w:themeColor="text1"/>
          <w:lang w:val="en-US"/>
        </w:rPr>
        <w:t xml:space="preserve">Why bother reading literature in our digital age when we have so many other media and entertainments to absorb our time and attention? Given the effects that digital media have had on our concentration and attention spans, is the novel—or, indeed, is literature more generally—doomed? On the contrary: we find ourselves in a potentially golden age for literature. History shows that periods of transition between media are enormously fruitful times </w:t>
      </w:r>
      <w:proofErr w:type="gramStart"/>
      <w:r w:rsidRPr="5FABC223">
        <w:rPr>
          <w:rFonts w:asciiTheme="minorHAnsi" w:hAnsiTheme="minorHAnsi" w:eastAsiaTheme="minorEastAsia" w:cstheme="minorBidi"/>
          <w:color w:val="000000" w:themeColor="text1"/>
          <w:lang w:val="en-US"/>
        </w:rPr>
        <w:t>for the production of</w:t>
      </w:r>
      <w:proofErr w:type="gramEnd"/>
      <w:r w:rsidRPr="5FABC223">
        <w:rPr>
          <w:rFonts w:asciiTheme="minorHAnsi" w:hAnsiTheme="minorHAnsi" w:eastAsiaTheme="minorEastAsia" w:cstheme="minorBidi"/>
          <w:color w:val="000000" w:themeColor="text1"/>
          <w:lang w:val="en-US"/>
        </w:rPr>
        <w:t xml:space="preserve"> innovative literary forms and for reflection on key questions about the essential nature of literature.  </w:t>
      </w:r>
    </w:p>
    <w:p w:rsidR="2787DB96" w:rsidP="5FABC223" w:rsidRDefault="2787DB96" w14:paraId="6868A0BB" w14:textId="7E647C24">
      <w:pPr>
        <w:shd w:val="clear" w:color="auto" w:fill="FFFFFF" w:themeFill="background1"/>
        <w:jc w:val="both"/>
      </w:pPr>
      <w:r w:rsidRPr="5FABC223">
        <w:rPr>
          <w:rFonts w:asciiTheme="minorHAnsi" w:hAnsiTheme="minorHAnsi" w:eastAsiaTheme="minorEastAsia" w:cstheme="minorBidi"/>
          <w:color w:val="000000" w:themeColor="text1"/>
          <w:lang w:val="en-US"/>
        </w:rPr>
        <w:t xml:space="preserve"> </w:t>
      </w:r>
    </w:p>
    <w:p w:rsidR="2787DB96" w:rsidP="5FABC223" w:rsidRDefault="2787DB96" w14:paraId="4287A612" w14:textId="04CDBDD9">
      <w:pPr>
        <w:shd w:val="clear" w:color="auto" w:fill="FFFFFF" w:themeFill="background1"/>
        <w:jc w:val="both"/>
      </w:pPr>
      <w:r w:rsidRPr="5FABC223">
        <w:rPr>
          <w:rFonts w:asciiTheme="minorHAnsi" w:hAnsiTheme="minorHAnsi" w:eastAsiaTheme="minorEastAsia" w:cstheme="minorBidi"/>
          <w:color w:val="000000" w:themeColor="text1"/>
          <w:lang w:val="en-US"/>
        </w:rPr>
        <w:t>This lecture module exploits our ongoing place in the media shift from print to digital to address a range of these key questions: What is literature? How is it changing, and what is it for? What happens to “the book” in an age of digital culture? By reading contemporary and historical literature, and print and born-digital texts, we will explore themes such as language and communication, form and content, creativity and originality, networks and connections, cognition and artificial intelligence, privacy and surveillance, identity and subjectivity, longevity and obsolescence. In so doing, we will explore how literary forms are transforming in our digital age.</w:t>
      </w:r>
    </w:p>
    <w:p w:rsidRPr="008A792D" w:rsidR="004E57D3" w:rsidP="2A0C6C1F" w:rsidRDefault="004E57D3" w14:paraId="2BD1594D" w14:textId="551BC8AA">
      <w:pPr>
        <w:shd w:val="clear" w:color="auto" w:fill="FFFFFF" w:themeFill="background1"/>
        <w:textAlignment w:val="baseline"/>
        <w:rPr>
          <w:rFonts w:ascii="Aptos" w:hAnsi="Aptos" w:eastAsia="Aptos" w:cs="Aptos"/>
          <w:color w:val="000000" w:themeColor="text1"/>
          <w:lang w:val="en-US"/>
        </w:rPr>
      </w:pPr>
    </w:p>
    <w:p w:rsidRPr="008A792D" w:rsidR="004E57D3" w:rsidP="2A0C6C1F" w:rsidRDefault="4102F608" w14:paraId="5F7C0740" w14:textId="0F6CC7F0">
      <w:pPr>
        <w:pStyle w:val="paragraph"/>
        <w:spacing w:before="0" w:beforeAutospacing="0" w:after="0" w:afterAutospacing="0"/>
        <w:textAlignment w:val="baseline"/>
        <w:rPr>
          <w:color w:val="000000" w:themeColor="text1"/>
        </w:rPr>
      </w:pPr>
      <w:r w:rsidRPr="5FABC223">
        <w:rPr>
          <w:rStyle w:val="normaltextrun"/>
          <w:i/>
          <w:iCs/>
          <w:color w:val="000000" w:themeColor="text1"/>
          <w:u w:val="single"/>
          <w:lang w:val="en-US"/>
        </w:rPr>
        <w:t>Venue/Times</w:t>
      </w:r>
      <w:proofErr w:type="gramStart"/>
      <w:r w:rsidRPr="5FABC223">
        <w:rPr>
          <w:rStyle w:val="normaltextrun"/>
          <w:i/>
          <w:iCs/>
          <w:color w:val="000000" w:themeColor="text1"/>
          <w:lang w:val="en-US"/>
        </w:rPr>
        <w:t>:</w:t>
      </w:r>
      <w:r w:rsidRPr="5FABC223">
        <w:rPr>
          <w:rStyle w:val="tabchar"/>
          <w:color w:val="000000" w:themeColor="text1"/>
        </w:rPr>
        <w:t xml:space="preserve">  </w:t>
      </w:r>
      <w:r w:rsidRPr="5FABC223" w:rsidR="3CC0A2EA">
        <w:rPr>
          <w:b/>
          <w:bCs/>
          <w:color w:val="000000" w:themeColor="text1"/>
          <w:lang w:val="en-US"/>
        </w:rPr>
        <w:t>Tuesday</w:t>
      </w:r>
      <w:proofErr w:type="gramEnd"/>
      <w:r w:rsidRPr="5FABC223" w:rsidR="3CC0A2EA">
        <w:rPr>
          <w:b/>
          <w:bCs/>
          <w:color w:val="000000" w:themeColor="text1"/>
          <w:lang w:val="en-US"/>
        </w:rPr>
        <w:t xml:space="preserve"> 5-6</w:t>
      </w:r>
      <w:r w:rsidRPr="5FABC223">
        <w:rPr>
          <w:b/>
          <w:bCs/>
          <w:color w:val="000000" w:themeColor="text1"/>
          <w:lang w:val="en-US"/>
        </w:rPr>
        <w:t xml:space="preserve">pm AC001 O’Flaherty Theatre AND Wednesday 9-10am AC002 Anderson </w:t>
      </w:r>
      <w:r w:rsidRPr="5FABC223">
        <w:rPr>
          <w:b/>
          <w:bCs/>
          <w:color w:val="000000" w:themeColor="text1"/>
        </w:rPr>
        <w:t>Theatre</w:t>
      </w:r>
    </w:p>
    <w:p w:rsidRPr="008A792D" w:rsidR="004E57D3" w:rsidP="2A0C6C1F" w:rsidRDefault="004E57D3" w14:paraId="09C46191" w14:textId="77777777">
      <w:pPr>
        <w:pStyle w:val="paragraph"/>
        <w:spacing w:before="0" w:beforeAutospacing="0" w:after="0" w:afterAutospacing="0"/>
        <w:textAlignment w:val="baseline"/>
        <w:rPr>
          <w:sz w:val="18"/>
          <w:szCs w:val="18"/>
        </w:rPr>
      </w:pPr>
    </w:p>
    <w:p w:rsidRPr="008A792D" w:rsidR="004E57D3" w:rsidP="2A0C6C1F" w:rsidRDefault="30523740" w14:paraId="4AC08333" w14:textId="148C28D5">
      <w:pPr>
        <w:spacing w:after="180"/>
        <w:textAlignment w:val="baseline"/>
        <w:rPr>
          <w:color w:val="000000" w:themeColor="text1"/>
        </w:rPr>
      </w:pPr>
      <w:r w:rsidRPr="2A0C6C1F">
        <w:rPr>
          <w:rFonts w:eastAsia="Calibri"/>
          <w:i/>
          <w:iCs/>
          <w:u w:val="single"/>
        </w:rPr>
        <w:t>Lecturer</w:t>
      </w:r>
      <w:r w:rsidRPr="2A0C6C1F">
        <w:rPr>
          <w:rFonts w:eastAsia="Calibri"/>
        </w:rPr>
        <w:t>: Dr Alexandra Peat</w:t>
      </w:r>
    </w:p>
    <w:p w:rsidRPr="008A792D" w:rsidR="004E57D3" w:rsidP="2A0C6C1F" w:rsidRDefault="30523740" w14:paraId="5F2394FA" w14:textId="1FC1CFCA">
      <w:pPr>
        <w:shd w:val="clear" w:color="auto" w:fill="FFFFFF" w:themeFill="background1"/>
        <w:textAlignment w:val="baseline"/>
      </w:pPr>
      <w:r w:rsidRPr="2A0C6C1F">
        <w:rPr>
          <w:rFonts w:ascii="Aptos" w:hAnsi="Aptos" w:eastAsia="Aptos" w:cs="Aptos"/>
          <w:color w:val="000000" w:themeColor="text1"/>
          <w:lang w:val="en-US"/>
        </w:rPr>
        <w:t xml:space="preserve"> </w:t>
      </w:r>
    </w:p>
    <w:p w:rsidRPr="008A792D" w:rsidR="004E57D3" w:rsidP="2A0C6C1F" w:rsidRDefault="4102F608" w14:paraId="543323CD" w14:textId="37192200">
      <w:pPr>
        <w:shd w:val="clear" w:color="auto" w:fill="FFFFFF" w:themeFill="background1"/>
        <w:spacing w:after="180"/>
        <w:textAlignment w:val="baseline"/>
        <w:rPr>
          <w:rFonts w:asciiTheme="minorHAnsi" w:hAnsiTheme="minorHAnsi" w:eastAsiaTheme="minorEastAsia" w:cstheme="minorBidi"/>
          <w:color w:val="000000" w:themeColor="text1"/>
          <w:lang w:val="en-US"/>
        </w:rPr>
      </w:pPr>
      <w:r w:rsidRPr="5FABC223">
        <w:rPr>
          <w:rFonts w:asciiTheme="minorHAnsi" w:hAnsiTheme="minorHAnsi" w:eastAsiaTheme="minorEastAsia" w:cstheme="minorBidi"/>
          <w:i/>
          <w:iCs/>
          <w:color w:val="000000" w:themeColor="text1"/>
          <w:u w:val="single"/>
          <w:lang w:val="en-US"/>
        </w:rPr>
        <w:t xml:space="preserve">Texts: </w:t>
      </w:r>
      <w:r w:rsidRPr="5FABC223">
        <w:rPr>
          <w:rFonts w:asciiTheme="minorHAnsi" w:hAnsiTheme="minorHAnsi" w:eastAsiaTheme="minorEastAsia" w:cstheme="minorBidi"/>
          <w:color w:val="000000" w:themeColor="text1"/>
          <w:lang w:val="en-US"/>
        </w:rPr>
        <w:t xml:space="preserve"> </w:t>
      </w:r>
    </w:p>
    <w:p w:rsidR="4E091598" w:rsidP="5FABC223" w:rsidRDefault="4E091598" w14:paraId="2BD5CD6D" w14:textId="739CF412">
      <w:pPr>
        <w:shd w:val="clear" w:color="auto" w:fill="FFFFFF" w:themeFill="background1"/>
        <w:spacing w:after="180"/>
        <w:rPr>
          <w:rFonts w:asciiTheme="minorHAnsi" w:hAnsiTheme="minorHAnsi" w:eastAsiaTheme="minorEastAsia" w:cstheme="minorBidi"/>
          <w:color w:val="000000" w:themeColor="text1"/>
          <w:lang w:val="en-US"/>
        </w:rPr>
      </w:pPr>
      <w:r w:rsidRPr="5FABC223">
        <w:rPr>
          <w:rFonts w:asciiTheme="minorHAnsi" w:hAnsiTheme="minorHAnsi" w:eastAsiaTheme="minorEastAsia" w:cstheme="minorBidi"/>
          <w:color w:val="000000" w:themeColor="text1"/>
          <w:lang w:val="en-US"/>
        </w:rPr>
        <w:t xml:space="preserve">E. M. Forster, “The Machine Stops,” available on Canvas </w:t>
      </w:r>
    </w:p>
    <w:p w:rsidR="4E091598" w:rsidP="5FABC223" w:rsidRDefault="4E091598" w14:paraId="0E13D317" w14:textId="6F869729">
      <w:pPr>
        <w:shd w:val="clear" w:color="auto" w:fill="FFFFFF" w:themeFill="background1"/>
        <w:spacing w:after="180"/>
      </w:pPr>
      <w:r w:rsidRPr="5FABC223">
        <w:rPr>
          <w:rFonts w:asciiTheme="minorHAnsi" w:hAnsiTheme="minorHAnsi" w:eastAsiaTheme="minorEastAsia" w:cstheme="minorBidi"/>
          <w:color w:val="000000" w:themeColor="text1"/>
          <w:lang w:val="en-US"/>
        </w:rPr>
        <w:t xml:space="preserve">Stephen Marche, Lucy Hardin’s Missing Period (https://thewalrus.ca/lucy/lucy.html) </w:t>
      </w:r>
    </w:p>
    <w:p w:rsidR="4E091598" w:rsidP="5FABC223" w:rsidRDefault="4E091598" w14:paraId="432A58B5" w14:textId="70B10C1D">
      <w:pPr>
        <w:shd w:val="clear" w:color="auto" w:fill="FFFFFF" w:themeFill="background1"/>
        <w:spacing w:after="180"/>
      </w:pPr>
      <w:r w:rsidRPr="5FABC223">
        <w:rPr>
          <w:rFonts w:asciiTheme="minorHAnsi" w:hAnsiTheme="minorHAnsi" w:eastAsiaTheme="minorEastAsia" w:cstheme="minorBidi"/>
          <w:color w:val="000000" w:themeColor="text1"/>
          <w:lang w:val="en-US"/>
        </w:rPr>
        <w:t xml:space="preserve">Kate Pullinger, Breathe, Editions at Play/Visual Editions (https://www.breathe-story.com/) </w:t>
      </w:r>
    </w:p>
    <w:p w:rsidR="4E091598" w:rsidP="5FABC223" w:rsidRDefault="4E091598" w14:paraId="6FECC64F" w14:textId="00D67BB5">
      <w:pPr>
        <w:shd w:val="clear" w:color="auto" w:fill="FFFFFF" w:themeFill="background1"/>
        <w:spacing w:after="180"/>
      </w:pPr>
      <w:r w:rsidRPr="5FABC223">
        <w:rPr>
          <w:rFonts w:asciiTheme="minorHAnsi" w:hAnsiTheme="minorHAnsi" w:eastAsiaTheme="minorEastAsia" w:cstheme="minorBidi"/>
          <w:color w:val="000000" w:themeColor="text1"/>
          <w:lang w:val="en-US"/>
        </w:rPr>
        <w:t xml:space="preserve">R. F. Kuang, Yellowface, Harper Collins ISBN 9780008626372 </w:t>
      </w:r>
    </w:p>
    <w:p w:rsidR="4E091598" w:rsidP="5FABC223" w:rsidRDefault="4E091598" w14:paraId="0FF48191" w14:textId="28858BE3">
      <w:pPr>
        <w:shd w:val="clear" w:color="auto" w:fill="FFFFFF" w:themeFill="background1"/>
        <w:spacing w:after="180"/>
      </w:pPr>
      <w:r w:rsidRPr="5FABC223">
        <w:rPr>
          <w:rFonts w:asciiTheme="minorHAnsi" w:hAnsiTheme="minorHAnsi" w:eastAsiaTheme="minorEastAsia" w:cstheme="minorBidi"/>
          <w:color w:val="000000" w:themeColor="text1"/>
          <w:lang w:val="en-US"/>
        </w:rPr>
        <w:t xml:space="preserve">Kazuo Ishiguro, Klara and the Sun, Faber and Faber ISBN 9780571364909 </w:t>
      </w:r>
    </w:p>
    <w:p w:rsidR="4E091598" w:rsidP="5FABC223" w:rsidRDefault="4E091598" w14:paraId="37EE931F" w14:textId="526E81E5">
      <w:pPr>
        <w:shd w:val="clear" w:color="auto" w:fill="FFFFFF" w:themeFill="background1"/>
        <w:spacing w:after="180"/>
      </w:pPr>
      <w:r w:rsidRPr="5FABC223">
        <w:rPr>
          <w:rFonts w:asciiTheme="minorHAnsi" w:hAnsiTheme="minorHAnsi" w:eastAsiaTheme="minorEastAsia" w:cstheme="minorBidi"/>
          <w:color w:val="000000" w:themeColor="text1"/>
          <w:lang w:val="en-US"/>
        </w:rPr>
        <w:t>Various short readings, available on Canvas</w:t>
      </w:r>
    </w:p>
    <w:p w:rsidRPr="008A792D" w:rsidR="004E57D3" w:rsidP="004E57D3" w:rsidRDefault="004E57D3" w14:paraId="360CA159" w14:textId="2C0FEAFA">
      <w:pPr>
        <w:pStyle w:val="paragraph"/>
        <w:spacing w:before="0" w:beforeAutospacing="0" w:after="0" w:afterAutospacing="0"/>
        <w:textAlignment w:val="baseline"/>
      </w:pPr>
    </w:p>
    <w:p w:rsidR="3E38CF84" w:rsidP="38BCBF37" w:rsidRDefault="004E57D3" w14:paraId="6F2A02F0" w14:textId="13A59FBD">
      <w:pPr>
        <w:spacing w:after="180"/>
        <w:rPr>
          <w:rFonts w:eastAsia="Calibri"/>
        </w:rPr>
      </w:pPr>
      <w:r w:rsidRPr="38BCBF37">
        <w:rPr>
          <w:rFonts w:eastAsia="Calibri"/>
          <w:i/>
          <w:iCs/>
          <w:u w:val="single"/>
        </w:rPr>
        <w:t>Assessment</w:t>
      </w:r>
      <w:r w:rsidRPr="38BCBF37">
        <w:rPr>
          <w:rFonts w:eastAsia="Calibri"/>
          <w:i/>
          <w:iCs/>
        </w:rPr>
        <w:t>:</w:t>
      </w:r>
      <w:r w:rsidRPr="38BCBF37">
        <w:rPr>
          <w:rFonts w:eastAsia="Calibri"/>
        </w:rPr>
        <w:t xml:space="preserve"> 40% mid-term essay and 60% end-of-term assignment</w:t>
      </w:r>
    </w:p>
    <w:p w:rsidRPr="00A815AB" w:rsidR="00EF11EC" w:rsidP="00EF11EC" w:rsidRDefault="00EF11EC" w14:paraId="4F6584BE" w14:textId="77777777">
      <w:pPr>
        <w:pStyle w:val="paragraph"/>
        <w:spacing w:before="0" w:beforeAutospacing="0" w:after="0" w:afterAutospacing="0"/>
        <w:textAlignment w:val="baseline"/>
        <w:rPr>
          <w:color w:val="FF0000"/>
          <w:sz w:val="22"/>
          <w:szCs w:val="22"/>
        </w:rPr>
      </w:pPr>
      <w:r>
        <w:rPr>
          <w:rStyle w:val="eop"/>
          <w:color w:val="FF0000"/>
          <w:sz w:val="22"/>
          <w:szCs w:val="22"/>
        </w:rPr>
        <w:t> </w:t>
      </w:r>
    </w:p>
    <w:p w:rsidRPr="00A815AB" w:rsidR="00EF11EC" w:rsidP="00EF11EC" w:rsidRDefault="1CF2C946" w14:paraId="588DFD2B" w14:textId="77777777">
      <w:pPr>
        <w:pStyle w:val="NormalWeb"/>
        <w:shd w:val="clear" w:color="auto" w:fill="FFFFFF"/>
        <w:spacing w:before="0" w:beforeAutospacing="0" w:after="0" w:afterAutospacing="0"/>
      </w:pPr>
      <w:r>
        <w:rPr>
          <w:b/>
          <w:bCs/>
          <w:u w:val="single"/>
          <w:bdr w:val="none" w:color="auto" w:sz="0" w:space="0" w:frame="1"/>
        </w:rPr>
        <w:t>EN2118</w:t>
      </w:r>
      <w:r w:rsidRPr="00A815AB">
        <w:rPr>
          <w:b/>
          <w:bCs/>
          <w:u w:val="single"/>
          <w:bdr w:val="none" w:color="auto" w:sz="0" w:space="0" w:frame="1"/>
        </w:rPr>
        <w:t>: NINETEENTH-CENTURY BRITISH LITERATURE</w:t>
      </w:r>
      <w:r w:rsidRPr="00A815AB">
        <w:rPr>
          <w:b/>
          <w:bCs/>
          <w:bdr w:val="none" w:color="auto" w:sz="0" w:space="0" w:frame="1"/>
        </w:rPr>
        <w:t> </w:t>
      </w:r>
    </w:p>
    <w:p w:rsidR="39B0ADC9" w:rsidP="5FABC223" w:rsidRDefault="39B0ADC9" w14:paraId="72DC52A8" w14:textId="68949513">
      <w:pPr>
        <w:shd w:val="clear" w:color="auto" w:fill="FFFFFF" w:themeFill="background1"/>
        <w:spacing w:before="240" w:after="240"/>
        <w:rPr>
          <w:color w:val="000000" w:themeColor="text1"/>
        </w:rPr>
      </w:pPr>
      <w:r w:rsidRPr="5FABC223">
        <w:rPr>
          <w:color w:val="000000" w:themeColor="text1"/>
        </w:rPr>
        <w:t xml:space="preserve">This module addresses selected British prose, poetry, fiction, and drama from 1832 until the turn of the century, the period often known as the Victorian Age. Victorian literature grapples with the environmental and psychological impacts of an era of extraordinary industrial and technological development. In this period, the workings of colonial capitalism fundamentally refigure relationships between the individual, society, and labour. The texts on this module engage with changing conceptions of class, gender, sexuality and selfhood; the relationship between evolutionary science, religious faith, and the natural world; and discourses of race, slavery, and the expansion of empire. Above all, these writers ask what it ultimately means to produce art in an age of machines. Students wishing to read ahead should begin with Mary Elizabeth Braddon’s scandalous bestseller Lady Audley’s Secret.  </w:t>
      </w:r>
    </w:p>
    <w:p w:rsidR="0579C16B" w:rsidP="3E38CF84" w:rsidRDefault="0579C16B" w14:paraId="5B60E2D0" w14:textId="72CE9E6A">
      <w:pPr>
        <w:shd w:val="clear" w:color="auto" w:fill="FFFFFF" w:themeFill="background1"/>
        <w:spacing w:before="240" w:after="240"/>
        <w:rPr>
          <w:color w:val="000000" w:themeColor="text1"/>
          <w:lang w:val="en-US"/>
        </w:rPr>
      </w:pPr>
      <w:r w:rsidRPr="3E38CF84">
        <w:rPr>
          <w:i/>
          <w:iCs/>
          <w:color w:val="000000" w:themeColor="text1"/>
          <w:u w:val="single"/>
          <w:lang w:val="en-US"/>
        </w:rPr>
        <w:lastRenderedPageBreak/>
        <w:t>Venue/Times</w:t>
      </w:r>
      <w:r w:rsidRPr="3E38CF84">
        <w:rPr>
          <w:i/>
          <w:iCs/>
          <w:color w:val="000000" w:themeColor="text1"/>
          <w:lang w:val="en-US"/>
        </w:rPr>
        <w:t xml:space="preserve">: </w:t>
      </w:r>
      <w:r w:rsidRPr="3E38CF84">
        <w:rPr>
          <w:b/>
          <w:bCs/>
          <w:color w:val="000000" w:themeColor="text1"/>
          <w:lang w:val="en-US"/>
        </w:rPr>
        <w:t xml:space="preserve">Wednesday 2-3 pm CSB-1006 (Computer Science Building), Formerly: IT250 and Friday 9-10am CSB-1006 (Computer Science Building), Formerly: IT250, IT Building </w:t>
      </w:r>
      <w:r w:rsidRPr="3E38CF84">
        <w:rPr>
          <w:color w:val="000000" w:themeColor="text1"/>
          <w:sz w:val="18"/>
          <w:szCs w:val="18"/>
          <w:lang w:val="en-US"/>
        </w:rPr>
        <w:t xml:space="preserve"> </w:t>
      </w:r>
      <w:r w:rsidRPr="3E38CF84">
        <w:rPr>
          <w:color w:val="000000" w:themeColor="text1"/>
          <w:lang w:val="en-US"/>
        </w:rPr>
        <w:t xml:space="preserve"> </w:t>
      </w:r>
    </w:p>
    <w:p w:rsidR="0579C16B" w:rsidP="3E38CF84" w:rsidRDefault="0579C16B" w14:paraId="023773A8" w14:textId="53E463F9">
      <w:pPr>
        <w:shd w:val="clear" w:color="auto" w:fill="FFFFFF" w:themeFill="background1"/>
        <w:spacing w:before="240" w:after="240"/>
      </w:pPr>
      <w:r w:rsidRPr="3E38CF84">
        <w:rPr>
          <w:i/>
          <w:iCs/>
          <w:color w:val="000000" w:themeColor="text1"/>
          <w:u w:val="single"/>
          <w:lang w:val="en-US"/>
        </w:rPr>
        <w:t>Lecturer</w:t>
      </w:r>
      <w:r w:rsidRPr="3E38CF84">
        <w:rPr>
          <w:i/>
          <w:iCs/>
          <w:color w:val="000000" w:themeColor="text1"/>
          <w:lang w:val="en-US"/>
        </w:rPr>
        <w:t>:</w:t>
      </w:r>
      <w:r w:rsidRPr="3E38CF84">
        <w:rPr>
          <w:color w:val="000000" w:themeColor="text1"/>
          <w:lang w:val="en-US"/>
        </w:rPr>
        <w:t xml:space="preserve">  Dr Muireann O’Cinneide </w:t>
      </w:r>
      <w:hyperlink r:id="rId17">
        <w:r w:rsidRPr="3E38CF84">
          <w:rPr>
            <w:rStyle w:val="Hyperlink"/>
            <w:color w:val="0563C1"/>
            <w:lang w:val="en-US"/>
          </w:rPr>
          <w:t>muireann.ocinneide@universityofgalway.ie</w:t>
        </w:r>
      </w:hyperlink>
      <w:r w:rsidRPr="3E38CF84">
        <w:rPr>
          <w:color w:val="000000" w:themeColor="text1"/>
          <w:lang w:val="en-US"/>
        </w:rPr>
        <w:t xml:space="preserve"> </w:t>
      </w:r>
    </w:p>
    <w:p w:rsidR="0579C16B" w:rsidP="3E38CF84" w:rsidRDefault="26124956" w14:paraId="4AC7794A" w14:textId="266526DE">
      <w:pPr>
        <w:shd w:val="clear" w:color="auto" w:fill="FFFFFF" w:themeFill="background1"/>
        <w:spacing w:before="240" w:after="240"/>
      </w:pPr>
      <w:r w:rsidRPr="5FABC223">
        <w:rPr>
          <w:i/>
          <w:iCs/>
          <w:color w:val="000000" w:themeColor="text1"/>
          <w:u w:val="single"/>
          <w:lang w:val="en-US"/>
        </w:rPr>
        <w:t>Required reading</w:t>
      </w:r>
      <w:r w:rsidRPr="5FABC223">
        <w:rPr>
          <w:i/>
          <w:iCs/>
          <w:color w:val="000000" w:themeColor="text1"/>
          <w:lang w:val="en-US"/>
        </w:rPr>
        <w:t>:</w:t>
      </w:r>
      <w:r w:rsidRPr="5FABC223">
        <w:rPr>
          <w:color w:val="000000" w:themeColor="text1"/>
          <w:lang w:val="en-US"/>
        </w:rPr>
        <w:t xml:space="preserve">  </w:t>
      </w:r>
      <w:r w:rsidRPr="5FABC223">
        <w:rPr>
          <w:color w:val="000000" w:themeColor="text1"/>
          <w:sz w:val="18"/>
          <w:szCs w:val="18"/>
          <w:lang w:val="en-US"/>
        </w:rPr>
        <w:t xml:space="preserve"> </w:t>
      </w:r>
    </w:p>
    <w:p w:rsidR="4C07D7B4" w:rsidP="5FABC223" w:rsidRDefault="4C07D7B4" w14:paraId="50B96CCF" w14:textId="37C51774">
      <w:pPr>
        <w:shd w:val="clear" w:color="auto" w:fill="FFFFFF" w:themeFill="background1"/>
        <w:spacing w:before="240" w:after="240"/>
        <w:rPr>
          <w:color w:val="000000" w:themeColor="text1"/>
          <w:lang w:val="en-US"/>
        </w:rPr>
      </w:pPr>
      <w:r w:rsidRPr="5FABC223">
        <w:rPr>
          <w:color w:val="000000" w:themeColor="text1"/>
          <w:lang w:val="en-US"/>
        </w:rPr>
        <w:t xml:space="preserve">Catherine Robson &amp; Rachel Ablow, eds., The Norton Anthology of English Literature:  Volume E, The Victorian Age. Gen. Ed. Stephen Greenblatt. 11th edition. Norton, 2024. Mary Braddon, Lady Audley’s Secret (1862). Pref. Oxford UP 2012 edition, ed. Lyn Pykett Charles Dickens, Great Expectations (1860). Pref. Oxford UP 2008 edition eds. Cardwell and Robert Douglas-Fairhurst. Additional readings on Canvas.    </w:t>
      </w:r>
    </w:p>
    <w:p w:rsidR="0579C16B" w:rsidP="3E38CF84" w:rsidRDefault="0579C16B" w14:paraId="75AFCD83" w14:textId="489FFFD9">
      <w:pPr>
        <w:spacing w:before="220" w:after="220"/>
      </w:pPr>
      <w:r w:rsidRPr="3E38CF84">
        <w:rPr>
          <w:color w:val="242424"/>
          <w:u w:val="single"/>
          <w:lang w:val="en-US"/>
        </w:rPr>
        <w:t>Assessment</w:t>
      </w:r>
      <w:r w:rsidRPr="3E38CF84">
        <w:rPr>
          <w:color w:val="242424"/>
          <w:lang w:val="en-US"/>
        </w:rPr>
        <w:t>: Continuous Assessment (40%); End-of-term Exam (60%)</w:t>
      </w:r>
    </w:p>
    <w:p w:rsidR="2A0C6C1F" w:rsidP="38BCBF37" w:rsidRDefault="2A0C6C1F" w14:paraId="55FCEBA3" w14:textId="0FEF17A9">
      <w:pPr>
        <w:shd w:val="clear" w:color="auto" w:fill="FFFFFF" w:themeFill="background1"/>
        <w:rPr>
          <w:rFonts w:ascii="Segoe UI" w:hAnsi="Segoe UI" w:cs="Segoe UI"/>
          <w:color w:val="000000" w:themeColor="text1"/>
          <w:sz w:val="18"/>
          <w:szCs w:val="18"/>
        </w:rPr>
      </w:pPr>
    </w:p>
    <w:p w:rsidR="5FABC223" w:rsidP="38BCBF37" w:rsidRDefault="4BDA5F95" w14:paraId="57DB8DF4" w14:textId="260355D1">
      <w:pPr>
        <w:rPr>
          <w:b/>
          <w:bCs/>
          <w:color w:val="000000" w:themeColor="text1"/>
          <w:u w:val="single"/>
        </w:rPr>
      </w:pPr>
      <w:r w:rsidRPr="38BCBF37">
        <w:rPr>
          <w:b/>
          <w:bCs/>
          <w:color w:val="000000" w:themeColor="text1"/>
          <w:u w:val="single"/>
        </w:rPr>
        <w:t>IS2106: IRISH ENVIRONMENTAL STUDIES</w:t>
      </w:r>
    </w:p>
    <w:p w:rsidR="5FABC223" w:rsidP="5FABC223" w:rsidRDefault="5FABC223" w14:paraId="6B3B3EE5" w14:textId="23093E44">
      <w:pPr>
        <w:jc w:val="center"/>
        <w:rPr>
          <w:color w:val="000000" w:themeColor="text1"/>
          <w:sz w:val="28"/>
          <w:szCs w:val="28"/>
        </w:rPr>
      </w:pPr>
    </w:p>
    <w:p w:rsidR="1B144197" w:rsidP="6A607B07" w:rsidRDefault="1B144197" w14:paraId="72330F7E" w14:textId="6DB340C6">
      <w:pPr>
        <w:spacing w:after="5" w:line="248" w:lineRule="auto"/>
        <w:rPr>
          <w:color w:val="000000" w:themeColor="text1"/>
          <w:lang w:val="en-US"/>
        </w:rPr>
      </w:pPr>
      <w:r w:rsidRPr="6A607B07">
        <w:rPr>
          <w:color w:val="000000" w:themeColor="text1"/>
          <w:lang w:val="en-IE"/>
        </w:rPr>
        <w:t xml:space="preserve">This module explores how literature has shaped, and responds to, understanding of the natural environment in the Age of the Anthropocene. It traces historical modes of writing about the natural world and examines contemporary ways in which writers and artists shape our understanding of the environment today. The module will focus primarily on Irish environmental literatures in both Irish and English </w:t>
      </w:r>
      <w:proofErr w:type="gramStart"/>
      <w:r w:rsidRPr="6A607B07">
        <w:rPr>
          <w:color w:val="000000" w:themeColor="text1"/>
          <w:lang w:val="en-IE"/>
        </w:rPr>
        <w:t>languages, and</w:t>
      </w:r>
      <w:proofErr w:type="gramEnd"/>
      <w:r w:rsidRPr="6A607B07">
        <w:rPr>
          <w:color w:val="000000" w:themeColor="text1"/>
          <w:lang w:val="en-IE"/>
        </w:rPr>
        <w:t xml:space="preserve"> uncovers connections in the global context of world literatures. Irish language texts will be studied in translation. Key concepts to be considered include environment, </w:t>
      </w:r>
      <w:proofErr w:type="spellStart"/>
      <w:r w:rsidRPr="6A607B07">
        <w:rPr>
          <w:color w:val="000000" w:themeColor="text1"/>
          <w:lang w:val="en-IE"/>
        </w:rPr>
        <w:t>anthropocene</w:t>
      </w:r>
      <w:proofErr w:type="spellEnd"/>
      <w:r w:rsidRPr="6A607B07">
        <w:rPr>
          <w:color w:val="000000" w:themeColor="text1"/>
          <w:lang w:val="en-IE"/>
        </w:rPr>
        <w:t xml:space="preserve">, climate change, </w:t>
      </w:r>
      <w:proofErr w:type="spellStart"/>
      <w:r w:rsidRPr="6A607B07">
        <w:rPr>
          <w:color w:val="000000" w:themeColor="text1"/>
          <w:lang w:val="en-IE"/>
        </w:rPr>
        <w:t>petro</w:t>
      </w:r>
      <w:proofErr w:type="spellEnd"/>
      <w:r w:rsidRPr="6A607B07">
        <w:rPr>
          <w:color w:val="000000" w:themeColor="text1"/>
          <w:lang w:val="en-IE"/>
        </w:rPr>
        <w:t>-capitalism, sustainability, eco-social justice and decolonial practices.</w:t>
      </w:r>
    </w:p>
    <w:p w:rsidR="6A607B07" w:rsidP="6A607B07" w:rsidRDefault="6A607B07" w14:paraId="7EDC0359" w14:textId="139F0EBF">
      <w:pPr>
        <w:spacing w:after="5" w:line="248" w:lineRule="auto"/>
        <w:ind w:left="10" w:hanging="10"/>
        <w:jc w:val="center"/>
        <w:rPr>
          <w:color w:val="000000" w:themeColor="text1"/>
          <w:sz w:val="28"/>
          <w:szCs w:val="28"/>
          <w:lang w:val="en-US"/>
        </w:rPr>
      </w:pPr>
    </w:p>
    <w:p w:rsidR="1B144197" w:rsidP="78900EC0" w:rsidRDefault="1B144197" w14:paraId="5019341B" w14:textId="7806F771">
      <w:pPr>
        <w:spacing w:after="160" w:line="259" w:lineRule="auto"/>
        <w:ind w:left="10" w:hanging="10"/>
      </w:pPr>
      <w:r w:rsidRPr="78900EC0">
        <w:rPr>
          <w:i/>
          <w:iCs/>
          <w:color w:val="000000" w:themeColor="text1"/>
          <w:u w:val="single"/>
        </w:rPr>
        <w:t>Venue/Times</w:t>
      </w:r>
      <w:r w:rsidRPr="78900EC0">
        <w:rPr>
          <w:color w:val="000000" w:themeColor="text1"/>
        </w:rPr>
        <w:t>:</w:t>
      </w:r>
      <w:r>
        <w:tab/>
      </w:r>
      <w:r w:rsidRPr="78900EC0" w:rsidR="5DCB02A3">
        <w:rPr>
          <w:b/>
          <w:bCs/>
        </w:rPr>
        <w:t>Monday 10-11am in CSB-1007 AND</w:t>
      </w:r>
      <w:r w:rsidRPr="78900EC0" w:rsidR="5DCB02A3">
        <w:rPr>
          <w:b/>
          <w:bCs/>
          <w:lang w:val="en-US"/>
        </w:rPr>
        <w:t xml:space="preserve"> Monday 1-2pm in BLE 1006</w:t>
      </w:r>
    </w:p>
    <w:p w:rsidR="1B144197" w:rsidP="78900EC0" w:rsidRDefault="1B144197" w14:paraId="47DF88BB" w14:textId="552446FA">
      <w:pPr>
        <w:spacing w:after="160" w:line="259" w:lineRule="auto"/>
        <w:ind w:left="10" w:hanging="10"/>
        <w:rPr>
          <w:color w:val="000000" w:themeColor="text1"/>
          <w:lang w:val="en-US"/>
        </w:rPr>
      </w:pPr>
      <w:r w:rsidRPr="78900EC0">
        <w:rPr>
          <w:i/>
          <w:iCs/>
          <w:color w:val="000000" w:themeColor="text1"/>
          <w:u w:val="single"/>
        </w:rPr>
        <w:t>Lecturer</w:t>
      </w:r>
      <w:r w:rsidRPr="78900EC0">
        <w:rPr>
          <w:color w:val="000000" w:themeColor="text1"/>
        </w:rPr>
        <w:t>:</w:t>
      </w:r>
      <w:r>
        <w:tab/>
      </w:r>
      <w:r w:rsidRPr="78900EC0">
        <w:rPr>
          <w:color w:val="000000" w:themeColor="text1"/>
        </w:rPr>
        <w:t>Dr. Nessa Cronin (</w:t>
      </w:r>
      <w:hyperlink r:id="rId18">
        <w:r w:rsidRPr="78900EC0">
          <w:rPr>
            <w:rStyle w:val="Hyperlink"/>
          </w:rPr>
          <w:t>ness</w:t>
        </w:r>
        <w:r w:rsidRPr="78900EC0" w:rsidR="023F339C">
          <w:rPr>
            <w:rStyle w:val="Hyperlink"/>
          </w:rPr>
          <w:t>a</w:t>
        </w:r>
        <w:r w:rsidRPr="78900EC0">
          <w:rPr>
            <w:rStyle w:val="Hyperlink"/>
          </w:rPr>
          <w:t>.cronin@universityofgalway.ie</w:t>
        </w:r>
      </w:hyperlink>
      <w:r w:rsidRPr="78900EC0">
        <w:rPr>
          <w:color w:val="000000" w:themeColor="text1"/>
        </w:rPr>
        <w:t>)</w:t>
      </w:r>
    </w:p>
    <w:p w:rsidR="1B144197" w:rsidP="6A607B07" w:rsidRDefault="1B144197" w14:paraId="702F97B5" w14:textId="756B6B91">
      <w:pPr>
        <w:spacing w:after="160" w:line="259" w:lineRule="auto"/>
        <w:ind w:left="10" w:hanging="10"/>
        <w:rPr>
          <w:color w:val="000000" w:themeColor="text1"/>
          <w:lang w:val="en-US"/>
        </w:rPr>
      </w:pPr>
      <w:r w:rsidRPr="6A607B07">
        <w:rPr>
          <w:i/>
          <w:iCs/>
          <w:color w:val="000000" w:themeColor="text1"/>
          <w:u w:val="single"/>
        </w:rPr>
        <w:t>Texts</w:t>
      </w:r>
      <w:r w:rsidRPr="6A607B07">
        <w:rPr>
          <w:color w:val="000000" w:themeColor="text1"/>
        </w:rPr>
        <w:t xml:space="preserve">: </w:t>
      </w:r>
    </w:p>
    <w:p w:rsidR="1B144197" w:rsidP="6A607B07" w:rsidRDefault="1B144197" w14:paraId="4F78E53F" w14:textId="04A4CE99">
      <w:pPr>
        <w:spacing w:before="120" w:after="120" w:line="259" w:lineRule="auto"/>
        <w:ind w:hanging="10"/>
        <w:rPr>
          <w:color w:val="000000" w:themeColor="text1"/>
          <w:lang w:val="en-US"/>
        </w:rPr>
      </w:pPr>
      <w:r w:rsidRPr="6A607B07">
        <w:rPr>
          <w:b/>
          <w:bCs/>
          <w:color w:val="000000" w:themeColor="text1"/>
          <w:lang w:val="en-IE"/>
        </w:rPr>
        <w:t xml:space="preserve">A Reading List is available directly from the Library Reading List at: </w:t>
      </w:r>
    </w:p>
    <w:p w:rsidR="6A607B07" w:rsidP="6A607B07" w:rsidRDefault="6A607B07" w14:paraId="15F72A47" w14:textId="04195EB5">
      <w:pPr>
        <w:spacing w:after="160" w:line="259" w:lineRule="auto"/>
        <w:ind w:hanging="10"/>
        <w:rPr>
          <w:color w:val="FF0000"/>
          <w:lang w:val="en-US"/>
        </w:rPr>
      </w:pPr>
    </w:p>
    <w:p w:rsidR="1B144197" w:rsidP="6A607B07" w:rsidRDefault="1B144197" w14:paraId="2050EC85" w14:textId="7F7C8764">
      <w:pPr>
        <w:spacing w:after="5" w:line="248" w:lineRule="auto"/>
        <w:ind w:left="10" w:hanging="10"/>
        <w:rPr>
          <w:color w:val="000000" w:themeColor="text1"/>
          <w:lang w:val="en-US"/>
        </w:rPr>
      </w:pPr>
      <w:r w:rsidRPr="6A607B07">
        <w:rPr>
          <w:i/>
          <w:iCs/>
          <w:color w:val="000000" w:themeColor="text1"/>
          <w:u w:val="single"/>
        </w:rPr>
        <w:t>Assessment</w:t>
      </w:r>
      <w:r w:rsidRPr="6A607B07">
        <w:rPr>
          <w:color w:val="000000" w:themeColor="text1"/>
        </w:rPr>
        <w:t xml:space="preserve">: </w:t>
      </w:r>
      <w:r>
        <w:tab/>
      </w:r>
      <w:r w:rsidRPr="6A607B07">
        <w:rPr>
          <w:color w:val="000000" w:themeColor="text1"/>
        </w:rPr>
        <w:t>100% Continuous Assessment</w:t>
      </w:r>
    </w:p>
    <w:p w:rsidR="6A607B07" w:rsidP="6A607B07" w:rsidRDefault="6A607B07" w14:paraId="4940E829" w14:textId="021134AC">
      <w:pPr>
        <w:rPr>
          <w:i/>
          <w:iCs/>
          <w:color w:val="000000" w:themeColor="text1"/>
          <w:lang w:val="en-US"/>
        </w:rPr>
      </w:pPr>
    </w:p>
    <w:p w:rsidR="6A607B07" w:rsidP="6A607B07" w:rsidRDefault="6A607B07" w14:paraId="67A7E94B" w14:textId="55177C79">
      <w:pPr>
        <w:rPr>
          <w:i/>
          <w:iCs/>
          <w:color w:val="000000" w:themeColor="text1"/>
          <w:lang w:val="en-US"/>
        </w:rPr>
      </w:pPr>
    </w:p>
    <w:p w:rsidR="6A607B07" w:rsidP="6A607B07" w:rsidRDefault="6A607B07" w14:paraId="480536CD" w14:textId="324FD583">
      <w:pPr>
        <w:rPr>
          <w:i/>
          <w:iCs/>
          <w:color w:val="000000" w:themeColor="text1"/>
          <w:lang w:val="en-US"/>
        </w:rPr>
      </w:pPr>
    </w:p>
    <w:p w:rsidR="6A607B07" w:rsidP="6A607B07" w:rsidRDefault="6A607B07" w14:paraId="413B08CD" w14:textId="1E3FBC14">
      <w:pPr>
        <w:rPr>
          <w:i/>
          <w:iCs/>
          <w:color w:val="000000" w:themeColor="text1"/>
          <w:lang w:val="en-US"/>
        </w:rPr>
      </w:pPr>
    </w:p>
    <w:p w:rsidR="6A607B07" w:rsidP="6A607B07" w:rsidRDefault="6A607B07" w14:paraId="6BE2DD14" w14:textId="4899CDD9">
      <w:pPr>
        <w:rPr>
          <w:i/>
          <w:iCs/>
          <w:color w:val="000000" w:themeColor="text1"/>
          <w:lang w:val="en-US"/>
        </w:rPr>
      </w:pPr>
    </w:p>
    <w:p w:rsidR="6A607B07" w:rsidP="6A607B07" w:rsidRDefault="6A607B07" w14:paraId="267FDD11" w14:textId="3E014905">
      <w:pPr>
        <w:rPr>
          <w:i/>
          <w:iCs/>
          <w:color w:val="000000" w:themeColor="text1"/>
          <w:lang w:val="en-US"/>
        </w:rPr>
      </w:pPr>
    </w:p>
    <w:p w:rsidR="6A607B07" w:rsidP="6A607B07" w:rsidRDefault="6A607B07" w14:paraId="70F6964F" w14:textId="31ED28A0">
      <w:pPr>
        <w:rPr>
          <w:i/>
          <w:iCs/>
          <w:color w:val="000000" w:themeColor="text1"/>
          <w:lang w:val="en-US"/>
        </w:rPr>
      </w:pPr>
    </w:p>
    <w:p w:rsidR="6A607B07" w:rsidP="550625BF" w:rsidRDefault="6A607B07" w14:paraId="7A383CB9" w14:textId="37816980">
      <w:pPr>
        <w:rPr>
          <w:i w:val="1"/>
          <w:iCs w:val="1"/>
          <w:color w:val="000000" w:themeColor="text1"/>
          <w:lang w:val="en-US"/>
        </w:rPr>
      </w:pPr>
    </w:p>
    <w:p w:rsidR="550625BF" w:rsidP="550625BF" w:rsidRDefault="550625BF" w14:paraId="6406FA11" w14:textId="3AAB545B">
      <w:pPr>
        <w:rPr>
          <w:i w:val="1"/>
          <w:iCs w:val="1"/>
          <w:color w:val="000000" w:themeColor="text1" w:themeTint="FF" w:themeShade="FF"/>
          <w:lang w:val="en-US"/>
        </w:rPr>
      </w:pPr>
    </w:p>
    <w:p w:rsidR="550625BF" w:rsidP="550625BF" w:rsidRDefault="550625BF" w14:paraId="36B71E27" w14:textId="01D38E87">
      <w:pPr>
        <w:rPr>
          <w:i w:val="1"/>
          <w:iCs w:val="1"/>
          <w:color w:val="000000" w:themeColor="text1" w:themeTint="FF" w:themeShade="FF"/>
          <w:lang w:val="en-US"/>
        </w:rPr>
      </w:pPr>
    </w:p>
    <w:p w:rsidR="550625BF" w:rsidP="550625BF" w:rsidRDefault="550625BF" w14:paraId="25DAE1F5" w14:textId="67640DF0">
      <w:pPr>
        <w:rPr>
          <w:i w:val="1"/>
          <w:iCs w:val="1"/>
          <w:color w:val="000000" w:themeColor="text1" w:themeTint="FF" w:themeShade="FF"/>
          <w:lang w:val="en-US"/>
        </w:rPr>
      </w:pPr>
    </w:p>
    <w:p w:rsidR="550625BF" w:rsidP="550625BF" w:rsidRDefault="550625BF" w14:paraId="1D2F02AF" w14:textId="2B60CCF8">
      <w:pPr>
        <w:rPr>
          <w:i w:val="1"/>
          <w:iCs w:val="1"/>
          <w:color w:val="000000" w:themeColor="text1" w:themeTint="FF" w:themeShade="FF"/>
          <w:lang w:val="en-US"/>
        </w:rPr>
      </w:pPr>
    </w:p>
    <w:p w:rsidR="550625BF" w:rsidP="550625BF" w:rsidRDefault="550625BF" w14:paraId="6E4557A6" w14:textId="7CA98C99">
      <w:pPr>
        <w:rPr>
          <w:i w:val="1"/>
          <w:iCs w:val="1"/>
          <w:color w:val="000000" w:themeColor="text1" w:themeTint="FF" w:themeShade="FF"/>
          <w:lang w:val="en-US"/>
        </w:rPr>
      </w:pPr>
    </w:p>
    <w:p w:rsidR="550625BF" w:rsidP="550625BF" w:rsidRDefault="550625BF" w14:paraId="680C7E29" w14:textId="31F3F8BE">
      <w:pPr>
        <w:rPr>
          <w:i w:val="1"/>
          <w:iCs w:val="1"/>
          <w:color w:val="000000" w:themeColor="text1" w:themeTint="FF" w:themeShade="FF"/>
          <w:lang w:val="en-US"/>
        </w:rPr>
      </w:pPr>
    </w:p>
    <w:p w:rsidR="550625BF" w:rsidP="550625BF" w:rsidRDefault="550625BF" w14:paraId="077FD74F" w14:textId="42283CEB">
      <w:pPr>
        <w:rPr>
          <w:i w:val="1"/>
          <w:iCs w:val="1"/>
          <w:color w:val="000000" w:themeColor="text1" w:themeTint="FF" w:themeShade="FF"/>
          <w:lang w:val="en-US"/>
        </w:rPr>
      </w:pPr>
    </w:p>
    <w:p w:rsidR="550625BF" w:rsidP="550625BF" w:rsidRDefault="550625BF" w14:paraId="574F6656" w14:textId="665D5D41">
      <w:pPr>
        <w:rPr>
          <w:i w:val="1"/>
          <w:iCs w:val="1"/>
          <w:color w:val="000000" w:themeColor="text1" w:themeTint="FF" w:themeShade="FF"/>
          <w:lang w:val="en-US"/>
        </w:rPr>
      </w:pPr>
    </w:p>
    <w:p w:rsidR="550625BF" w:rsidP="550625BF" w:rsidRDefault="550625BF" w14:paraId="0EF83D8D" w14:textId="02863700">
      <w:pPr>
        <w:rPr>
          <w:i w:val="1"/>
          <w:iCs w:val="1"/>
          <w:color w:val="000000" w:themeColor="text1" w:themeTint="FF" w:themeShade="FF"/>
          <w:lang w:val="en-US"/>
        </w:rPr>
      </w:pPr>
    </w:p>
    <w:p w:rsidR="550625BF" w:rsidP="550625BF" w:rsidRDefault="550625BF" w14:paraId="75F3B6D1" w14:textId="35ADE080">
      <w:pPr>
        <w:rPr>
          <w:i w:val="1"/>
          <w:iCs w:val="1"/>
          <w:color w:val="000000" w:themeColor="text1" w:themeTint="FF" w:themeShade="FF"/>
          <w:lang w:val="en-US"/>
        </w:rPr>
      </w:pPr>
    </w:p>
    <w:p w:rsidR="550625BF" w:rsidP="550625BF" w:rsidRDefault="550625BF" w14:paraId="5A91045F" w14:textId="6C24D144">
      <w:pPr>
        <w:rPr>
          <w:i w:val="1"/>
          <w:iCs w:val="1"/>
          <w:color w:val="000000" w:themeColor="text1" w:themeTint="FF" w:themeShade="FF"/>
          <w:lang w:val="en-US"/>
        </w:rPr>
      </w:pPr>
    </w:p>
    <w:p w:rsidR="550625BF" w:rsidP="550625BF" w:rsidRDefault="550625BF" w14:paraId="6770A232" w14:textId="537AA04C">
      <w:pPr>
        <w:rPr>
          <w:i w:val="1"/>
          <w:iCs w:val="1"/>
          <w:color w:val="000000" w:themeColor="text1" w:themeTint="FF" w:themeShade="FF"/>
          <w:lang w:val="en-US"/>
        </w:rPr>
      </w:pPr>
    </w:p>
    <w:p w:rsidR="6A607B07" w:rsidP="6A607B07" w:rsidRDefault="6A607B07" w14:paraId="4EB17039" w14:textId="6EFD1D49">
      <w:pPr>
        <w:rPr>
          <w:i/>
          <w:iCs/>
          <w:color w:val="000000" w:themeColor="text1"/>
          <w:lang w:val="en-US"/>
        </w:rPr>
      </w:pPr>
    </w:p>
    <w:p w:rsidR="6A607B07" w:rsidP="6A607B07" w:rsidRDefault="6A607B07" w14:paraId="049A16A2" w14:textId="47B6D778">
      <w:pPr>
        <w:rPr>
          <w:i/>
          <w:iCs/>
          <w:color w:val="000000" w:themeColor="text1"/>
          <w:lang w:val="en-US"/>
        </w:rPr>
      </w:pPr>
    </w:p>
    <w:p w:rsidR="6A607B07" w:rsidP="6A607B07" w:rsidRDefault="6A607B07" w14:paraId="3AE047CD" w14:textId="175D8FF0">
      <w:pPr>
        <w:rPr>
          <w:i/>
          <w:iCs/>
          <w:color w:val="000000" w:themeColor="text1"/>
          <w:lang w:val="en-US"/>
        </w:rPr>
      </w:pPr>
    </w:p>
    <w:p w:rsidR="6A607B07" w:rsidP="6A607B07" w:rsidRDefault="6A607B07" w14:paraId="27E4F986" w14:textId="0A2D48F9">
      <w:pPr>
        <w:rPr>
          <w:i/>
          <w:iCs/>
          <w:color w:val="000000" w:themeColor="text1"/>
          <w:lang w:val="en-US"/>
        </w:rPr>
      </w:pPr>
    </w:p>
    <w:p w:rsidR="2A0C6C1F" w:rsidP="550625BF" w:rsidRDefault="2A0C6C1F" w14:paraId="7A73756E" w14:textId="41702E9E">
      <w:pPr>
        <w:pStyle w:val="Normal"/>
        <w:rPr>
          <w:i w:val="1"/>
          <w:iCs w:val="1"/>
          <w:color w:val="000000" w:themeColor="text1"/>
          <w:lang w:val="en-US"/>
        </w:rPr>
      </w:pPr>
    </w:p>
    <w:p w:rsidR="6320F5F0" w:rsidP="6320F5F0" w:rsidRDefault="6320F5F0" w14:paraId="70CE36B4" w14:textId="3CACFE0D">
      <w:pPr>
        <w:rPr>
          <w:color w:val="000000" w:themeColor="text1" w:themeTint="FF" w:themeShade="FF"/>
          <w:sz w:val="28"/>
          <w:szCs w:val="28"/>
        </w:rPr>
      </w:pPr>
    </w:p>
    <w:p w:rsidR="6320F5F0" w:rsidP="6320F5F0" w:rsidRDefault="6320F5F0" w14:paraId="0AD23866" w14:textId="008E0427">
      <w:pPr>
        <w:jc w:val="center"/>
        <w:rPr>
          <w:b w:val="1"/>
          <w:bCs w:val="1"/>
          <w:sz w:val="32"/>
          <w:szCs w:val="32"/>
          <w:u w:val="single"/>
        </w:rPr>
      </w:pPr>
    </w:p>
    <w:p w:rsidRPr="00CA4F27" w:rsidR="00744D50" w:rsidP="5FABC223" w:rsidRDefault="1396E04E" w14:paraId="0178FC59" w14:textId="72A6759F">
      <w:pPr>
        <w:jc w:val="center"/>
        <w:rPr>
          <w:b/>
          <w:bCs/>
          <w:sz w:val="32"/>
          <w:szCs w:val="32"/>
        </w:rPr>
      </w:pPr>
      <w:r w:rsidRPr="5FABC223">
        <w:rPr>
          <w:b/>
          <w:bCs/>
          <w:sz w:val="32"/>
          <w:szCs w:val="32"/>
          <w:u w:val="single"/>
        </w:rPr>
        <w:t>Lecture Courses</w:t>
      </w:r>
      <w:r w:rsidRPr="5FABC223">
        <w:rPr>
          <w:b/>
          <w:bCs/>
          <w:sz w:val="32"/>
          <w:szCs w:val="32"/>
        </w:rPr>
        <w:t xml:space="preserve"> Semester 2, 202</w:t>
      </w:r>
      <w:r w:rsidRPr="5FABC223" w:rsidR="532E060C">
        <w:rPr>
          <w:b/>
          <w:bCs/>
          <w:sz w:val="32"/>
          <w:szCs w:val="32"/>
        </w:rPr>
        <w:t>5</w:t>
      </w:r>
      <w:r w:rsidRPr="5FABC223">
        <w:rPr>
          <w:b/>
          <w:bCs/>
          <w:sz w:val="32"/>
          <w:szCs w:val="32"/>
        </w:rPr>
        <w:t>-2</w:t>
      </w:r>
      <w:r w:rsidRPr="5FABC223" w:rsidR="61BC414C">
        <w:rPr>
          <w:b/>
          <w:bCs/>
          <w:sz w:val="32"/>
          <w:szCs w:val="32"/>
        </w:rPr>
        <w:t>6</w:t>
      </w:r>
    </w:p>
    <w:p w:rsidRPr="001F3841" w:rsidR="00744D50" w:rsidP="00744D50" w:rsidRDefault="00744D50" w14:paraId="4FB8EF98" w14:textId="77777777">
      <w:pPr>
        <w:jc w:val="center"/>
        <w:rPr>
          <w:b/>
          <w:color w:val="FF0000"/>
        </w:rPr>
      </w:pPr>
    </w:p>
    <w:p w:rsidR="00744D50" w:rsidP="2A0C6C1F" w:rsidRDefault="1396E04E" w14:paraId="3AA85416" w14:textId="24F172DC">
      <w:pPr>
        <w:pStyle w:val="NormalWeb"/>
        <w:rPr>
          <w:color w:val="000000" w:themeColor="text1"/>
          <w:lang w:val="en-IE"/>
        </w:rPr>
      </w:pPr>
      <w:r w:rsidRPr="5FABC223">
        <w:rPr>
          <w:b/>
          <w:bCs/>
          <w:color w:val="000000" w:themeColor="text1"/>
          <w:u w:val="single"/>
        </w:rPr>
        <w:lastRenderedPageBreak/>
        <w:t>EN2125: STUDIES IN MEDIEVAL LITERATURE</w:t>
      </w:r>
    </w:p>
    <w:p w:rsidR="011BFFD1" w:rsidP="5FABC223" w:rsidRDefault="011BFFD1" w14:paraId="1A8253DD" w14:textId="2F50CCAB">
      <w:pPr>
        <w:shd w:val="clear" w:color="auto" w:fill="FFFFFF" w:themeFill="background1"/>
        <w:jc w:val="both"/>
        <w:rPr>
          <w:color w:val="000000" w:themeColor="text1"/>
        </w:rPr>
      </w:pPr>
      <w:r w:rsidRPr="5FABC223">
        <w:rPr>
          <w:color w:val="000000" w:themeColor="text1"/>
        </w:rPr>
        <w:t xml:space="preserve">This module introduces students to a diverse range of medieval literary texts, offering insight into the rich and varied culture of the Middle Ages. In the first half of the course, we explore medieval writings including the anonymous lyric 'Ye that Pasen by the Weye', Bede’s historical and religious account featuring 'Caedmon’s Hymn', and Robert Henryson’s fable 'The Cock and the Jasper'. These texts illuminate themes such as spiritual reflection, poetic inspiration, and moral instruction, while also demonstrating the dynamic interplay between oral tradition and written culture.  </w:t>
      </w:r>
    </w:p>
    <w:p w:rsidR="5FABC223" w:rsidP="5FABC223" w:rsidRDefault="5FABC223" w14:paraId="1CE264CD" w14:textId="5E41C618">
      <w:pPr>
        <w:shd w:val="clear" w:color="auto" w:fill="FFFFFF" w:themeFill="background1"/>
        <w:jc w:val="both"/>
        <w:rPr>
          <w:color w:val="000000" w:themeColor="text1"/>
        </w:rPr>
      </w:pPr>
    </w:p>
    <w:p w:rsidR="011BFFD1" w:rsidP="5FABC223" w:rsidRDefault="011BFFD1" w14:paraId="68E57C35" w14:textId="364CAA08">
      <w:pPr>
        <w:shd w:val="clear" w:color="auto" w:fill="FFFFFF" w:themeFill="background1"/>
        <w:jc w:val="both"/>
      </w:pPr>
      <w:r w:rsidRPr="5FABC223">
        <w:rPr>
          <w:color w:val="000000" w:themeColor="text1"/>
        </w:rPr>
        <w:t xml:space="preserve">The second half of the module is devoted to the fourteenth-century alliterative masterpiece 'Sir Gawain and the Green Knight', a key work in the tradition of medieval Arthurian romance. Through close reading and contextual analysis, we will examine central themes such as chivalry, honour, temptation, testing, and Christian piety. Students will consider how the poem engages with the ideals and anxieties of its time, while also highlighting the artistry of Middle English alliterative verse.  </w:t>
      </w:r>
    </w:p>
    <w:p w:rsidR="011BFFD1" w:rsidP="5FABC223" w:rsidRDefault="011BFFD1" w14:paraId="04C995BB" w14:textId="0548CB22">
      <w:pPr>
        <w:shd w:val="clear" w:color="auto" w:fill="FFFFFF" w:themeFill="background1"/>
        <w:jc w:val="both"/>
      </w:pPr>
      <w:r w:rsidRPr="5FABC223">
        <w:rPr>
          <w:color w:val="000000" w:themeColor="text1"/>
        </w:rPr>
        <w:t xml:space="preserve">By engaging with these texts, students will develop skills in literary analysis, historical contextualisation, and critical thinking, while gaining a broader understanding of the intellectual and imaginative landscape of medieval Britain.   </w:t>
      </w:r>
    </w:p>
    <w:p w:rsidR="00744D50" w:rsidP="2A0C6C1F" w:rsidRDefault="2E52302C" w14:paraId="03B7D33F" w14:textId="1AE57DB1">
      <w:pPr>
        <w:shd w:val="clear" w:color="auto" w:fill="FFFFFF" w:themeFill="background1"/>
        <w:rPr>
          <w:color w:val="000000" w:themeColor="text1"/>
        </w:rPr>
      </w:pPr>
      <w:r w:rsidRPr="2A0C6C1F">
        <w:rPr>
          <w:color w:val="000000" w:themeColor="text1"/>
        </w:rPr>
        <w:t xml:space="preserve"> </w:t>
      </w:r>
    </w:p>
    <w:p w:rsidR="00744D50" w:rsidP="2A0C6C1F" w:rsidRDefault="2E52302C" w14:paraId="7468528E" w14:textId="796A2622">
      <w:pPr>
        <w:shd w:val="clear" w:color="auto" w:fill="FFFFFF" w:themeFill="background1"/>
        <w:rPr>
          <w:color w:val="000000" w:themeColor="text1"/>
        </w:rPr>
      </w:pPr>
      <w:r w:rsidRPr="2A0C6C1F">
        <w:rPr>
          <w:i/>
          <w:iCs/>
          <w:color w:val="000000" w:themeColor="text1"/>
          <w:u w:val="single"/>
        </w:rPr>
        <w:t>Venue/Time</w:t>
      </w:r>
      <w:r w:rsidRPr="2A0C6C1F">
        <w:rPr>
          <w:color w:val="000000" w:themeColor="text1"/>
        </w:rPr>
        <w:t xml:space="preserve">:  </w:t>
      </w:r>
      <w:r w:rsidRPr="2A0C6C1F">
        <w:rPr>
          <w:b/>
          <w:bCs/>
          <w:color w:val="000000" w:themeColor="text1"/>
        </w:rPr>
        <w:t xml:space="preserve">Tuesday 3-4 in AC001 O’Flaherty Theatre AND Thursday 3-4 AC002 Anderson Theatre </w:t>
      </w:r>
      <w:r w:rsidRPr="2A0C6C1F">
        <w:rPr>
          <w:color w:val="000000" w:themeColor="text1"/>
        </w:rPr>
        <w:t xml:space="preserve"> </w:t>
      </w:r>
    </w:p>
    <w:p w:rsidR="00744D50" w:rsidP="2A0C6C1F" w:rsidRDefault="2E52302C" w14:paraId="55F9B3DC" w14:textId="3E151860">
      <w:pPr>
        <w:shd w:val="clear" w:color="auto" w:fill="FFFFFF" w:themeFill="background1"/>
        <w:rPr>
          <w:color w:val="000000" w:themeColor="text1"/>
        </w:rPr>
      </w:pPr>
      <w:r w:rsidRPr="2A0C6C1F">
        <w:rPr>
          <w:color w:val="000000" w:themeColor="text1"/>
        </w:rPr>
        <w:t xml:space="preserve"> </w:t>
      </w:r>
    </w:p>
    <w:p w:rsidR="00744D50" w:rsidP="2A0C6C1F" w:rsidRDefault="2E52302C" w14:paraId="6753EFA8" w14:textId="0AD4E5C9">
      <w:pPr>
        <w:shd w:val="clear" w:color="auto" w:fill="FFFFFF" w:themeFill="background1"/>
        <w:rPr>
          <w:color w:val="000000" w:themeColor="text1"/>
        </w:rPr>
      </w:pPr>
      <w:r w:rsidRPr="2A0C6C1F">
        <w:rPr>
          <w:i/>
          <w:iCs/>
          <w:color w:val="000000" w:themeColor="text1"/>
          <w:u w:val="single"/>
        </w:rPr>
        <w:t>Lecturer</w:t>
      </w:r>
      <w:r w:rsidRPr="2A0C6C1F">
        <w:rPr>
          <w:color w:val="000000" w:themeColor="text1"/>
        </w:rPr>
        <w:t>:  Dr. Clíodhna Carney (</w:t>
      </w:r>
      <w:hyperlink r:id="rId19">
        <w:r w:rsidRPr="2A0C6C1F">
          <w:rPr>
            <w:rStyle w:val="Hyperlink"/>
          </w:rPr>
          <w:t>cliona.carney@universityofgalway.ie</w:t>
        </w:r>
      </w:hyperlink>
      <w:r w:rsidRPr="2A0C6C1F">
        <w:rPr>
          <w:color w:val="000000" w:themeColor="text1"/>
        </w:rPr>
        <w:t>) and Dr Dermot Burns (</w:t>
      </w:r>
      <w:hyperlink r:id="rId20">
        <w:r w:rsidRPr="2A0C6C1F">
          <w:rPr>
            <w:rStyle w:val="Hyperlink"/>
          </w:rPr>
          <w:t>dermot.burns@universityofgalway.ie</w:t>
        </w:r>
      </w:hyperlink>
      <w:r w:rsidRPr="2A0C6C1F">
        <w:rPr>
          <w:color w:val="000000" w:themeColor="text1"/>
        </w:rPr>
        <w:t xml:space="preserve">) </w:t>
      </w:r>
    </w:p>
    <w:p w:rsidR="00744D50" w:rsidP="2A0C6C1F" w:rsidRDefault="2E52302C" w14:paraId="77B0278F" w14:textId="3B75DD38">
      <w:pPr>
        <w:shd w:val="clear" w:color="auto" w:fill="FFFFFF" w:themeFill="background1"/>
        <w:rPr>
          <w:color w:val="000000" w:themeColor="text1"/>
        </w:rPr>
      </w:pPr>
      <w:r w:rsidRPr="2A0C6C1F">
        <w:rPr>
          <w:color w:val="000000" w:themeColor="text1"/>
        </w:rPr>
        <w:t xml:space="preserve"> </w:t>
      </w:r>
    </w:p>
    <w:p w:rsidR="00744D50" w:rsidP="2A0C6C1F" w:rsidRDefault="2F137CAB" w14:paraId="34DFB32E" w14:textId="4362D45B">
      <w:pPr>
        <w:shd w:val="clear" w:color="auto" w:fill="FFFFFF" w:themeFill="background1"/>
        <w:rPr>
          <w:color w:val="000000" w:themeColor="text1"/>
        </w:rPr>
      </w:pPr>
      <w:r w:rsidRPr="5FABC223">
        <w:rPr>
          <w:i/>
          <w:iCs/>
          <w:color w:val="000000" w:themeColor="text1"/>
          <w:u w:val="single"/>
        </w:rPr>
        <w:t>Texts</w:t>
      </w:r>
      <w:r w:rsidRPr="5FABC223">
        <w:rPr>
          <w:color w:val="000000" w:themeColor="text1"/>
        </w:rPr>
        <w:t xml:space="preserve">:  </w:t>
      </w:r>
    </w:p>
    <w:p w:rsidR="3F4D9245" w:rsidP="5FABC223" w:rsidRDefault="3F4D9245" w14:paraId="03C80364" w14:textId="68503936">
      <w:pPr>
        <w:shd w:val="clear" w:color="auto" w:fill="FFFFFF" w:themeFill="background1"/>
        <w:rPr>
          <w:color w:val="000000" w:themeColor="text1"/>
        </w:rPr>
      </w:pPr>
      <w:r w:rsidRPr="5FABC223">
        <w:rPr>
          <w:color w:val="000000" w:themeColor="text1"/>
        </w:rPr>
        <w:t xml:space="preserve">Simpson, J. editor. The Norton Anthology of English literature: The Middle Ages. 11th Edition, Vol. A. Norton, 2024. </w:t>
      </w:r>
    </w:p>
    <w:p w:rsidR="3F4D9245" w:rsidP="5FABC223" w:rsidRDefault="3F4D9245" w14:paraId="627CFEAB" w14:textId="2DBEB51F">
      <w:pPr>
        <w:shd w:val="clear" w:color="auto" w:fill="FFFFFF" w:themeFill="background1"/>
      </w:pPr>
      <w:r w:rsidRPr="5FABC223">
        <w:rPr>
          <w:color w:val="000000" w:themeColor="text1"/>
        </w:rPr>
        <w:t>ISBN: 978-1-324-06261-5</w:t>
      </w:r>
    </w:p>
    <w:p w:rsidR="00744D50" w:rsidP="2A0C6C1F" w:rsidRDefault="2E52302C" w14:paraId="0D359509" w14:textId="68BB5972">
      <w:pPr>
        <w:shd w:val="clear" w:color="auto" w:fill="FFFFFF" w:themeFill="background1"/>
        <w:rPr>
          <w:color w:val="000000" w:themeColor="text1"/>
        </w:rPr>
      </w:pPr>
      <w:r w:rsidRPr="2A0C6C1F">
        <w:rPr>
          <w:color w:val="000000" w:themeColor="text1"/>
        </w:rPr>
        <w:t xml:space="preserve"> </w:t>
      </w:r>
    </w:p>
    <w:p w:rsidR="00744D50" w:rsidP="2A0C6C1F" w:rsidRDefault="2E52302C" w14:paraId="623FF8E1" w14:textId="11C6B43B">
      <w:pPr>
        <w:shd w:val="clear" w:color="auto" w:fill="FFFFFF" w:themeFill="background1"/>
        <w:rPr>
          <w:color w:val="000000" w:themeColor="text1"/>
        </w:rPr>
      </w:pPr>
      <w:r w:rsidRPr="2A0C6C1F">
        <w:rPr>
          <w:i/>
          <w:iCs/>
          <w:color w:val="000000" w:themeColor="text1"/>
          <w:u w:val="single"/>
        </w:rPr>
        <w:t>Assessment</w:t>
      </w:r>
      <w:r w:rsidRPr="2A0C6C1F">
        <w:rPr>
          <w:color w:val="000000" w:themeColor="text1"/>
        </w:rPr>
        <w:t xml:space="preserve">: mid-term assignment (40%) and final essay (60%)  </w:t>
      </w:r>
    </w:p>
    <w:p w:rsidR="00744D50" w:rsidP="2A0C6C1F" w:rsidRDefault="00744D50" w14:paraId="0302DD91" w14:textId="34C5454C">
      <w:pPr>
        <w:shd w:val="clear" w:color="auto" w:fill="FFFFFF" w:themeFill="background1"/>
      </w:pPr>
    </w:p>
    <w:p w:rsidR="00744D50" w:rsidP="00744D50" w:rsidRDefault="00744D50" w14:paraId="78DD1D49" w14:textId="5A3F8280">
      <w:pPr>
        <w:rPr>
          <w:color w:val="000000" w:themeColor="text1"/>
        </w:rPr>
      </w:pPr>
    </w:p>
    <w:p w:rsidR="00744D50" w:rsidP="00744D50" w:rsidRDefault="00744D50" w14:paraId="2D4D015E" w14:textId="77777777">
      <w:pPr>
        <w:jc w:val="both"/>
        <w:rPr>
          <w:color w:val="000000" w:themeColor="text1"/>
        </w:rPr>
      </w:pPr>
    </w:p>
    <w:p w:rsidRPr="00264944" w:rsidR="00744D50" w:rsidP="00744D50" w:rsidRDefault="4A9B8565" w14:paraId="7E3A3CB9" w14:textId="77777777">
      <w:pPr>
        <w:jc w:val="both"/>
        <w:rPr>
          <w:b/>
          <w:bCs/>
          <w:caps/>
          <w:color w:val="000000" w:themeColor="text1"/>
          <w:u w:val="single"/>
        </w:rPr>
      </w:pPr>
      <w:r w:rsidRPr="5FABC223">
        <w:rPr>
          <w:b/>
          <w:bCs/>
          <w:caps/>
          <w:color w:val="000000" w:themeColor="text1"/>
          <w:u w:val="single"/>
        </w:rPr>
        <w:t>EN2303 Genre Studies</w:t>
      </w:r>
    </w:p>
    <w:p w:rsidR="5AC1B3C8" w:rsidP="5FABC223" w:rsidRDefault="5AC1B3C8" w14:paraId="133EC908" w14:textId="72DB96B6">
      <w:pPr>
        <w:spacing w:line="248" w:lineRule="auto"/>
        <w:ind w:left="10" w:hanging="10"/>
        <w:jc w:val="both"/>
      </w:pPr>
      <w:r w:rsidRPr="5FABC223">
        <w:rPr>
          <w:color w:val="000000" w:themeColor="text1"/>
          <w:lang w:val="en-US"/>
        </w:rPr>
        <w:t xml:space="preserve">Reason and feeling </w:t>
      </w:r>
      <w:proofErr w:type="gramStart"/>
      <w:r w:rsidRPr="5FABC223">
        <w:rPr>
          <w:color w:val="000000" w:themeColor="text1"/>
          <w:lang w:val="en-US"/>
        </w:rPr>
        <w:t>warred</w:t>
      </w:r>
      <w:proofErr w:type="gramEnd"/>
      <w:r w:rsidRPr="5FABC223">
        <w:rPr>
          <w:color w:val="000000" w:themeColor="text1"/>
          <w:lang w:val="en-US"/>
        </w:rPr>
        <w:t xml:space="preserve"> for prominence during the eighteenth century, a culturally vibrant time in which many forms and genres of literature flourished against a backdrop of significant global change. Many authors worked in multiple modes of literary expression, producing poetry, drama, and prose during their careers, very often to </w:t>
      </w:r>
      <w:proofErr w:type="gramStart"/>
      <w:r w:rsidRPr="5FABC223">
        <w:rPr>
          <w:color w:val="000000" w:themeColor="text1"/>
          <w:lang w:val="en-US"/>
        </w:rPr>
        <w:t>critique</w:t>
      </w:r>
      <w:proofErr w:type="gramEnd"/>
      <w:r w:rsidRPr="5FABC223">
        <w:rPr>
          <w:color w:val="000000" w:themeColor="text1"/>
          <w:lang w:val="en-US"/>
        </w:rPr>
        <w:t xml:space="preserve"> their society’s values and practices. This course uses the anchoring concepts of satire and sentiment to explore the various genres of literature consumed by readers during a period that straddles both the Age of Reason and the Age of Sensibility. The expansive nature of this survey of eighteenth-century genres will allow us to chart the development and progression of various key themes within the period and learn about the important political, social, and intellectual contexts out of which these texts emerged. </w:t>
      </w:r>
      <w:r w:rsidRPr="5FABC223">
        <w:rPr>
          <w:sz w:val="22"/>
          <w:szCs w:val="22"/>
        </w:rPr>
        <w:t xml:space="preserve"> </w:t>
      </w:r>
    </w:p>
    <w:p w:rsidR="5FABC223" w:rsidP="5FABC223" w:rsidRDefault="5FABC223" w14:paraId="1F8D018E" w14:textId="5D671360">
      <w:pPr>
        <w:spacing w:line="248" w:lineRule="auto"/>
        <w:ind w:left="10" w:hanging="10"/>
        <w:jc w:val="both"/>
        <w:rPr>
          <w:sz w:val="22"/>
          <w:szCs w:val="22"/>
        </w:rPr>
      </w:pPr>
    </w:p>
    <w:p w:rsidR="5AC1B3C8" w:rsidP="5FABC223" w:rsidRDefault="5AC1B3C8" w14:paraId="71D5D616" w14:textId="227CA144">
      <w:pPr>
        <w:spacing w:line="248" w:lineRule="auto"/>
        <w:ind w:left="10" w:hanging="10"/>
        <w:jc w:val="both"/>
        <w:rPr>
          <w:color w:val="000000" w:themeColor="text1"/>
        </w:rPr>
      </w:pPr>
      <w:r w:rsidRPr="550625BF" w:rsidR="5AC1B3C8">
        <w:rPr>
          <w:i w:val="1"/>
          <w:iCs w:val="1"/>
          <w:color w:val="000000" w:themeColor="text1" w:themeTint="FF" w:themeShade="FF"/>
          <w:u w:val="single"/>
        </w:rPr>
        <w:t>Venue/Time</w:t>
      </w:r>
      <w:r w:rsidRPr="550625BF" w:rsidR="5AC1B3C8">
        <w:rPr>
          <w:color w:val="000000" w:themeColor="text1" w:themeTint="FF" w:themeShade="FF"/>
        </w:rPr>
        <w:t xml:space="preserve">: </w:t>
      </w:r>
      <w:r w:rsidRPr="550625BF" w:rsidR="5AC1B3C8">
        <w:rPr>
          <w:b w:val="1"/>
          <w:bCs w:val="1"/>
          <w:color w:val="000000" w:themeColor="text1" w:themeTint="FF" w:themeShade="FF"/>
        </w:rPr>
        <w:t xml:space="preserve">Monday 5-6pm </w:t>
      </w:r>
      <w:r w:rsidRPr="550625BF" w:rsidR="56CDE4AE">
        <w:rPr>
          <w:b w:val="1"/>
          <w:bCs w:val="1"/>
          <w:color w:val="000000" w:themeColor="text1" w:themeTint="FF" w:themeShade="FF"/>
        </w:rPr>
        <w:t>AMB-1021, O'hEocha Theatre</w:t>
      </w:r>
      <w:r w:rsidRPr="550625BF" w:rsidR="5AC1B3C8">
        <w:rPr>
          <w:b w:val="1"/>
          <w:bCs w:val="1"/>
          <w:color w:val="000000" w:themeColor="text1" w:themeTint="FF" w:themeShade="FF"/>
        </w:rPr>
        <w:t xml:space="preserve"> AND</w:t>
      </w:r>
      <w:r w:rsidRPr="550625BF" w:rsidR="264339E7">
        <w:rPr>
          <w:b w:val="1"/>
          <w:bCs w:val="1"/>
          <w:color w:val="000000" w:themeColor="text1" w:themeTint="FF" w:themeShade="FF"/>
        </w:rPr>
        <w:t xml:space="preserve"> Wednesday 10-11am SC005, Tyndall Theatre</w:t>
      </w:r>
    </w:p>
    <w:p w:rsidR="5FABC223" w:rsidP="5FABC223" w:rsidRDefault="5FABC223" w14:paraId="26C12393" w14:textId="1420B2C2">
      <w:pPr>
        <w:spacing w:line="248" w:lineRule="auto"/>
        <w:ind w:left="10" w:hanging="10"/>
        <w:jc w:val="both"/>
        <w:rPr>
          <w:color w:val="000000" w:themeColor="text1"/>
        </w:rPr>
      </w:pPr>
    </w:p>
    <w:p w:rsidR="1A530FD9" w:rsidP="0D9659F6" w:rsidRDefault="1A530FD9" w14:paraId="4D82A54C" w14:textId="5906EA17">
      <w:pPr>
        <w:spacing w:after="5" w:line="248" w:lineRule="auto"/>
        <w:ind w:left="10" w:hanging="1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0D9659F6" w:rsidR="1A530FD9">
        <w:rPr>
          <w:rFonts w:ascii="Times New Roman" w:hAnsi="Times New Roman" w:eastAsia="Times New Roman" w:cs="Times New Roman"/>
          <w:b w:val="0"/>
          <w:bCs w:val="0"/>
          <w:i w:val="1"/>
          <w:iCs w:val="1"/>
          <w:caps w:val="0"/>
          <w:smallCaps w:val="0"/>
          <w:strike w:val="0"/>
          <w:dstrike w:val="0"/>
          <w:noProof w:val="0"/>
          <w:color w:val="000000" w:themeColor="text1" w:themeTint="FF" w:themeShade="FF"/>
          <w:sz w:val="24"/>
          <w:szCs w:val="24"/>
          <w:u w:val="single"/>
          <w:lang w:val="en-US"/>
        </w:rPr>
        <w:t>Lecturer:</w:t>
      </w:r>
      <w:r w:rsidRPr="0D9659F6" w:rsidR="1A530FD9">
        <w:rPr>
          <w:rFonts w:ascii="Times New Roman" w:hAnsi="Times New Roman" w:eastAsia="Times New Roman" w:cs="Times New Roman"/>
          <w:b w:val="0"/>
          <w:bCs w:val="0"/>
          <w:i w:val="1"/>
          <w:iCs w:val="1"/>
          <w:caps w:val="0"/>
          <w:smallCaps w:val="0"/>
          <w:strike w:val="0"/>
          <w:dstrike w:val="0"/>
          <w:noProof w:val="0"/>
          <w:color w:val="000000" w:themeColor="text1" w:themeTint="FF" w:themeShade="FF"/>
          <w:sz w:val="24"/>
          <w:szCs w:val="24"/>
          <w:u w:val="none"/>
          <w:lang w:val="en-US"/>
        </w:rPr>
        <w:t xml:space="preserve"> </w:t>
      </w:r>
      <w:r w:rsidRPr="0D9659F6" w:rsidR="1A530FD9">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Jennifer Buckley (</w:t>
      </w:r>
      <w:hyperlink r:id="R10c4552d0a354f1c">
        <w:r w:rsidRPr="0D9659F6" w:rsidR="1A530FD9">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jennifer.j.buckley@universityofgalway.ie)</w:t>
        </w:r>
      </w:hyperlink>
      <w:r w:rsidRPr="0D9659F6" w:rsidR="1A530FD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w:rsidR="1A530FD9" w:rsidP="0D9659F6" w:rsidRDefault="1A530FD9" w14:paraId="2540D2A2" w14:textId="3717C7F5">
      <w:pPr>
        <w:shd w:val="clear" w:color="auto" w:fill="FFFFFF" w:themeFill="background1"/>
        <w:spacing w:after="0" w:line="248" w:lineRule="auto"/>
        <w:ind w:left="10" w:hanging="1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0D9659F6" w:rsidR="1A530FD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w:rsidR="1A530FD9" w:rsidP="0D9659F6" w:rsidRDefault="1A530FD9" w14:paraId="2CE5F122" w14:textId="56D79919">
      <w:pPr>
        <w:shd w:val="clear" w:color="auto" w:fill="FFFFFF" w:themeFill="background1"/>
        <w:spacing w:after="0" w:line="248" w:lineRule="auto"/>
        <w:ind w:left="10" w:hanging="1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0D9659F6" w:rsidR="1A530FD9">
        <w:rPr>
          <w:rFonts w:ascii="Times New Roman" w:hAnsi="Times New Roman" w:eastAsia="Times New Roman" w:cs="Times New Roman"/>
          <w:b w:val="0"/>
          <w:bCs w:val="0"/>
          <w:i w:val="1"/>
          <w:iCs w:val="1"/>
          <w:caps w:val="0"/>
          <w:smallCaps w:val="0"/>
          <w:strike w:val="0"/>
          <w:dstrike w:val="0"/>
          <w:noProof w:val="0"/>
          <w:color w:val="000000" w:themeColor="text1" w:themeTint="FF" w:themeShade="FF"/>
          <w:sz w:val="24"/>
          <w:szCs w:val="24"/>
          <w:u w:val="single"/>
          <w:lang w:val="en-US"/>
        </w:rPr>
        <w:t>Texts:</w:t>
      </w:r>
    </w:p>
    <w:p w:rsidR="1A530FD9" w:rsidP="0D9659F6" w:rsidRDefault="1A530FD9" w14:paraId="0C8DE864" w14:textId="0762DF09">
      <w:pPr>
        <w:shd w:val="clear" w:color="auto" w:fill="FFFFFF" w:themeFill="background1"/>
        <w:spacing w:after="0" w:line="248" w:lineRule="auto"/>
        <w:ind w:left="10" w:hanging="1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0D9659F6" w:rsidR="1A530FD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All texts marked with an asterisk (*) will be provided on Canvas. Other texts can be purchased at University of Galway bookstore. </w:t>
      </w:r>
    </w:p>
    <w:p w:rsidR="1A530FD9" w:rsidP="0D9659F6" w:rsidRDefault="1A530FD9" w14:paraId="2B2EAF0C" w14:textId="54202537">
      <w:pPr>
        <w:shd w:val="clear" w:color="auto" w:fill="FFFFFF" w:themeFill="background1"/>
        <w:spacing w:after="0" w:line="248" w:lineRule="auto"/>
        <w:ind w:left="10" w:hanging="1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0D9659F6" w:rsidR="1A530FD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w:rsidR="1A530FD9" w:rsidP="0D9659F6" w:rsidRDefault="1A530FD9" w14:paraId="52B5F1DB" w14:textId="53B128C3">
      <w:pPr>
        <w:pStyle w:val="ListParagraph"/>
        <w:numPr>
          <w:ilvl w:val="0"/>
          <w:numId w:val="14"/>
        </w:numPr>
        <w:shd w:val="clear" w:color="auto" w:fill="FFFFFF" w:themeFill="background1"/>
        <w:spacing w:after="0" w:line="248"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0D9659F6" w:rsidR="1A530FD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Anne Finch, “The Dog and His Master” and “The Eagle, the Sow, and the Cat”* </w:t>
      </w:r>
    </w:p>
    <w:p w:rsidR="1A530FD9" w:rsidP="0D9659F6" w:rsidRDefault="1A530FD9" w14:paraId="34A5C4CD" w14:textId="1EB71DF2">
      <w:pPr>
        <w:pStyle w:val="ListParagraph"/>
        <w:numPr>
          <w:ilvl w:val="0"/>
          <w:numId w:val="14"/>
        </w:numPr>
        <w:shd w:val="clear" w:color="auto" w:fill="FFFFFF" w:themeFill="background1"/>
        <w:spacing w:after="0" w:line="248"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0D9659F6" w:rsidR="1A530FD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Susanna Centlivre, A Bold Stroke for a Wife* </w:t>
      </w:r>
    </w:p>
    <w:p w:rsidR="1A530FD9" w:rsidP="0D9659F6" w:rsidRDefault="1A530FD9" w14:paraId="555E61F8" w14:textId="067451AB">
      <w:pPr>
        <w:pStyle w:val="ListParagraph"/>
        <w:numPr>
          <w:ilvl w:val="0"/>
          <w:numId w:val="14"/>
        </w:numPr>
        <w:shd w:val="clear" w:color="auto" w:fill="FFFFFF" w:themeFill="background1"/>
        <w:spacing w:after="0" w:line="248"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0D9659F6" w:rsidR="1A530FD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Alexander Pope, “Epistle to Dr. Arbuthnot”* </w:t>
      </w:r>
    </w:p>
    <w:p w:rsidR="1A530FD9" w:rsidP="0D9659F6" w:rsidRDefault="1A530FD9" w14:paraId="5B9D0ED3" w14:textId="4EF85008">
      <w:pPr>
        <w:pStyle w:val="ListParagraph"/>
        <w:numPr>
          <w:ilvl w:val="0"/>
          <w:numId w:val="14"/>
        </w:numPr>
        <w:shd w:val="clear" w:color="auto" w:fill="FFFFFF" w:themeFill="background1"/>
        <w:spacing w:after="0" w:line="248"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0D9659F6" w:rsidR="1A530FD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John Gay, The Beggar’s Opera (Oxford World’s Classics) </w:t>
      </w:r>
    </w:p>
    <w:p w:rsidR="1A530FD9" w:rsidP="0D9659F6" w:rsidRDefault="1A530FD9" w14:paraId="25337525" w14:textId="34AF98F1">
      <w:pPr>
        <w:pStyle w:val="ListParagraph"/>
        <w:numPr>
          <w:ilvl w:val="0"/>
          <w:numId w:val="14"/>
        </w:numPr>
        <w:shd w:val="clear" w:color="auto" w:fill="FFFFFF" w:themeFill="background1"/>
        <w:spacing w:after="0" w:line="248"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0D9659F6" w:rsidR="1A530FD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Lady Mary Wortley Montague, “Saturday: The Small Pox”* </w:t>
      </w:r>
    </w:p>
    <w:p w:rsidR="1A530FD9" w:rsidP="0D9659F6" w:rsidRDefault="1A530FD9" w14:paraId="6ACFCC31" w14:textId="11EE13B0">
      <w:pPr>
        <w:pStyle w:val="ListParagraph"/>
        <w:numPr>
          <w:ilvl w:val="0"/>
          <w:numId w:val="14"/>
        </w:numPr>
        <w:shd w:val="clear" w:color="auto" w:fill="FFFFFF" w:themeFill="background1"/>
        <w:spacing w:after="0" w:line="248"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0D9659F6" w:rsidR="1A530FD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Frances Brooke, The Old Maid No. 13. [The Foundling Hospital] * </w:t>
      </w:r>
    </w:p>
    <w:p w:rsidR="1A530FD9" w:rsidP="0D9659F6" w:rsidRDefault="1A530FD9" w14:paraId="7BC0C405" w14:textId="093B7765">
      <w:pPr>
        <w:pStyle w:val="ListParagraph"/>
        <w:numPr>
          <w:ilvl w:val="0"/>
          <w:numId w:val="14"/>
        </w:numPr>
        <w:shd w:val="clear" w:color="auto" w:fill="FFFFFF" w:themeFill="background1"/>
        <w:spacing w:after="0" w:line="248"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0D9659F6" w:rsidR="1A530FD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Jonathan Swift, “Verses on the Death of Dr. Swift, D.S.P.D.”* </w:t>
      </w:r>
    </w:p>
    <w:p w:rsidR="1A530FD9" w:rsidP="0D9659F6" w:rsidRDefault="1A530FD9" w14:paraId="4BF906F3" w14:textId="0A18347F">
      <w:pPr>
        <w:pStyle w:val="ListParagraph"/>
        <w:numPr>
          <w:ilvl w:val="0"/>
          <w:numId w:val="14"/>
        </w:numPr>
        <w:shd w:val="clear" w:color="auto" w:fill="FFFFFF" w:themeFill="background1"/>
        <w:spacing w:after="0" w:line="248"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0D9659F6" w:rsidR="1A530FD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Laurence Sterne, A Sentimental Journey Through France and Italy* </w:t>
      </w:r>
    </w:p>
    <w:p w:rsidR="1A530FD9" w:rsidP="0D9659F6" w:rsidRDefault="1A530FD9" w14:paraId="487F5DFA" w14:textId="2B192E25">
      <w:pPr>
        <w:pStyle w:val="ListParagraph"/>
        <w:numPr>
          <w:ilvl w:val="0"/>
          <w:numId w:val="14"/>
        </w:numPr>
        <w:shd w:val="clear" w:color="auto" w:fill="FFFFFF" w:themeFill="background1"/>
        <w:spacing w:after="0" w:line="248"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0D9659F6" w:rsidR="1A530FD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Oliver Goldsmith, “The Deserted Village”* </w:t>
      </w:r>
    </w:p>
    <w:p w:rsidR="1A530FD9" w:rsidP="0D9659F6" w:rsidRDefault="1A530FD9" w14:paraId="01CA877B" w14:textId="64719FD2">
      <w:pPr>
        <w:pStyle w:val="ListParagraph"/>
        <w:numPr>
          <w:ilvl w:val="0"/>
          <w:numId w:val="14"/>
        </w:numPr>
        <w:shd w:val="clear" w:color="auto" w:fill="FFFFFF" w:themeFill="background1"/>
        <w:spacing w:after="0" w:line="248"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0D9659F6" w:rsidR="1A530FD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Anna Letitia Barbauld, “The Mouse’s Petition” and “An Inventory of the Furniture in Dr. Priestley's Study”* </w:t>
      </w:r>
    </w:p>
    <w:p w:rsidR="1A530FD9" w:rsidP="0D9659F6" w:rsidRDefault="1A530FD9" w14:paraId="2DFDC390" w14:textId="08CB8BF4">
      <w:pPr>
        <w:pStyle w:val="ListParagraph"/>
        <w:numPr>
          <w:ilvl w:val="0"/>
          <w:numId w:val="14"/>
        </w:numPr>
        <w:shd w:val="clear" w:color="auto" w:fill="FFFFFF" w:themeFill="background1"/>
        <w:spacing w:after="0" w:line="248"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0D9659F6" w:rsidR="1A530FD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Olaudah Equiano, The Interesting Narrative of the Life of Olaudah Equiano* </w:t>
      </w:r>
    </w:p>
    <w:p w:rsidR="1A530FD9" w:rsidP="0D9659F6" w:rsidRDefault="1A530FD9" w14:paraId="307CBBCB" w14:textId="5F4F0533">
      <w:pPr>
        <w:pStyle w:val="ListParagraph"/>
        <w:numPr>
          <w:ilvl w:val="0"/>
          <w:numId w:val="14"/>
        </w:numPr>
        <w:shd w:val="clear" w:color="auto" w:fill="FFFFFF" w:themeFill="background1"/>
        <w:spacing w:after="0" w:line="248"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0D9659F6" w:rsidR="1A530FD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Charlotte Smith, Elegiac Sonnets*</w:t>
      </w:r>
    </w:p>
    <w:p w:rsidR="0D9659F6" w:rsidP="0D9659F6" w:rsidRDefault="0D9659F6" w14:paraId="5190DF05" w14:textId="4EF0184D">
      <w:pPr>
        <w:shd w:val="clear" w:color="auto" w:fill="FFFFFF" w:themeFill="background1"/>
        <w:spacing w:after="0" w:line="248" w:lineRule="auto"/>
        <w:ind w:left="10" w:hanging="1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p>
    <w:p w:rsidR="1A530FD9" w:rsidP="0D9659F6" w:rsidRDefault="1A530FD9" w14:paraId="77E4E965" w14:textId="55202112">
      <w:pPr>
        <w:shd w:val="clear" w:color="auto" w:fill="FFFFFF" w:themeFill="background1"/>
        <w:spacing w:after="5" w:line="248" w:lineRule="auto"/>
        <w:ind w:left="10" w:hanging="1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0D9659F6" w:rsidR="1A530FD9">
        <w:rPr>
          <w:rFonts w:ascii="Times New Roman" w:hAnsi="Times New Roman" w:eastAsia="Times New Roman" w:cs="Times New Roman"/>
          <w:b w:val="0"/>
          <w:bCs w:val="0"/>
          <w:i w:val="1"/>
          <w:iCs w:val="1"/>
          <w:caps w:val="0"/>
          <w:smallCaps w:val="0"/>
          <w:strike w:val="0"/>
          <w:dstrike w:val="0"/>
          <w:noProof w:val="0"/>
          <w:color w:val="000000" w:themeColor="text1" w:themeTint="FF" w:themeShade="FF"/>
          <w:sz w:val="24"/>
          <w:szCs w:val="24"/>
          <w:u w:val="single"/>
          <w:lang w:val="en-US"/>
        </w:rPr>
        <w:t>Assessment</w:t>
      </w:r>
      <w:r w:rsidRPr="0D9659F6" w:rsidR="1A530FD9">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single"/>
          <w:lang w:val="en-US"/>
        </w:rPr>
        <w:t>:</w:t>
      </w:r>
      <w:r w:rsidRPr="0D9659F6" w:rsidR="1A530FD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40% midterm assignment and 60% final examination</w:t>
      </w:r>
    </w:p>
    <w:p w:rsidR="0D9659F6" w:rsidP="0D9659F6" w:rsidRDefault="0D9659F6" w14:paraId="2F809A99" w14:textId="52E023E9">
      <w:pPr>
        <w:spacing w:after="5"/>
        <w:rPr>
          <w:color w:val="000000" w:themeColor="text1" w:themeTint="FF" w:themeShade="FF"/>
          <w:sz w:val="22"/>
          <w:szCs w:val="22"/>
        </w:rPr>
      </w:pPr>
    </w:p>
    <w:p w:rsidRPr="00855941" w:rsidR="00744D50" w:rsidP="3E38CF84" w:rsidRDefault="00744D50" w14:paraId="4F10F85F" w14:textId="11C43ADB"/>
    <w:p w:rsidR="00744D50" w:rsidP="00744D50" w:rsidRDefault="00744D50" w14:paraId="59152B5A" w14:textId="77777777">
      <w:pPr>
        <w:ind w:left="1440"/>
        <w:rPr>
          <w:color w:val="FF0000"/>
        </w:rPr>
      </w:pPr>
    </w:p>
    <w:p w:rsidRPr="00855941" w:rsidR="00744D50" w:rsidP="00744D50" w:rsidRDefault="32FF7762" w14:paraId="1C2D098B" w14:textId="77777777">
      <w:pPr>
        <w:rPr>
          <w:rFonts w:eastAsia="Calibri"/>
        </w:rPr>
      </w:pPr>
      <w:r w:rsidRPr="3E38CF84">
        <w:rPr>
          <w:rFonts w:eastAsia="Calibri"/>
          <w:b/>
          <w:bCs/>
          <w:u w:val="single"/>
          <w:lang w:val="en-US"/>
        </w:rPr>
        <w:t>EN3187 CONTEMPORARY LITERATURE</w:t>
      </w:r>
      <w:r w:rsidRPr="3E38CF84">
        <w:rPr>
          <w:rFonts w:eastAsia="Calibri"/>
        </w:rPr>
        <w:t xml:space="preserve">  </w:t>
      </w:r>
    </w:p>
    <w:p w:rsidR="74A0AE8B" w:rsidP="3E38CF84" w:rsidRDefault="74A0AE8B" w14:paraId="42C52E42" w14:textId="6D535938">
      <w:pPr>
        <w:rPr>
          <w:color w:val="343536"/>
        </w:rPr>
      </w:pPr>
      <w:r w:rsidRPr="3E38CF84">
        <w:lastRenderedPageBreak/>
        <w:t xml:space="preserve">In this course, we will examine literary texts through the contemporary lens or “the here and now”, within Ireland but also across other time periods and places. The course shall focus on the imbrications between literary productions and some of the major issues of our time, illustrating the intersections of cultural ideologies, political thoughts, and aesthetic conventions. Throughout the module students will reflect on a range of current and developing ideas in our rapidly changing world, and on the ways in which literary and cultural formations are emerging in response to these changes. Might we then understand these changes not simply in terms of tropes, but instead as the very production of contemporary culture? </w:t>
      </w:r>
      <w:r w:rsidRPr="3E38CF84">
        <w:rPr>
          <w:color w:val="000000" w:themeColor="text1"/>
        </w:rPr>
        <w:t>We will read a selection of texts from across genres</w:t>
      </w:r>
      <w:r w:rsidRPr="3E38CF84">
        <w:t xml:space="preserve">–including novels, short stories, poems and plays – and </w:t>
      </w:r>
      <w:r w:rsidRPr="3E38CF84">
        <w:rPr>
          <w:color w:val="343536"/>
        </w:rPr>
        <w:t xml:space="preserve">explore a diverse range of critical and theoretical approaches to contemporary literary culture. </w:t>
      </w:r>
    </w:p>
    <w:p w:rsidR="3E38CF84" w:rsidP="3E38CF84" w:rsidRDefault="3E38CF84" w14:paraId="3BF608BB" w14:textId="44CFC6D8">
      <w:pPr>
        <w:rPr>
          <w:color w:val="343536"/>
        </w:rPr>
      </w:pPr>
    </w:p>
    <w:p w:rsidR="74A0AE8B" w:rsidP="5FABC223" w:rsidRDefault="43F17DD9" w14:paraId="7F2EBD28" w14:textId="0CC8DD21">
      <w:pPr>
        <w:spacing w:after="180"/>
        <w:rPr>
          <w:rFonts w:eastAsia="Calibri"/>
          <w:i/>
          <w:iCs/>
          <w:u w:val="single"/>
        </w:rPr>
      </w:pPr>
      <w:r w:rsidRPr="5FABC223">
        <w:rPr>
          <w:rFonts w:eastAsia="Calibri"/>
          <w:i/>
          <w:iCs/>
          <w:u w:val="single"/>
          <w:lang w:val="en-US"/>
        </w:rPr>
        <w:t>Venue/Time</w:t>
      </w:r>
      <w:r w:rsidRPr="5FABC223">
        <w:rPr>
          <w:rFonts w:eastAsia="Calibri"/>
          <w:lang w:val="en-US"/>
        </w:rPr>
        <w:t xml:space="preserve">: </w:t>
      </w:r>
      <w:r w:rsidRPr="5FABC223" w:rsidR="4BD90F85">
        <w:rPr>
          <w:rFonts w:eastAsia="Calibri"/>
          <w:b/>
          <w:bCs/>
        </w:rPr>
        <w:t xml:space="preserve">Thursday </w:t>
      </w:r>
      <w:r w:rsidRPr="5FABC223" w:rsidR="5F9A1535">
        <w:rPr>
          <w:rFonts w:eastAsia="Calibri"/>
          <w:b/>
          <w:bCs/>
        </w:rPr>
        <w:t>12</w:t>
      </w:r>
      <w:r w:rsidRPr="5FABC223">
        <w:rPr>
          <w:rFonts w:eastAsia="Calibri"/>
          <w:b/>
          <w:bCs/>
        </w:rPr>
        <w:t>-1</w:t>
      </w:r>
      <w:r w:rsidRPr="5FABC223" w:rsidR="196C2180">
        <w:rPr>
          <w:rFonts w:eastAsia="Calibri"/>
          <w:b/>
          <w:bCs/>
        </w:rPr>
        <w:t>pm</w:t>
      </w:r>
      <w:r w:rsidRPr="5FABC223" w:rsidR="643D3ADA">
        <w:rPr>
          <w:rFonts w:eastAsia="Calibri"/>
          <w:b/>
          <w:bCs/>
        </w:rPr>
        <w:t xml:space="preserve"> CSB-1006 </w:t>
      </w:r>
      <w:r w:rsidRPr="5FABC223">
        <w:rPr>
          <w:rFonts w:eastAsia="Calibri"/>
          <w:b/>
          <w:bCs/>
        </w:rPr>
        <w:t xml:space="preserve">AND </w:t>
      </w:r>
      <w:r w:rsidRPr="5FABC223">
        <w:rPr>
          <w:b/>
          <w:bCs/>
        </w:rPr>
        <w:t>Friday 10-11 AC001 O’Flaherty Theatre</w:t>
      </w:r>
    </w:p>
    <w:p w:rsidR="3E38CF84" w:rsidP="3E38CF84" w:rsidRDefault="3E38CF84" w14:paraId="7B050E01" w14:textId="2F1FFBC6">
      <w:pPr>
        <w:rPr>
          <w:color w:val="343536"/>
        </w:rPr>
      </w:pPr>
    </w:p>
    <w:p w:rsidR="3E38CF84" w:rsidP="2A0C6C1F" w:rsidRDefault="74A0AE8B" w14:paraId="304DD452" w14:textId="780994E4">
      <w:pPr>
        <w:rPr>
          <w:i/>
          <w:iCs/>
          <w:color w:val="343536"/>
        </w:rPr>
      </w:pPr>
      <w:r w:rsidRPr="2A0C6C1F">
        <w:rPr>
          <w:i/>
          <w:iCs/>
          <w:color w:val="343536"/>
        </w:rPr>
        <w:t xml:space="preserve">Lecturer: </w:t>
      </w:r>
      <w:r w:rsidRPr="2A0C6C1F">
        <w:rPr>
          <w:color w:val="343536"/>
        </w:rPr>
        <w:t>Dr. Henry Ajumeze</w:t>
      </w:r>
    </w:p>
    <w:p w:rsidR="3E38CF84" w:rsidP="3E38CF84" w:rsidRDefault="3E38CF84" w14:paraId="5C1C1BA9" w14:textId="715C725C">
      <w:pPr>
        <w:ind w:left="720"/>
      </w:pPr>
    </w:p>
    <w:p w:rsidR="74A0AE8B" w:rsidP="3E38CF84" w:rsidRDefault="43F17DD9" w14:paraId="1384A143" w14:textId="6834D591">
      <w:pPr>
        <w:spacing w:after="160" w:line="278" w:lineRule="auto"/>
        <w:rPr>
          <w:color w:val="222222"/>
        </w:rPr>
      </w:pPr>
      <w:r w:rsidRPr="5FABC223">
        <w:rPr>
          <w:b/>
          <w:bCs/>
          <w:color w:val="222222"/>
        </w:rPr>
        <w:t>Course texts:</w:t>
      </w:r>
    </w:p>
    <w:p w:rsidR="2FD2DB38" w:rsidP="5FABC223" w:rsidRDefault="2FD2DB38" w14:paraId="51C57947" w14:textId="5D3E599B">
      <w:r w:rsidRPr="5FABC223">
        <w:t xml:space="preserve">Caroline O’Donoghue, Scenes of a Graphic Nature </w:t>
      </w:r>
    </w:p>
    <w:p w:rsidR="2FD2DB38" w:rsidP="5FABC223" w:rsidRDefault="2FD2DB38" w14:paraId="0D28EA7E" w14:textId="037F9979">
      <w:r w:rsidRPr="5FABC223">
        <w:t xml:space="preserve">Sinéad Morrissey, Between Here and There. Manchester: Carcanet, 2002 </w:t>
      </w:r>
    </w:p>
    <w:p w:rsidR="2FD2DB38" w:rsidP="5FABC223" w:rsidRDefault="2FD2DB38" w14:paraId="1DCC761D" w14:textId="1651068F">
      <w:proofErr w:type="spellStart"/>
      <w:r w:rsidRPr="5FABC223">
        <w:t>Imbolo</w:t>
      </w:r>
      <w:proofErr w:type="spellEnd"/>
      <w:r w:rsidRPr="5FABC223">
        <w:t xml:space="preserve"> Mbue, How Beautiful We Were. </w:t>
      </w:r>
    </w:p>
    <w:p w:rsidR="2FD2DB38" w:rsidP="5FABC223" w:rsidRDefault="2FD2DB38" w14:paraId="210D9913" w14:textId="33EE89D0">
      <w:r w:rsidRPr="5FABC223">
        <w:t xml:space="preserve">J.M. Coetzee, Disgrace </w:t>
      </w:r>
    </w:p>
    <w:p w:rsidR="2FD2DB38" w:rsidP="5FABC223" w:rsidRDefault="2FD2DB38" w14:paraId="4250F722" w14:textId="39F37580">
      <w:r w:rsidRPr="5FABC223">
        <w:t xml:space="preserve">Ben Okri, The Famished Road </w:t>
      </w:r>
    </w:p>
    <w:p w:rsidR="2FD2DB38" w:rsidP="5FABC223" w:rsidRDefault="2FD2DB38" w14:paraId="2522EE58" w14:textId="7BD40ECA">
      <w:r w:rsidRPr="5FABC223">
        <w:t xml:space="preserve">Ella Hickson Oil </w:t>
      </w:r>
    </w:p>
    <w:p w:rsidR="5FABC223" w:rsidP="5FABC223" w:rsidRDefault="5FABC223" w14:paraId="49E0D55D" w14:textId="63CF3DC8"/>
    <w:p w:rsidR="2FD2DB38" w:rsidP="5FABC223" w:rsidRDefault="2FD2DB38" w14:paraId="434C7A6F" w14:textId="751B5934">
      <w:pPr>
        <w:rPr>
          <w:b/>
          <w:bCs/>
        </w:rPr>
      </w:pPr>
      <w:r w:rsidRPr="5FABC223">
        <w:rPr>
          <w:b/>
          <w:bCs/>
        </w:rPr>
        <w:t>Secondary Readings:</w:t>
      </w:r>
    </w:p>
    <w:p w:rsidR="2FD2DB38" w:rsidP="5FABC223" w:rsidRDefault="2FD2DB38" w14:paraId="5B283A2F" w14:textId="2C4C1B76">
      <w:r w:rsidRPr="5FABC223">
        <w:t xml:space="preserve"> Brannigan, John. Race in Modern Irish Literature and Culture. </w:t>
      </w:r>
      <w:proofErr w:type="spellStart"/>
      <w:r w:rsidRPr="5FABC223">
        <w:t>Upso</w:t>
      </w:r>
      <w:proofErr w:type="spellEnd"/>
      <w:r w:rsidRPr="5FABC223">
        <w:t xml:space="preserve">: Oso University, 2009 </w:t>
      </w:r>
    </w:p>
    <w:p w:rsidR="2FD2DB38" w:rsidP="5FABC223" w:rsidRDefault="2FD2DB38" w14:paraId="1E5D5BDE" w14:textId="06B7FAFC">
      <w:r w:rsidRPr="5FABC223">
        <w:t>Jackson, Jeanne-Marie. The African Novel of Ideas: Philosophy and Individualism in the Age of Global Writing, Princeton &amp; Oxford: Princeton University Press, 2021</w:t>
      </w:r>
    </w:p>
    <w:p w:rsidR="3E38CF84" w:rsidP="3E38CF84" w:rsidRDefault="3E38CF84" w14:paraId="0DA47491" w14:textId="1C4708E7">
      <w:pPr>
        <w:spacing w:after="160" w:line="278" w:lineRule="auto"/>
      </w:pPr>
    </w:p>
    <w:p w:rsidR="3E38CF84" w:rsidP="3E38CF84" w:rsidRDefault="3E38CF84" w14:paraId="465CECF2" w14:textId="1E594734"/>
    <w:p w:rsidRPr="008A792D" w:rsidR="00744D50" w:rsidP="00744D50" w:rsidRDefault="1396E04E" w14:paraId="342C7FDB" w14:textId="210334AD">
      <w:pPr>
        <w:pStyle w:val="NormalWeb"/>
        <w:rPr>
          <w:b/>
          <w:bCs/>
          <w:color w:val="000000" w:themeColor="text1"/>
          <w:u w:val="single"/>
        </w:rPr>
      </w:pPr>
      <w:r w:rsidRPr="5FABC223">
        <w:rPr>
          <w:b/>
          <w:bCs/>
          <w:color w:val="000000" w:themeColor="text1"/>
          <w:u w:val="single"/>
        </w:rPr>
        <w:t xml:space="preserve">EN2312: OLD ENGLISH LITERATURE </w:t>
      </w:r>
    </w:p>
    <w:p w:rsidR="6514726E" w:rsidP="5FABC223" w:rsidRDefault="6514726E" w14:paraId="0693108F" w14:textId="6CBB8205">
      <w:pPr>
        <w:pStyle w:val="NormalWeb"/>
        <w:rPr>
          <w:color w:val="000000" w:themeColor="text1"/>
          <w:sz w:val="22"/>
          <w:szCs w:val="22"/>
          <w:lang w:val="en-IE"/>
        </w:rPr>
      </w:pPr>
      <w:r w:rsidRPr="5FABC223">
        <w:rPr>
          <w:color w:val="333333"/>
          <w:sz w:val="22"/>
          <w:szCs w:val="22"/>
        </w:rPr>
        <w:t xml:space="preserve">This course is not only a study of early poetry in English, but a reflection on what we study, how we study it, and why. We’ll explore the poetry in translation with a view to holding scholarly traditions up to scrutiny. We’ll </w:t>
      </w:r>
      <w:proofErr w:type="spellStart"/>
      <w:r w:rsidRPr="5FABC223">
        <w:rPr>
          <w:color w:val="333333"/>
          <w:sz w:val="22"/>
          <w:szCs w:val="22"/>
        </w:rPr>
        <w:t>analyse</w:t>
      </w:r>
      <w:proofErr w:type="spellEnd"/>
      <w:r w:rsidRPr="5FABC223">
        <w:rPr>
          <w:color w:val="333333"/>
          <w:sz w:val="22"/>
          <w:szCs w:val="22"/>
        </w:rPr>
        <w:t xml:space="preserve"> texts that have been classed as wisdom poems, battle poems, riddles, elegies, and even charms, and we’ll consider how useful or appropriate these designations are. While we’ll produce collaborative close readings and experimental translations of texts, we’ll also reflect on our own scholarly practices and the tradition that has shaped the field of study. In doing so, we’ll engage with a range of theoretical perspectives.  </w:t>
      </w:r>
    </w:p>
    <w:p w:rsidR="3E38CF84" w:rsidP="3E38CF84" w:rsidRDefault="3E38CF84" w14:paraId="7FCFF349" w14:textId="4218E494">
      <w:pPr>
        <w:pStyle w:val="NormalWeb"/>
        <w:rPr>
          <w:color w:val="333333"/>
          <w:sz w:val="22"/>
          <w:szCs w:val="22"/>
        </w:rPr>
      </w:pPr>
    </w:p>
    <w:p w:rsidRPr="008A792D" w:rsidR="00744D50" w:rsidP="00744D50" w:rsidRDefault="00744D50" w14:paraId="52C25C7F" w14:textId="77777777">
      <w:pPr>
        <w:rPr>
          <w:b/>
          <w:color w:val="000000" w:themeColor="text1"/>
        </w:rPr>
      </w:pPr>
      <w:r w:rsidRPr="008A792D">
        <w:rPr>
          <w:i/>
          <w:iCs/>
          <w:color w:val="000000" w:themeColor="text1"/>
          <w:u w:val="single"/>
          <w:lang w:val="en-US"/>
        </w:rPr>
        <w:t>Venue/Time</w:t>
      </w:r>
      <w:proofErr w:type="gramStart"/>
      <w:r w:rsidRPr="008A792D">
        <w:rPr>
          <w:color w:val="000000" w:themeColor="text1"/>
          <w:lang w:val="en-US"/>
        </w:rPr>
        <w:t xml:space="preserve">:  </w:t>
      </w:r>
      <w:r w:rsidRPr="008A792D">
        <w:rPr>
          <w:b/>
          <w:color w:val="000000" w:themeColor="text1"/>
          <w:lang w:val="en-US"/>
        </w:rPr>
        <w:t>Monday</w:t>
      </w:r>
      <w:proofErr w:type="gramEnd"/>
      <w:r w:rsidRPr="008A792D">
        <w:rPr>
          <w:b/>
          <w:color w:val="000000" w:themeColor="text1"/>
          <w:lang w:val="en-US"/>
        </w:rPr>
        <w:t xml:space="preserve"> 4-5 </w:t>
      </w:r>
      <w:proofErr w:type="gramStart"/>
      <w:r w:rsidRPr="008A792D">
        <w:rPr>
          <w:b/>
          <w:color w:val="000000" w:themeColor="text1"/>
          <w:lang w:val="en-US"/>
        </w:rPr>
        <w:t>in</w:t>
      </w:r>
      <w:proofErr w:type="gramEnd"/>
      <w:r w:rsidRPr="008A792D">
        <w:rPr>
          <w:b/>
          <w:color w:val="000000" w:themeColor="text1"/>
          <w:lang w:val="en-US"/>
        </w:rPr>
        <w:t xml:space="preserve"> AC001 O’Flaherty Theatre AND </w:t>
      </w:r>
      <w:r w:rsidRPr="008A792D">
        <w:rPr>
          <w:b/>
          <w:color w:val="000000" w:themeColor="text1"/>
        </w:rPr>
        <w:t>Wednesday 9-10 SC001 Kirwan Theatre</w:t>
      </w:r>
      <w:r w:rsidRPr="008A792D">
        <w:rPr>
          <w:b/>
          <w:color w:val="000000" w:themeColor="text1"/>
          <w:lang w:val="en-US"/>
        </w:rPr>
        <w:t xml:space="preserve"> </w:t>
      </w:r>
    </w:p>
    <w:p w:rsidRPr="008A792D" w:rsidR="00744D50" w:rsidP="00744D50" w:rsidRDefault="00744D50" w14:paraId="056344EA" w14:textId="77777777">
      <w:pPr>
        <w:rPr>
          <w:color w:val="000000" w:themeColor="text1"/>
        </w:rPr>
      </w:pPr>
    </w:p>
    <w:p w:rsidRPr="008A792D" w:rsidR="00744D50" w:rsidP="00744D50" w:rsidRDefault="00744D50" w14:paraId="4C577124" w14:textId="77777777">
      <w:pPr>
        <w:rPr>
          <w:color w:val="000000" w:themeColor="text1"/>
        </w:rPr>
      </w:pPr>
      <w:r w:rsidRPr="008A792D">
        <w:rPr>
          <w:i/>
          <w:iCs/>
          <w:color w:val="000000" w:themeColor="text1"/>
          <w:u w:val="single"/>
          <w:lang w:val="en-US"/>
        </w:rPr>
        <w:t>Lecturer</w:t>
      </w:r>
      <w:r w:rsidRPr="008A792D">
        <w:rPr>
          <w:color w:val="000000" w:themeColor="text1"/>
          <w:lang w:val="en-US"/>
        </w:rPr>
        <w:t>:  Dr. Frances McCormack (</w:t>
      </w:r>
      <w:hyperlink w:history="1" r:id="rId21">
        <w:proofErr w:type="spellStart"/>
        <w:proofErr w:type="gramStart"/>
        <w:r w:rsidRPr="008A792D">
          <w:rPr>
            <w:rStyle w:val="Hyperlink"/>
          </w:rPr>
          <w:t>frances.mccormack</w:t>
        </w:r>
        <w:proofErr w:type="spellEnd"/>
        <w:proofErr w:type="gramEnd"/>
        <w:r w:rsidRPr="008A792D">
          <w:rPr>
            <w:rStyle w:val="Hyperlink"/>
          </w:rPr>
          <w:t xml:space="preserve"> @universityofgalway.ie</w:t>
        </w:r>
      </w:hyperlink>
      <w:r w:rsidRPr="008A792D">
        <w:rPr>
          <w:color w:val="000000" w:themeColor="text1"/>
          <w:lang w:val="en-US"/>
        </w:rPr>
        <w:t xml:space="preserve">) </w:t>
      </w:r>
    </w:p>
    <w:p w:rsidRPr="008A792D" w:rsidR="00744D50" w:rsidP="00744D50" w:rsidRDefault="00744D50" w14:paraId="519C4B64" w14:textId="77777777">
      <w:pPr>
        <w:rPr>
          <w:color w:val="000000" w:themeColor="text1"/>
        </w:rPr>
      </w:pPr>
    </w:p>
    <w:p w:rsidRPr="008A792D" w:rsidR="00744D50" w:rsidP="00744D50" w:rsidRDefault="00744D50" w14:paraId="740528F2" w14:textId="77777777">
      <w:pPr>
        <w:rPr>
          <w:color w:val="000000" w:themeColor="text1"/>
          <w:lang w:val="en-US"/>
        </w:rPr>
      </w:pPr>
      <w:r w:rsidRPr="008A792D">
        <w:rPr>
          <w:i/>
          <w:iCs/>
          <w:color w:val="000000" w:themeColor="text1"/>
          <w:u w:val="single"/>
          <w:lang w:val="en-US"/>
        </w:rPr>
        <w:t>Texts</w:t>
      </w:r>
      <w:r w:rsidRPr="008A792D">
        <w:rPr>
          <w:color w:val="000000" w:themeColor="text1"/>
          <w:lang w:val="en-US"/>
        </w:rPr>
        <w:t xml:space="preserve">: </w:t>
      </w:r>
    </w:p>
    <w:p w:rsidRPr="008A792D" w:rsidR="00744D50" w:rsidP="00744D50" w:rsidRDefault="00744D50" w14:paraId="0500C228" w14:textId="77777777">
      <w:pPr>
        <w:rPr>
          <w:b/>
          <w:bCs/>
          <w:color w:val="333333"/>
          <w:shd w:val="clear" w:color="auto" w:fill="FFFFFF"/>
        </w:rPr>
      </w:pPr>
      <w:r w:rsidRPr="008A792D">
        <w:rPr>
          <w:rStyle w:val="Emphasis"/>
          <w:color w:val="333333"/>
          <w:shd w:val="clear" w:color="auto" w:fill="FFFFFF"/>
        </w:rPr>
        <w:t>Primary Sources</w:t>
      </w:r>
      <w:r w:rsidRPr="008A792D">
        <w:rPr>
          <w:b/>
          <w:bCs/>
          <w:color w:val="333333"/>
          <w:shd w:val="clear" w:color="auto" w:fill="FFFFFF"/>
        </w:rPr>
        <w:t>, will be available on Canvas</w:t>
      </w:r>
    </w:p>
    <w:p w:rsidRPr="008A792D" w:rsidR="00744D50" w:rsidP="00744D50" w:rsidRDefault="00744D50" w14:paraId="09251DED" w14:textId="77777777">
      <w:pPr>
        <w:rPr>
          <w:color w:val="000000" w:themeColor="text1"/>
        </w:rPr>
      </w:pPr>
    </w:p>
    <w:p w:rsidR="2A0C6C1F" w:rsidP="2A0C6C1F" w:rsidRDefault="60199BEC" w14:paraId="7DABE45F" w14:textId="00DA6EF0">
      <w:pPr>
        <w:rPr>
          <w:rFonts w:eastAsia="Arial"/>
          <w:color w:val="000000" w:themeColor="text1"/>
          <w:sz w:val="18"/>
          <w:szCs w:val="18"/>
          <w:lang w:val="en-US"/>
        </w:rPr>
      </w:pPr>
      <w:r w:rsidRPr="6A607B07">
        <w:rPr>
          <w:i/>
          <w:iCs/>
          <w:color w:val="000000" w:themeColor="text1"/>
          <w:u w:val="single"/>
          <w:lang w:val="en-US"/>
        </w:rPr>
        <w:t>Assessment</w:t>
      </w:r>
      <w:r w:rsidRPr="6A607B07">
        <w:rPr>
          <w:color w:val="000000" w:themeColor="text1"/>
          <w:lang w:val="en-US"/>
        </w:rPr>
        <w:t xml:space="preserve">: mid-term </w:t>
      </w:r>
      <w:r w:rsidRPr="6A607B07" w:rsidR="2F7DEA9E">
        <w:rPr>
          <w:color w:val="000000" w:themeColor="text1"/>
          <w:lang w:val="en-US"/>
        </w:rPr>
        <w:t>essay</w:t>
      </w:r>
      <w:r w:rsidRPr="6A607B07">
        <w:rPr>
          <w:color w:val="000000" w:themeColor="text1"/>
          <w:lang w:val="en-US"/>
        </w:rPr>
        <w:t xml:space="preserve"> (40%) and final essay (60%)</w:t>
      </w:r>
      <w:r w:rsidRPr="6A607B07">
        <w:rPr>
          <w:rFonts w:eastAsia="Arial"/>
          <w:color w:val="000000" w:themeColor="text1"/>
          <w:sz w:val="18"/>
          <w:szCs w:val="18"/>
          <w:lang w:val="en-US"/>
        </w:rPr>
        <w:t xml:space="preserve"> </w:t>
      </w:r>
    </w:p>
    <w:p w:rsidRPr="008A792D" w:rsidR="00744D50" w:rsidP="00744D50" w:rsidRDefault="00744D50" w14:paraId="5949D100" w14:textId="77777777">
      <w:pPr>
        <w:jc w:val="both"/>
        <w:rPr>
          <w:color w:val="000000" w:themeColor="text1"/>
        </w:rPr>
      </w:pPr>
    </w:p>
    <w:p w:rsidRPr="008A792D" w:rsidR="00744D50" w:rsidP="00744D50" w:rsidRDefault="00744D50" w14:paraId="7FE3C197" w14:textId="77777777">
      <w:pPr>
        <w:jc w:val="both"/>
        <w:rPr>
          <w:color w:val="000000" w:themeColor="text1"/>
        </w:rPr>
      </w:pPr>
    </w:p>
    <w:p w:rsidRPr="008A792D" w:rsidR="00744D50" w:rsidP="00744D50" w:rsidRDefault="00744D50" w14:paraId="5F86C0D4" w14:textId="77777777">
      <w:pPr>
        <w:jc w:val="both"/>
        <w:rPr>
          <w:b/>
          <w:color w:val="000000" w:themeColor="text1"/>
          <w:u w:val="single"/>
        </w:rPr>
      </w:pPr>
      <w:r>
        <w:rPr>
          <w:b/>
          <w:color w:val="000000" w:themeColor="text1"/>
          <w:u w:val="single"/>
        </w:rPr>
        <w:t>EN3188</w:t>
      </w:r>
      <w:r w:rsidRPr="008A792D">
        <w:rPr>
          <w:b/>
          <w:color w:val="000000" w:themeColor="text1"/>
          <w:u w:val="single"/>
        </w:rPr>
        <w:t xml:space="preserve"> DRAMA AND THEATRE STUDIES  </w:t>
      </w:r>
    </w:p>
    <w:p w:rsidRPr="008A792D" w:rsidR="00744D50" w:rsidP="00744D50" w:rsidRDefault="1396E04E" w14:paraId="4FA07256" w14:textId="77777777">
      <w:pPr>
        <w:pStyle w:val="NormalWeb"/>
        <w:rPr>
          <w:rFonts w:eastAsia="Cambria"/>
          <w:b/>
          <w:bCs/>
          <w:color w:val="000000" w:themeColor="text1"/>
          <w:lang w:val="en-IE"/>
        </w:rPr>
      </w:pPr>
      <w:r w:rsidRPr="5FABC223">
        <w:rPr>
          <w:rFonts w:eastAsia="Cambria"/>
          <w:b/>
          <w:bCs/>
          <w:color w:val="000000" w:themeColor="text1"/>
          <w:lang w:val="en-IE"/>
        </w:rPr>
        <w:lastRenderedPageBreak/>
        <w:t>*NB: Students who have already take this module in a previous 2</w:t>
      </w:r>
      <w:r w:rsidRPr="5FABC223">
        <w:rPr>
          <w:rFonts w:eastAsia="Cambria"/>
          <w:b/>
          <w:bCs/>
          <w:color w:val="000000" w:themeColor="text1"/>
          <w:vertAlign w:val="superscript"/>
          <w:lang w:val="en-IE"/>
        </w:rPr>
        <w:t>nd</w:t>
      </w:r>
      <w:r w:rsidRPr="5FABC223">
        <w:rPr>
          <w:rFonts w:eastAsia="Cambria"/>
          <w:b/>
          <w:bCs/>
          <w:color w:val="000000" w:themeColor="text1"/>
          <w:lang w:val="en-IE"/>
        </w:rPr>
        <w:t xml:space="preserve"> year iteration should </w:t>
      </w:r>
      <w:r w:rsidRPr="5FABC223">
        <w:rPr>
          <w:rFonts w:eastAsia="Cambria"/>
          <w:b/>
          <w:bCs/>
          <w:color w:val="000000" w:themeColor="text1"/>
          <w:u w:val="single"/>
          <w:lang w:val="en-IE"/>
        </w:rPr>
        <w:t xml:space="preserve">NOT </w:t>
      </w:r>
      <w:r w:rsidRPr="5FABC223">
        <w:rPr>
          <w:rFonts w:eastAsia="Cambria"/>
          <w:b/>
          <w:bCs/>
          <w:color w:val="000000" w:themeColor="text1"/>
          <w:lang w:val="en-IE"/>
        </w:rPr>
        <w:t xml:space="preserve">register for this </w:t>
      </w:r>
      <w:proofErr w:type="gramStart"/>
      <w:r w:rsidRPr="5FABC223">
        <w:rPr>
          <w:rFonts w:eastAsia="Cambria"/>
          <w:b/>
          <w:bCs/>
          <w:color w:val="000000" w:themeColor="text1"/>
          <w:lang w:val="en-IE"/>
        </w:rPr>
        <w:t>module.*</w:t>
      </w:r>
      <w:proofErr w:type="gramEnd"/>
    </w:p>
    <w:p w:rsidR="0ADB2D7B" w:rsidRDefault="0ADB2D7B" w14:paraId="784DF636" w14:textId="26DA33C0">
      <w:r>
        <w:t xml:space="preserve">This course offers students an introduction to theatre history and dramatic writing. The first half explores medieval and early modern </w:t>
      </w:r>
      <w:proofErr w:type="gramStart"/>
      <w:r>
        <w:t>drama,</w:t>
      </w:r>
      <w:proofErr w:type="gramEnd"/>
      <w:r>
        <w:t xml:space="preserve"> the second half focuses on modern and contemporary theatre. We pay special attention to the modes in which meanings are produced by theatre as a performance medium and to the various ways in which the theatre functions as a social institution.  </w:t>
      </w:r>
    </w:p>
    <w:p w:rsidRPr="008A792D" w:rsidR="00744D50" w:rsidP="00744D50" w:rsidRDefault="00744D50" w14:paraId="4CAF4165" w14:textId="77777777">
      <w:pPr>
        <w:rPr>
          <w:bdr w:val="none" w:color="auto" w:sz="0" w:space="0" w:frame="1"/>
          <w:shd w:val="clear" w:color="auto" w:fill="FFFFFF"/>
        </w:rPr>
      </w:pPr>
    </w:p>
    <w:p w:rsidRPr="008A792D" w:rsidR="00744D50" w:rsidP="3E38CF84" w:rsidRDefault="32FF7762" w14:paraId="7A6CA298" w14:textId="2BC8B287">
      <w:pPr>
        <w:pStyle w:val="NormalWeb"/>
        <w:shd w:val="clear" w:color="auto" w:fill="FFFFFF" w:themeFill="background1"/>
        <w:spacing w:before="0" w:beforeAutospacing="0" w:after="0" w:afterAutospacing="0"/>
        <w:rPr>
          <w:color w:val="201F1E"/>
        </w:rPr>
      </w:pPr>
      <w:r w:rsidRPr="3E38CF84">
        <w:rPr>
          <w:i/>
          <w:iCs/>
          <w:color w:val="000000"/>
          <w:u w:val="single"/>
          <w:bdr w:val="none" w:color="auto" w:sz="0" w:space="0" w:frame="1"/>
        </w:rPr>
        <w:t>Venue/Times</w:t>
      </w:r>
      <w:r w:rsidRPr="3E38CF84">
        <w:rPr>
          <w:i/>
          <w:iCs/>
          <w:color w:val="000000"/>
          <w:bdr w:val="none" w:color="auto" w:sz="0" w:space="0" w:frame="1"/>
        </w:rPr>
        <w:t>: </w:t>
      </w:r>
      <w:r w:rsidRPr="008A792D">
        <w:rPr>
          <w:b/>
          <w:bCs/>
          <w:color w:val="000000"/>
          <w:bdr w:val="none" w:color="auto" w:sz="0" w:space="0" w:frame="1"/>
        </w:rPr>
        <w:t xml:space="preserve">Wednesday 2-3 pm </w:t>
      </w:r>
      <w:r w:rsidRPr="008A792D" w:rsidR="3140E8C3">
        <w:rPr>
          <w:b/>
          <w:bCs/>
          <w:color w:val="000000"/>
          <w:bdr w:val="none" w:color="auto" w:sz="0" w:space="0" w:frame="1"/>
        </w:rPr>
        <w:t xml:space="preserve">CSB-1006 (Computer Science Building), Formerly: </w:t>
      </w:r>
      <w:r w:rsidRPr="008A792D">
        <w:rPr>
          <w:b/>
          <w:bCs/>
          <w:color w:val="000000"/>
          <w:bdr w:val="none" w:color="auto" w:sz="0" w:space="0" w:frame="1"/>
        </w:rPr>
        <w:t>IT250 and Friday 1-2pm AC002, Anderson Theatre</w:t>
      </w:r>
      <w:r w:rsidRPr="008A792D">
        <w:rPr>
          <w:color w:val="000000"/>
          <w:sz w:val="18"/>
          <w:szCs w:val="18"/>
          <w:bdr w:val="none" w:color="auto" w:sz="0" w:space="0" w:frame="1"/>
        </w:rPr>
        <w:t> </w:t>
      </w:r>
    </w:p>
    <w:p w:rsidRPr="008A792D" w:rsidR="00744D50" w:rsidP="00744D50" w:rsidRDefault="00744D50" w14:paraId="34A6986E" w14:textId="77777777">
      <w:pPr>
        <w:rPr>
          <w:color w:val="002451"/>
          <w:bdr w:val="none" w:color="auto" w:sz="0" w:space="0" w:frame="1"/>
          <w:shd w:val="clear" w:color="auto" w:fill="FFFFFF"/>
        </w:rPr>
      </w:pPr>
    </w:p>
    <w:p w:rsidRPr="008A792D" w:rsidR="00744D50" w:rsidP="5FABC223" w:rsidRDefault="1396E04E" w14:paraId="13CB6297" w14:textId="77CA99DB">
      <w:pPr>
        <w:spacing w:line="259" w:lineRule="auto"/>
        <w:rPr>
          <w:color w:val="000000" w:themeColor="text1"/>
        </w:rPr>
      </w:pPr>
      <w:r w:rsidRPr="5FABC223">
        <w:rPr>
          <w:i/>
          <w:iCs/>
          <w:color w:val="000000"/>
          <w:u w:val="single"/>
          <w:bdr w:val="none" w:color="auto" w:sz="0" w:space="0" w:frame="1"/>
        </w:rPr>
        <w:t>Lecturers</w:t>
      </w:r>
      <w:r w:rsidRPr="5FABC223">
        <w:rPr>
          <w:i/>
          <w:iCs/>
          <w:color w:val="000000"/>
          <w:bdr w:val="none" w:color="auto" w:sz="0" w:space="0" w:frame="1"/>
        </w:rPr>
        <w:t>:</w:t>
      </w:r>
      <w:r w:rsidRPr="008A792D">
        <w:rPr>
          <w:color w:val="000000"/>
          <w:bdr w:val="none" w:color="auto" w:sz="0" w:space="0" w:frame="1"/>
        </w:rPr>
        <w:t>  Dr Dermot Burns (</w:t>
      </w:r>
      <w:hyperlink w:history="1" r:id="rId22">
        <w:r w:rsidRPr="008A792D">
          <w:rPr>
            <w:rStyle w:val="Hyperlink"/>
            <w:rFonts w:eastAsia="Bookman Old Style"/>
            <w:bdr w:val="none" w:color="auto" w:sz="0" w:space="0" w:frame="1"/>
          </w:rPr>
          <w:t>Dermot.burns@universityofgalway.ie</w:t>
        </w:r>
      </w:hyperlink>
      <w:r w:rsidRPr="008A792D">
        <w:rPr>
          <w:color w:val="000000"/>
          <w:bdr w:val="none" w:color="auto" w:sz="0" w:space="0" w:frame="1"/>
        </w:rPr>
        <w:t xml:space="preserve">) and Dr </w:t>
      </w:r>
      <w:r w:rsidRPr="5FABC223" w:rsidR="17CB2369">
        <w:rPr>
          <w:color w:val="000000" w:themeColor="text1"/>
        </w:rPr>
        <w:t>Patrick Lonergan (</w:t>
      </w:r>
      <w:hyperlink r:id="rId23">
        <w:r w:rsidRPr="5FABC223" w:rsidR="17CB2369">
          <w:rPr>
            <w:rStyle w:val="Hyperlink"/>
          </w:rPr>
          <w:t>patrick.lonergan@universityofgalway.ie</w:t>
        </w:r>
      </w:hyperlink>
      <w:r w:rsidRPr="5FABC223" w:rsidR="17CB2369">
        <w:rPr>
          <w:color w:val="000000" w:themeColor="text1"/>
        </w:rPr>
        <w:t>)</w:t>
      </w:r>
    </w:p>
    <w:p w:rsidR="5FABC223" w:rsidP="5FABC223" w:rsidRDefault="5FABC223" w14:paraId="6780D92C" w14:textId="298648D6">
      <w:pPr>
        <w:spacing w:line="259" w:lineRule="auto"/>
        <w:rPr>
          <w:color w:val="000000" w:themeColor="text1"/>
        </w:rPr>
      </w:pPr>
    </w:p>
    <w:p w:rsidRPr="008A792D" w:rsidR="00744D50" w:rsidP="00744D50" w:rsidRDefault="1396E04E" w14:paraId="0A0F946C" w14:textId="77777777">
      <w:pPr>
        <w:pStyle w:val="NormalWeb"/>
        <w:shd w:val="clear" w:color="auto" w:fill="FFFFFF"/>
        <w:spacing w:before="0" w:beforeAutospacing="0" w:after="0" w:afterAutospacing="0"/>
        <w:rPr>
          <w:color w:val="201F1E"/>
        </w:rPr>
      </w:pPr>
      <w:r w:rsidRPr="5FABC223">
        <w:rPr>
          <w:i/>
          <w:iCs/>
          <w:color w:val="000000"/>
          <w:u w:val="single"/>
          <w:bdr w:val="none" w:color="auto" w:sz="0" w:space="0" w:frame="1"/>
        </w:rPr>
        <w:t>Required reading</w:t>
      </w:r>
      <w:r w:rsidRPr="5FABC223">
        <w:rPr>
          <w:i/>
          <w:iCs/>
          <w:color w:val="000000"/>
          <w:bdr w:val="none" w:color="auto" w:sz="0" w:space="0" w:frame="1"/>
        </w:rPr>
        <w:t>:</w:t>
      </w:r>
      <w:r w:rsidRPr="008A792D">
        <w:rPr>
          <w:color w:val="000000"/>
          <w:bdr w:val="none" w:color="auto" w:sz="0" w:space="0" w:frame="1"/>
        </w:rPr>
        <w:t>  </w:t>
      </w:r>
      <w:r w:rsidRPr="008A792D">
        <w:rPr>
          <w:color w:val="000000"/>
          <w:sz w:val="18"/>
          <w:szCs w:val="18"/>
          <w:bdr w:val="none" w:color="auto" w:sz="0" w:space="0" w:frame="1"/>
        </w:rPr>
        <w:t> </w:t>
      </w:r>
    </w:p>
    <w:p w:rsidR="115C7EFE" w:rsidP="5FABC223" w:rsidRDefault="115C7EFE" w14:paraId="036909E5" w14:textId="0DE08249">
      <w:pPr>
        <w:shd w:val="clear" w:color="auto" w:fill="FFFFFF" w:themeFill="background1"/>
      </w:pPr>
      <w:r w:rsidRPr="5FABC223">
        <w:rPr>
          <w:color w:val="0F1111"/>
        </w:rPr>
        <w:t>The York Play of the Crucifixion. Available at:</w:t>
      </w:r>
    </w:p>
    <w:p w:rsidR="115C7EFE" w:rsidP="5FABC223" w:rsidRDefault="115C7EFE" w14:paraId="0AC85290" w14:textId="58DFBA1E">
      <w:pPr>
        <w:shd w:val="clear" w:color="auto" w:fill="FFFFFF" w:themeFill="background1"/>
      </w:pPr>
      <w:r w:rsidRPr="5FABC223">
        <w:rPr>
          <w:color w:val="0F1111"/>
        </w:rPr>
        <w:t>https://d.lib.rochester.edu/teams/text/davidson-play-35-crucifixiochristi and</w:t>
      </w:r>
    </w:p>
    <w:p w:rsidR="115C7EFE" w:rsidP="5FABC223" w:rsidRDefault="115C7EFE" w14:paraId="18AA1F1B" w14:textId="33E589B8">
      <w:pPr>
        <w:shd w:val="clear" w:color="auto" w:fill="FFFFFF" w:themeFill="background1"/>
      </w:pPr>
      <w:r w:rsidRPr="5FABC223">
        <w:rPr>
          <w:color w:val="0F1111"/>
        </w:rPr>
        <w:t>https://pls.artsci.utoronto.ca/wp-content/uploads/2015/09/York35.html</w:t>
      </w:r>
    </w:p>
    <w:p w:rsidR="115C7EFE" w:rsidP="5FABC223" w:rsidRDefault="115C7EFE" w14:paraId="58BBF577" w14:textId="6140B887">
      <w:pPr>
        <w:shd w:val="clear" w:color="auto" w:fill="FFFFFF" w:themeFill="background1"/>
      </w:pPr>
      <w:proofErr w:type="spellStart"/>
      <w:r w:rsidRPr="5FABC223">
        <w:rPr>
          <w:color w:val="0F1111"/>
        </w:rPr>
        <w:t>Gorboduc</w:t>
      </w:r>
      <w:proofErr w:type="spellEnd"/>
      <w:r w:rsidRPr="5FABC223">
        <w:rPr>
          <w:color w:val="0F1111"/>
        </w:rPr>
        <w:t>, Thomas Sackvile and Thomas Norton. Available at:</w:t>
      </w:r>
    </w:p>
    <w:p w:rsidR="115C7EFE" w:rsidP="5FABC223" w:rsidRDefault="115C7EFE" w14:paraId="58223144" w14:textId="0CD0322C">
      <w:pPr>
        <w:shd w:val="clear" w:color="auto" w:fill="FFFFFF" w:themeFill="background1"/>
      </w:pPr>
      <w:r w:rsidRPr="5FABC223">
        <w:rPr>
          <w:color w:val="0F1111"/>
        </w:rPr>
        <w:t>https://archive.org/stream/cu31924013133834/cu31924013133834_djvu.tx</w:t>
      </w:r>
    </w:p>
    <w:p w:rsidR="115C7EFE" w:rsidP="5FABC223" w:rsidRDefault="115C7EFE" w14:paraId="2EB0F3D7" w14:textId="0A0A7E22">
      <w:pPr>
        <w:shd w:val="clear" w:color="auto" w:fill="FFFFFF" w:themeFill="background1"/>
      </w:pPr>
      <w:r w:rsidRPr="5FABC223">
        <w:rPr>
          <w:color w:val="0F1111"/>
        </w:rPr>
        <w:t>t and http s://www.luminarium.org/renascenceeditions/gorboduc.html and</w:t>
      </w:r>
    </w:p>
    <w:p w:rsidR="115C7EFE" w:rsidP="5FABC223" w:rsidRDefault="115C7EFE" w14:paraId="69653EDF" w14:textId="6352707B">
      <w:pPr>
        <w:shd w:val="clear" w:color="auto" w:fill="FFFFFF" w:themeFill="background1"/>
      </w:pPr>
      <w:r w:rsidRPr="5FABC223">
        <w:rPr>
          <w:color w:val="0F1111"/>
        </w:rPr>
        <w:t xml:space="preserve">https://resources.warburg.sas.ac.uk/pdf/emh68b2456709.p </w:t>
      </w:r>
      <w:proofErr w:type="spellStart"/>
      <w:r w:rsidRPr="5FABC223">
        <w:rPr>
          <w:color w:val="0F1111"/>
        </w:rPr>
        <w:t>df</w:t>
      </w:r>
      <w:proofErr w:type="spellEnd"/>
    </w:p>
    <w:p w:rsidR="115C7EFE" w:rsidP="5FABC223" w:rsidRDefault="115C7EFE" w14:paraId="3FBAE133" w14:textId="6F9CAE82">
      <w:pPr>
        <w:shd w:val="clear" w:color="auto" w:fill="FFFFFF" w:themeFill="background1"/>
      </w:pPr>
      <w:r w:rsidRPr="5FABC223">
        <w:rPr>
          <w:color w:val="0F1111"/>
        </w:rPr>
        <w:t>King Lear, William Shakespeare. Oxford World Classics. Ed. Stanley Wells. ISBN</w:t>
      </w:r>
    </w:p>
    <w:p w:rsidR="115C7EFE" w:rsidP="5FABC223" w:rsidRDefault="115C7EFE" w14:paraId="27073531" w14:textId="5C4FB94F">
      <w:pPr>
        <w:shd w:val="clear" w:color="auto" w:fill="FFFFFF" w:themeFill="background1"/>
      </w:pPr>
      <w:r w:rsidRPr="5FABC223">
        <w:rPr>
          <w:color w:val="0F1111"/>
        </w:rPr>
        <w:t>0199535825</w:t>
      </w:r>
    </w:p>
    <w:p w:rsidR="115C7EFE" w:rsidP="5FABC223" w:rsidRDefault="115C7EFE" w14:paraId="7887714E" w14:textId="63107DB3">
      <w:pPr>
        <w:shd w:val="clear" w:color="auto" w:fill="FFFFFF" w:themeFill="background1"/>
      </w:pPr>
      <w:r w:rsidRPr="5FABC223">
        <w:rPr>
          <w:color w:val="0F1111"/>
        </w:rPr>
        <w:t>Macbeth, William Shakespeare. Oxford World Classics. Ed. Nicholas Brooke. ISBN</w:t>
      </w:r>
    </w:p>
    <w:p w:rsidR="115C7EFE" w:rsidP="5FABC223" w:rsidRDefault="115C7EFE" w14:paraId="11001A46" w14:textId="5443132D">
      <w:pPr>
        <w:shd w:val="clear" w:color="auto" w:fill="FFFFFF" w:themeFill="background1"/>
      </w:pPr>
      <w:r w:rsidRPr="5FABC223">
        <w:rPr>
          <w:color w:val="0F1111"/>
        </w:rPr>
        <w:t>0199535833.</w:t>
      </w:r>
    </w:p>
    <w:p w:rsidR="115C7EFE" w:rsidP="5FABC223" w:rsidRDefault="115C7EFE" w14:paraId="2FB18AE3" w14:textId="70EC1EAF">
      <w:pPr>
        <w:shd w:val="clear" w:color="auto" w:fill="FFFFFF" w:themeFill="background1"/>
      </w:pPr>
      <w:r w:rsidRPr="5FABC223">
        <w:rPr>
          <w:color w:val="0F1111"/>
        </w:rPr>
        <w:t>The Rover, Aphra Behn, https://www.gutenberg.org/files/21339/21339-h/21339-</w:t>
      </w:r>
    </w:p>
    <w:p w:rsidR="115C7EFE" w:rsidP="5FABC223" w:rsidRDefault="115C7EFE" w14:paraId="3B74FD99" w14:textId="7272A372">
      <w:pPr>
        <w:shd w:val="clear" w:color="auto" w:fill="FFFFFF" w:themeFill="background1"/>
      </w:pPr>
      <w:r w:rsidRPr="5FABC223">
        <w:rPr>
          <w:color w:val="0F1111"/>
        </w:rPr>
        <w:t>h.htm or on Canvas.</w:t>
      </w:r>
    </w:p>
    <w:p w:rsidR="115C7EFE" w:rsidP="5FABC223" w:rsidRDefault="115C7EFE" w14:paraId="7BD0E405" w14:textId="41A827EE">
      <w:pPr>
        <w:shd w:val="clear" w:color="auto" w:fill="FFFFFF" w:themeFill="background1"/>
      </w:pPr>
      <w:r w:rsidRPr="5FABC223">
        <w:rPr>
          <w:color w:val="0F1111"/>
        </w:rPr>
        <w:t>Tennessee Williams, A Streetcar Named Desire. London: Penguin, 2009 (available in</w:t>
      </w:r>
    </w:p>
    <w:p w:rsidR="115C7EFE" w:rsidP="5FABC223" w:rsidRDefault="115C7EFE" w14:paraId="3440A285" w14:textId="61A1377F">
      <w:pPr>
        <w:shd w:val="clear" w:color="auto" w:fill="FFFFFF" w:themeFill="background1"/>
      </w:pPr>
      <w:r w:rsidRPr="5FABC223">
        <w:rPr>
          <w:color w:val="0F1111"/>
        </w:rPr>
        <w:t>hard copy in the library). Students should also watch the live recording of the</w:t>
      </w:r>
    </w:p>
    <w:p w:rsidR="115C7EFE" w:rsidP="5FABC223" w:rsidRDefault="115C7EFE" w14:paraId="5A8966CC" w14:textId="26A26A18">
      <w:pPr>
        <w:shd w:val="clear" w:color="auto" w:fill="FFFFFF" w:themeFill="background1"/>
      </w:pPr>
      <w:r w:rsidRPr="5FABC223">
        <w:rPr>
          <w:color w:val="0F1111"/>
        </w:rPr>
        <w:t>production on the National Theatre Collection via the library website.</w:t>
      </w:r>
    </w:p>
    <w:p w:rsidR="115C7EFE" w:rsidP="5FABC223" w:rsidRDefault="115C7EFE" w14:paraId="33B187F5" w14:textId="5C9D9729">
      <w:pPr>
        <w:shd w:val="clear" w:color="auto" w:fill="FFFFFF" w:themeFill="background1"/>
      </w:pPr>
      <w:r w:rsidRPr="5FABC223">
        <w:rPr>
          <w:color w:val="0F1111"/>
        </w:rPr>
        <w:t>Caryl Churchill, Far Away (Drama Online link) and Escaped Alone (available via Drama</w:t>
      </w:r>
    </w:p>
    <w:p w:rsidR="115C7EFE" w:rsidP="5FABC223" w:rsidRDefault="115C7EFE" w14:paraId="0EB80C5E" w14:textId="18AC5ED7">
      <w:pPr>
        <w:shd w:val="clear" w:color="auto" w:fill="FFFFFF" w:themeFill="background1"/>
      </w:pPr>
      <w:r w:rsidRPr="5FABC223">
        <w:rPr>
          <w:color w:val="0F1111"/>
        </w:rPr>
        <w:t>Online)</w:t>
      </w:r>
    </w:p>
    <w:p w:rsidR="115C7EFE" w:rsidP="5FABC223" w:rsidRDefault="115C7EFE" w14:paraId="54F0F8C0" w14:textId="4CD74F31">
      <w:pPr>
        <w:shd w:val="clear" w:color="auto" w:fill="FFFFFF" w:themeFill="background1"/>
      </w:pPr>
      <w:r w:rsidRPr="5FABC223">
        <w:rPr>
          <w:color w:val="0F1111"/>
        </w:rPr>
        <w:t>Tony Kushner, Angels in America Part One (hard copies available in university library).</w:t>
      </w:r>
    </w:p>
    <w:p w:rsidR="115C7EFE" w:rsidP="5FABC223" w:rsidRDefault="115C7EFE" w14:paraId="12A94075" w14:textId="1CBA682A">
      <w:pPr>
        <w:shd w:val="clear" w:color="auto" w:fill="FFFFFF" w:themeFill="background1"/>
      </w:pPr>
      <w:r w:rsidRPr="5FABC223">
        <w:rPr>
          <w:color w:val="0F1111"/>
        </w:rPr>
        <w:t>Students should also watch the live recording of the production on the National</w:t>
      </w:r>
    </w:p>
    <w:p w:rsidR="115C7EFE" w:rsidP="5FABC223" w:rsidRDefault="115C7EFE" w14:paraId="03FF17B6" w14:textId="24E7A3E6">
      <w:pPr>
        <w:shd w:val="clear" w:color="auto" w:fill="FFFFFF" w:themeFill="background1"/>
      </w:pPr>
      <w:r w:rsidRPr="5FABC223">
        <w:rPr>
          <w:color w:val="0F1111"/>
        </w:rPr>
        <w:t>Theatre Collection on the library website.</w:t>
      </w:r>
    </w:p>
    <w:p w:rsidR="115C7EFE" w:rsidP="5FABC223" w:rsidRDefault="115C7EFE" w14:paraId="66C2C21E" w14:textId="22ADCB76">
      <w:pPr>
        <w:shd w:val="clear" w:color="auto" w:fill="FFFFFF" w:themeFill="background1"/>
      </w:pPr>
      <w:r w:rsidRPr="5FABC223">
        <w:rPr>
          <w:color w:val="0F1111"/>
        </w:rPr>
        <w:t>Anne Washburn, Mr Burns (available via library website)</w:t>
      </w:r>
    </w:p>
    <w:p w:rsidRPr="008A792D" w:rsidR="00744D50" w:rsidP="00744D50" w:rsidRDefault="00744D50" w14:paraId="3FBA4383" w14:textId="77777777">
      <w:pPr>
        <w:shd w:val="clear" w:color="auto" w:fill="FFFFFF"/>
        <w:textAlignment w:val="baseline"/>
      </w:pPr>
    </w:p>
    <w:p w:rsidRPr="008A792D" w:rsidR="00744D50" w:rsidP="00744D50" w:rsidRDefault="00744D50" w14:paraId="67BCD1D4" w14:textId="77777777">
      <w:pPr>
        <w:pStyle w:val="paragraph"/>
        <w:spacing w:before="0" w:beforeAutospacing="0" w:after="0" w:afterAutospacing="0"/>
        <w:textAlignment w:val="baseline"/>
        <w:rPr>
          <w:rStyle w:val="eop"/>
          <w:color w:val="000000" w:themeColor="text1"/>
        </w:rPr>
      </w:pPr>
      <w:r w:rsidRPr="008A792D">
        <w:rPr>
          <w:rStyle w:val="normaltextrun"/>
          <w:i/>
          <w:iCs/>
          <w:color w:val="000000" w:themeColor="text1"/>
          <w:u w:val="single"/>
        </w:rPr>
        <w:t>Assessment</w:t>
      </w:r>
      <w:r w:rsidRPr="008A792D">
        <w:rPr>
          <w:rStyle w:val="normaltextrun"/>
          <w:color w:val="000000" w:themeColor="text1"/>
        </w:rPr>
        <w:t>: Continuous Assessment (40%) and a Final Assignment (60%)</w:t>
      </w:r>
    </w:p>
    <w:p w:rsidRPr="008A792D" w:rsidR="00744D50" w:rsidP="00744D50" w:rsidRDefault="00744D50" w14:paraId="51CA98AB" w14:textId="77777777"/>
    <w:p w:rsidRPr="008A792D" w:rsidR="00744D50" w:rsidP="00744D50" w:rsidRDefault="00744D50" w14:paraId="644FAC1D" w14:textId="77777777">
      <w:pPr>
        <w:jc w:val="both"/>
        <w:rPr>
          <w:color w:val="FF0000"/>
        </w:rPr>
      </w:pPr>
    </w:p>
    <w:p w:rsidR="6A607B07" w:rsidP="6A607B07" w:rsidRDefault="6A607B07" w14:paraId="5ACBE7CB" w14:textId="62E6BDF8">
      <w:pPr>
        <w:rPr>
          <w:rFonts w:eastAsia="Calibri"/>
          <w:b/>
          <w:bCs/>
          <w:u w:val="single"/>
          <w:lang w:val="en-US"/>
        </w:rPr>
      </w:pPr>
    </w:p>
    <w:p w:rsidRPr="008A792D" w:rsidR="00744D50" w:rsidP="00744D50" w:rsidRDefault="00744D50" w14:paraId="69DFA18C" w14:textId="3FF9AFE2">
      <w:pPr>
        <w:rPr>
          <w:rFonts w:eastAsia="Calibri"/>
        </w:rPr>
      </w:pPr>
      <w:r w:rsidRPr="4A41E992">
        <w:rPr>
          <w:rFonts w:eastAsia="Calibri"/>
          <w:b/>
          <w:bCs/>
          <w:u w:val="single"/>
          <w:lang w:val="en-US"/>
        </w:rPr>
        <w:t>EN4113 ECOLOGY AND LITERATURE</w:t>
      </w:r>
    </w:p>
    <w:p w:rsidRPr="008A792D" w:rsidR="00744D50" w:rsidP="4A41E992" w:rsidRDefault="631A78B4" w14:paraId="5704D03C" w14:textId="77777777">
      <w:pPr>
        <w:spacing w:after="180"/>
        <w:rPr>
          <w:rFonts w:eastAsia="Calibri"/>
          <w:i/>
          <w:iCs/>
          <w:u w:val="single"/>
        </w:rPr>
      </w:pPr>
      <w:r w:rsidRPr="4A41E992">
        <w:rPr>
          <w:rFonts w:eastAsia="Calibri"/>
          <w:i/>
          <w:iCs/>
          <w:u w:val="single"/>
          <w:lang w:val="en-US"/>
        </w:rPr>
        <w:lastRenderedPageBreak/>
        <w:t>Venue/Time</w:t>
      </w:r>
      <w:r w:rsidRPr="4A41E992">
        <w:rPr>
          <w:rFonts w:eastAsia="Calibri"/>
          <w:lang w:val="en-US"/>
        </w:rPr>
        <w:t xml:space="preserve">: </w:t>
      </w:r>
      <w:r w:rsidRPr="4A41E992">
        <w:rPr>
          <w:rFonts w:eastAsia="Calibri"/>
          <w:b/>
          <w:bCs/>
        </w:rPr>
        <w:t xml:space="preserve">Tuesday 5-6pm, AMB-1021 </w:t>
      </w:r>
      <w:proofErr w:type="spellStart"/>
      <w:r w:rsidRPr="4A41E992">
        <w:rPr>
          <w:rFonts w:eastAsia="Calibri"/>
          <w:b/>
          <w:bCs/>
        </w:rPr>
        <w:t>O’hEocha</w:t>
      </w:r>
      <w:proofErr w:type="spellEnd"/>
      <w:r w:rsidRPr="4A41E992">
        <w:rPr>
          <w:rFonts w:eastAsia="Calibri"/>
          <w:b/>
          <w:bCs/>
        </w:rPr>
        <w:t xml:space="preserve"> Theatre AND </w:t>
      </w:r>
      <w:r w:rsidRPr="4A41E992">
        <w:rPr>
          <w:b/>
          <w:bCs/>
        </w:rPr>
        <w:t>Thursday 11-12noon IT250 IT Building</w:t>
      </w:r>
      <w:r w:rsidRPr="4A41E992">
        <w:rPr>
          <w:rFonts w:eastAsia="Calibri"/>
          <w:i/>
          <w:iCs/>
          <w:u w:val="single"/>
        </w:rPr>
        <w:t xml:space="preserve"> </w:t>
      </w:r>
    </w:p>
    <w:p w:rsidRPr="008A792D" w:rsidR="00744D50" w:rsidP="4A41E992" w:rsidRDefault="631A78B4" w14:paraId="43457597" w14:textId="352D714D">
      <w:pPr>
        <w:spacing w:after="180"/>
        <w:rPr>
          <w:color w:val="000000" w:themeColor="text1"/>
        </w:rPr>
      </w:pPr>
      <w:r w:rsidRPr="4A41E992">
        <w:rPr>
          <w:rFonts w:eastAsia="Calibri"/>
          <w:i/>
          <w:iCs/>
          <w:u w:val="single"/>
        </w:rPr>
        <w:t>Lecturers</w:t>
      </w:r>
      <w:r w:rsidRPr="4A41E992">
        <w:rPr>
          <w:rFonts w:eastAsia="Calibri"/>
        </w:rPr>
        <w:t xml:space="preserve">: Prof. Sean Ryder </w:t>
      </w:r>
    </w:p>
    <w:p w:rsidRPr="00CA01B9" w:rsidR="00744D50" w:rsidP="4A41E992" w:rsidRDefault="35465B5A" w14:paraId="7B913413" w14:textId="0D4F6A71">
      <w:pPr>
        <w:tabs>
          <w:tab w:val="left" w:pos="3686"/>
        </w:tabs>
        <w:rPr>
          <w:rFonts w:ascii="Calibri" w:hAnsi="Calibri" w:eastAsia="Calibri" w:cs="Calibri"/>
          <w:color w:val="000000" w:themeColor="text1"/>
        </w:rPr>
      </w:pPr>
      <w:r w:rsidRPr="4A41E992">
        <w:rPr>
          <w:rFonts w:ascii="Calibri" w:hAnsi="Calibri" w:eastAsia="Calibri" w:cs="Calibri"/>
          <w:color w:val="000000" w:themeColor="text1"/>
        </w:rPr>
        <w:t xml:space="preserve">Using an ecocritical approach, this course examines how literary texts have represented and interpreted the relationship of humans to “nature” and to environmental change, from early mythological writings to present-day fiction. Among the texts to be studied are the ancient </w:t>
      </w:r>
      <w:r w:rsidRPr="4A41E992">
        <w:rPr>
          <w:rFonts w:ascii="Calibri" w:hAnsi="Calibri" w:eastAsia="Calibri" w:cs="Calibri"/>
          <w:i/>
          <w:iCs/>
          <w:color w:val="000000" w:themeColor="text1"/>
        </w:rPr>
        <w:t>Epic of Gilgamesh</w:t>
      </w:r>
      <w:r w:rsidRPr="4A41E992">
        <w:rPr>
          <w:rFonts w:ascii="Calibri" w:hAnsi="Calibri" w:eastAsia="Calibri" w:cs="Calibri"/>
          <w:color w:val="000000" w:themeColor="text1"/>
        </w:rPr>
        <w:t>, Roman pastoral poems, Romantic landscape poetry, American environmental writing, Irish nature poetry, and contemporary ecological fiction.</w:t>
      </w:r>
    </w:p>
    <w:p w:rsidRPr="00CA01B9" w:rsidR="00744D50" w:rsidP="4A41E992" w:rsidRDefault="00744D50" w14:paraId="03255811" w14:textId="088CA79B">
      <w:pPr>
        <w:tabs>
          <w:tab w:val="left" w:pos="3686"/>
        </w:tabs>
        <w:rPr>
          <w:rFonts w:ascii="Calibri" w:hAnsi="Calibri" w:eastAsia="Calibri" w:cs="Calibri"/>
          <w:color w:val="000000" w:themeColor="text1"/>
        </w:rPr>
      </w:pPr>
    </w:p>
    <w:p w:rsidRPr="00CA01B9" w:rsidR="00744D50" w:rsidP="4A41E992" w:rsidRDefault="35465B5A" w14:paraId="41E062AE" w14:textId="0D8FEB33">
      <w:pPr>
        <w:rPr>
          <w:rFonts w:ascii="Calibri" w:hAnsi="Calibri" w:eastAsia="Calibri" w:cs="Calibri"/>
          <w:color w:val="000000" w:themeColor="text1"/>
        </w:rPr>
      </w:pPr>
      <w:r w:rsidRPr="4A41E992">
        <w:rPr>
          <w:rFonts w:ascii="Calibri" w:hAnsi="Calibri" w:eastAsia="Calibri" w:cs="Calibri"/>
          <w:color w:val="000000" w:themeColor="text1"/>
          <w:u w:val="single"/>
        </w:rPr>
        <w:t>Learning Outcomes</w:t>
      </w:r>
      <w:r w:rsidRPr="4A41E992">
        <w:rPr>
          <w:rFonts w:ascii="Calibri" w:hAnsi="Calibri" w:eastAsia="Calibri" w:cs="Calibri"/>
          <w:color w:val="000000" w:themeColor="text1"/>
        </w:rPr>
        <w:t>:</w:t>
      </w:r>
    </w:p>
    <w:p w:rsidRPr="00CA01B9" w:rsidR="00744D50" w:rsidP="4A41E992" w:rsidRDefault="35465B5A" w14:paraId="67C98DE8" w14:textId="1D0DDF82">
      <w:pPr>
        <w:rPr>
          <w:rFonts w:ascii="Calibri" w:hAnsi="Calibri" w:eastAsia="Calibri" w:cs="Calibri"/>
          <w:color w:val="000000" w:themeColor="text1"/>
        </w:rPr>
      </w:pPr>
      <w:r w:rsidRPr="4A41E992">
        <w:rPr>
          <w:rFonts w:ascii="Calibri" w:hAnsi="Calibri" w:eastAsia="Calibri" w:cs="Calibri"/>
          <w:color w:val="000000" w:themeColor="text1"/>
        </w:rPr>
        <w:t>1. Gain knowledge of a wide range of representations of nature and environmental change in literary history.</w:t>
      </w:r>
    </w:p>
    <w:p w:rsidRPr="00CA01B9" w:rsidR="00744D50" w:rsidP="4A41E992" w:rsidRDefault="35465B5A" w14:paraId="064435C9" w14:textId="7CC59CB3">
      <w:pPr>
        <w:rPr>
          <w:rFonts w:ascii="Calibri" w:hAnsi="Calibri" w:eastAsia="Calibri" w:cs="Calibri"/>
          <w:color w:val="000000" w:themeColor="text1"/>
        </w:rPr>
      </w:pPr>
      <w:r w:rsidRPr="4A41E992">
        <w:rPr>
          <w:rFonts w:ascii="Calibri" w:hAnsi="Calibri" w:eastAsia="Calibri" w:cs="Calibri"/>
          <w:color w:val="000000" w:themeColor="text1"/>
        </w:rPr>
        <w:t>2. Be able to analyse and evaluate texts relating to literature and ecological themes.</w:t>
      </w:r>
    </w:p>
    <w:p w:rsidRPr="00CA01B9" w:rsidR="00744D50" w:rsidP="4A41E992" w:rsidRDefault="35465B5A" w14:paraId="5DE96308" w14:textId="6CC67AAF">
      <w:pPr>
        <w:rPr>
          <w:rFonts w:ascii="Calibri" w:hAnsi="Calibri" w:eastAsia="Calibri" w:cs="Calibri"/>
          <w:color w:val="000000" w:themeColor="text1"/>
        </w:rPr>
      </w:pPr>
      <w:r w:rsidRPr="4A41E992">
        <w:rPr>
          <w:rFonts w:ascii="Calibri" w:hAnsi="Calibri" w:eastAsia="Calibri" w:cs="Calibri"/>
          <w:color w:val="000000" w:themeColor="text1"/>
        </w:rPr>
        <w:t>3. Understand a variety of theoretical, critical and historical arguments relating to the course material.</w:t>
      </w:r>
    </w:p>
    <w:p w:rsidRPr="00CA01B9" w:rsidR="00744D50" w:rsidP="4A41E992" w:rsidRDefault="00744D50" w14:paraId="71EAF9DB" w14:textId="7F57DA39">
      <w:pPr>
        <w:tabs>
          <w:tab w:val="left" w:pos="3686"/>
        </w:tabs>
        <w:rPr>
          <w:rFonts w:ascii="Calibri" w:hAnsi="Calibri" w:eastAsia="Calibri" w:cs="Calibri"/>
          <w:color w:val="000000" w:themeColor="text1"/>
        </w:rPr>
      </w:pPr>
    </w:p>
    <w:p w:rsidRPr="00CA01B9" w:rsidR="00744D50" w:rsidP="4A41E992" w:rsidRDefault="35465B5A" w14:paraId="198DF70D" w14:textId="68045DEE">
      <w:pPr>
        <w:rPr>
          <w:rFonts w:ascii="Calibri" w:hAnsi="Calibri" w:eastAsia="Calibri" w:cs="Calibri"/>
          <w:color w:val="000000" w:themeColor="text1"/>
        </w:rPr>
      </w:pPr>
      <w:r w:rsidRPr="4A41E992">
        <w:rPr>
          <w:rFonts w:ascii="Calibri" w:hAnsi="Calibri" w:eastAsia="Calibri" w:cs="Calibri"/>
          <w:color w:val="000000" w:themeColor="text1"/>
          <w:u w:val="single"/>
        </w:rPr>
        <w:t>Required texts</w:t>
      </w:r>
      <w:r w:rsidRPr="4A41E992">
        <w:rPr>
          <w:rFonts w:ascii="Calibri" w:hAnsi="Calibri" w:eastAsia="Calibri" w:cs="Calibri"/>
          <w:color w:val="000000" w:themeColor="text1"/>
        </w:rPr>
        <w:t>:</w:t>
      </w:r>
    </w:p>
    <w:p w:rsidRPr="00CA01B9" w:rsidR="00744D50" w:rsidP="004B5818" w:rsidRDefault="35465B5A" w14:paraId="61DE1EAF" w14:textId="7CC315D6">
      <w:pPr>
        <w:pStyle w:val="ListParagraph"/>
        <w:numPr>
          <w:ilvl w:val="0"/>
          <w:numId w:val="9"/>
        </w:numPr>
        <w:rPr>
          <w:rFonts w:ascii="Calibri" w:hAnsi="Calibri" w:eastAsia="Calibri" w:cs="Calibri"/>
          <w:color w:val="000000" w:themeColor="text1"/>
          <w:lang w:val="en-GB"/>
        </w:rPr>
      </w:pPr>
      <w:r w:rsidRPr="4A41E992">
        <w:rPr>
          <w:rFonts w:ascii="Calibri" w:hAnsi="Calibri" w:eastAsia="Calibri" w:cs="Calibri"/>
          <w:i/>
          <w:iCs/>
          <w:color w:val="000000" w:themeColor="text1"/>
          <w:lang w:val="en-GB"/>
        </w:rPr>
        <w:t>PDF Course Anthology</w:t>
      </w:r>
      <w:r w:rsidRPr="4A41E992">
        <w:rPr>
          <w:rFonts w:ascii="Calibri" w:hAnsi="Calibri" w:eastAsia="Calibri" w:cs="Calibri"/>
          <w:color w:val="000000" w:themeColor="text1"/>
          <w:lang w:val="en-GB"/>
        </w:rPr>
        <w:t xml:space="preserve"> – downloadable from Canvas.</w:t>
      </w:r>
    </w:p>
    <w:p w:rsidRPr="00CA01B9" w:rsidR="00744D50" w:rsidP="004B5818" w:rsidRDefault="35465B5A" w14:paraId="7D545E28" w14:textId="20A6E68D">
      <w:pPr>
        <w:pStyle w:val="ListParagraph"/>
        <w:numPr>
          <w:ilvl w:val="0"/>
          <w:numId w:val="9"/>
        </w:numPr>
        <w:rPr>
          <w:rFonts w:ascii="Calibri" w:hAnsi="Calibri" w:eastAsia="Calibri" w:cs="Calibri"/>
          <w:color w:val="000000" w:themeColor="text1"/>
          <w:lang w:val="en-GB"/>
        </w:rPr>
      </w:pPr>
      <w:r w:rsidRPr="4A41E992">
        <w:rPr>
          <w:rFonts w:ascii="Calibri" w:hAnsi="Calibri" w:eastAsia="Calibri" w:cs="Calibri"/>
          <w:color w:val="000000" w:themeColor="text1"/>
          <w:lang w:val="en-GB"/>
        </w:rPr>
        <w:t xml:space="preserve">Margaret Atwood, </w:t>
      </w:r>
      <w:r w:rsidRPr="4A41E992">
        <w:rPr>
          <w:rFonts w:ascii="Calibri" w:hAnsi="Calibri" w:eastAsia="Calibri" w:cs="Calibri"/>
          <w:i/>
          <w:iCs/>
          <w:color w:val="000000" w:themeColor="text1"/>
          <w:lang w:val="en-GB"/>
        </w:rPr>
        <w:t xml:space="preserve">Oryx and Crake </w:t>
      </w:r>
      <w:r w:rsidRPr="4A41E992">
        <w:rPr>
          <w:rFonts w:ascii="Calibri" w:hAnsi="Calibri" w:eastAsia="Calibri" w:cs="Calibri"/>
          <w:color w:val="000000" w:themeColor="text1"/>
          <w:lang w:val="en-GB"/>
        </w:rPr>
        <w:t>(Virago, 2003) [ISBN 9780349004068]</w:t>
      </w:r>
    </w:p>
    <w:p w:rsidRPr="00CA01B9" w:rsidR="00744D50" w:rsidP="004B5818" w:rsidRDefault="35465B5A" w14:paraId="53004EBA" w14:textId="0D994772">
      <w:pPr>
        <w:pStyle w:val="ListParagraph"/>
        <w:numPr>
          <w:ilvl w:val="0"/>
          <w:numId w:val="9"/>
        </w:numPr>
        <w:rPr>
          <w:rFonts w:ascii="Calibri" w:hAnsi="Calibri" w:eastAsia="Calibri" w:cs="Calibri"/>
          <w:color w:val="000000" w:themeColor="text1"/>
          <w:lang w:val="en-GB"/>
        </w:rPr>
      </w:pPr>
      <w:r w:rsidRPr="4A41E992">
        <w:rPr>
          <w:rFonts w:ascii="Calibri" w:hAnsi="Calibri" w:eastAsia="Calibri" w:cs="Calibri"/>
          <w:color w:val="000000" w:themeColor="text1"/>
          <w:lang w:val="en-GB"/>
        </w:rPr>
        <w:t xml:space="preserve">Richard Powers, </w:t>
      </w:r>
      <w:r w:rsidRPr="4A41E992">
        <w:rPr>
          <w:rFonts w:ascii="Calibri" w:hAnsi="Calibri" w:eastAsia="Calibri" w:cs="Calibri"/>
          <w:i/>
          <w:iCs/>
          <w:color w:val="000000" w:themeColor="text1"/>
          <w:lang w:val="en-GB"/>
        </w:rPr>
        <w:t>The</w:t>
      </w:r>
      <w:r w:rsidRPr="4A41E992">
        <w:rPr>
          <w:rFonts w:ascii="Calibri" w:hAnsi="Calibri" w:eastAsia="Calibri" w:cs="Calibri"/>
          <w:color w:val="000000" w:themeColor="text1"/>
          <w:lang w:val="en-GB"/>
        </w:rPr>
        <w:t xml:space="preserve"> </w:t>
      </w:r>
      <w:r w:rsidRPr="4A41E992">
        <w:rPr>
          <w:rFonts w:ascii="Calibri" w:hAnsi="Calibri" w:eastAsia="Calibri" w:cs="Calibri"/>
          <w:i/>
          <w:iCs/>
          <w:color w:val="000000" w:themeColor="text1"/>
          <w:lang w:val="en-GB"/>
        </w:rPr>
        <w:t>Overstory</w:t>
      </w:r>
      <w:r w:rsidRPr="4A41E992">
        <w:rPr>
          <w:rFonts w:ascii="Calibri" w:hAnsi="Calibri" w:eastAsia="Calibri" w:cs="Calibri"/>
          <w:color w:val="000000" w:themeColor="text1"/>
          <w:lang w:val="en-GB"/>
        </w:rPr>
        <w:t xml:space="preserve"> (Norton, 2018) [ISBN 9781784708245]</w:t>
      </w:r>
    </w:p>
    <w:p w:rsidRPr="00CA01B9" w:rsidR="00744D50" w:rsidP="4A41E992" w:rsidRDefault="00744D50" w14:paraId="630F41B2" w14:textId="5A8272F5">
      <w:pPr>
        <w:rPr>
          <w:rFonts w:ascii="Calibri" w:hAnsi="Calibri" w:eastAsia="Calibri" w:cs="Calibri"/>
          <w:color w:val="000000" w:themeColor="text1"/>
        </w:rPr>
      </w:pPr>
    </w:p>
    <w:p w:rsidRPr="00CA01B9" w:rsidR="00744D50" w:rsidP="4A41E992" w:rsidRDefault="00744D50" w14:paraId="0933F1EA" w14:textId="7FDC0AF3">
      <w:pPr>
        <w:rPr>
          <w:rFonts w:ascii="Calibri" w:hAnsi="Calibri" w:eastAsia="Calibri" w:cs="Calibri"/>
          <w:color w:val="000000" w:themeColor="text1"/>
        </w:rPr>
      </w:pPr>
    </w:p>
    <w:p w:rsidRPr="00CA01B9" w:rsidR="00744D50" w:rsidP="4A41E992" w:rsidRDefault="35465B5A" w14:paraId="49836F67" w14:textId="6723CE5B">
      <w:pPr>
        <w:rPr>
          <w:rFonts w:ascii="Calibri" w:hAnsi="Calibri" w:eastAsia="Calibri" w:cs="Calibri"/>
          <w:color w:val="000000" w:themeColor="text1"/>
        </w:rPr>
      </w:pPr>
      <w:r w:rsidRPr="4A41E992">
        <w:rPr>
          <w:rFonts w:ascii="Calibri" w:hAnsi="Calibri" w:eastAsia="Calibri" w:cs="Calibri"/>
          <w:color w:val="000000" w:themeColor="text1"/>
          <w:u w:val="single"/>
        </w:rPr>
        <w:t>Assessment:</w:t>
      </w:r>
    </w:p>
    <w:p w:rsidRPr="00CA01B9" w:rsidR="00744D50" w:rsidP="4A41E992" w:rsidRDefault="35465B5A" w14:paraId="3F4EE4A0" w14:textId="5A3804B2">
      <w:pPr>
        <w:rPr>
          <w:rFonts w:ascii="Calibri" w:hAnsi="Calibri" w:eastAsia="Calibri" w:cs="Calibri"/>
          <w:color w:val="000000" w:themeColor="text1"/>
        </w:rPr>
      </w:pPr>
      <w:r w:rsidRPr="4A41E992">
        <w:rPr>
          <w:rFonts w:ascii="Calibri" w:hAnsi="Calibri" w:eastAsia="Calibri" w:cs="Calibri"/>
          <w:color w:val="000000" w:themeColor="text1"/>
        </w:rPr>
        <w:t>Midterm assignment (40%)</w:t>
      </w:r>
    </w:p>
    <w:p w:rsidRPr="00CA01B9" w:rsidR="00744D50" w:rsidP="4A41E992" w:rsidRDefault="35465B5A" w14:paraId="104E7B06" w14:textId="03F9864C">
      <w:pPr>
        <w:rPr>
          <w:rFonts w:ascii="Calibri" w:hAnsi="Calibri" w:eastAsia="Calibri" w:cs="Calibri"/>
          <w:color w:val="000000" w:themeColor="text1"/>
        </w:rPr>
      </w:pPr>
      <w:r w:rsidRPr="4A41E992">
        <w:rPr>
          <w:rFonts w:ascii="Calibri" w:hAnsi="Calibri" w:eastAsia="Calibri" w:cs="Calibri"/>
          <w:color w:val="000000" w:themeColor="text1"/>
        </w:rPr>
        <w:t>Final Essay (60%).</w:t>
      </w:r>
    </w:p>
    <w:p w:rsidRPr="00CA01B9" w:rsidR="00744D50" w:rsidP="4A41E992" w:rsidRDefault="00744D50" w14:paraId="4A832939" w14:textId="37525CA2">
      <w:pPr>
        <w:rPr>
          <w:rFonts w:ascii="Calibri" w:hAnsi="Calibri" w:eastAsia="Calibri" w:cs="Calibri"/>
          <w:color w:val="000000" w:themeColor="text1"/>
        </w:rPr>
      </w:pPr>
    </w:p>
    <w:p w:rsidR="3BBFDCC1" w:rsidP="3BBFDCC1" w:rsidRDefault="3BBFDCC1" w14:paraId="751A4356" w14:textId="6E044EAC">
      <w:pPr>
        <w:rPr>
          <w:rFonts w:ascii="Calibri" w:hAnsi="Calibri" w:eastAsia="Calibri" w:cs="Calibri"/>
          <w:color w:val="000000" w:themeColor="text1"/>
        </w:rPr>
      </w:pPr>
    </w:p>
    <w:p w:rsidR="3BBFDCC1" w:rsidP="3BBFDCC1" w:rsidRDefault="3BBFDCC1" w14:paraId="40C61EDF" w14:textId="059C1D69">
      <w:pPr>
        <w:rPr>
          <w:rFonts w:ascii="Calibri" w:hAnsi="Calibri" w:eastAsia="Calibri" w:cs="Calibri"/>
          <w:color w:val="000000" w:themeColor="text1"/>
        </w:rPr>
      </w:pPr>
    </w:p>
    <w:p w:rsidRPr="00CA01B9" w:rsidR="00744D50" w:rsidP="4A41E992" w:rsidRDefault="00744D50" w14:paraId="34AEBD39" w14:textId="14CB05D4">
      <w:pPr>
        <w:rPr>
          <w:rFonts w:ascii="Segoe UI" w:hAnsi="Segoe UI" w:eastAsia="Segoe UI" w:cs="Segoe UI"/>
          <w:color w:val="000000" w:themeColor="text1"/>
        </w:rPr>
      </w:pPr>
    </w:p>
    <w:p w:rsidR="6A607B07" w:rsidP="6A607B07" w:rsidRDefault="6A607B07" w14:paraId="7540A45F" w14:textId="6003D183">
      <w:pPr>
        <w:rPr>
          <w:rFonts w:ascii="Segoe UI" w:hAnsi="Segoe UI" w:eastAsia="Segoe UI" w:cs="Segoe UI"/>
          <w:color w:val="000000" w:themeColor="text1"/>
        </w:rPr>
      </w:pPr>
    </w:p>
    <w:p w:rsidR="00744D50" w:rsidP="00744D50" w:rsidRDefault="00744D50" w14:paraId="5467D5C3" w14:textId="77777777">
      <w:pPr>
        <w:rPr>
          <w:b/>
          <w:color w:val="FF0000"/>
          <w:sz w:val="28"/>
          <w:szCs w:val="28"/>
        </w:rPr>
      </w:pPr>
    </w:p>
    <w:p w:rsidR="00744D50" w:rsidP="00744D50" w:rsidRDefault="00744D50" w14:paraId="2E807089" w14:textId="77777777">
      <w:pPr>
        <w:rPr>
          <w:b/>
          <w:color w:val="FF0000"/>
          <w:sz w:val="28"/>
          <w:szCs w:val="28"/>
        </w:rPr>
      </w:pPr>
    </w:p>
    <w:p w:rsidR="00744D50" w:rsidP="00744D50" w:rsidRDefault="00744D50" w14:paraId="1069F151" w14:textId="77777777">
      <w:pPr>
        <w:rPr>
          <w:b/>
          <w:color w:val="FF0000"/>
          <w:sz w:val="28"/>
          <w:szCs w:val="28"/>
        </w:rPr>
      </w:pPr>
    </w:p>
    <w:p w:rsidR="00744D50" w:rsidP="00744D50" w:rsidRDefault="00744D50" w14:paraId="4B5B7715" w14:textId="77777777">
      <w:pPr>
        <w:rPr>
          <w:b/>
          <w:color w:val="FF0000"/>
          <w:sz w:val="28"/>
          <w:szCs w:val="28"/>
        </w:rPr>
      </w:pPr>
    </w:p>
    <w:p w:rsidR="00744D50" w:rsidP="00744D50" w:rsidRDefault="00744D50" w14:paraId="0EF4457C" w14:textId="77777777">
      <w:pPr>
        <w:rPr>
          <w:b/>
          <w:color w:val="FF0000"/>
          <w:sz w:val="28"/>
          <w:szCs w:val="28"/>
        </w:rPr>
      </w:pPr>
    </w:p>
    <w:p w:rsidR="00744D50" w:rsidP="00744D50" w:rsidRDefault="00744D50" w14:paraId="4C1A6C41" w14:textId="77777777">
      <w:pPr>
        <w:rPr>
          <w:b/>
          <w:color w:val="FF0000"/>
          <w:sz w:val="28"/>
          <w:szCs w:val="28"/>
        </w:rPr>
      </w:pPr>
    </w:p>
    <w:p w:rsidR="00744D50" w:rsidP="4A41E992" w:rsidRDefault="00744D50" w14:paraId="61BF09AC" w14:textId="376E1AAC">
      <w:pPr>
        <w:rPr>
          <w:b/>
          <w:bCs/>
          <w:color w:val="FF0000"/>
          <w:sz w:val="28"/>
          <w:szCs w:val="28"/>
        </w:rPr>
      </w:pPr>
    </w:p>
    <w:p w:rsidR="00744D50" w:rsidP="00744D50" w:rsidRDefault="00744D50" w14:paraId="78E2E878" w14:textId="77777777">
      <w:pPr>
        <w:rPr>
          <w:b/>
          <w:color w:val="FF0000"/>
          <w:sz w:val="28"/>
          <w:szCs w:val="28"/>
        </w:rPr>
      </w:pPr>
    </w:p>
    <w:p w:rsidR="00744D50" w:rsidP="00744D50" w:rsidRDefault="00744D50" w14:paraId="33FD2D65" w14:textId="77777777">
      <w:pPr>
        <w:rPr>
          <w:b/>
          <w:color w:val="FF0000"/>
          <w:sz w:val="28"/>
          <w:szCs w:val="28"/>
        </w:rPr>
      </w:pPr>
    </w:p>
    <w:p w:rsidR="2A0C6C1F" w:rsidP="78900EC0" w:rsidRDefault="2A0C6C1F" w14:paraId="335AD962" w14:textId="3A4B7B86">
      <w:pPr>
        <w:rPr>
          <w:b/>
          <w:bCs/>
          <w:color w:val="000000" w:themeColor="text1"/>
          <w:sz w:val="28"/>
          <w:szCs w:val="28"/>
        </w:rPr>
      </w:pPr>
    </w:p>
    <w:p w:rsidR="78900EC0" w:rsidP="78900EC0" w:rsidRDefault="78900EC0" w14:paraId="282B1C4A" w14:textId="2C1DEFB9">
      <w:pPr>
        <w:rPr>
          <w:b/>
          <w:bCs/>
          <w:color w:val="FF0000"/>
          <w:sz w:val="28"/>
          <w:szCs w:val="28"/>
        </w:rPr>
      </w:pPr>
    </w:p>
    <w:p w:rsidR="78900EC0" w:rsidP="78900EC0" w:rsidRDefault="78900EC0" w14:paraId="2125DC5D" w14:textId="4C7BCAA4">
      <w:pPr>
        <w:rPr>
          <w:b/>
          <w:bCs/>
          <w:color w:val="FF0000"/>
          <w:sz w:val="28"/>
          <w:szCs w:val="28"/>
        </w:rPr>
      </w:pPr>
    </w:p>
    <w:p w:rsidR="78900EC0" w:rsidP="78900EC0" w:rsidRDefault="78900EC0" w14:paraId="683B9B5D" w14:textId="06A07B39">
      <w:pPr>
        <w:rPr>
          <w:b/>
          <w:bCs/>
          <w:color w:val="FF0000"/>
          <w:sz w:val="28"/>
          <w:szCs w:val="28"/>
        </w:rPr>
      </w:pPr>
    </w:p>
    <w:p w:rsidR="78900EC0" w:rsidP="78900EC0" w:rsidRDefault="78900EC0" w14:paraId="27709B01" w14:textId="234EDFBB">
      <w:pPr>
        <w:rPr>
          <w:b w:val="1"/>
          <w:bCs w:val="1"/>
          <w:color w:val="FF0000"/>
          <w:sz w:val="28"/>
          <w:szCs w:val="28"/>
        </w:rPr>
      </w:pPr>
    </w:p>
    <w:p w:rsidR="6320F5F0" w:rsidP="6320F5F0" w:rsidRDefault="6320F5F0" w14:paraId="577DE83E" w14:textId="4DFE0543">
      <w:pPr>
        <w:rPr>
          <w:b w:val="1"/>
          <w:bCs w:val="1"/>
          <w:color w:val="FF0000"/>
          <w:sz w:val="28"/>
          <w:szCs w:val="28"/>
        </w:rPr>
      </w:pPr>
    </w:p>
    <w:p w:rsidR="6320F5F0" w:rsidP="6320F5F0" w:rsidRDefault="6320F5F0" w14:paraId="6A771CD0" w14:textId="07338D16">
      <w:pPr>
        <w:rPr>
          <w:b w:val="1"/>
          <w:bCs w:val="1"/>
          <w:color w:val="FF0000"/>
          <w:sz w:val="28"/>
          <w:szCs w:val="28"/>
        </w:rPr>
      </w:pPr>
    </w:p>
    <w:p w:rsidR="6320F5F0" w:rsidP="6320F5F0" w:rsidRDefault="6320F5F0" w14:paraId="03929691" w14:textId="10D69D0C">
      <w:pPr>
        <w:rPr>
          <w:b w:val="1"/>
          <w:bCs w:val="1"/>
          <w:color w:val="FF0000"/>
          <w:sz w:val="28"/>
          <w:szCs w:val="28"/>
        </w:rPr>
      </w:pPr>
    </w:p>
    <w:p w:rsidR="6320F5F0" w:rsidP="6320F5F0" w:rsidRDefault="6320F5F0" w14:paraId="6D21F2D7" w14:textId="4EA09F60">
      <w:pPr>
        <w:rPr>
          <w:b w:val="1"/>
          <w:bCs w:val="1"/>
          <w:color w:val="FF0000"/>
          <w:sz w:val="28"/>
          <w:szCs w:val="28"/>
        </w:rPr>
      </w:pPr>
    </w:p>
    <w:p w:rsidR="6320F5F0" w:rsidP="6320F5F0" w:rsidRDefault="6320F5F0" w14:paraId="2F2F18D1" w14:textId="0F697773">
      <w:pPr>
        <w:rPr>
          <w:b w:val="1"/>
          <w:bCs w:val="1"/>
          <w:color w:val="FF0000"/>
          <w:sz w:val="28"/>
          <w:szCs w:val="28"/>
        </w:rPr>
      </w:pPr>
    </w:p>
    <w:p w:rsidR="6320F5F0" w:rsidP="6320F5F0" w:rsidRDefault="6320F5F0" w14:paraId="6E00B84D" w14:textId="675AB7AF">
      <w:pPr>
        <w:rPr>
          <w:b w:val="1"/>
          <w:bCs w:val="1"/>
          <w:color w:val="FF0000"/>
          <w:sz w:val="28"/>
          <w:szCs w:val="28"/>
        </w:rPr>
      </w:pPr>
    </w:p>
    <w:p w:rsidR="6320F5F0" w:rsidP="6320F5F0" w:rsidRDefault="6320F5F0" w14:paraId="12E42482" w14:textId="3EC35FEE">
      <w:pPr>
        <w:rPr>
          <w:b w:val="1"/>
          <w:bCs w:val="1"/>
          <w:color w:val="FF0000"/>
          <w:sz w:val="28"/>
          <w:szCs w:val="28"/>
        </w:rPr>
      </w:pPr>
    </w:p>
    <w:p w:rsidR="6320F5F0" w:rsidP="6320F5F0" w:rsidRDefault="6320F5F0" w14:paraId="5D1240FA" w14:textId="6F516BF7">
      <w:pPr>
        <w:rPr>
          <w:b w:val="1"/>
          <w:bCs w:val="1"/>
          <w:color w:val="FF0000"/>
          <w:sz w:val="28"/>
          <w:szCs w:val="28"/>
        </w:rPr>
      </w:pPr>
    </w:p>
    <w:p w:rsidR="6320F5F0" w:rsidP="6320F5F0" w:rsidRDefault="6320F5F0" w14:paraId="1C27A4AC" w14:textId="470A7C0A">
      <w:pPr>
        <w:rPr>
          <w:b w:val="1"/>
          <w:bCs w:val="1"/>
          <w:color w:val="FF0000"/>
          <w:sz w:val="28"/>
          <w:szCs w:val="28"/>
        </w:rPr>
      </w:pPr>
    </w:p>
    <w:p w:rsidR="6320F5F0" w:rsidP="6320F5F0" w:rsidRDefault="6320F5F0" w14:paraId="5D724197" w14:textId="2B498835">
      <w:pPr>
        <w:rPr>
          <w:b w:val="1"/>
          <w:bCs w:val="1"/>
          <w:color w:val="FF0000"/>
          <w:sz w:val="28"/>
          <w:szCs w:val="28"/>
        </w:rPr>
      </w:pPr>
    </w:p>
    <w:p w:rsidR="6320F5F0" w:rsidP="6320F5F0" w:rsidRDefault="6320F5F0" w14:paraId="4E1F0F02" w14:textId="709120B8">
      <w:pPr>
        <w:rPr>
          <w:b w:val="1"/>
          <w:bCs w:val="1"/>
          <w:color w:val="FF0000"/>
          <w:sz w:val="28"/>
          <w:szCs w:val="28"/>
        </w:rPr>
      </w:pPr>
    </w:p>
    <w:p w:rsidR="6320F5F0" w:rsidP="6320F5F0" w:rsidRDefault="6320F5F0" w14:paraId="470B7C45" w14:textId="4A04225F">
      <w:pPr>
        <w:rPr>
          <w:b w:val="1"/>
          <w:bCs w:val="1"/>
          <w:color w:val="FF0000"/>
          <w:sz w:val="28"/>
          <w:szCs w:val="28"/>
        </w:rPr>
      </w:pPr>
    </w:p>
    <w:p w:rsidR="6320F5F0" w:rsidP="6320F5F0" w:rsidRDefault="6320F5F0" w14:paraId="774BCDFB" w14:textId="1DD88752">
      <w:pPr>
        <w:rPr>
          <w:b w:val="1"/>
          <w:bCs w:val="1"/>
          <w:color w:val="FF0000"/>
          <w:sz w:val="28"/>
          <w:szCs w:val="28"/>
        </w:rPr>
      </w:pPr>
    </w:p>
    <w:p w:rsidR="6320F5F0" w:rsidP="6320F5F0" w:rsidRDefault="6320F5F0" w14:paraId="2F277350" w14:textId="2AA135E7">
      <w:pPr>
        <w:rPr>
          <w:b w:val="1"/>
          <w:bCs w:val="1"/>
          <w:color w:val="FF0000"/>
          <w:sz w:val="28"/>
          <w:szCs w:val="28"/>
        </w:rPr>
      </w:pPr>
    </w:p>
    <w:p w:rsidR="6320F5F0" w:rsidP="6320F5F0" w:rsidRDefault="6320F5F0" w14:paraId="19AFA2E8" w14:textId="4E63706C">
      <w:pPr>
        <w:rPr>
          <w:b w:val="1"/>
          <w:bCs w:val="1"/>
          <w:color w:val="FF0000"/>
          <w:sz w:val="28"/>
          <w:szCs w:val="28"/>
        </w:rPr>
      </w:pPr>
    </w:p>
    <w:p w:rsidR="6320F5F0" w:rsidP="6320F5F0" w:rsidRDefault="6320F5F0" w14:paraId="4D2879ED" w14:textId="380741AB">
      <w:pPr>
        <w:rPr>
          <w:b w:val="1"/>
          <w:bCs w:val="1"/>
          <w:color w:val="FF0000"/>
          <w:sz w:val="28"/>
          <w:szCs w:val="28"/>
        </w:rPr>
      </w:pPr>
    </w:p>
    <w:p w:rsidR="00C157C5" w:rsidP="78900EC0" w:rsidRDefault="00C157C5" w14:paraId="0CB855F8" w14:textId="77777777">
      <w:pPr>
        <w:rPr>
          <w:b/>
          <w:bCs/>
          <w:color w:val="FF0000"/>
          <w:sz w:val="28"/>
          <w:szCs w:val="28"/>
        </w:rPr>
      </w:pPr>
    </w:p>
    <w:p w:rsidR="00C157C5" w:rsidP="78900EC0" w:rsidRDefault="00C157C5" w14:paraId="6327A616" w14:textId="77777777">
      <w:pPr>
        <w:rPr>
          <w:b w:val="1"/>
          <w:bCs w:val="1"/>
          <w:color w:val="FF0000"/>
          <w:sz w:val="28"/>
          <w:szCs w:val="28"/>
        </w:rPr>
      </w:pPr>
    </w:p>
    <w:p w:rsidR="6320F5F0" w:rsidP="6320F5F0" w:rsidRDefault="6320F5F0" w14:paraId="051FCF24" w14:textId="034603D1">
      <w:pPr>
        <w:rPr>
          <w:b w:val="1"/>
          <w:bCs w:val="1"/>
          <w:color w:val="FF0000"/>
          <w:sz w:val="28"/>
          <w:szCs w:val="28"/>
        </w:rPr>
      </w:pPr>
    </w:p>
    <w:p w:rsidR="00C157C5" w:rsidP="78900EC0" w:rsidRDefault="00C157C5" w14:paraId="523421A6" w14:textId="77777777">
      <w:pPr>
        <w:rPr>
          <w:b/>
          <w:bCs/>
          <w:color w:val="FF0000"/>
          <w:sz w:val="28"/>
          <w:szCs w:val="28"/>
        </w:rPr>
      </w:pPr>
    </w:p>
    <w:p w:rsidR="00C157C5" w:rsidP="78900EC0" w:rsidRDefault="00C157C5" w14:paraId="3A0F53B3" w14:textId="77777777">
      <w:pPr>
        <w:rPr>
          <w:b/>
          <w:bCs/>
          <w:color w:val="FF0000"/>
          <w:sz w:val="28"/>
          <w:szCs w:val="28"/>
        </w:rPr>
      </w:pPr>
    </w:p>
    <w:p w:rsidR="78900EC0" w:rsidP="78900EC0" w:rsidRDefault="78900EC0" w14:paraId="656A498E" w14:textId="342F87F7">
      <w:pPr>
        <w:rPr>
          <w:b/>
          <w:bCs/>
          <w:color w:val="FF0000"/>
          <w:sz w:val="28"/>
          <w:szCs w:val="28"/>
        </w:rPr>
      </w:pPr>
    </w:p>
    <w:p w:rsidR="00350551" w:rsidP="38BCBF37" w:rsidRDefault="00350551" w14:paraId="10591B0F" w14:textId="52920F3E">
      <w:pPr>
        <w:jc w:val="center"/>
        <w:rPr>
          <w:color w:val="000000" w:themeColor="text1"/>
          <w:sz w:val="28"/>
          <w:szCs w:val="28"/>
        </w:rPr>
      </w:pPr>
    </w:p>
    <w:p w:rsidRPr="00FA2658" w:rsidR="00B27765" w:rsidP="00B27765" w:rsidRDefault="00B27765" w14:paraId="651FAC27" w14:textId="60618D32">
      <w:pPr>
        <w:jc w:val="center"/>
        <w:rPr>
          <w:color w:val="000000" w:themeColor="text1"/>
          <w:sz w:val="28"/>
          <w:szCs w:val="28"/>
          <w:u w:val="single"/>
        </w:rPr>
      </w:pPr>
      <w:r w:rsidRPr="00FA2658">
        <w:rPr>
          <w:color w:val="000000" w:themeColor="text1"/>
          <w:sz w:val="28"/>
          <w:szCs w:val="28"/>
          <w:u w:val="single"/>
        </w:rPr>
        <w:t xml:space="preserve">LIST OF SEMINARS FOR Semester 1 and Semester 2.  </w:t>
      </w:r>
    </w:p>
    <w:p w:rsidRPr="00B27765" w:rsidR="00CA1287" w:rsidP="78900EC0" w:rsidRDefault="00B27765" w14:paraId="2FACD3E0" w14:textId="72A1A6CD">
      <w:pPr>
        <w:jc w:val="center"/>
        <w:rPr>
          <w:b/>
          <w:bCs/>
          <w:color w:val="000000" w:themeColor="text1"/>
          <w:sz w:val="28"/>
          <w:szCs w:val="28"/>
        </w:rPr>
      </w:pPr>
      <w:r w:rsidRPr="78900EC0">
        <w:rPr>
          <w:b/>
          <w:bCs/>
          <w:color w:val="000000" w:themeColor="text1"/>
          <w:sz w:val="28"/>
          <w:szCs w:val="28"/>
        </w:rPr>
        <w:lastRenderedPageBreak/>
        <w:t>**WHEN REGISTERING ON</w:t>
      </w:r>
      <w:r w:rsidRPr="78900EC0" w:rsidR="179EABAB">
        <w:rPr>
          <w:b/>
          <w:bCs/>
          <w:color w:val="000000" w:themeColor="text1"/>
          <w:sz w:val="28"/>
          <w:szCs w:val="28"/>
        </w:rPr>
        <w:t xml:space="preserve"> THE DEPARTMENT FORM</w:t>
      </w:r>
      <w:r w:rsidRPr="78900EC0">
        <w:rPr>
          <w:b/>
          <w:bCs/>
          <w:color w:val="000000" w:themeColor="text1"/>
          <w:sz w:val="28"/>
          <w:szCs w:val="28"/>
        </w:rPr>
        <w:t xml:space="preserve">, PLEASE </w:t>
      </w:r>
      <w:r w:rsidRPr="78900EC0">
        <w:rPr>
          <w:b/>
          <w:bCs/>
          <w:color w:val="000000" w:themeColor="text1"/>
          <w:sz w:val="28"/>
          <w:szCs w:val="28"/>
          <w:u w:val="single"/>
        </w:rPr>
        <w:t>SELECT VERY CAREFULLY</w:t>
      </w:r>
      <w:r w:rsidRPr="78900EC0">
        <w:rPr>
          <w:b/>
          <w:bCs/>
          <w:color w:val="000000" w:themeColor="text1"/>
          <w:sz w:val="28"/>
          <w:szCs w:val="28"/>
        </w:rPr>
        <w:t xml:space="preserve"> THE MODULE YOU WISH TO REGISTER FOR, AS SOME MODULES HAVE </w:t>
      </w:r>
      <w:r w:rsidRPr="78900EC0" w:rsidR="00FA2658">
        <w:rPr>
          <w:b/>
          <w:bCs/>
          <w:color w:val="000000" w:themeColor="text1"/>
          <w:sz w:val="28"/>
          <w:szCs w:val="28"/>
        </w:rPr>
        <w:t xml:space="preserve">VERY </w:t>
      </w:r>
      <w:r w:rsidRPr="78900EC0">
        <w:rPr>
          <w:b/>
          <w:bCs/>
          <w:color w:val="000000" w:themeColor="text1"/>
          <w:sz w:val="28"/>
          <w:szCs w:val="28"/>
        </w:rPr>
        <w:t>SIMILAR TITLES**</w:t>
      </w:r>
    </w:p>
    <w:p w:rsidR="00FA2658" w:rsidP="00B27765" w:rsidRDefault="00FA2658" w14:paraId="5F619E65" w14:textId="77777777">
      <w:pPr>
        <w:rPr>
          <w:color w:val="000000" w:themeColor="text1"/>
          <w:sz w:val="28"/>
          <w:szCs w:val="28"/>
        </w:rPr>
      </w:pPr>
    </w:p>
    <w:p w:rsidR="00FA2658" w:rsidP="00B27765" w:rsidRDefault="00FA2658" w14:paraId="7440BE97" w14:textId="77777777">
      <w:pPr>
        <w:rPr>
          <w:color w:val="000000" w:themeColor="text1"/>
          <w:sz w:val="28"/>
          <w:szCs w:val="28"/>
        </w:rPr>
      </w:pPr>
    </w:p>
    <w:p w:rsidRPr="00FA2658" w:rsidR="00B27765" w:rsidP="00B27765" w:rsidRDefault="00B27765" w14:paraId="29206FAE" w14:textId="299526D2">
      <w:pPr>
        <w:rPr>
          <w:rFonts w:ascii="Calibri" w:hAnsi="Calibri" w:eastAsia="Calibri" w:cs="Calibri"/>
          <w:b/>
          <w:bCs/>
          <w:color w:val="000000" w:themeColor="text1"/>
          <w:u w:val="single"/>
        </w:rPr>
      </w:pPr>
      <w:r w:rsidRPr="00FA2658">
        <w:rPr>
          <w:rFonts w:ascii="Calibri" w:hAnsi="Calibri" w:eastAsia="Calibri" w:cs="Calibri"/>
          <w:b/>
          <w:bCs/>
          <w:color w:val="000000" w:themeColor="text1"/>
          <w:u w:val="single"/>
        </w:rPr>
        <w:t>Semester 1</w:t>
      </w:r>
      <w:r w:rsidRPr="00FA2658" w:rsidR="00FA2658">
        <w:rPr>
          <w:rFonts w:ascii="Calibri" w:hAnsi="Calibri" w:eastAsia="Calibri" w:cs="Calibri"/>
          <w:b/>
          <w:bCs/>
          <w:color w:val="000000" w:themeColor="text1"/>
          <w:u w:val="single"/>
        </w:rPr>
        <w:t xml:space="preserve"> Seminars</w:t>
      </w:r>
      <w:r w:rsidRPr="00FA2658">
        <w:rPr>
          <w:rFonts w:ascii="Calibri" w:hAnsi="Calibri" w:eastAsia="Calibri" w:cs="Calibri"/>
          <w:b/>
          <w:bCs/>
          <w:color w:val="000000" w:themeColor="text1"/>
          <w:u w:val="single"/>
        </w:rPr>
        <w:t xml:space="preserve">: </w:t>
      </w:r>
    </w:p>
    <w:p w:rsidR="00B27765" w:rsidP="00B27765" w:rsidRDefault="00B27765" w14:paraId="5C694179" w14:textId="77777777">
      <w:r w:rsidRPr="0A92E1A9">
        <w:rPr>
          <w:rFonts w:ascii="Calibri" w:hAnsi="Calibri" w:eastAsia="Calibri" w:cs="Calibri"/>
          <w:color w:val="000000" w:themeColor="text1"/>
        </w:rPr>
        <w:t xml:space="preserve"> </w:t>
      </w:r>
    </w:p>
    <w:p w:rsidR="00B27765" w:rsidP="00B27765" w:rsidRDefault="00E0484D" w14:paraId="4D01A1F0" w14:textId="15DD667E">
      <w:r>
        <w:rPr>
          <w:rFonts w:ascii="Calibri" w:hAnsi="Calibri" w:eastAsia="Calibri" w:cs="Calibri"/>
          <w:color w:val="000000" w:themeColor="text1"/>
        </w:rPr>
        <w:t>EN2197</w:t>
      </w:r>
      <w:r w:rsidRPr="0A92E1A9" w:rsidR="00B27765">
        <w:rPr>
          <w:rFonts w:ascii="Calibri" w:hAnsi="Calibri" w:eastAsia="Calibri" w:cs="Calibri"/>
          <w:color w:val="000000" w:themeColor="text1"/>
        </w:rPr>
        <w:t xml:space="preserve"> Exploring Shakespeare </w:t>
      </w:r>
      <w:r>
        <w:rPr>
          <w:rFonts w:ascii="Calibri" w:hAnsi="Calibri" w:eastAsia="Calibri" w:cs="Calibri"/>
          <w:color w:val="000000" w:themeColor="text1"/>
        </w:rPr>
        <w:t>A (VS S1)</w:t>
      </w:r>
    </w:p>
    <w:p w:rsidR="00B27765" w:rsidP="00B27765" w:rsidRDefault="311F2F14" w14:paraId="52AE4C01" w14:textId="716E531A">
      <w:r w:rsidRPr="5FABC223">
        <w:rPr>
          <w:rFonts w:ascii="Calibri" w:hAnsi="Calibri" w:eastAsia="Calibri" w:cs="Calibri"/>
          <w:color w:val="000000" w:themeColor="text1"/>
        </w:rPr>
        <w:t>EN2300 Shakespearean Comedies A (VS S1)</w:t>
      </w:r>
    </w:p>
    <w:p w:rsidR="00B27765" w:rsidP="00B27765" w:rsidRDefault="311F2F14" w14:paraId="6B42C443" w14:textId="632F413A">
      <w:r w:rsidRPr="5FABC223">
        <w:rPr>
          <w:rFonts w:ascii="Calibri" w:hAnsi="Calibri" w:eastAsia="Calibri" w:cs="Calibri"/>
          <w:color w:val="000000" w:themeColor="text1"/>
        </w:rPr>
        <w:t>EN2310</w:t>
      </w:r>
      <w:r w:rsidRPr="5FABC223" w:rsidR="2784CA81">
        <w:rPr>
          <w:rFonts w:ascii="Calibri" w:hAnsi="Calibri" w:eastAsia="Calibri" w:cs="Calibri"/>
          <w:color w:val="000000" w:themeColor="text1"/>
        </w:rPr>
        <w:t xml:space="preserve"> Renaissance Drama </w:t>
      </w:r>
      <w:r w:rsidRPr="5FABC223">
        <w:rPr>
          <w:rFonts w:ascii="Calibri" w:hAnsi="Calibri" w:eastAsia="Calibri" w:cs="Calibri"/>
          <w:color w:val="000000" w:themeColor="text1"/>
        </w:rPr>
        <w:t>(VS S1)</w:t>
      </w:r>
    </w:p>
    <w:p w:rsidR="00B27765" w:rsidP="00B27765" w:rsidRDefault="0089708D" w14:paraId="7B701C72" w14:textId="216D0296">
      <w:r>
        <w:rPr>
          <w:rFonts w:ascii="Calibri" w:hAnsi="Calibri" w:eastAsia="Calibri" w:cs="Calibri"/>
        </w:rPr>
        <w:t>EN2192 Eighteenth</w:t>
      </w:r>
      <w:r w:rsidR="00B27765">
        <w:rPr>
          <w:rFonts w:ascii="Calibri" w:hAnsi="Calibri" w:eastAsia="Calibri" w:cs="Calibri"/>
        </w:rPr>
        <w:t>-</w:t>
      </w:r>
      <w:r w:rsidRPr="0A92E1A9" w:rsidR="00B27765">
        <w:rPr>
          <w:rFonts w:ascii="Calibri" w:hAnsi="Calibri" w:eastAsia="Calibri" w:cs="Calibri"/>
        </w:rPr>
        <w:t>Century Writing</w:t>
      </w:r>
      <w:r>
        <w:rPr>
          <w:rFonts w:ascii="Calibri" w:hAnsi="Calibri" w:eastAsia="Calibri" w:cs="Calibri"/>
        </w:rPr>
        <w:t xml:space="preserve"> </w:t>
      </w:r>
      <w:r>
        <w:rPr>
          <w:rFonts w:ascii="Calibri" w:hAnsi="Calibri" w:eastAsia="Calibri" w:cs="Calibri"/>
          <w:color w:val="000000" w:themeColor="text1"/>
        </w:rPr>
        <w:t>(VS S1)</w:t>
      </w:r>
    </w:p>
    <w:p w:rsidR="00B27765" w:rsidP="00B27765" w:rsidRDefault="311F2F14" w14:paraId="17004704" w14:textId="4BE2E977">
      <w:pPr>
        <w:rPr>
          <w:rFonts w:ascii="Calibri" w:hAnsi="Calibri" w:eastAsia="Calibri" w:cs="Calibri"/>
        </w:rPr>
      </w:pPr>
      <w:r w:rsidRPr="5FABC223">
        <w:rPr>
          <w:rFonts w:ascii="Calibri" w:hAnsi="Calibri" w:eastAsia="Calibri" w:cs="Calibri"/>
        </w:rPr>
        <w:t>EN2194</w:t>
      </w:r>
      <w:r w:rsidRPr="5FABC223" w:rsidR="2784CA81">
        <w:rPr>
          <w:rFonts w:ascii="Calibri" w:hAnsi="Calibri" w:eastAsia="Calibri" w:cs="Calibri"/>
        </w:rPr>
        <w:t xml:space="preserve"> Creative Writing</w:t>
      </w:r>
      <w:r w:rsidRPr="5FABC223">
        <w:rPr>
          <w:rFonts w:ascii="Calibri" w:hAnsi="Calibri" w:eastAsia="Calibri" w:cs="Calibri"/>
        </w:rPr>
        <w:t xml:space="preserve"> </w:t>
      </w:r>
      <w:r w:rsidRPr="5FABC223">
        <w:rPr>
          <w:rFonts w:ascii="Calibri" w:hAnsi="Calibri" w:eastAsia="Calibri" w:cs="Calibri"/>
          <w:color w:val="000000" w:themeColor="text1"/>
        </w:rPr>
        <w:t>(VS S1)</w:t>
      </w:r>
    </w:p>
    <w:p w:rsidR="00B27765" w:rsidP="00B27765" w:rsidRDefault="005C7F4F" w14:paraId="242C5FEE" w14:textId="625C530A">
      <w:pPr>
        <w:rPr>
          <w:rFonts w:ascii="Calibri" w:hAnsi="Calibri" w:eastAsia="Calibri" w:cs="Calibri"/>
        </w:rPr>
      </w:pPr>
      <w:r>
        <w:rPr>
          <w:rFonts w:ascii="Calibri" w:hAnsi="Calibri" w:eastAsia="Calibri" w:cs="Calibri"/>
        </w:rPr>
        <w:t>EN2307</w:t>
      </w:r>
      <w:r w:rsidRPr="0A92E1A9" w:rsidR="00B27765">
        <w:rPr>
          <w:rFonts w:ascii="Calibri" w:hAnsi="Calibri" w:eastAsia="Calibri" w:cs="Calibri"/>
        </w:rPr>
        <w:t xml:space="preserve"> History of the English Language </w:t>
      </w:r>
      <w:r>
        <w:rPr>
          <w:rFonts w:ascii="Calibri" w:hAnsi="Calibri" w:eastAsia="Calibri" w:cs="Calibri"/>
          <w:color w:val="000000" w:themeColor="text1"/>
        </w:rPr>
        <w:t>(VS S1)</w:t>
      </w:r>
    </w:p>
    <w:p w:rsidR="00B27765" w:rsidP="00B27765" w:rsidRDefault="005C7F4F" w14:paraId="5568EC2D" w14:textId="2432B47D">
      <w:pPr>
        <w:rPr>
          <w:rFonts w:ascii="Calibri" w:hAnsi="Calibri" w:eastAsia="Calibri" w:cs="Calibri"/>
        </w:rPr>
      </w:pPr>
      <w:r>
        <w:rPr>
          <w:rFonts w:ascii="Calibri" w:hAnsi="Calibri" w:eastAsia="Calibri" w:cs="Calibri"/>
        </w:rPr>
        <w:t>EN2177</w:t>
      </w:r>
      <w:r w:rsidR="00B27765">
        <w:rPr>
          <w:rFonts w:ascii="Calibri" w:hAnsi="Calibri" w:eastAsia="Calibri" w:cs="Calibri"/>
        </w:rPr>
        <w:t xml:space="preserve"> Postcolonial Literature</w:t>
      </w:r>
      <w:r>
        <w:rPr>
          <w:rFonts w:ascii="Calibri" w:hAnsi="Calibri" w:eastAsia="Calibri" w:cs="Calibri"/>
        </w:rPr>
        <w:t xml:space="preserve"> </w:t>
      </w:r>
      <w:r>
        <w:rPr>
          <w:rFonts w:ascii="Calibri" w:hAnsi="Calibri" w:eastAsia="Calibri" w:cs="Calibri"/>
          <w:color w:val="000000" w:themeColor="text1"/>
        </w:rPr>
        <w:t>(VS S1)</w:t>
      </w:r>
    </w:p>
    <w:p w:rsidR="00B27765" w:rsidP="00B27765" w:rsidRDefault="005C7F4F" w14:paraId="353960F7" w14:textId="3D488BC7">
      <w:pPr>
        <w:rPr>
          <w:rFonts w:ascii="Calibri" w:hAnsi="Calibri" w:eastAsia="Calibri" w:cs="Calibri"/>
        </w:rPr>
      </w:pPr>
      <w:r>
        <w:rPr>
          <w:rFonts w:ascii="Calibri" w:hAnsi="Calibri" w:eastAsia="Calibri" w:cs="Calibri"/>
        </w:rPr>
        <w:t>EN3197</w:t>
      </w:r>
      <w:r w:rsidR="00B27765">
        <w:rPr>
          <w:rFonts w:ascii="Calibri" w:hAnsi="Calibri" w:eastAsia="Calibri" w:cs="Calibri"/>
        </w:rPr>
        <w:t xml:space="preserve"> The Sonnet</w:t>
      </w:r>
      <w:r>
        <w:rPr>
          <w:rFonts w:ascii="Calibri" w:hAnsi="Calibri" w:eastAsia="Calibri" w:cs="Calibri"/>
        </w:rPr>
        <w:t xml:space="preserve"> </w:t>
      </w:r>
      <w:r>
        <w:rPr>
          <w:rFonts w:ascii="Calibri" w:hAnsi="Calibri" w:eastAsia="Calibri" w:cs="Calibri"/>
          <w:color w:val="000000" w:themeColor="text1"/>
        </w:rPr>
        <w:t>(VS S1)</w:t>
      </w:r>
    </w:p>
    <w:p w:rsidRPr="00FA2658" w:rsidR="00B27765" w:rsidP="5FABC223" w:rsidRDefault="2784CA81" w14:paraId="59EC0E82" w14:textId="7C254C56">
      <w:pPr>
        <w:textAlignment w:val="baseline"/>
        <w:rPr>
          <w:rFonts w:ascii="Calibri" w:hAnsi="Calibri" w:eastAsia="Calibri" w:cs="Calibri"/>
          <w:color w:val="000000" w:themeColor="text1"/>
          <w:highlight w:val="yellow"/>
          <w:bdr w:val="none" w:color="auto" w:sz="0" w:space="0" w:frame="1"/>
          <w:lang w:eastAsia="en-GB"/>
        </w:rPr>
      </w:pPr>
      <w:r w:rsidRPr="5FABC223">
        <w:rPr>
          <w:rFonts w:ascii="Calibri" w:hAnsi="Calibri" w:eastAsia="Calibri" w:cs="Calibri"/>
        </w:rPr>
        <w:t>EN218</w:t>
      </w:r>
      <w:r w:rsidRPr="5FABC223" w:rsidR="33B25363">
        <w:rPr>
          <w:rFonts w:ascii="Calibri" w:hAnsi="Calibri" w:eastAsia="Calibri" w:cs="Calibri"/>
        </w:rPr>
        <w:t>3</w:t>
      </w:r>
      <w:r w:rsidRPr="5FABC223">
        <w:rPr>
          <w:rFonts w:ascii="Calibri" w:hAnsi="Calibri" w:eastAsia="Calibri" w:cs="Calibri"/>
        </w:rPr>
        <w:t xml:space="preserve"> Special Topic</w:t>
      </w:r>
      <w:r w:rsidRPr="5FABC223" w:rsidR="33B25363">
        <w:rPr>
          <w:rFonts w:ascii="Calibri" w:hAnsi="Calibri" w:eastAsia="Calibri" w:cs="Calibri"/>
        </w:rPr>
        <w:t xml:space="preserve"> </w:t>
      </w:r>
      <w:r w:rsidRPr="5FABC223" w:rsidR="33B25363">
        <w:rPr>
          <w:rFonts w:ascii="Calibri" w:hAnsi="Calibri" w:eastAsia="Calibri" w:cs="Calibri"/>
          <w:color w:val="000000" w:themeColor="text1"/>
        </w:rPr>
        <w:t>(VS S1)</w:t>
      </w:r>
    </w:p>
    <w:p w:rsidR="36733B84" w:rsidP="5FABC223" w:rsidRDefault="7094E6EB" w14:paraId="24E03724" w14:textId="755C7225">
      <w:pPr>
        <w:rPr>
          <w:rFonts w:ascii="Calibri" w:hAnsi="Calibri" w:eastAsia="Calibri" w:cs="Calibri"/>
          <w:color w:val="000000" w:themeColor="text1"/>
          <w:highlight w:val="yellow"/>
        </w:rPr>
      </w:pPr>
      <w:r w:rsidRPr="6A607B07">
        <w:rPr>
          <w:rFonts w:ascii="Calibri" w:hAnsi="Calibri" w:eastAsia="Calibri" w:cs="Calibri"/>
        </w:rPr>
        <w:t>EN</w:t>
      </w:r>
      <w:r w:rsidRPr="6A607B07" w:rsidR="0C0E68B8">
        <w:rPr>
          <w:rFonts w:ascii="Calibri" w:hAnsi="Calibri" w:eastAsia="Calibri" w:cs="Calibri"/>
        </w:rPr>
        <w:t>2119</w:t>
      </w:r>
      <w:r w:rsidRPr="6A607B07">
        <w:rPr>
          <w:rFonts w:ascii="Calibri" w:hAnsi="Calibri" w:eastAsia="Calibri" w:cs="Calibri"/>
        </w:rPr>
        <w:t xml:space="preserve"> Media </w:t>
      </w:r>
      <w:r w:rsidRPr="6A607B07" w:rsidR="36C94353">
        <w:rPr>
          <w:rFonts w:ascii="Calibri" w:hAnsi="Calibri" w:eastAsia="Calibri" w:cs="Calibri"/>
        </w:rPr>
        <w:t>Studies</w:t>
      </w:r>
      <w:r w:rsidRPr="6A607B07">
        <w:rPr>
          <w:rFonts w:ascii="Calibri" w:hAnsi="Calibri" w:eastAsia="Calibri" w:cs="Calibri"/>
        </w:rPr>
        <w:t xml:space="preserve"> </w:t>
      </w:r>
      <w:r w:rsidRPr="6A607B07">
        <w:rPr>
          <w:rFonts w:ascii="Calibri" w:hAnsi="Calibri" w:eastAsia="Calibri" w:cs="Calibri"/>
          <w:color w:val="000000" w:themeColor="text1"/>
        </w:rPr>
        <w:t>(VS S1)</w:t>
      </w:r>
    </w:p>
    <w:p w:rsidRPr="00FA2658" w:rsidR="00B27765" w:rsidP="5FABC223" w:rsidRDefault="2784CA81" w14:paraId="4FF5764E" w14:textId="5EF6904F">
      <w:pPr>
        <w:textAlignment w:val="baseline"/>
        <w:rPr>
          <w:rFonts w:asciiTheme="minorHAnsi" w:hAnsiTheme="minorHAnsi" w:eastAsiaTheme="minorEastAsia" w:cstheme="minorBidi"/>
          <w:lang w:eastAsia="en-GB"/>
        </w:rPr>
      </w:pPr>
      <w:r w:rsidRPr="5FABC223">
        <w:rPr>
          <w:rFonts w:asciiTheme="minorHAnsi" w:hAnsiTheme="minorHAnsi" w:eastAsiaTheme="minorEastAsia" w:cstheme="minorBidi"/>
          <w:bdr w:val="none" w:color="auto" w:sz="0" w:space="0" w:frame="1"/>
          <w:lang w:eastAsia="en-GB"/>
        </w:rPr>
        <w:t>EN31</w:t>
      </w:r>
      <w:r w:rsidRPr="5FABC223" w:rsidR="0FC6BF61">
        <w:rPr>
          <w:rFonts w:asciiTheme="minorHAnsi" w:hAnsiTheme="minorHAnsi" w:eastAsiaTheme="minorEastAsia" w:cstheme="minorBidi"/>
          <w:bdr w:val="none" w:color="auto" w:sz="0" w:space="0" w:frame="1"/>
          <w:lang w:eastAsia="en-GB"/>
        </w:rPr>
        <w:t>76</w:t>
      </w:r>
      <w:r w:rsidRPr="5FABC223">
        <w:rPr>
          <w:rFonts w:asciiTheme="minorHAnsi" w:hAnsiTheme="minorHAnsi" w:eastAsiaTheme="minorEastAsia" w:cstheme="minorBidi"/>
          <w:bdr w:val="none" w:color="auto" w:sz="0" w:space="0" w:frame="1"/>
          <w:lang w:eastAsia="en-GB"/>
        </w:rPr>
        <w:t xml:space="preserve"> </w:t>
      </w:r>
      <w:r w:rsidRPr="5FABC223" w:rsidR="61526428">
        <w:rPr>
          <w:rFonts w:asciiTheme="minorHAnsi" w:hAnsiTheme="minorHAnsi" w:eastAsiaTheme="minorEastAsia" w:cstheme="minorBidi"/>
          <w:bdr w:val="none" w:color="auto" w:sz="0" w:space="0" w:frame="1"/>
          <w:lang w:eastAsia="en-GB"/>
        </w:rPr>
        <w:t>20</w:t>
      </w:r>
      <w:r w:rsidRPr="5FABC223" w:rsidR="61526428">
        <w:rPr>
          <w:rFonts w:asciiTheme="minorHAnsi" w:hAnsiTheme="minorHAnsi" w:eastAsiaTheme="minorEastAsia" w:cstheme="minorBidi"/>
          <w:bdr w:val="none" w:color="auto" w:sz="0" w:space="0" w:frame="1"/>
          <w:vertAlign w:val="superscript"/>
          <w:lang w:eastAsia="en-GB"/>
        </w:rPr>
        <w:t>th</w:t>
      </w:r>
      <w:r w:rsidRPr="5FABC223" w:rsidR="61526428">
        <w:rPr>
          <w:rFonts w:asciiTheme="minorHAnsi" w:hAnsiTheme="minorHAnsi" w:eastAsiaTheme="minorEastAsia" w:cstheme="minorBidi"/>
          <w:bdr w:val="none" w:color="auto" w:sz="0" w:space="0" w:frame="1"/>
          <w:lang w:eastAsia="en-GB"/>
        </w:rPr>
        <w:t xml:space="preserve"> Century </w:t>
      </w:r>
      <w:r w:rsidRPr="5FABC223">
        <w:rPr>
          <w:rFonts w:asciiTheme="minorHAnsi" w:hAnsiTheme="minorHAnsi" w:eastAsiaTheme="minorEastAsia" w:cstheme="minorBidi"/>
          <w:bdr w:val="none" w:color="auto" w:sz="0" w:space="0" w:frame="1"/>
          <w:lang w:eastAsia="en-GB"/>
        </w:rPr>
        <w:t xml:space="preserve">Children's Fiction </w:t>
      </w:r>
      <w:r w:rsidRPr="5FABC223" w:rsidR="61526428">
        <w:rPr>
          <w:rFonts w:eastAsia="Calibri" w:asciiTheme="minorHAnsi" w:hAnsiTheme="minorHAnsi" w:cstheme="minorBidi"/>
          <w:color w:val="000000" w:themeColor="text1"/>
        </w:rPr>
        <w:t>(VS S1)</w:t>
      </w:r>
    </w:p>
    <w:p w:rsidRPr="00FA2658" w:rsidR="00B27765" w:rsidP="00B27765" w:rsidRDefault="00D4745C" w14:paraId="16C86974" w14:textId="40693D5B">
      <w:pPr>
        <w:textAlignment w:val="baseline"/>
        <w:rPr>
          <w:rFonts w:asciiTheme="minorHAnsi" w:hAnsiTheme="minorHAnsi" w:eastAsiaTheme="minorEastAsia" w:cstheme="minorHAnsi"/>
          <w:bdr w:val="none" w:color="auto" w:sz="0" w:space="0" w:frame="1"/>
          <w:lang w:eastAsia="en-GB"/>
        </w:rPr>
      </w:pPr>
      <w:r w:rsidRPr="00FA2658">
        <w:rPr>
          <w:rFonts w:asciiTheme="minorHAnsi" w:hAnsiTheme="minorHAnsi" w:eastAsiaTheme="minorEastAsia" w:cstheme="minorHAnsi"/>
          <w:bdr w:val="none" w:color="auto" w:sz="0" w:space="0" w:frame="1"/>
          <w:lang w:eastAsia="en-GB"/>
        </w:rPr>
        <w:t>EN318</w:t>
      </w:r>
      <w:r w:rsidRPr="00FA2658" w:rsidR="00B27765">
        <w:rPr>
          <w:rFonts w:asciiTheme="minorHAnsi" w:hAnsiTheme="minorHAnsi" w:eastAsiaTheme="minorEastAsia" w:cstheme="minorHAnsi"/>
          <w:bdr w:val="none" w:color="auto" w:sz="0" w:space="0" w:frame="1"/>
          <w:lang w:eastAsia="en-GB"/>
        </w:rPr>
        <w:t xml:space="preserve">9 Poetry of </w:t>
      </w:r>
      <w:r w:rsidRPr="00FA2658">
        <w:rPr>
          <w:rFonts w:asciiTheme="minorHAnsi" w:hAnsiTheme="minorHAnsi" w:eastAsiaTheme="minorEastAsia" w:cstheme="minorHAnsi"/>
          <w:bdr w:val="none" w:color="auto" w:sz="0" w:space="0" w:frame="1"/>
          <w:lang w:eastAsia="en-GB"/>
        </w:rPr>
        <w:t xml:space="preserve">the First </w:t>
      </w:r>
      <w:r w:rsidRPr="00FA2658" w:rsidR="00B27765">
        <w:rPr>
          <w:rFonts w:asciiTheme="minorHAnsi" w:hAnsiTheme="minorHAnsi" w:eastAsiaTheme="minorEastAsia" w:cstheme="minorHAnsi"/>
          <w:bdr w:val="none" w:color="auto" w:sz="0" w:space="0" w:frame="1"/>
          <w:lang w:eastAsia="en-GB"/>
        </w:rPr>
        <w:t>World W</w:t>
      </w:r>
      <w:r w:rsidRPr="00FA2658">
        <w:rPr>
          <w:rFonts w:asciiTheme="minorHAnsi" w:hAnsiTheme="minorHAnsi" w:eastAsiaTheme="minorEastAsia" w:cstheme="minorHAnsi"/>
          <w:bdr w:val="none" w:color="auto" w:sz="0" w:space="0" w:frame="1"/>
          <w:lang w:eastAsia="en-GB"/>
        </w:rPr>
        <w:t xml:space="preserve">ar A </w:t>
      </w:r>
      <w:r w:rsidRPr="00FA2658">
        <w:rPr>
          <w:rFonts w:eastAsia="Calibri" w:asciiTheme="minorHAnsi" w:hAnsiTheme="minorHAnsi" w:cstheme="minorHAnsi"/>
          <w:color w:val="000000" w:themeColor="text1"/>
        </w:rPr>
        <w:t>(VS S1)</w:t>
      </w:r>
      <w:r w:rsidRPr="00FA2658" w:rsidR="00B27765">
        <w:rPr>
          <w:rFonts w:asciiTheme="minorHAnsi" w:hAnsiTheme="minorHAnsi" w:eastAsiaTheme="minorEastAsia" w:cstheme="minorHAnsi"/>
          <w:bdr w:val="none" w:color="auto" w:sz="0" w:space="0" w:frame="1"/>
          <w:lang w:eastAsia="en-GB"/>
        </w:rPr>
        <w:t xml:space="preserve"> </w:t>
      </w:r>
    </w:p>
    <w:p w:rsidRPr="00FA2658" w:rsidR="00B27765" w:rsidP="00B27765" w:rsidRDefault="00D4745C" w14:paraId="218235D3" w14:textId="7EB00829">
      <w:pPr>
        <w:textAlignment w:val="baseline"/>
        <w:rPr>
          <w:rFonts w:asciiTheme="minorHAnsi" w:hAnsiTheme="minorHAnsi" w:eastAsiaTheme="minorEastAsia" w:cstheme="minorHAnsi"/>
          <w:lang w:eastAsia="en-GB"/>
        </w:rPr>
      </w:pPr>
      <w:r w:rsidRPr="00FA2658">
        <w:rPr>
          <w:rFonts w:asciiTheme="minorHAnsi" w:hAnsiTheme="minorHAnsi" w:eastAsiaTheme="minorEastAsia" w:cstheme="minorHAnsi"/>
          <w:bdr w:val="none" w:color="auto" w:sz="0" w:space="0" w:frame="1"/>
          <w:lang w:eastAsia="en-GB"/>
        </w:rPr>
        <w:t>EN3190</w:t>
      </w:r>
      <w:r w:rsidRPr="00FA2658" w:rsidR="00B27765">
        <w:rPr>
          <w:rFonts w:asciiTheme="minorHAnsi" w:hAnsiTheme="minorHAnsi" w:eastAsiaTheme="minorEastAsia" w:cstheme="minorHAnsi"/>
          <w:bdr w:val="none" w:color="auto" w:sz="0" w:space="0" w:frame="1"/>
          <w:lang w:eastAsia="en-GB"/>
        </w:rPr>
        <w:t xml:space="preserve"> Poetry of </w:t>
      </w:r>
      <w:r w:rsidRPr="00FA2658">
        <w:rPr>
          <w:rFonts w:asciiTheme="minorHAnsi" w:hAnsiTheme="minorHAnsi" w:eastAsiaTheme="minorEastAsia" w:cstheme="minorHAnsi"/>
          <w:bdr w:val="none" w:color="auto" w:sz="0" w:space="0" w:frame="1"/>
          <w:lang w:eastAsia="en-GB"/>
        </w:rPr>
        <w:t xml:space="preserve">the First </w:t>
      </w:r>
      <w:r w:rsidRPr="00FA2658" w:rsidR="00B27765">
        <w:rPr>
          <w:rFonts w:asciiTheme="minorHAnsi" w:hAnsiTheme="minorHAnsi" w:eastAsiaTheme="minorEastAsia" w:cstheme="minorHAnsi"/>
          <w:bdr w:val="none" w:color="auto" w:sz="0" w:space="0" w:frame="1"/>
          <w:lang w:eastAsia="en-GB"/>
        </w:rPr>
        <w:t xml:space="preserve">World War </w:t>
      </w:r>
      <w:r w:rsidRPr="00FA2658">
        <w:rPr>
          <w:rFonts w:asciiTheme="minorHAnsi" w:hAnsiTheme="minorHAnsi" w:eastAsiaTheme="minorEastAsia" w:cstheme="minorHAnsi"/>
          <w:bdr w:val="none" w:color="auto" w:sz="0" w:space="0" w:frame="1"/>
          <w:lang w:eastAsia="en-GB"/>
        </w:rPr>
        <w:t xml:space="preserve">B </w:t>
      </w:r>
      <w:r w:rsidRPr="00FA2658">
        <w:rPr>
          <w:rFonts w:eastAsia="Calibri" w:asciiTheme="minorHAnsi" w:hAnsiTheme="minorHAnsi" w:cstheme="minorHAnsi"/>
          <w:color w:val="000000" w:themeColor="text1"/>
        </w:rPr>
        <w:t>(VS S1)</w:t>
      </w:r>
    </w:p>
    <w:p w:rsidRPr="00FA2658" w:rsidR="00B27765" w:rsidP="00B27765" w:rsidRDefault="00B27765" w14:paraId="1B57995A" w14:textId="220C5F6E">
      <w:pPr>
        <w:textAlignment w:val="baseline"/>
        <w:rPr>
          <w:rFonts w:asciiTheme="minorHAnsi" w:hAnsiTheme="minorHAnsi" w:eastAsiaTheme="minorEastAsia" w:cstheme="minorHAnsi"/>
          <w:lang w:eastAsia="en-GB"/>
        </w:rPr>
      </w:pPr>
      <w:r w:rsidRPr="00FA2658">
        <w:rPr>
          <w:rFonts w:asciiTheme="minorHAnsi" w:hAnsiTheme="minorHAnsi" w:eastAsiaTheme="minorEastAsia" w:cstheme="minorHAnsi"/>
          <w:bdr w:val="none" w:color="auto" w:sz="0" w:space="0" w:frame="1"/>
          <w:lang w:eastAsia="en-GB"/>
        </w:rPr>
        <w:t>EN31</w:t>
      </w:r>
      <w:r w:rsidRPr="00FA2658" w:rsidR="00D4745C">
        <w:rPr>
          <w:rFonts w:asciiTheme="minorHAnsi" w:hAnsiTheme="minorHAnsi" w:eastAsiaTheme="minorEastAsia" w:cstheme="minorHAnsi"/>
          <w:bdr w:val="none" w:color="auto" w:sz="0" w:space="0" w:frame="1"/>
          <w:lang w:eastAsia="en-GB"/>
        </w:rPr>
        <w:t>85</w:t>
      </w:r>
      <w:r w:rsidRPr="00FA2658">
        <w:rPr>
          <w:rFonts w:asciiTheme="minorHAnsi" w:hAnsiTheme="minorHAnsi" w:eastAsiaTheme="minorEastAsia" w:cstheme="minorHAnsi"/>
          <w:bdr w:val="none" w:color="auto" w:sz="0" w:space="0" w:frame="1"/>
          <w:lang w:eastAsia="en-GB"/>
        </w:rPr>
        <w:t xml:space="preserve"> Empire Writing </w:t>
      </w:r>
      <w:r w:rsidRPr="00FA2658" w:rsidR="00D4745C">
        <w:rPr>
          <w:rFonts w:eastAsia="Calibri" w:asciiTheme="minorHAnsi" w:hAnsiTheme="minorHAnsi" w:cstheme="minorHAnsi"/>
          <w:color w:val="000000" w:themeColor="text1"/>
        </w:rPr>
        <w:t>(VS S1)</w:t>
      </w:r>
    </w:p>
    <w:p w:rsidRPr="00FA2658" w:rsidR="00B27765" w:rsidP="33DE1ACF" w:rsidRDefault="61526428" w14:paraId="20A9C3B6" w14:textId="6BA2E12D">
      <w:pPr>
        <w:textAlignment w:val="baseline"/>
      </w:pPr>
      <w:r w:rsidRPr="5FABC223">
        <w:rPr>
          <w:rFonts w:asciiTheme="minorHAnsi" w:hAnsiTheme="minorHAnsi" w:eastAsiaTheme="minorEastAsia" w:cstheme="minorBidi"/>
          <w:color w:val="000000" w:themeColor="text1"/>
          <w:lang w:eastAsia="en-GB"/>
        </w:rPr>
        <w:t>EN3193</w:t>
      </w:r>
      <w:r w:rsidRPr="5FABC223" w:rsidR="2784CA81">
        <w:rPr>
          <w:rFonts w:asciiTheme="minorHAnsi" w:hAnsiTheme="minorHAnsi" w:eastAsiaTheme="minorEastAsia" w:cstheme="minorBidi"/>
          <w:color w:val="000000" w:themeColor="text1"/>
          <w:lang w:eastAsia="en-GB"/>
        </w:rPr>
        <w:t xml:space="preserve"> The Hero’s Quest Monomyth in Medieval and Modern Literature </w:t>
      </w:r>
      <w:r w:rsidRPr="5FABC223">
        <w:rPr>
          <w:rFonts w:eastAsia="Calibri" w:asciiTheme="minorHAnsi" w:hAnsiTheme="minorHAnsi" w:cstheme="minorBidi"/>
          <w:color w:val="000000" w:themeColor="text1"/>
        </w:rPr>
        <w:t>(VS S1)</w:t>
      </w:r>
    </w:p>
    <w:p w:rsidRPr="00FA2658" w:rsidR="00B27765" w:rsidP="00B27765" w:rsidRDefault="00D4745C" w14:paraId="2BC5E413" w14:textId="031DA7DC">
      <w:pPr>
        <w:textAlignment w:val="baseline"/>
        <w:rPr>
          <w:rFonts w:asciiTheme="minorHAnsi" w:hAnsiTheme="minorHAnsi" w:eastAsiaTheme="minorEastAsia" w:cstheme="minorHAnsi"/>
        </w:rPr>
      </w:pPr>
      <w:r w:rsidRPr="00FA2658">
        <w:rPr>
          <w:rFonts w:asciiTheme="minorHAnsi" w:hAnsiTheme="minorHAnsi" w:eastAsiaTheme="minorEastAsia" w:cstheme="minorHAnsi"/>
        </w:rPr>
        <w:t>EN3174</w:t>
      </w:r>
      <w:r w:rsidRPr="00FA2658" w:rsidR="00B27765">
        <w:rPr>
          <w:rFonts w:asciiTheme="minorHAnsi" w:hAnsiTheme="minorHAnsi" w:eastAsiaTheme="minorEastAsia" w:cstheme="minorHAnsi"/>
        </w:rPr>
        <w:t xml:space="preserve"> Transformation of the Novel </w:t>
      </w:r>
      <w:r w:rsidRPr="00FA2658">
        <w:rPr>
          <w:rFonts w:eastAsia="Calibri" w:asciiTheme="minorHAnsi" w:hAnsiTheme="minorHAnsi" w:cstheme="minorHAnsi"/>
          <w:color w:val="000000" w:themeColor="text1"/>
        </w:rPr>
        <w:t>(VS S1)</w:t>
      </w:r>
    </w:p>
    <w:p w:rsidRPr="00FA2658" w:rsidR="00B27765" w:rsidP="00B27765" w:rsidRDefault="00B27765" w14:paraId="61CB8744" w14:textId="2BAF1278">
      <w:pPr>
        <w:textAlignment w:val="baseline"/>
        <w:rPr>
          <w:rFonts w:asciiTheme="minorHAnsi" w:hAnsiTheme="minorHAnsi" w:eastAsiaTheme="minorEastAsia" w:cstheme="minorHAnsi"/>
        </w:rPr>
      </w:pPr>
      <w:r w:rsidRPr="00FA2658">
        <w:rPr>
          <w:rFonts w:asciiTheme="minorHAnsi" w:hAnsiTheme="minorHAnsi" w:eastAsiaTheme="minorEastAsia" w:cstheme="minorHAnsi"/>
        </w:rPr>
        <w:t>EN316</w:t>
      </w:r>
      <w:r w:rsidRPr="00FA2658" w:rsidR="00D4745C">
        <w:rPr>
          <w:rFonts w:asciiTheme="minorHAnsi" w:hAnsiTheme="minorHAnsi" w:eastAsiaTheme="minorEastAsia" w:cstheme="minorHAnsi"/>
        </w:rPr>
        <w:t>2</w:t>
      </w:r>
      <w:r w:rsidRPr="00FA2658">
        <w:rPr>
          <w:rFonts w:asciiTheme="minorHAnsi" w:hAnsiTheme="minorHAnsi" w:eastAsiaTheme="minorEastAsia" w:cstheme="minorHAnsi"/>
        </w:rPr>
        <w:t xml:space="preserve"> Autism Fictions, Autistic Writing </w:t>
      </w:r>
      <w:r w:rsidRPr="00FA2658" w:rsidR="00D4745C">
        <w:rPr>
          <w:rFonts w:eastAsia="Calibri" w:asciiTheme="minorHAnsi" w:hAnsiTheme="minorHAnsi" w:cstheme="minorHAnsi"/>
          <w:color w:val="000000" w:themeColor="text1"/>
        </w:rPr>
        <w:t>(VS S1)</w:t>
      </w:r>
    </w:p>
    <w:p w:rsidRPr="00FA2658" w:rsidR="00B27765" w:rsidP="00B27765" w:rsidRDefault="0FDCABB1" w14:paraId="581117CA" w14:textId="59AF53EB">
      <w:pPr>
        <w:rPr>
          <w:rFonts w:asciiTheme="minorHAnsi" w:hAnsiTheme="minorHAnsi" w:eastAsiaTheme="minorEastAsia" w:cstheme="minorHAnsi"/>
        </w:rPr>
      </w:pPr>
      <w:r w:rsidRPr="6A607B07">
        <w:rPr>
          <w:rFonts w:asciiTheme="minorHAnsi" w:hAnsiTheme="minorHAnsi" w:eastAsiaTheme="minorEastAsia" w:cstheme="minorBidi"/>
        </w:rPr>
        <w:t>EN318</w:t>
      </w:r>
      <w:r w:rsidRPr="6A607B07" w:rsidR="0F810753">
        <w:rPr>
          <w:rFonts w:asciiTheme="minorHAnsi" w:hAnsiTheme="minorHAnsi" w:eastAsiaTheme="minorEastAsia" w:cstheme="minorBidi"/>
        </w:rPr>
        <w:t xml:space="preserve">2 </w:t>
      </w:r>
      <w:r w:rsidRPr="6A607B07">
        <w:rPr>
          <w:rFonts w:asciiTheme="minorHAnsi" w:hAnsiTheme="minorHAnsi" w:eastAsiaTheme="minorEastAsia" w:cstheme="minorBidi"/>
        </w:rPr>
        <w:t>Special Theme</w:t>
      </w:r>
      <w:r w:rsidRPr="6A607B07" w:rsidR="0F810753">
        <w:rPr>
          <w:rFonts w:asciiTheme="minorHAnsi" w:hAnsiTheme="minorHAnsi" w:eastAsiaTheme="minorEastAsia" w:cstheme="minorBidi"/>
        </w:rPr>
        <w:t xml:space="preserve"> </w:t>
      </w:r>
      <w:r w:rsidRPr="6A607B07" w:rsidR="0F810753">
        <w:rPr>
          <w:rFonts w:eastAsia="Calibri" w:asciiTheme="minorHAnsi" w:hAnsiTheme="minorHAnsi" w:cstheme="minorBidi"/>
          <w:color w:val="000000" w:themeColor="text1"/>
        </w:rPr>
        <w:t>(VS S1)</w:t>
      </w:r>
    </w:p>
    <w:p w:rsidR="19D53676" w:rsidP="6A607B07" w:rsidRDefault="66CA2EDC" w14:paraId="6105135A" w14:textId="159FFB3F">
      <w:pPr>
        <w:rPr>
          <w:rFonts w:eastAsia="Calibri" w:asciiTheme="minorHAnsi" w:hAnsiTheme="minorHAnsi" w:cstheme="minorBidi"/>
          <w:color w:val="000000" w:themeColor="text1"/>
        </w:rPr>
      </w:pPr>
      <w:r w:rsidRPr="78900EC0">
        <w:rPr>
          <w:rFonts w:eastAsia="Calibri" w:asciiTheme="minorHAnsi" w:hAnsiTheme="minorHAnsi" w:cstheme="minorBidi"/>
          <w:color w:val="000000" w:themeColor="text1"/>
        </w:rPr>
        <w:t>EN</w:t>
      </w:r>
      <w:r w:rsidRPr="78900EC0" w:rsidR="6E2322E2">
        <w:rPr>
          <w:rFonts w:eastAsia="Calibri" w:asciiTheme="minorHAnsi" w:hAnsiTheme="minorHAnsi" w:cstheme="minorBidi"/>
          <w:color w:val="000000" w:themeColor="text1"/>
        </w:rPr>
        <w:t>2</w:t>
      </w:r>
      <w:r w:rsidRPr="78900EC0" w:rsidR="2B7CE0EE">
        <w:rPr>
          <w:rFonts w:eastAsia="Calibri" w:asciiTheme="minorHAnsi" w:hAnsiTheme="minorHAnsi" w:cstheme="minorBidi"/>
          <w:color w:val="000000" w:themeColor="text1"/>
        </w:rPr>
        <w:t>2</w:t>
      </w:r>
      <w:r w:rsidRPr="78900EC0" w:rsidR="6E2322E2">
        <w:rPr>
          <w:rFonts w:eastAsia="Calibri" w:asciiTheme="minorHAnsi" w:hAnsiTheme="minorHAnsi" w:cstheme="minorBidi"/>
          <w:color w:val="000000" w:themeColor="text1"/>
        </w:rPr>
        <w:t>16</w:t>
      </w:r>
      <w:r w:rsidRPr="78900EC0">
        <w:rPr>
          <w:rFonts w:eastAsia="Calibri" w:asciiTheme="minorHAnsi" w:hAnsiTheme="minorHAnsi" w:cstheme="minorBidi"/>
          <w:color w:val="000000" w:themeColor="text1"/>
        </w:rPr>
        <w:t xml:space="preserve"> Nineteenth Century Writing (VS S1)</w:t>
      </w:r>
    </w:p>
    <w:p w:rsidR="19D53676" w:rsidP="6A607B07" w:rsidRDefault="66CA2EDC" w14:paraId="31A34993" w14:textId="30A18845">
      <w:pPr>
        <w:rPr>
          <w:rFonts w:eastAsia="Calibri" w:asciiTheme="minorHAnsi" w:hAnsiTheme="minorHAnsi" w:cstheme="minorBidi"/>
          <w:color w:val="000000" w:themeColor="text1"/>
        </w:rPr>
      </w:pPr>
      <w:r w:rsidRPr="6A607B07">
        <w:rPr>
          <w:rFonts w:eastAsia="Calibri" w:asciiTheme="minorHAnsi" w:hAnsiTheme="minorHAnsi" w:cstheme="minorBidi"/>
          <w:color w:val="000000" w:themeColor="text1"/>
        </w:rPr>
        <w:t>EN</w:t>
      </w:r>
      <w:r w:rsidRPr="6A607B07" w:rsidR="53DA8155">
        <w:rPr>
          <w:rFonts w:eastAsia="Calibri" w:asciiTheme="minorHAnsi" w:hAnsiTheme="minorHAnsi" w:cstheme="minorBidi"/>
          <w:color w:val="000000" w:themeColor="text1"/>
        </w:rPr>
        <w:t>3119</w:t>
      </w:r>
      <w:r w:rsidRPr="6A607B07">
        <w:rPr>
          <w:rFonts w:eastAsia="Calibri" w:asciiTheme="minorHAnsi" w:hAnsiTheme="minorHAnsi" w:cstheme="minorBidi"/>
          <w:color w:val="000000" w:themeColor="text1"/>
        </w:rPr>
        <w:t xml:space="preserve"> Technology and Culture (VS S1)</w:t>
      </w:r>
    </w:p>
    <w:p w:rsidR="19D53676" w:rsidP="6A607B07" w:rsidRDefault="66CA2EDC" w14:paraId="299E4B0E" w14:textId="3802AA2B">
      <w:pPr>
        <w:rPr>
          <w:rFonts w:eastAsia="Calibri" w:asciiTheme="minorHAnsi" w:hAnsiTheme="minorHAnsi" w:cstheme="minorBidi"/>
          <w:color w:val="000000" w:themeColor="text1"/>
        </w:rPr>
      </w:pPr>
      <w:r w:rsidRPr="6A607B07">
        <w:rPr>
          <w:rFonts w:eastAsia="Calibri" w:asciiTheme="minorHAnsi" w:hAnsiTheme="minorHAnsi" w:cstheme="minorBidi"/>
          <w:color w:val="000000" w:themeColor="text1"/>
        </w:rPr>
        <w:t>EN</w:t>
      </w:r>
      <w:r w:rsidRPr="6A607B07" w:rsidR="17304373">
        <w:rPr>
          <w:rFonts w:eastAsia="Calibri" w:asciiTheme="minorHAnsi" w:hAnsiTheme="minorHAnsi" w:cstheme="minorBidi"/>
          <w:color w:val="000000" w:themeColor="text1"/>
        </w:rPr>
        <w:t xml:space="preserve">3159 </w:t>
      </w:r>
      <w:r w:rsidRPr="6A607B07">
        <w:rPr>
          <w:rFonts w:eastAsia="Calibri" w:asciiTheme="minorHAnsi" w:hAnsiTheme="minorHAnsi" w:cstheme="minorBidi"/>
          <w:color w:val="000000" w:themeColor="text1"/>
        </w:rPr>
        <w:t>Twentieth-Century Writing by Women (VS S1)</w:t>
      </w:r>
    </w:p>
    <w:p w:rsidR="19D53676" w:rsidP="6A607B07" w:rsidRDefault="66CA2EDC" w14:paraId="62066A87" w14:textId="52B67003">
      <w:pPr>
        <w:rPr>
          <w:rFonts w:eastAsia="Calibri" w:asciiTheme="minorHAnsi" w:hAnsiTheme="minorHAnsi" w:cstheme="minorBidi"/>
          <w:color w:val="000000" w:themeColor="text1"/>
        </w:rPr>
      </w:pPr>
      <w:r w:rsidRPr="6A607B07">
        <w:rPr>
          <w:rFonts w:eastAsia="Calibri" w:asciiTheme="minorHAnsi" w:hAnsiTheme="minorHAnsi" w:cstheme="minorBidi"/>
          <w:color w:val="000000" w:themeColor="text1"/>
        </w:rPr>
        <w:t>EN</w:t>
      </w:r>
      <w:r w:rsidRPr="6A607B07" w:rsidR="24355297">
        <w:rPr>
          <w:rFonts w:eastAsia="Calibri" w:asciiTheme="minorHAnsi" w:hAnsiTheme="minorHAnsi" w:cstheme="minorBidi"/>
          <w:color w:val="000000" w:themeColor="text1"/>
        </w:rPr>
        <w:t>3150</w:t>
      </w:r>
      <w:r w:rsidRPr="6A607B07">
        <w:rPr>
          <w:rFonts w:eastAsia="Calibri" w:asciiTheme="minorHAnsi" w:hAnsiTheme="minorHAnsi" w:cstheme="minorBidi"/>
          <w:color w:val="000000" w:themeColor="text1"/>
        </w:rPr>
        <w:t xml:space="preserve"> Historical Fiction (VS S1)</w:t>
      </w:r>
    </w:p>
    <w:p w:rsidR="19D53676" w:rsidP="6A607B07" w:rsidRDefault="66CA2EDC" w14:paraId="69622D14" w14:textId="54261BC8">
      <w:pPr>
        <w:rPr>
          <w:rFonts w:eastAsia="Calibri" w:asciiTheme="minorHAnsi" w:hAnsiTheme="minorHAnsi" w:cstheme="minorBidi"/>
          <w:color w:val="000000" w:themeColor="text1"/>
        </w:rPr>
      </w:pPr>
      <w:r w:rsidRPr="6A607B07">
        <w:rPr>
          <w:rFonts w:eastAsia="Calibri" w:asciiTheme="minorHAnsi" w:hAnsiTheme="minorHAnsi" w:cstheme="minorBidi"/>
          <w:color w:val="000000" w:themeColor="text1"/>
        </w:rPr>
        <w:t>EN</w:t>
      </w:r>
      <w:r w:rsidRPr="6A607B07" w:rsidR="2FF59D4D">
        <w:rPr>
          <w:rFonts w:eastAsia="Calibri" w:asciiTheme="minorHAnsi" w:hAnsiTheme="minorHAnsi" w:cstheme="minorBidi"/>
          <w:color w:val="000000" w:themeColor="text1"/>
        </w:rPr>
        <w:t>4341</w:t>
      </w:r>
      <w:r w:rsidRPr="6A607B07">
        <w:rPr>
          <w:rFonts w:eastAsia="Calibri" w:asciiTheme="minorHAnsi" w:hAnsiTheme="minorHAnsi" w:cstheme="minorBidi"/>
          <w:color w:val="000000" w:themeColor="text1"/>
        </w:rPr>
        <w:t xml:space="preserve"> Twentieth Century Fiction (VS S1)</w:t>
      </w:r>
    </w:p>
    <w:p w:rsidR="19D53676" w:rsidP="6A607B07" w:rsidRDefault="66CA2EDC" w14:paraId="386A1D54" w14:textId="5DD04625">
      <w:pPr>
        <w:rPr>
          <w:rFonts w:eastAsia="Calibri" w:asciiTheme="minorHAnsi" w:hAnsiTheme="minorHAnsi" w:cstheme="minorBidi"/>
          <w:color w:val="000000" w:themeColor="text1"/>
        </w:rPr>
      </w:pPr>
      <w:r w:rsidRPr="6A607B07">
        <w:rPr>
          <w:rFonts w:eastAsia="Calibri" w:asciiTheme="minorHAnsi" w:hAnsiTheme="minorHAnsi" w:cstheme="minorBidi"/>
          <w:color w:val="000000" w:themeColor="text1"/>
        </w:rPr>
        <w:t>EN</w:t>
      </w:r>
      <w:r w:rsidRPr="6A607B07" w:rsidR="483CF2C4">
        <w:rPr>
          <w:rFonts w:eastAsia="Calibri" w:asciiTheme="minorHAnsi" w:hAnsiTheme="minorHAnsi" w:cstheme="minorBidi"/>
          <w:color w:val="000000" w:themeColor="text1"/>
        </w:rPr>
        <w:t xml:space="preserve">3154 </w:t>
      </w:r>
      <w:r w:rsidRPr="6A607B07">
        <w:rPr>
          <w:rFonts w:eastAsia="Calibri" w:asciiTheme="minorHAnsi" w:hAnsiTheme="minorHAnsi" w:cstheme="minorBidi"/>
          <w:color w:val="000000" w:themeColor="text1"/>
        </w:rPr>
        <w:t>Literature, Empathy and Estrangement (VS S1)</w:t>
      </w:r>
    </w:p>
    <w:p w:rsidR="19D53676" w:rsidP="6A607B07" w:rsidRDefault="66CA2EDC" w14:paraId="2C70826F" w14:textId="516DADB6">
      <w:pPr>
        <w:rPr>
          <w:rFonts w:eastAsia="Calibri" w:asciiTheme="minorHAnsi" w:hAnsiTheme="minorHAnsi" w:cstheme="minorBidi"/>
          <w:color w:val="000000" w:themeColor="text1"/>
        </w:rPr>
      </w:pPr>
      <w:r w:rsidRPr="6A607B07">
        <w:rPr>
          <w:rFonts w:eastAsia="Calibri" w:asciiTheme="minorHAnsi" w:hAnsiTheme="minorHAnsi" w:cstheme="minorBidi"/>
          <w:color w:val="000000" w:themeColor="text1"/>
        </w:rPr>
        <w:t>EN</w:t>
      </w:r>
      <w:proofErr w:type="gramStart"/>
      <w:r w:rsidRPr="6A607B07" w:rsidR="36B0B80D">
        <w:rPr>
          <w:rFonts w:eastAsia="Calibri" w:asciiTheme="minorHAnsi" w:hAnsiTheme="minorHAnsi" w:cstheme="minorBidi"/>
          <w:color w:val="000000" w:themeColor="text1"/>
        </w:rPr>
        <w:t xml:space="preserve">3113 </w:t>
      </w:r>
      <w:r w:rsidRPr="6A607B07">
        <w:rPr>
          <w:rFonts w:eastAsia="Calibri" w:asciiTheme="minorHAnsi" w:hAnsiTheme="minorHAnsi" w:cstheme="minorBidi"/>
          <w:color w:val="000000" w:themeColor="text1"/>
        </w:rPr>
        <w:t xml:space="preserve"> Modernist</w:t>
      </w:r>
      <w:proofErr w:type="gramEnd"/>
      <w:r w:rsidRPr="6A607B07">
        <w:rPr>
          <w:rFonts w:eastAsia="Calibri" w:asciiTheme="minorHAnsi" w:hAnsiTheme="minorHAnsi" w:cstheme="minorBidi"/>
          <w:color w:val="000000" w:themeColor="text1"/>
        </w:rPr>
        <w:t xml:space="preserve"> Fiction</w:t>
      </w:r>
      <w:r w:rsidRPr="6A607B07" w:rsidR="51407E93">
        <w:rPr>
          <w:rFonts w:eastAsia="Calibri" w:asciiTheme="minorHAnsi" w:hAnsiTheme="minorHAnsi" w:cstheme="minorBidi"/>
          <w:color w:val="000000" w:themeColor="text1"/>
        </w:rPr>
        <w:t xml:space="preserve"> (VS S1)</w:t>
      </w:r>
    </w:p>
    <w:p w:rsidR="31ED6E3C" w:rsidP="6A607B07" w:rsidRDefault="51407E93" w14:paraId="5F7AF399" w14:textId="73A46367">
      <w:pPr>
        <w:rPr>
          <w:rFonts w:eastAsia="Calibri" w:asciiTheme="minorHAnsi" w:hAnsiTheme="minorHAnsi" w:cstheme="minorBidi"/>
          <w:color w:val="000000" w:themeColor="text1"/>
        </w:rPr>
      </w:pPr>
      <w:r w:rsidRPr="6A607B07">
        <w:rPr>
          <w:rFonts w:eastAsia="Calibri" w:asciiTheme="minorHAnsi" w:hAnsiTheme="minorHAnsi" w:cstheme="minorBidi"/>
          <w:color w:val="000000" w:themeColor="text1"/>
        </w:rPr>
        <w:t>EN</w:t>
      </w:r>
      <w:r w:rsidRPr="6A607B07" w:rsidR="1C73475A">
        <w:rPr>
          <w:rFonts w:eastAsia="Calibri" w:asciiTheme="minorHAnsi" w:hAnsiTheme="minorHAnsi" w:cstheme="minorBidi"/>
          <w:color w:val="000000" w:themeColor="text1"/>
        </w:rPr>
        <w:t>2217</w:t>
      </w:r>
      <w:r w:rsidRPr="6A607B07">
        <w:rPr>
          <w:rFonts w:eastAsia="Calibri" w:asciiTheme="minorHAnsi" w:hAnsiTheme="minorHAnsi" w:cstheme="minorBidi"/>
          <w:color w:val="000000" w:themeColor="text1"/>
        </w:rPr>
        <w:t xml:space="preserve"> Literature and Ideas (VS S1)</w:t>
      </w:r>
    </w:p>
    <w:p w:rsidR="0DC44C20" w:rsidP="6A607B07" w:rsidRDefault="0DC44C20" w14:paraId="78156C16" w14:textId="7A3B57E4">
      <w:pPr>
        <w:rPr>
          <w:rFonts w:eastAsia="Calibri" w:asciiTheme="minorHAnsi" w:hAnsiTheme="minorHAnsi" w:cstheme="minorBidi"/>
          <w:color w:val="000000" w:themeColor="text1"/>
        </w:rPr>
      </w:pPr>
      <w:r w:rsidRPr="6A607B07">
        <w:rPr>
          <w:rFonts w:eastAsia="Calibri" w:asciiTheme="minorHAnsi" w:hAnsiTheme="minorHAnsi" w:cstheme="minorBidi"/>
          <w:color w:val="000000" w:themeColor="text1"/>
        </w:rPr>
        <w:t>EN4111 Print Publishing: The Author, the Book, and t</w:t>
      </w:r>
      <w:r w:rsidRPr="6A607B07" w:rsidR="62CFE5E2">
        <w:rPr>
          <w:rFonts w:eastAsia="Calibri" w:asciiTheme="minorHAnsi" w:hAnsiTheme="minorHAnsi" w:cstheme="minorBidi"/>
          <w:color w:val="000000" w:themeColor="text1"/>
        </w:rPr>
        <w:t>he Marketplace</w:t>
      </w:r>
    </w:p>
    <w:p w:rsidR="00B27765" w:rsidP="6A607B07" w:rsidRDefault="00B27765" w14:paraId="4E1B7EBB" w14:textId="423F7198">
      <w:pPr>
        <w:textAlignment w:val="baseline"/>
        <w:rPr>
          <w:rFonts w:eastAsiaTheme="minorEastAsia"/>
          <w:lang w:eastAsia="en-GB"/>
        </w:rPr>
      </w:pPr>
    </w:p>
    <w:p w:rsidR="6A607B07" w:rsidP="6A607B07" w:rsidRDefault="6A607B07" w14:paraId="768571ED" w14:textId="297B1A3D">
      <w:pPr>
        <w:rPr>
          <w:rFonts w:eastAsiaTheme="minorEastAsia"/>
          <w:lang w:eastAsia="en-GB"/>
        </w:rPr>
      </w:pPr>
    </w:p>
    <w:p w:rsidR="6A607B07" w:rsidP="6A607B07" w:rsidRDefault="6A607B07" w14:paraId="77AFA3D5" w14:textId="37FF449B">
      <w:pPr>
        <w:rPr>
          <w:rFonts w:eastAsiaTheme="minorEastAsia"/>
          <w:lang w:eastAsia="en-GB"/>
        </w:rPr>
      </w:pPr>
    </w:p>
    <w:p w:rsidR="6A607B07" w:rsidP="6A607B07" w:rsidRDefault="6A607B07" w14:paraId="54300B18" w14:textId="2A648670">
      <w:pPr>
        <w:rPr>
          <w:rFonts w:eastAsiaTheme="minorEastAsia"/>
          <w:lang w:eastAsia="en-GB"/>
        </w:rPr>
      </w:pPr>
    </w:p>
    <w:p w:rsidR="6A607B07" w:rsidP="6A607B07" w:rsidRDefault="6A607B07" w14:paraId="5C427557" w14:textId="706F7588">
      <w:pPr>
        <w:rPr>
          <w:rFonts w:eastAsiaTheme="minorEastAsia"/>
          <w:lang w:eastAsia="en-GB"/>
        </w:rPr>
      </w:pPr>
    </w:p>
    <w:p w:rsidR="6A607B07" w:rsidP="6A607B07" w:rsidRDefault="6A607B07" w14:paraId="13222E67" w14:textId="3300D5C8">
      <w:pPr>
        <w:rPr>
          <w:rFonts w:eastAsiaTheme="minorEastAsia"/>
          <w:lang w:eastAsia="en-GB"/>
        </w:rPr>
      </w:pPr>
    </w:p>
    <w:p w:rsidR="6A607B07" w:rsidP="6A607B07" w:rsidRDefault="6A607B07" w14:paraId="3FFDC112" w14:textId="78973FCC">
      <w:pPr>
        <w:rPr>
          <w:rFonts w:eastAsiaTheme="minorEastAsia"/>
          <w:lang w:eastAsia="en-GB"/>
        </w:rPr>
      </w:pPr>
    </w:p>
    <w:p w:rsidR="6A607B07" w:rsidP="6A607B07" w:rsidRDefault="6A607B07" w14:paraId="5239BCD8" w14:textId="6431508E">
      <w:pPr>
        <w:rPr>
          <w:rFonts w:eastAsiaTheme="minorEastAsia"/>
          <w:lang w:eastAsia="en-GB"/>
        </w:rPr>
      </w:pPr>
    </w:p>
    <w:p w:rsidR="6A607B07" w:rsidP="6A607B07" w:rsidRDefault="6A607B07" w14:paraId="39733EAE" w14:textId="001C165B">
      <w:pPr>
        <w:rPr>
          <w:rFonts w:eastAsiaTheme="minorEastAsia"/>
          <w:lang w:eastAsia="en-GB"/>
        </w:rPr>
      </w:pPr>
    </w:p>
    <w:p w:rsidR="6A607B07" w:rsidP="6A607B07" w:rsidRDefault="6A607B07" w14:paraId="07EB145B" w14:textId="3D1DCD5F">
      <w:pPr>
        <w:rPr>
          <w:rFonts w:eastAsiaTheme="minorEastAsia"/>
          <w:lang w:eastAsia="en-GB"/>
        </w:rPr>
      </w:pPr>
    </w:p>
    <w:p w:rsidR="6A607B07" w:rsidP="6A607B07" w:rsidRDefault="6A607B07" w14:paraId="5A113942" w14:textId="732ED90C">
      <w:pPr>
        <w:rPr>
          <w:rFonts w:eastAsiaTheme="minorEastAsia"/>
          <w:lang w:eastAsia="en-GB"/>
        </w:rPr>
      </w:pPr>
    </w:p>
    <w:p w:rsidR="6A607B07" w:rsidP="6A607B07" w:rsidRDefault="6A607B07" w14:paraId="1A40B358" w14:textId="1A60D024">
      <w:pPr>
        <w:rPr>
          <w:rFonts w:eastAsiaTheme="minorEastAsia"/>
          <w:lang w:eastAsia="en-GB"/>
        </w:rPr>
      </w:pPr>
    </w:p>
    <w:p w:rsidR="6A607B07" w:rsidP="6A607B07" w:rsidRDefault="6A607B07" w14:paraId="351AE3FB" w14:textId="2F9CC28B">
      <w:pPr>
        <w:rPr>
          <w:rFonts w:eastAsiaTheme="minorEastAsia"/>
          <w:lang w:eastAsia="en-GB"/>
        </w:rPr>
      </w:pPr>
    </w:p>
    <w:p w:rsidR="00C157C5" w:rsidP="6A607B07" w:rsidRDefault="00C157C5" w14:paraId="2F4F1EBF" w14:textId="77777777">
      <w:pPr>
        <w:rPr>
          <w:rFonts w:eastAsiaTheme="minorEastAsia"/>
          <w:lang w:eastAsia="en-GB"/>
        </w:rPr>
      </w:pPr>
    </w:p>
    <w:p w:rsidR="00C157C5" w:rsidP="6A607B07" w:rsidRDefault="00C157C5" w14:paraId="0C9E3C94" w14:textId="77777777">
      <w:pPr>
        <w:rPr>
          <w:rFonts w:eastAsiaTheme="minorEastAsia"/>
          <w:lang w:eastAsia="en-GB"/>
        </w:rPr>
      </w:pPr>
    </w:p>
    <w:p w:rsidR="00C157C5" w:rsidP="6A607B07" w:rsidRDefault="00C157C5" w14:paraId="25C491C3" w14:textId="77777777">
      <w:pPr>
        <w:rPr>
          <w:rFonts w:eastAsiaTheme="minorEastAsia"/>
          <w:lang w:eastAsia="en-GB"/>
        </w:rPr>
      </w:pPr>
    </w:p>
    <w:p w:rsidR="6A607B07" w:rsidP="6A607B07" w:rsidRDefault="6A607B07" w14:paraId="5AB64E52" w14:textId="26E47E0B">
      <w:pPr>
        <w:rPr>
          <w:rFonts w:eastAsiaTheme="minorEastAsia"/>
          <w:lang w:eastAsia="en-GB"/>
        </w:rPr>
      </w:pPr>
    </w:p>
    <w:p w:rsidR="6A607B07" w:rsidP="6A607B07" w:rsidRDefault="6A607B07" w14:paraId="215FFA08" w14:textId="21AFD566">
      <w:pPr>
        <w:rPr>
          <w:rFonts w:eastAsiaTheme="minorEastAsia"/>
          <w:lang w:eastAsia="en-GB"/>
        </w:rPr>
      </w:pPr>
    </w:p>
    <w:p w:rsidRPr="00FA2658" w:rsidR="00FA2658" w:rsidP="00FA2658" w:rsidRDefault="00FA2658" w14:paraId="6C1A507D" w14:textId="365B3411">
      <w:pPr>
        <w:rPr>
          <w:rFonts w:ascii="Calibri" w:hAnsi="Calibri" w:eastAsia="Calibri" w:cs="Calibri"/>
          <w:b/>
          <w:bCs/>
          <w:color w:val="000000" w:themeColor="text1"/>
          <w:u w:val="single"/>
        </w:rPr>
      </w:pPr>
      <w:r w:rsidRPr="4A41E992">
        <w:rPr>
          <w:rFonts w:ascii="Calibri" w:hAnsi="Calibri" w:eastAsia="Calibri" w:cs="Calibri"/>
          <w:b/>
          <w:bCs/>
          <w:color w:val="000000" w:themeColor="text1"/>
          <w:u w:val="single"/>
        </w:rPr>
        <w:t xml:space="preserve">Semester 2 Seminars: </w:t>
      </w:r>
      <w:r>
        <w:br/>
      </w:r>
    </w:p>
    <w:p w:rsidR="00FA2658" w:rsidP="00FA2658" w:rsidRDefault="00FA2658" w14:paraId="488EAC84" w14:textId="77777777">
      <w:r>
        <w:rPr>
          <w:rFonts w:ascii="Calibri" w:hAnsi="Calibri" w:eastAsia="Calibri" w:cs="Calibri"/>
          <w:color w:val="000000" w:themeColor="text1"/>
        </w:rPr>
        <w:lastRenderedPageBreak/>
        <w:t>EN2198</w:t>
      </w:r>
      <w:r w:rsidRPr="0A92E1A9">
        <w:rPr>
          <w:rFonts w:ascii="Calibri" w:hAnsi="Calibri" w:eastAsia="Calibri" w:cs="Calibri"/>
          <w:color w:val="000000" w:themeColor="text1"/>
        </w:rPr>
        <w:t xml:space="preserve"> </w:t>
      </w:r>
      <w:r>
        <w:rPr>
          <w:rFonts w:ascii="Calibri" w:hAnsi="Calibri" w:eastAsia="Calibri" w:cs="Calibri"/>
          <w:color w:val="000000" w:themeColor="text1"/>
        </w:rPr>
        <w:t>Exploring Shakespeare B (VS S2)</w:t>
      </w:r>
    </w:p>
    <w:p w:rsidR="00FA2658" w:rsidP="00FA2658" w:rsidRDefault="7B9C859C" w14:paraId="247D2D61" w14:textId="5E7981C5">
      <w:r w:rsidRPr="5FABC223">
        <w:rPr>
          <w:rFonts w:ascii="Calibri" w:hAnsi="Calibri" w:eastAsia="Calibri" w:cs="Calibri"/>
          <w:color w:val="000000" w:themeColor="text1"/>
        </w:rPr>
        <w:t xml:space="preserve">EN2302 Shakespearean </w:t>
      </w:r>
      <w:proofErr w:type="gramStart"/>
      <w:r w:rsidRPr="5FABC223">
        <w:rPr>
          <w:rFonts w:ascii="Calibri" w:hAnsi="Calibri" w:eastAsia="Calibri" w:cs="Calibri"/>
          <w:color w:val="000000" w:themeColor="text1"/>
        </w:rPr>
        <w:t>Comedies  (</w:t>
      </w:r>
      <w:proofErr w:type="gramEnd"/>
      <w:r w:rsidRPr="5FABC223">
        <w:rPr>
          <w:rFonts w:ascii="Calibri" w:hAnsi="Calibri" w:eastAsia="Calibri" w:cs="Calibri"/>
          <w:color w:val="000000" w:themeColor="text1"/>
        </w:rPr>
        <w:t>VS S2)</w:t>
      </w:r>
    </w:p>
    <w:p w:rsidR="00FA2658" w:rsidP="00FA2658" w:rsidRDefault="00FA2658" w14:paraId="7142AB84" w14:textId="77777777">
      <w:r w:rsidRPr="0A92E1A9">
        <w:rPr>
          <w:rFonts w:ascii="Calibri" w:hAnsi="Calibri" w:eastAsia="Calibri" w:cs="Calibri"/>
          <w:color w:val="000000" w:themeColor="text1"/>
        </w:rPr>
        <w:t>E</w:t>
      </w:r>
      <w:r>
        <w:rPr>
          <w:rFonts w:ascii="Calibri" w:hAnsi="Calibri" w:eastAsia="Calibri" w:cs="Calibri"/>
          <w:color w:val="000000" w:themeColor="text1"/>
        </w:rPr>
        <w:t>N2311 Renaissance Drama (VS S2)</w:t>
      </w:r>
    </w:p>
    <w:p w:rsidR="00FA2658" w:rsidP="00FA2658" w:rsidRDefault="00FA2658" w14:paraId="25BAD985" w14:textId="77777777">
      <w:r>
        <w:rPr>
          <w:rFonts w:ascii="Calibri" w:hAnsi="Calibri" w:eastAsia="Calibri" w:cs="Calibri"/>
          <w:color w:val="000000" w:themeColor="text1"/>
        </w:rPr>
        <w:t>EN2180</w:t>
      </w:r>
      <w:r w:rsidRPr="0A92E1A9">
        <w:rPr>
          <w:rFonts w:ascii="Calibri" w:hAnsi="Calibri" w:eastAsia="Calibri" w:cs="Calibri"/>
          <w:color w:val="000000" w:themeColor="text1"/>
        </w:rPr>
        <w:t xml:space="preserve"> 19</w:t>
      </w:r>
      <w:r w:rsidRPr="0A92E1A9">
        <w:rPr>
          <w:rFonts w:ascii="Calibri" w:hAnsi="Calibri" w:eastAsia="Calibri" w:cs="Calibri"/>
          <w:color w:val="000000" w:themeColor="text1"/>
          <w:vertAlign w:val="superscript"/>
        </w:rPr>
        <w:t>th</w:t>
      </w:r>
      <w:r>
        <w:rPr>
          <w:rFonts w:ascii="Calibri" w:hAnsi="Calibri" w:eastAsia="Calibri" w:cs="Calibri"/>
          <w:color w:val="000000" w:themeColor="text1"/>
        </w:rPr>
        <w:t>-</w:t>
      </w:r>
      <w:r w:rsidRPr="0A92E1A9">
        <w:rPr>
          <w:rFonts w:ascii="Calibri" w:hAnsi="Calibri" w:eastAsia="Calibri" w:cs="Calibri"/>
          <w:color w:val="000000" w:themeColor="text1"/>
        </w:rPr>
        <w:t>C</w:t>
      </w:r>
      <w:r>
        <w:rPr>
          <w:rFonts w:ascii="Calibri" w:hAnsi="Calibri" w:eastAsia="Calibri" w:cs="Calibri"/>
          <w:color w:val="000000" w:themeColor="text1"/>
        </w:rPr>
        <w:t>entury</w:t>
      </w:r>
      <w:r w:rsidRPr="0A92E1A9">
        <w:rPr>
          <w:rFonts w:ascii="Calibri" w:hAnsi="Calibri" w:eastAsia="Calibri" w:cs="Calibri"/>
          <w:color w:val="000000" w:themeColor="text1"/>
        </w:rPr>
        <w:t xml:space="preserve"> De</w:t>
      </w:r>
      <w:r>
        <w:rPr>
          <w:rFonts w:ascii="Calibri" w:hAnsi="Calibri" w:eastAsia="Calibri" w:cs="Calibri"/>
          <w:color w:val="000000" w:themeColor="text1"/>
        </w:rPr>
        <w:t xml:space="preserve">tective Fiction (VS S2) </w:t>
      </w:r>
    </w:p>
    <w:p w:rsidR="00FA2658" w:rsidP="00FA2658" w:rsidRDefault="00FA2658" w14:paraId="0C3792D2" w14:textId="77777777">
      <w:r>
        <w:rPr>
          <w:rFonts w:ascii="Calibri" w:hAnsi="Calibri" w:eastAsia="Calibri" w:cs="Calibri"/>
          <w:color w:val="000000" w:themeColor="text1"/>
        </w:rPr>
        <w:t>EN2188 Jane Austen (VS S2)</w:t>
      </w:r>
      <w:r w:rsidRPr="0A92E1A9">
        <w:rPr>
          <w:rFonts w:ascii="Calibri" w:hAnsi="Calibri" w:eastAsia="Calibri" w:cs="Calibri"/>
          <w:color w:val="000000" w:themeColor="text1"/>
        </w:rPr>
        <w:t xml:space="preserve"> </w:t>
      </w:r>
    </w:p>
    <w:p w:rsidR="00FA2658" w:rsidP="00FA2658" w:rsidRDefault="00FA2658" w14:paraId="4B082B0D" w14:textId="77777777">
      <w:r>
        <w:rPr>
          <w:rFonts w:ascii="Calibri" w:hAnsi="Calibri" w:eastAsia="Calibri" w:cs="Calibri"/>
        </w:rPr>
        <w:t xml:space="preserve">EN2195 Creative Writing </w:t>
      </w:r>
      <w:r>
        <w:rPr>
          <w:rFonts w:ascii="Calibri" w:hAnsi="Calibri" w:eastAsia="Calibri" w:cs="Calibri"/>
          <w:color w:val="000000" w:themeColor="text1"/>
        </w:rPr>
        <w:t>(VS S2)</w:t>
      </w:r>
    </w:p>
    <w:p w:rsidR="00FA2658" w:rsidP="00FA2658" w:rsidRDefault="00FA2658" w14:paraId="1368645F" w14:textId="77777777">
      <w:pPr>
        <w:rPr>
          <w:rFonts w:ascii="Calibri" w:hAnsi="Calibri" w:eastAsia="Calibri" w:cs="Calibri"/>
        </w:rPr>
      </w:pPr>
      <w:r>
        <w:rPr>
          <w:rFonts w:ascii="Calibri" w:hAnsi="Calibri" w:eastAsia="Calibri" w:cs="Calibri"/>
        </w:rPr>
        <w:t>EN2199</w:t>
      </w:r>
      <w:r w:rsidRPr="0A92E1A9">
        <w:rPr>
          <w:rFonts w:ascii="Calibri" w:hAnsi="Calibri" w:eastAsia="Calibri" w:cs="Calibri"/>
        </w:rPr>
        <w:t xml:space="preserve"> Exploring Shakespeare </w:t>
      </w:r>
      <w:r>
        <w:rPr>
          <w:rFonts w:ascii="Calibri" w:hAnsi="Calibri" w:eastAsia="Calibri" w:cs="Calibri"/>
        </w:rPr>
        <w:t>C (VS S2)</w:t>
      </w:r>
    </w:p>
    <w:p w:rsidR="00FA2658" w:rsidP="00FA2658" w:rsidRDefault="7B9C859C" w14:paraId="26DF5167" w14:textId="77777777">
      <w:pPr>
        <w:rPr>
          <w:rFonts w:ascii="Calibri" w:hAnsi="Calibri" w:eastAsia="Calibri" w:cs="Calibri"/>
        </w:rPr>
      </w:pPr>
      <w:r w:rsidRPr="5FABC223">
        <w:rPr>
          <w:rFonts w:ascii="Calibri" w:hAnsi="Calibri" w:eastAsia="Calibri" w:cs="Calibri"/>
        </w:rPr>
        <w:t xml:space="preserve">EN2178 Postcolonial Literature </w:t>
      </w:r>
      <w:r w:rsidRPr="5FABC223">
        <w:rPr>
          <w:rFonts w:ascii="Calibri" w:hAnsi="Calibri" w:eastAsia="Calibri" w:cs="Calibri"/>
          <w:color w:val="000000" w:themeColor="text1"/>
        </w:rPr>
        <w:t>(VS S2)</w:t>
      </w:r>
    </w:p>
    <w:p w:rsidR="131FD242" w:rsidP="5FABC223" w:rsidRDefault="2FD38092" w14:paraId="19711D74" w14:textId="3C55DAE2">
      <w:pPr>
        <w:rPr>
          <w:rFonts w:ascii="Calibri" w:hAnsi="Calibri" w:eastAsia="Calibri" w:cs="Calibri"/>
        </w:rPr>
      </w:pPr>
      <w:r w:rsidRPr="6A607B07">
        <w:rPr>
          <w:rFonts w:ascii="Calibri" w:hAnsi="Calibri" w:eastAsia="Calibri" w:cs="Calibri"/>
        </w:rPr>
        <w:t>EN278</w:t>
      </w:r>
      <w:r w:rsidRPr="6A607B07" w:rsidR="40E27C95">
        <w:rPr>
          <w:rFonts w:ascii="Calibri" w:hAnsi="Calibri" w:eastAsia="Calibri" w:cs="Calibri"/>
        </w:rPr>
        <w:t>2</w:t>
      </w:r>
      <w:r w:rsidRPr="6A607B07">
        <w:rPr>
          <w:rFonts w:ascii="Calibri" w:hAnsi="Calibri" w:eastAsia="Calibri" w:cs="Calibri"/>
        </w:rPr>
        <w:t xml:space="preserve"> Milton’s Poetry </w:t>
      </w:r>
      <w:r w:rsidRPr="6A607B07">
        <w:rPr>
          <w:rFonts w:ascii="Calibri" w:hAnsi="Calibri" w:eastAsia="Calibri" w:cs="Calibri"/>
          <w:color w:val="000000" w:themeColor="text1"/>
        </w:rPr>
        <w:t>(VS S2)</w:t>
      </w:r>
    </w:p>
    <w:p w:rsidR="00FA2658" w:rsidP="00FA2658" w:rsidRDefault="7B9C859C" w14:paraId="60429B6E" w14:textId="77777777">
      <w:pPr>
        <w:rPr>
          <w:rFonts w:ascii="Calibri" w:hAnsi="Calibri" w:eastAsia="Calibri" w:cs="Calibri"/>
        </w:rPr>
      </w:pPr>
      <w:r w:rsidRPr="5FABC223">
        <w:rPr>
          <w:rFonts w:ascii="Calibri" w:hAnsi="Calibri" w:eastAsia="Calibri" w:cs="Calibri"/>
        </w:rPr>
        <w:t xml:space="preserve">EN2184 Special Topic </w:t>
      </w:r>
      <w:r w:rsidRPr="5FABC223">
        <w:rPr>
          <w:rFonts w:ascii="Calibri" w:hAnsi="Calibri" w:eastAsia="Calibri" w:cs="Calibri"/>
          <w:color w:val="000000" w:themeColor="text1"/>
        </w:rPr>
        <w:t>(VS S2)</w:t>
      </w:r>
    </w:p>
    <w:p w:rsidRPr="00FA2658" w:rsidR="00B27765" w:rsidP="6A607B07" w:rsidRDefault="0F810753" w14:paraId="08A49775" w14:textId="151CD104">
      <w:pPr>
        <w:textAlignment w:val="baseline"/>
        <w:rPr>
          <w:rFonts w:asciiTheme="minorHAnsi" w:hAnsiTheme="minorHAnsi" w:eastAsiaTheme="minorEastAsia" w:cstheme="minorBidi"/>
          <w:lang w:eastAsia="en-GB"/>
        </w:rPr>
      </w:pPr>
      <w:r w:rsidRPr="6A607B07">
        <w:rPr>
          <w:rFonts w:asciiTheme="minorHAnsi" w:hAnsiTheme="minorHAnsi" w:eastAsiaTheme="minorEastAsia" w:cstheme="minorBidi"/>
          <w:color w:val="000000" w:themeColor="text1"/>
          <w:lang w:eastAsia="en-GB"/>
        </w:rPr>
        <w:t>EN319</w:t>
      </w:r>
      <w:r w:rsidRPr="6A607B07" w:rsidR="41919A62">
        <w:rPr>
          <w:rFonts w:asciiTheme="minorHAnsi" w:hAnsiTheme="minorHAnsi" w:eastAsiaTheme="minorEastAsia" w:cstheme="minorBidi"/>
          <w:color w:val="000000" w:themeColor="text1"/>
          <w:lang w:eastAsia="en-GB"/>
        </w:rPr>
        <w:t>2</w:t>
      </w:r>
      <w:r w:rsidRPr="6A607B07" w:rsidR="0FDCABB1">
        <w:rPr>
          <w:rFonts w:asciiTheme="minorHAnsi" w:hAnsiTheme="minorHAnsi" w:eastAsiaTheme="minorEastAsia" w:cstheme="minorBidi"/>
          <w:color w:val="000000" w:themeColor="text1"/>
          <w:lang w:eastAsia="en-GB"/>
        </w:rPr>
        <w:t xml:space="preserve"> Poetry of </w:t>
      </w:r>
      <w:r w:rsidRPr="6A607B07">
        <w:rPr>
          <w:rFonts w:asciiTheme="minorHAnsi" w:hAnsiTheme="minorHAnsi" w:eastAsiaTheme="minorEastAsia" w:cstheme="minorBidi"/>
          <w:color w:val="000000" w:themeColor="text1"/>
          <w:lang w:eastAsia="en-GB"/>
        </w:rPr>
        <w:t xml:space="preserve">the First </w:t>
      </w:r>
      <w:r w:rsidRPr="6A607B07" w:rsidR="0FDCABB1">
        <w:rPr>
          <w:rFonts w:asciiTheme="minorHAnsi" w:hAnsiTheme="minorHAnsi" w:eastAsiaTheme="minorEastAsia" w:cstheme="minorBidi"/>
          <w:bdr w:val="none" w:color="auto" w:sz="0" w:space="0" w:frame="1"/>
          <w:lang w:eastAsia="en-GB"/>
        </w:rPr>
        <w:t xml:space="preserve">World </w:t>
      </w:r>
      <w:proofErr w:type="gramStart"/>
      <w:r w:rsidRPr="6A607B07" w:rsidR="0FDCABB1">
        <w:rPr>
          <w:rFonts w:asciiTheme="minorHAnsi" w:hAnsiTheme="minorHAnsi" w:eastAsiaTheme="minorEastAsia" w:cstheme="minorBidi"/>
          <w:bdr w:val="none" w:color="auto" w:sz="0" w:space="0" w:frame="1"/>
          <w:lang w:eastAsia="en-GB"/>
        </w:rPr>
        <w:t xml:space="preserve">War </w:t>
      </w:r>
      <w:r w:rsidRPr="6A607B07" w:rsidR="0BD7336A">
        <w:rPr>
          <w:rFonts w:asciiTheme="minorHAnsi" w:hAnsiTheme="minorHAnsi" w:eastAsiaTheme="minorEastAsia" w:cstheme="minorBidi"/>
          <w:bdr w:val="none" w:color="auto" w:sz="0" w:space="0" w:frame="1"/>
          <w:lang w:eastAsia="en-GB"/>
        </w:rPr>
        <w:t xml:space="preserve"> </w:t>
      </w:r>
      <w:r w:rsidRPr="6A607B07" w:rsidR="0BD7336A">
        <w:rPr>
          <w:rFonts w:eastAsia="Calibri" w:asciiTheme="minorHAnsi" w:hAnsiTheme="minorHAnsi" w:cstheme="minorBidi"/>
          <w:color w:val="000000" w:themeColor="text1"/>
        </w:rPr>
        <w:t>(</w:t>
      </w:r>
      <w:proofErr w:type="gramEnd"/>
      <w:r w:rsidRPr="6A607B07" w:rsidR="0BD7336A">
        <w:rPr>
          <w:rFonts w:eastAsia="Calibri" w:asciiTheme="minorHAnsi" w:hAnsiTheme="minorHAnsi" w:cstheme="minorBidi"/>
          <w:color w:val="000000" w:themeColor="text1"/>
        </w:rPr>
        <w:t>VS S2)</w:t>
      </w:r>
    </w:p>
    <w:p w:rsidRPr="00FA2658" w:rsidR="00B27765" w:rsidP="00B27765" w:rsidRDefault="61526428" w14:paraId="2D531A81" w14:textId="6E7A518A">
      <w:pPr>
        <w:textAlignment w:val="baseline"/>
        <w:rPr>
          <w:rFonts w:asciiTheme="minorHAnsi" w:hAnsiTheme="minorHAnsi" w:eastAsiaTheme="minorEastAsia" w:cstheme="minorHAnsi"/>
          <w:lang w:eastAsia="en-GB"/>
        </w:rPr>
      </w:pPr>
      <w:r w:rsidRPr="5FABC223">
        <w:rPr>
          <w:rFonts w:asciiTheme="minorHAnsi" w:hAnsiTheme="minorHAnsi" w:eastAsiaTheme="minorEastAsia" w:cstheme="minorBidi"/>
          <w:color w:val="000000" w:themeColor="text1"/>
          <w:lang w:eastAsia="en-GB"/>
        </w:rPr>
        <w:t>EN3200</w:t>
      </w:r>
      <w:r w:rsidRPr="5FABC223" w:rsidR="2784CA81">
        <w:rPr>
          <w:rFonts w:asciiTheme="minorHAnsi" w:hAnsiTheme="minorHAnsi" w:eastAsiaTheme="minorEastAsia" w:cstheme="minorBidi"/>
          <w:color w:val="000000" w:themeColor="text1"/>
          <w:lang w:eastAsia="en-GB"/>
        </w:rPr>
        <w:t xml:space="preserve"> Technology and Culture </w:t>
      </w:r>
      <w:r w:rsidRPr="5FABC223">
        <w:rPr>
          <w:rFonts w:asciiTheme="minorHAnsi" w:hAnsiTheme="minorHAnsi" w:eastAsiaTheme="minorEastAsia" w:cstheme="minorBidi"/>
          <w:color w:val="000000" w:themeColor="text1"/>
          <w:lang w:eastAsia="en-GB"/>
        </w:rPr>
        <w:t>B</w:t>
      </w:r>
      <w:r w:rsidRPr="5FABC223" w:rsidR="2784CA81">
        <w:rPr>
          <w:rFonts w:asciiTheme="minorHAnsi" w:hAnsiTheme="minorHAnsi" w:eastAsiaTheme="minorEastAsia" w:cstheme="minorBidi"/>
          <w:color w:val="000000" w:themeColor="text1"/>
          <w:lang w:eastAsia="en-GB"/>
        </w:rPr>
        <w:t xml:space="preserve"> </w:t>
      </w:r>
      <w:r w:rsidRPr="5FABC223" w:rsidR="33B25363">
        <w:rPr>
          <w:rFonts w:eastAsia="Calibri" w:asciiTheme="minorHAnsi" w:hAnsiTheme="minorHAnsi" w:cstheme="minorBidi"/>
          <w:color w:val="000000" w:themeColor="text1"/>
        </w:rPr>
        <w:t>(VS S2)</w:t>
      </w:r>
    </w:p>
    <w:p w:rsidRPr="00FA2658" w:rsidR="00B27765" w:rsidP="00B27765" w:rsidRDefault="00D4745C" w14:paraId="0F3B57D0" w14:textId="0E32712A">
      <w:pPr>
        <w:textAlignment w:val="baseline"/>
        <w:rPr>
          <w:rFonts w:asciiTheme="minorHAnsi" w:hAnsiTheme="minorHAnsi" w:eastAsiaTheme="minorEastAsia" w:cstheme="minorHAnsi"/>
          <w:lang w:eastAsia="en-GB"/>
        </w:rPr>
      </w:pPr>
      <w:r w:rsidRPr="00FA2658">
        <w:rPr>
          <w:rFonts w:asciiTheme="minorHAnsi" w:hAnsiTheme="minorHAnsi" w:eastAsiaTheme="minorEastAsia" w:cstheme="minorHAnsi"/>
          <w:color w:val="000000" w:themeColor="text1"/>
          <w:lang w:eastAsia="en-GB"/>
        </w:rPr>
        <w:t>EN3179</w:t>
      </w:r>
      <w:r w:rsidRPr="00FA2658" w:rsidR="00B27765">
        <w:rPr>
          <w:rFonts w:asciiTheme="minorHAnsi" w:hAnsiTheme="minorHAnsi" w:eastAsiaTheme="minorEastAsia" w:cstheme="minorHAnsi"/>
          <w:color w:val="000000" w:themeColor="text1"/>
          <w:lang w:eastAsia="en-GB"/>
        </w:rPr>
        <w:t xml:space="preserve"> African Fiction </w:t>
      </w:r>
      <w:r w:rsidRPr="00FA2658" w:rsidR="005C7F4F">
        <w:rPr>
          <w:rFonts w:eastAsia="Calibri" w:asciiTheme="minorHAnsi" w:hAnsiTheme="minorHAnsi" w:cstheme="minorHAnsi"/>
          <w:color w:val="000000" w:themeColor="text1"/>
        </w:rPr>
        <w:t>(VS S2)</w:t>
      </w:r>
    </w:p>
    <w:p w:rsidRPr="00FA2658" w:rsidR="00B27765" w:rsidP="00B27765" w:rsidRDefault="61526428" w14:paraId="72A48008" w14:textId="2DA103A5">
      <w:pPr>
        <w:rPr>
          <w:rFonts w:asciiTheme="minorHAnsi" w:hAnsiTheme="minorHAnsi" w:eastAsiaTheme="minorEastAsia" w:cstheme="minorHAnsi"/>
          <w:lang w:eastAsia="en-GB"/>
        </w:rPr>
      </w:pPr>
      <w:r w:rsidRPr="5FABC223">
        <w:rPr>
          <w:rFonts w:asciiTheme="minorHAnsi" w:hAnsiTheme="minorHAnsi" w:eastAsiaTheme="minorEastAsia" w:cstheme="minorBidi"/>
          <w:lang w:eastAsia="en-GB"/>
        </w:rPr>
        <w:t>EN3175</w:t>
      </w:r>
      <w:r w:rsidRPr="5FABC223" w:rsidR="2784CA81">
        <w:rPr>
          <w:rFonts w:asciiTheme="minorHAnsi" w:hAnsiTheme="minorHAnsi" w:eastAsiaTheme="minorEastAsia" w:cstheme="minorBidi"/>
          <w:lang w:eastAsia="en-GB"/>
        </w:rPr>
        <w:t xml:space="preserve"> Transformation of the Novel</w:t>
      </w:r>
      <w:r w:rsidRPr="5FABC223" w:rsidR="33B25363">
        <w:rPr>
          <w:rFonts w:asciiTheme="minorHAnsi" w:hAnsiTheme="minorHAnsi" w:eastAsiaTheme="minorEastAsia" w:cstheme="minorBidi"/>
          <w:lang w:eastAsia="en-GB"/>
        </w:rPr>
        <w:t xml:space="preserve"> </w:t>
      </w:r>
      <w:r w:rsidRPr="5FABC223" w:rsidR="33B25363">
        <w:rPr>
          <w:rFonts w:eastAsia="Calibri" w:asciiTheme="minorHAnsi" w:hAnsiTheme="minorHAnsi" w:cstheme="minorBidi"/>
          <w:color w:val="000000" w:themeColor="text1"/>
        </w:rPr>
        <w:t>(VS S2)</w:t>
      </w:r>
    </w:p>
    <w:p w:rsidRPr="00FA2658" w:rsidR="00B27765" w:rsidP="00B27765" w:rsidRDefault="00B27765" w14:paraId="7C88D820" w14:textId="646C191D">
      <w:pPr>
        <w:textAlignment w:val="baseline"/>
        <w:rPr>
          <w:rFonts w:asciiTheme="minorHAnsi" w:hAnsiTheme="minorHAnsi" w:eastAsiaTheme="minorEastAsia" w:cstheme="minorHAnsi"/>
          <w:bdr w:val="none" w:color="auto" w:sz="0" w:space="0" w:frame="1"/>
          <w:lang w:eastAsia="en-GB"/>
        </w:rPr>
      </w:pPr>
      <w:r w:rsidRPr="00FA2658">
        <w:rPr>
          <w:rFonts w:asciiTheme="minorHAnsi" w:hAnsiTheme="minorHAnsi" w:eastAsiaTheme="minorEastAsia" w:cstheme="minorHAnsi"/>
          <w:bdr w:val="none" w:color="auto" w:sz="0" w:space="0" w:frame="1"/>
          <w:lang w:eastAsia="en-GB"/>
        </w:rPr>
        <w:t>EN31</w:t>
      </w:r>
      <w:r w:rsidRPr="00FA2658" w:rsidR="00D4745C">
        <w:rPr>
          <w:rFonts w:asciiTheme="minorHAnsi" w:hAnsiTheme="minorHAnsi" w:eastAsiaTheme="minorEastAsia" w:cstheme="minorHAnsi"/>
          <w:bdr w:val="none" w:color="auto" w:sz="0" w:space="0" w:frame="1"/>
          <w:lang w:eastAsia="en-GB"/>
        </w:rPr>
        <w:t>86</w:t>
      </w:r>
      <w:r w:rsidRPr="00FA2658">
        <w:rPr>
          <w:rFonts w:asciiTheme="minorHAnsi" w:hAnsiTheme="minorHAnsi" w:eastAsiaTheme="minorEastAsia" w:cstheme="minorHAnsi"/>
          <w:bdr w:val="none" w:color="auto" w:sz="0" w:space="0" w:frame="1"/>
          <w:lang w:eastAsia="en-GB"/>
        </w:rPr>
        <w:t xml:space="preserve"> Empire Writing </w:t>
      </w:r>
      <w:r w:rsidRPr="00FA2658" w:rsidR="005C7F4F">
        <w:rPr>
          <w:rFonts w:eastAsia="Calibri" w:asciiTheme="minorHAnsi" w:hAnsiTheme="minorHAnsi" w:cstheme="minorHAnsi"/>
          <w:color w:val="000000" w:themeColor="text1"/>
        </w:rPr>
        <w:t>(VS S2)</w:t>
      </w:r>
    </w:p>
    <w:p w:rsidRPr="00FA2658" w:rsidR="00B27765" w:rsidP="00B27765" w:rsidRDefault="00D4745C" w14:paraId="28D83DC3" w14:textId="7790EB28">
      <w:pPr>
        <w:textAlignment w:val="baseline"/>
        <w:rPr>
          <w:rFonts w:asciiTheme="minorHAnsi" w:hAnsiTheme="minorHAnsi" w:eastAsiaTheme="minorEastAsia" w:cstheme="minorHAnsi"/>
          <w:lang w:eastAsia="en-GB"/>
        </w:rPr>
      </w:pPr>
      <w:r w:rsidRPr="00FA2658">
        <w:rPr>
          <w:rFonts w:asciiTheme="minorHAnsi" w:hAnsiTheme="minorHAnsi" w:eastAsiaTheme="minorEastAsia" w:cstheme="minorHAnsi"/>
          <w:bdr w:val="none" w:color="auto" w:sz="0" w:space="0" w:frame="1"/>
          <w:lang w:eastAsia="en-GB"/>
        </w:rPr>
        <w:t>EN3183</w:t>
      </w:r>
      <w:r w:rsidRPr="00FA2658" w:rsidR="00B27765">
        <w:rPr>
          <w:rFonts w:asciiTheme="minorHAnsi" w:hAnsiTheme="minorHAnsi" w:eastAsiaTheme="minorEastAsia" w:cstheme="minorHAnsi"/>
          <w:bdr w:val="none" w:color="auto" w:sz="0" w:space="0" w:frame="1"/>
          <w:lang w:eastAsia="en-GB"/>
        </w:rPr>
        <w:t xml:space="preserve"> Special Theme</w:t>
      </w:r>
      <w:r w:rsidRPr="00FA2658" w:rsidR="005C7F4F">
        <w:rPr>
          <w:rFonts w:asciiTheme="minorHAnsi" w:hAnsiTheme="minorHAnsi" w:eastAsiaTheme="minorEastAsia" w:cstheme="minorHAnsi"/>
          <w:bdr w:val="none" w:color="auto" w:sz="0" w:space="0" w:frame="1"/>
          <w:lang w:eastAsia="en-GB"/>
        </w:rPr>
        <w:t xml:space="preserve"> </w:t>
      </w:r>
      <w:r w:rsidRPr="00FA2658" w:rsidR="005C7F4F">
        <w:rPr>
          <w:rFonts w:eastAsia="Calibri" w:asciiTheme="minorHAnsi" w:hAnsiTheme="minorHAnsi" w:cstheme="minorHAnsi"/>
          <w:color w:val="000000" w:themeColor="text1"/>
        </w:rPr>
        <w:t>(VS S2)</w:t>
      </w:r>
    </w:p>
    <w:p w:rsidRPr="00FA2658" w:rsidR="00B27765" w:rsidP="00B27765" w:rsidRDefault="00B27765" w14:paraId="0AC61851" w14:textId="63576AF5">
      <w:pPr>
        <w:textAlignment w:val="baseline"/>
        <w:rPr>
          <w:rFonts w:asciiTheme="minorHAnsi" w:hAnsiTheme="minorHAnsi" w:eastAsiaTheme="minorEastAsia" w:cstheme="minorHAnsi"/>
        </w:rPr>
      </w:pPr>
      <w:r w:rsidRPr="00FA2658">
        <w:rPr>
          <w:rFonts w:asciiTheme="minorHAnsi" w:hAnsiTheme="minorHAnsi" w:eastAsiaTheme="minorEastAsia" w:cstheme="minorHAnsi"/>
        </w:rPr>
        <w:t>EN316</w:t>
      </w:r>
      <w:r w:rsidRPr="00FA2658" w:rsidR="00D4745C">
        <w:rPr>
          <w:rFonts w:asciiTheme="minorHAnsi" w:hAnsiTheme="minorHAnsi" w:eastAsiaTheme="minorEastAsia" w:cstheme="minorHAnsi"/>
        </w:rPr>
        <w:t>3</w:t>
      </w:r>
      <w:r w:rsidRPr="00FA2658">
        <w:rPr>
          <w:rFonts w:asciiTheme="minorHAnsi" w:hAnsiTheme="minorHAnsi" w:eastAsiaTheme="minorEastAsia" w:cstheme="minorHAnsi"/>
        </w:rPr>
        <w:t xml:space="preserve"> Autism Fictions, Autistic Writing </w:t>
      </w:r>
      <w:r w:rsidRPr="00FA2658" w:rsidR="005C7F4F">
        <w:rPr>
          <w:rFonts w:eastAsia="Calibri" w:asciiTheme="minorHAnsi" w:hAnsiTheme="minorHAnsi" w:cstheme="minorHAnsi"/>
          <w:color w:val="000000" w:themeColor="text1"/>
        </w:rPr>
        <w:t>(VS S2)</w:t>
      </w:r>
    </w:p>
    <w:p w:rsidRPr="00FA2658" w:rsidR="00B27765" w:rsidP="00B27765" w:rsidRDefault="00FA2658" w14:paraId="6C9F90EC" w14:textId="70579397">
      <w:pPr>
        <w:rPr>
          <w:rFonts w:asciiTheme="minorHAnsi" w:hAnsiTheme="minorHAnsi" w:eastAsiaTheme="minorEastAsia" w:cstheme="minorHAnsi"/>
        </w:rPr>
      </w:pPr>
      <w:r w:rsidRPr="00FA2658">
        <w:rPr>
          <w:rFonts w:asciiTheme="minorHAnsi" w:hAnsiTheme="minorHAnsi" w:eastAsiaTheme="minorEastAsia" w:cstheme="minorHAnsi"/>
        </w:rPr>
        <w:t>EN3167</w:t>
      </w:r>
      <w:r w:rsidRPr="00FA2658" w:rsidR="00B27765">
        <w:rPr>
          <w:rFonts w:asciiTheme="minorHAnsi" w:hAnsiTheme="minorHAnsi" w:eastAsiaTheme="minorEastAsia" w:cstheme="minorHAnsi"/>
        </w:rPr>
        <w:t xml:space="preserve"> World Literature </w:t>
      </w:r>
      <w:r w:rsidRPr="00FA2658" w:rsidR="005C7F4F">
        <w:rPr>
          <w:rFonts w:eastAsia="Calibri" w:asciiTheme="minorHAnsi" w:hAnsiTheme="minorHAnsi" w:cstheme="minorHAnsi"/>
          <w:color w:val="000000" w:themeColor="text1"/>
        </w:rPr>
        <w:t>(VS S2)</w:t>
      </w:r>
    </w:p>
    <w:p w:rsidR="00D4745C" w:rsidP="2A0C6C1F" w:rsidRDefault="61526428" w14:paraId="3C1474B6" w14:textId="4CE00C89">
      <w:pPr>
        <w:rPr>
          <w:rFonts w:asciiTheme="minorHAnsi" w:hAnsiTheme="minorHAnsi" w:eastAsiaTheme="minorEastAsia" w:cstheme="minorBidi"/>
        </w:rPr>
      </w:pPr>
      <w:r w:rsidRPr="5FABC223">
        <w:rPr>
          <w:rFonts w:asciiTheme="minorHAnsi" w:hAnsiTheme="minorHAnsi" w:eastAsiaTheme="minorEastAsia" w:cstheme="minorBidi"/>
        </w:rPr>
        <w:t>EN3194</w:t>
      </w:r>
      <w:r w:rsidRPr="5FABC223" w:rsidR="2784CA81">
        <w:rPr>
          <w:rFonts w:asciiTheme="minorHAnsi" w:hAnsiTheme="minorHAnsi" w:eastAsiaTheme="minorEastAsia" w:cstheme="minorBidi"/>
        </w:rPr>
        <w:t xml:space="preserve"> Literature and Environmental Crisis B </w:t>
      </w:r>
      <w:r w:rsidRPr="5FABC223" w:rsidR="33B25363">
        <w:rPr>
          <w:rFonts w:eastAsia="Calibri" w:asciiTheme="minorHAnsi" w:hAnsiTheme="minorHAnsi" w:cstheme="minorBidi"/>
          <w:color w:val="000000" w:themeColor="text1"/>
        </w:rPr>
        <w:t>(VS S2)</w:t>
      </w:r>
    </w:p>
    <w:p w:rsidR="21F92C67" w:rsidP="6A607B07" w:rsidRDefault="64D9F1E0" w14:paraId="55DACC60" w14:textId="269786DB">
      <w:pPr>
        <w:rPr>
          <w:rFonts w:eastAsia="Calibri" w:asciiTheme="minorHAnsi" w:hAnsiTheme="minorHAnsi" w:cstheme="minorBidi"/>
          <w:color w:val="000000" w:themeColor="text1"/>
        </w:rPr>
      </w:pPr>
      <w:r w:rsidRPr="6A607B07">
        <w:rPr>
          <w:rFonts w:eastAsia="Calibri" w:asciiTheme="minorHAnsi" w:hAnsiTheme="minorHAnsi" w:cstheme="minorBidi"/>
          <w:color w:val="000000" w:themeColor="text1"/>
        </w:rPr>
        <w:t>EN</w:t>
      </w:r>
      <w:r w:rsidRPr="6A607B07" w:rsidR="79196CCD">
        <w:rPr>
          <w:rFonts w:eastAsia="Calibri" w:asciiTheme="minorHAnsi" w:hAnsiTheme="minorHAnsi" w:cstheme="minorBidi"/>
          <w:color w:val="000000" w:themeColor="text1"/>
        </w:rPr>
        <w:t>3156</w:t>
      </w:r>
      <w:r w:rsidRPr="6A607B07">
        <w:rPr>
          <w:rFonts w:eastAsia="Calibri" w:asciiTheme="minorHAnsi" w:hAnsiTheme="minorHAnsi" w:cstheme="minorBidi"/>
          <w:color w:val="000000" w:themeColor="text1"/>
        </w:rPr>
        <w:t xml:space="preserve"> Twentieth-Century Writing by Women (VS S2)</w:t>
      </w:r>
    </w:p>
    <w:p w:rsidR="21F92C67" w:rsidP="6A607B07" w:rsidRDefault="64D9F1E0" w14:paraId="3605F50A" w14:textId="771E244B">
      <w:pPr>
        <w:rPr>
          <w:rFonts w:eastAsia="Calibri" w:asciiTheme="minorHAnsi" w:hAnsiTheme="minorHAnsi" w:cstheme="minorBidi"/>
          <w:color w:val="000000" w:themeColor="text1"/>
        </w:rPr>
      </w:pPr>
      <w:r w:rsidRPr="6A607B07">
        <w:rPr>
          <w:rFonts w:eastAsia="Calibri" w:asciiTheme="minorHAnsi" w:hAnsiTheme="minorHAnsi" w:cstheme="minorBidi"/>
          <w:color w:val="000000" w:themeColor="text1"/>
        </w:rPr>
        <w:t>EN</w:t>
      </w:r>
      <w:r w:rsidRPr="6A607B07" w:rsidR="4893F86E">
        <w:rPr>
          <w:rFonts w:eastAsia="Calibri" w:asciiTheme="minorHAnsi" w:hAnsiTheme="minorHAnsi" w:cstheme="minorBidi"/>
          <w:color w:val="000000" w:themeColor="text1"/>
        </w:rPr>
        <w:t>3151</w:t>
      </w:r>
      <w:r w:rsidRPr="6A607B07">
        <w:rPr>
          <w:rFonts w:eastAsia="Calibri" w:asciiTheme="minorHAnsi" w:hAnsiTheme="minorHAnsi" w:cstheme="minorBidi"/>
          <w:color w:val="000000" w:themeColor="text1"/>
        </w:rPr>
        <w:t xml:space="preserve"> Historical Fiction (VS S2)</w:t>
      </w:r>
    </w:p>
    <w:p w:rsidR="21F92C67" w:rsidP="6A607B07" w:rsidRDefault="64D9F1E0" w14:paraId="6135A926" w14:textId="26211B91">
      <w:pPr>
        <w:rPr>
          <w:rFonts w:eastAsia="Calibri" w:asciiTheme="minorHAnsi" w:hAnsiTheme="minorHAnsi" w:cstheme="minorBidi"/>
          <w:color w:val="000000" w:themeColor="text1"/>
        </w:rPr>
      </w:pPr>
      <w:r w:rsidRPr="6A607B07">
        <w:rPr>
          <w:rFonts w:eastAsia="Calibri" w:asciiTheme="minorHAnsi" w:hAnsiTheme="minorHAnsi" w:cstheme="minorBidi"/>
          <w:color w:val="000000" w:themeColor="text1"/>
        </w:rPr>
        <w:t>EN</w:t>
      </w:r>
      <w:r w:rsidRPr="6A607B07" w:rsidR="7EEBD410">
        <w:rPr>
          <w:rFonts w:eastAsia="Calibri" w:asciiTheme="minorHAnsi" w:hAnsiTheme="minorHAnsi" w:cstheme="minorBidi"/>
          <w:color w:val="000000" w:themeColor="text1"/>
        </w:rPr>
        <w:t>4342</w:t>
      </w:r>
      <w:r w:rsidRPr="6A607B07" w:rsidR="4BAB2CEF">
        <w:rPr>
          <w:rFonts w:eastAsia="Calibri" w:asciiTheme="minorHAnsi" w:hAnsiTheme="minorHAnsi" w:cstheme="minorBidi"/>
          <w:color w:val="000000" w:themeColor="text1"/>
        </w:rPr>
        <w:t xml:space="preserve"> </w:t>
      </w:r>
      <w:r w:rsidRPr="6A607B07">
        <w:rPr>
          <w:rFonts w:eastAsia="Calibri" w:asciiTheme="minorHAnsi" w:hAnsiTheme="minorHAnsi" w:cstheme="minorBidi"/>
          <w:color w:val="000000" w:themeColor="text1"/>
        </w:rPr>
        <w:t>Twentieth Century Fiction (VS S2)</w:t>
      </w:r>
    </w:p>
    <w:p w:rsidR="21F92C67" w:rsidP="6A607B07" w:rsidRDefault="64D9F1E0" w14:paraId="424B862B" w14:textId="63F04CEB">
      <w:pPr>
        <w:rPr>
          <w:rFonts w:eastAsia="Calibri" w:asciiTheme="minorHAnsi" w:hAnsiTheme="minorHAnsi" w:cstheme="minorBidi"/>
          <w:color w:val="000000" w:themeColor="text1"/>
        </w:rPr>
      </w:pPr>
      <w:r w:rsidRPr="6A607B07">
        <w:rPr>
          <w:rFonts w:eastAsia="Calibri" w:asciiTheme="minorHAnsi" w:hAnsiTheme="minorHAnsi" w:cstheme="minorBidi"/>
          <w:color w:val="000000" w:themeColor="text1"/>
        </w:rPr>
        <w:t>EN</w:t>
      </w:r>
      <w:r w:rsidRPr="6A607B07" w:rsidR="77165EAA">
        <w:rPr>
          <w:rFonts w:eastAsia="Calibri" w:asciiTheme="minorHAnsi" w:hAnsiTheme="minorHAnsi" w:cstheme="minorBidi"/>
          <w:color w:val="000000" w:themeColor="text1"/>
        </w:rPr>
        <w:t>3155</w:t>
      </w:r>
      <w:r w:rsidRPr="6A607B07">
        <w:rPr>
          <w:rFonts w:eastAsia="Calibri" w:asciiTheme="minorHAnsi" w:hAnsiTheme="minorHAnsi" w:cstheme="minorBidi"/>
          <w:color w:val="000000" w:themeColor="text1"/>
        </w:rPr>
        <w:t xml:space="preserve"> Literature, Empathy and Estrangement (VS S</w:t>
      </w:r>
      <w:r w:rsidRPr="6A607B07" w:rsidR="691ED643">
        <w:rPr>
          <w:rFonts w:eastAsia="Calibri" w:asciiTheme="minorHAnsi" w:hAnsiTheme="minorHAnsi" w:cstheme="minorBidi"/>
          <w:color w:val="000000" w:themeColor="text1"/>
        </w:rPr>
        <w:t>2</w:t>
      </w:r>
      <w:r w:rsidRPr="6A607B07">
        <w:rPr>
          <w:rFonts w:eastAsia="Calibri" w:asciiTheme="minorHAnsi" w:hAnsiTheme="minorHAnsi" w:cstheme="minorBidi"/>
          <w:color w:val="000000" w:themeColor="text1"/>
        </w:rPr>
        <w:t>)</w:t>
      </w:r>
    </w:p>
    <w:p w:rsidR="21F92C67" w:rsidP="6A607B07" w:rsidRDefault="64D9F1E0" w14:paraId="6078B1AB" w14:textId="75A7E3C7">
      <w:pPr>
        <w:rPr>
          <w:rFonts w:eastAsia="Calibri" w:asciiTheme="minorHAnsi" w:hAnsiTheme="minorHAnsi" w:cstheme="minorBidi"/>
          <w:color w:val="000000" w:themeColor="text1"/>
        </w:rPr>
      </w:pPr>
      <w:r w:rsidRPr="6A607B07">
        <w:rPr>
          <w:rFonts w:eastAsia="Calibri" w:asciiTheme="minorHAnsi" w:hAnsiTheme="minorHAnsi" w:cstheme="minorBidi"/>
          <w:color w:val="000000" w:themeColor="text1"/>
        </w:rPr>
        <w:t>EN</w:t>
      </w:r>
      <w:r w:rsidRPr="6A607B07" w:rsidR="2DB6C64B">
        <w:rPr>
          <w:rFonts w:eastAsia="Calibri" w:asciiTheme="minorHAnsi" w:hAnsiTheme="minorHAnsi" w:cstheme="minorBidi"/>
          <w:color w:val="000000" w:themeColor="text1"/>
        </w:rPr>
        <w:t>3114</w:t>
      </w:r>
      <w:r w:rsidRPr="6A607B07">
        <w:rPr>
          <w:rFonts w:eastAsia="Calibri" w:asciiTheme="minorHAnsi" w:hAnsiTheme="minorHAnsi" w:cstheme="minorBidi"/>
          <w:color w:val="000000" w:themeColor="text1"/>
        </w:rPr>
        <w:t xml:space="preserve"> Modernist Fiction (VS S</w:t>
      </w:r>
      <w:r w:rsidRPr="6A607B07" w:rsidR="4E75097E">
        <w:rPr>
          <w:rFonts w:eastAsia="Calibri" w:asciiTheme="minorHAnsi" w:hAnsiTheme="minorHAnsi" w:cstheme="minorBidi"/>
          <w:color w:val="000000" w:themeColor="text1"/>
        </w:rPr>
        <w:t>2</w:t>
      </w:r>
      <w:r w:rsidRPr="6A607B07">
        <w:rPr>
          <w:rFonts w:eastAsia="Calibri" w:asciiTheme="minorHAnsi" w:hAnsiTheme="minorHAnsi" w:cstheme="minorBidi"/>
          <w:color w:val="000000" w:themeColor="text1"/>
        </w:rPr>
        <w:t>)</w:t>
      </w:r>
    </w:p>
    <w:p w:rsidR="21F92C67" w:rsidP="6A607B07" w:rsidRDefault="64D9F1E0" w14:paraId="7D3DE2C1" w14:textId="4F7F48CE">
      <w:pPr>
        <w:rPr>
          <w:rFonts w:eastAsia="Calibri" w:asciiTheme="minorHAnsi" w:hAnsiTheme="minorHAnsi" w:cstheme="minorBidi"/>
          <w:color w:val="000000" w:themeColor="text1"/>
        </w:rPr>
      </w:pPr>
      <w:r w:rsidRPr="6A607B07">
        <w:rPr>
          <w:rFonts w:eastAsia="Calibri" w:asciiTheme="minorHAnsi" w:hAnsiTheme="minorHAnsi" w:cstheme="minorBidi"/>
          <w:color w:val="000000" w:themeColor="text1"/>
        </w:rPr>
        <w:t>EN</w:t>
      </w:r>
      <w:r w:rsidRPr="6A607B07" w:rsidR="67B4F62D">
        <w:rPr>
          <w:rFonts w:eastAsia="Calibri" w:asciiTheme="minorHAnsi" w:hAnsiTheme="minorHAnsi" w:cstheme="minorBidi"/>
          <w:color w:val="000000" w:themeColor="text1"/>
        </w:rPr>
        <w:t>2118</w:t>
      </w:r>
      <w:r w:rsidRPr="6A607B07">
        <w:rPr>
          <w:rFonts w:eastAsia="Calibri" w:asciiTheme="minorHAnsi" w:hAnsiTheme="minorHAnsi" w:cstheme="minorBidi"/>
          <w:color w:val="000000" w:themeColor="text1"/>
        </w:rPr>
        <w:t xml:space="preserve"> Literature and Ideas (VS S</w:t>
      </w:r>
      <w:r w:rsidRPr="6A607B07" w:rsidR="52F2A05B">
        <w:rPr>
          <w:rFonts w:eastAsia="Calibri" w:asciiTheme="minorHAnsi" w:hAnsiTheme="minorHAnsi" w:cstheme="minorBidi"/>
          <w:color w:val="000000" w:themeColor="text1"/>
        </w:rPr>
        <w:t>2</w:t>
      </w:r>
      <w:r w:rsidRPr="6A607B07">
        <w:rPr>
          <w:rFonts w:eastAsia="Calibri" w:asciiTheme="minorHAnsi" w:hAnsiTheme="minorHAnsi" w:cstheme="minorBidi"/>
          <w:color w:val="000000" w:themeColor="text1"/>
        </w:rPr>
        <w:t>)</w:t>
      </w:r>
    </w:p>
    <w:p w:rsidR="5B1AACA3" w:rsidP="6A607B07" w:rsidRDefault="3A3CDC09" w14:paraId="314A505D" w14:textId="3939956C">
      <w:pPr>
        <w:rPr>
          <w:rFonts w:eastAsia="Calibri" w:asciiTheme="minorHAnsi" w:hAnsiTheme="minorHAnsi" w:cstheme="minorBidi"/>
          <w:color w:val="000000" w:themeColor="text1"/>
        </w:rPr>
      </w:pPr>
      <w:r w:rsidRPr="6A607B07">
        <w:rPr>
          <w:rFonts w:eastAsia="Calibri" w:asciiTheme="minorHAnsi" w:hAnsiTheme="minorHAnsi" w:cstheme="minorBidi"/>
          <w:color w:val="000000" w:themeColor="text1"/>
        </w:rPr>
        <w:t>EN</w:t>
      </w:r>
      <w:r w:rsidRPr="6A607B07" w:rsidR="44DD6966">
        <w:rPr>
          <w:rFonts w:eastAsia="Calibri" w:asciiTheme="minorHAnsi" w:hAnsiTheme="minorHAnsi" w:cstheme="minorBidi"/>
          <w:color w:val="000000" w:themeColor="text1"/>
        </w:rPr>
        <w:t>4116</w:t>
      </w:r>
      <w:r w:rsidRPr="6A607B07" w:rsidR="5192F74E">
        <w:rPr>
          <w:rFonts w:eastAsia="Calibri" w:asciiTheme="minorHAnsi" w:hAnsiTheme="minorHAnsi" w:cstheme="minorBidi"/>
          <w:color w:val="000000" w:themeColor="text1"/>
        </w:rPr>
        <w:t xml:space="preserve"> </w:t>
      </w:r>
      <w:r w:rsidRPr="6A607B07">
        <w:rPr>
          <w:rFonts w:eastAsia="Calibri" w:asciiTheme="minorHAnsi" w:hAnsiTheme="minorHAnsi" w:cstheme="minorBidi"/>
          <w:color w:val="000000" w:themeColor="text1"/>
        </w:rPr>
        <w:t>Twentieth Century Poetry (VS S2)</w:t>
      </w:r>
    </w:p>
    <w:p w:rsidR="5FABC223" w:rsidP="5FABC223" w:rsidRDefault="5FABC223" w14:paraId="7FBB46BA" w14:textId="4D2D28BB">
      <w:pPr>
        <w:rPr>
          <w:rFonts w:eastAsia="Calibri" w:asciiTheme="minorHAnsi" w:hAnsiTheme="minorHAnsi" w:cstheme="minorBidi"/>
          <w:color w:val="000000" w:themeColor="text1"/>
        </w:rPr>
      </w:pPr>
    </w:p>
    <w:p w:rsidR="5FABC223" w:rsidP="5FABC223" w:rsidRDefault="5FABC223" w14:paraId="1320956A" w14:textId="54F75EB9">
      <w:pPr>
        <w:rPr>
          <w:rFonts w:eastAsia="Calibri" w:asciiTheme="minorHAnsi" w:hAnsiTheme="minorHAnsi" w:cstheme="minorBidi"/>
          <w:color w:val="000000" w:themeColor="text1"/>
        </w:rPr>
      </w:pPr>
    </w:p>
    <w:p w:rsidR="2A0C6C1F" w:rsidP="2A0C6C1F" w:rsidRDefault="2A0C6C1F" w14:paraId="0D5B6284" w14:textId="3A08DFC2">
      <w:pPr>
        <w:jc w:val="center"/>
        <w:rPr>
          <w:rFonts w:asciiTheme="minorHAnsi" w:hAnsiTheme="minorHAnsi" w:cstheme="minorBidi"/>
          <w:b/>
          <w:bCs/>
          <w:sz w:val="28"/>
          <w:szCs w:val="28"/>
          <w:lang w:val="en-IE"/>
        </w:rPr>
      </w:pPr>
    </w:p>
    <w:p w:rsidR="2A0C6C1F" w:rsidP="2A0C6C1F" w:rsidRDefault="2A0C6C1F" w14:paraId="037F76CD" w14:textId="66C25B6A">
      <w:pPr>
        <w:jc w:val="center"/>
        <w:rPr>
          <w:rFonts w:asciiTheme="minorHAnsi" w:hAnsiTheme="minorHAnsi" w:cstheme="minorBidi"/>
          <w:b/>
          <w:bCs/>
          <w:sz w:val="28"/>
          <w:szCs w:val="28"/>
          <w:lang w:val="en-IE"/>
        </w:rPr>
      </w:pPr>
    </w:p>
    <w:p w:rsidR="2A0C6C1F" w:rsidP="6A607B07" w:rsidRDefault="0145916C" w14:paraId="725B97AF" w14:textId="47865157">
      <w:pPr>
        <w:jc w:val="center"/>
        <w:rPr>
          <w:rFonts w:asciiTheme="minorHAnsi" w:hAnsiTheme="minorHAnsi" w:cstheme="minorBidi"/>
          <w:b/>
          <w:bCs/>
          <w:sz w:val="28"/>
          <w:szCs w:val="28"/>
          <w:lang w:val="en-IE"/>
        </w:rPr>
      </w:pPr>
      <w:r w:rsidRPr="6A607B07">
        <w:rPr>
          <w:rFonts w:asciiTheme="minorHAnsi" w:hAnsiTheme="minorHAnsi" w:cstheme="minorBidi"/>
          <w:b/>
          <w:bCs/>
          <w:sz w:val="28"/>
          <w:szCs w:val="28"/>
          <w:lang w:val="en-IE"/>
        </w:rPr>
        <w:t xml:space="preserve"> </w:t>
      </w:r>
    </w:p>
    <w:p w:rsidR="2A0C6C1F" w:rsidP="2A0C6C1F" w:rsidRDefault="2A0C6C1F" w14:paraId="1426766D" w14:textId="04153C90">
      <w:pPr>
        <w:jc w:val="center"/>
        <w:rPr>
          <w:rFonts w:asciiTheme="minorHAnsi" w:hAnsiTheme="minorHAnsi" w:cstheme="minorBidi"/>
          <w:b/>
          <w:bCs/>
          <w:sz w:val="28"/>
          <w:szCs w:val="28"/>
          <w:lang w:val="en-IE"/>
        </w:rPr>
      </w:pPr>
    </w:p>
    <w:p w:rsidR="2A0C6C1F" w:rsidP="2A0C6C1F" w:rsidRDefault="2A0C6C1F" w14:paraId="717EDA0F" w14:textId="462B579E">
      <w:pPr>
        <w:jc w:val="center"/>
        <w:rPr>
          <w:rFonts w:asciiTheme="minorHAnsi" w:hAnsiTheme="minorHAnsi" w:cstheme="minorBidi"/>
          <w:b/>
          <w:bCs/>
          <w:sz w:val="28"/>
          <w:szCs w:val="28"/>
          <w:lang w:val="en-IE"/>
        </w:rPr>
      </w:pPr>
    </w:p>
    <w:p w:rsidR="2A0C6C1F" w:rsidP="2A0C6C1F" w:rsidRDefault="2A0C6C1F" w14:paraId="0F1D97D5" w14:textId="0751CC37">
      <w:pPr>
        <w:jc w:val="center"/>
        <w:rPr>
          <w:rFonts w:asciiTheme="minorHAnsi" w:hAnsiTheme="minorHAnsi" w:cstheme="minorBidi"/>
          <w:b/>
          <w:bCs/>
          <w:sz w:val="28"/>
          <w:szCs w:val="28"/>
          <w:lang w:val="en-IE"/>
        </w:rPr>
      </w:pPr>
    </w:p>
    <w:p w:rsidR="2A0C6C1F" w:rsidP="2A0C6C1F" w:rsidRDefault="2A0C6C1F" w14:paraId="707877D3" w14:textId="09F4AB24">
      <w:pPr>
        <w:jc w:val="center"/>
        <w:rPr>
          <w:rFonts w:asciiTheme="minorHAnsi" w:hAnsiTheme="minorHAnsi" w:cstheme="minorBidi"/>
          <w:b/>
          <w:bCs/>
          <w:sz w:val="28"/>
          <w:szCs w:val="28"/>
          <w:lang w:val="en-IE"/>
        </w:rPr>
      </w:pPr>
    </w:p>
    <w:p w:rsidR="2A0C6C1F" w:rsidP="2A0C6C1F" w:rsidRDefault="2A0C6C1F" w14:paraId="2200F60D" w14:textId="3186B7DC">
      <w:pPr>
        <w:jc w:val="center"/>
        <w:rPr>
          <w:rFonts w:asciiTheme="minorHAnsi" w:hAnsiTheme="minorHAnsi" w:cstheme="minorBidi"/>
          <w:b/>
          <w:bCs/>
          <w:sz w:val="28"/>
          <w:szCs w:val="28"/>
          <w:lang w:val="en-IE"/>
        </w:rPr>
      </w:pPr>
    </w:p>
    <w:p w:rsidR="2A0C6C1F" w:rsidP="2A0C6C1F" w:rsidRDefault="2A0C6C1F" w14:paraId="1D1407E9" w14:textId="3E9F0268">
      <w:pPr>
        <w:jc w:val="center"/>
        <w:rPr>
          <w:rFonts w:asciiTheme="minorHAnsi" w:hAnsiTheme="minorHAnsi" w:cstheme="minorBidi"/>
          <w:b/>
          <w:bCs/>
          <w:sz w:val="28"/>
          <w:szCs w:val="28"/>
          <w:lang w:val="en-IE"/>
        </w:rPr>
      </w:pPr>
    </w:p>
    <w:p w:rsidR="2A0C6C1F" w:rsidP="2A0C6C1F" w:rsidRDefault="2A0C6C1F" w14:paraId="633FE354" w14:textId="716D1D9D">
      <w:pPr>
        <w:jc w:val="center"/>
        <w:rPr>
          <w:rFonts w:asciiTheme="minorHAnsi" w:hAnsiTheme="minorHAnsi" w:cstheme="minorBidi"/>
          <w:b/>
          <w:bCs/>
          <w:sz w:val="28"/>
          <w:szCs w:val="28"/>
          <w:lang w:val="en-IE"/>
        </w:rPr>
      </w:pPr>
    </w:p>
    <w:p w:rsidR="2A0C6C1F" w:rsidP="2A0C6C1F" w:rsidRDefault="2A0C6C1F" w14:paraId="2B615699" w14:textId="396808BD">
      <w:pPr>
        <w:jc w:val="center"/>
        <w:rPr>
          <w:rFonts w:asciiTheme="minorHAnsi" w:hAnsiTheme="minorHAnsi" w:cstheme="minorBidi"/>
          <w:b/>
          <w:bCs/>
          <w:sz w:val="28"/>
          <w:szCs w:val="28"/>
          <w:lang w:val="en-IE"/>
        </w:rPr>
      </w:pPr>
    </w:p>
    <w:p w:rsidR="2A0C6C1F" w:rsidP="2A0C6C1F" w:rsidRDefault="2A0C6C1F" w14:paraId="672A8B20" w14:textId="1E4240E7">
      <w:pPr>
        <w:jc w:val="center"/>
        <w:rPr>
          <w:rFonts w:asciiTheme="minorHAnsi" w:hAnsiTheme="minorHAnsi" w:cstheme="minorBidi"/>
          <w:b/>
          <w:bCs/>
          <w:sz w:val="28"/>
          <w:szCs w:val="28"/>
          <w:lang w:val="en-IE"/>
        </w:rPr>
      </w:pPr>
    </w:p>
    <w:p w:rsidR="2A0C6C1F" w:rsidP="2A0C6C1F" w:rsidRDefault="2A0C6C1F" w14:paraId="33834587" w14:textId="6043EA3A">
      <w:pPr>
        <w:jc w:val="center"/>
        <w:rPr>
          <w:rFonts w:asciiTheme="minorHAnsi" w:hAnsiTheme="minorHAnsi" w:cstheme="minorBidi"/>
          <w:b/>
          <w:bCs/>
          <w:sz w:val="28"/>
          <w:szCs w:val="28"/>
          <w:lang w:val="en-IE"/>
        </w:rPr>
      </w:pPr>
    </w:p>
    <w:p w:rsidR="2A0C6C1F" w:rsidP="2A0C6C1F" w:rsidRDefault="2A0C6C1F" w14:paraId="05C64836" w14:textId="0197B82F">
      <w:pPr>
        <w:jc w:val="center"/>
        <w:rPr>
          <w:rFonts w:asciiTheme="minorHAnsi" w:hAnsiTheme="minorHAnsi" w:cstheme="minorBidi"/>
          <w:b/>
          <w:bCs/>
          <w:sz w:val="28"/>
          <w:szCs w:val="28"/>
          <w:lang w:val="en-IE"/>
        </w:rPr>
      </w:pPr>
    </w:p>
    <w:p w:rsidR="5FABC223" w:rsidP="6A607B07" w:rsidRDefault="5FABC223" w14:paraId="60FE018C" w14:textId="34C5B0FF">
      <w:pPr>
        <w:jc w:val="center"/>
        <w:rPr>
          <w:rFonts w:asciiTheme="minorHAnsi" w:hAnsiTheme="minorHAnsi" w:cstheme="minorBidi"/>
          <w:b/>
          <w:bCs/>
          <w:sz w:val="28"/>
          <w:szCs w:val="28"/>
          <w:lang w:val="en-IE"/>
        </w:rPr>
      </w:pPr>
    </w:p>
    <w:p w:rsidR="00C157C5" w:rsidP="6A607B07" w:rsidRDefault="00C157C5" w14:paraId="2AEEE55F" w14:textId="77777777">
      <w:pPr>
        <w:jc w:val="center"/>
        <w:rPr>
          <w:rFonts w:asciiTheme="minorHAnsi" w:hAnsiTheme="minorHAnsi" w:cstheme="minorBidi"/>
          <w:b/>
          <w:bCs/>
          <w:sz w:val="28"/>
          <w:szCs w:val="28"/>
          <w:lang w:val="en-IE"/>
        </w:rPr>
      </w:pPr>
    </w:p>
    <w:p w:rsidR="00C157C5" w:rsidP="6A607B07" w:rsidRDefault="00C157C5" w14:paraId="65DB8744" w14:textId="77777777">
      <w:pPr>
        <w:jc w:val="center"/>
        <w:rPr>
          <w:rFonts w:asciiTheme="minorHAnsi" w:hAnsiTheme="minorHAnsi" w:cstheme="minorBidi"/>
          <w:b/>
          <w:bCs/>
          <w:sz w:val="28"/>
          <w:szCs w:val="28"/>
          <w:lang w:val="en-IE"/>
        </w:rPr>
      </w:pPr>
    </w:p>
    <w:p w:rsidR="00C157C5" w:rsidP="6A607B07" w:rsidRDefault="00C157C5" w14:paraId="287218AE" w14:textId="77777777">
      <w:pPr>
        <w:jc w:val="center"/>
        <w:rPr>
          <w:rFonts w:asciiTheme="minorHAnsi" w:hAnsiTheme="minorHAnsi" w:cstheme="minorBidi"/>
          <w:b/>
          <w:bCs/>
          <w:sz w:val="28"/>
          <w:szCs w:val="28"/>
          <w:lang w:val="en-IE"/>
        </w:rPr>
      </w:pPr>
    </w:p>
    <w:p w:rsidR="00C157C5" w:rsidP="6A607B07" w:rsidRDefault="00C157C5" w14:paraId="1FBCEE4D" w14:textId="77777777">
      <w:pPr>
        <w:jc w:val="center"/>
        <w:rPr>
          <w:rFonts w:asciiTheme="minorHAnsi" w:hAnsiTheme="minorHAnsi" w:cstheme="minorBidi"/>
          <w:b/>
          <w:bCs/>
          <w:sz w:val="28"/>
          <w:szCs w:val="28"/>
          <w:lang w:val="en-IE"/>
        </w:rPr>
      </w:pPr>
    </w:p>
    <w:p w:rsidR="2A0C6C1F" w:rsidP="2A0C6C1F" w:rsidRDefault="2A0C6C1F" w14:paraId="7AD93A2A" w14:textId="1027E83D">
      <w:pPr>
        <w:jc w:val="center"/>
        <w:rPr>
          <w:rFonts w:asciiTheme="minorHAnsi" w:hAnsiTheme="minorHAnsi" w:cstheme="minorBidi"/>
          <w:b/>
          <w:bCs/>
          <w:sz w:val="28"/>
          <w:szCs w:val="28"/>
          <w:lang w:val="en-IE"/>
        </w:rPr>
      </w:pPr>
    </w:p>
    <w:p w:rsidRPr="00B274F0" w:rsidR="00722D51" w:rsidP="2A0C6C1F" w:rsidRDefault="00B27765" w14:paraId="71072356" w14:textId="7645C082">
      <w:pPr>
        <w:jc w:val="center"/>
        <w:rPr>
          <w:rFonts w:asciiTheme="minorHAnsi" w:hAnsiTheme="minorHAnsi" w:cstheme="minorBidi"/>
          <w:b/>
          <w:bCs/>
          <w:sz w:val="28"/>
          <w:szCs w:val="28"/>
          <w:lang w:val="en-IE"/>
        </w:rPr>
      </w:pPr>
      <w:r w:rsidRPr="2A0C6C1F">
        <w:rPr>
          <w:rFonts w:asciiTheme="minorHAnsi" w:hAnsiTheme="minorHAnsi" w:cstheme="minorBidi"/>
          <w:b/>
          <w:bCs/>
          <w:sz w:val="28"/>
          <w:szCs w:val="28"/>
          <w:lang w:val="en-IE"/>
        </w:rPr>
        <w:t>LIST OF SEMINAR DESCRIPTIONS</w:t>
      </w:r>
      <w:r w:rsidRPr="2A0C6C1F" w:rsidR="00722D51">
        <w:rPr>
          <w:rFonts w:asciiTheme="minorHAnsi" w:hAnsiTheme="minorHAnsi" w:cstheme="minorBidi"/>
          <w:b/>
          <w:bCs/>
          <w:sz w:val="28"/>
          <w:szCs w:val="28"/>
          <w:lang w:val="en-IE"/>
        </w:rPr>
        <w:t xml:space="preserve"> </w:t>
      </w:r>
      <w:r w:rsidRPr="2A0C6C1F" w:rsidR="00722D51">
        <w:rPr>
          <w:rFonts w:asciiTheme="minorHAnsi" w:hAnsiTheme="minorHAnsi" w:cstheme="minorBidi"/>
          <w:b/>
          <w:bCs/>
          <w:sz w:val="28"/>
          <w:szCs w:val="28"/>
          <w:u w:val="single"/>
          <w:lang w:val="en-IE"/>
        </w:rPr>
        <w:t>(SEMESTER 1</w:t>
      </w:r>
      <w:r w:rsidRPr="2A0C6C1F">
        <w:rPr>
          <w:rFonts w:asciiTheme="minorHAnsi" w:hAnsiTheme="minorHAnsi" w:cstheme="minorBidi"/>
          <w:b/>
          <w:bCs/>
          <w:sz w:val="28"/>
          <w:szCs w:val="28"/>
          <w:u w:val="single"/>
          <w:lang w:val="en-IE"/>
        </w:rPr>
        <w:t xml:space="preserve"> AND SEMESTER 2</w:t>
      </w:r>
      <w:r w:rsidRPr="2A0C6C1F" w:rsidR="00722D51">
        <w:rPr>
          <w:rFonts w:asciiTheme="minorHAnsi" w:hAnsiTheme="minorHAnsi" w:cstheme="minorBidi"/>
          <w:b/>
          <w:bCs/>
          <w:sz w:val="28"/>
          <w:szCs w:val="28"/>
          <w:u w:val="single"/>
          <w:lang w:val="en-IE"/>
        </w:rPr>
        <w:t>)</w:t>
      </w:r>
    </w:p>
    <w:p w:rsidRPr="00B274F0" w:rsidR="00722D51" w:rsidP="00722D51" w:rsidRDefault="00722D51" w14:paraId="39E38637" w14:textId="77777777">
      <w:pPr>
        <w:jc w:val="both"/>
        <w:rPr>
          <w:rFonts w:asciiTheme="minorHAnsi" w:hAnsiTheme="minorHAnsi" w:cstheme="minorHAnsi"/>
          <w:color w:val="FF0000"/>
          <w:sz w:val="28"/>
          <w:szCs w:val="28"/>
          <w:lang w:val="en-IE"/>
        </w:rPr>
      </w:pPr>
    </w:p>
    <w:p w:rsidRPr="00B274F0" w:rsidR="00722D51" w:rsidP="00722D51" w:rsidRDefault="00722D51" w14:paraId="68A0BC14" w14:textId="44843EBC">
      <w:pPr>
        <w:jc w:val="center"/>
        <w:rPr>
          <w:rFonts w:asciiTheme="minorHAnsi" w:hAnsiTheme="minorHAnsi" w:cstheme="minorHAnsi"/>
          <w:b/>
          <w:i/>
          <w:sz w:val="28"/>
          <w:szCs w:val="28"/>
          <w:lang w:val="en-IE"/>
        </w:rPr>
      </w:pPr>
      <w:r w:rsidRPr="00B274F0">
        <w:rPr>
          <w:rFonts w:asciiTheme="minorHAnsi" w:hAnsiTheme="minorHAnsi" w:cstheme="minorHAnsi"/>
          <w:b/>
          <w:i/>
          <w:sz w:val="28"/>
          <w:szCs w:val="28"/>
          <w:lang w:val="en-IE"/>
        </w:rPr>
        <w:lastRenderedPageBreak/>
        <w:t>You may choose ONE seminar in Semester 1</w:t>
      </w:r>
      <w:r w:rsidR="008420B6">
        <w:rPr>
          <w:rFonts w:asciiTheme="minorHAnsi" w:hAnsiTheme="minorHAnsi" w:cstheme="minorHAnsi"/>
          <w:b/>
          <w:i/>
          <w:sz w:val="28"/>
          <w:szCs w:val="28"/>
          <w:lang w:val="en-IE"/>
        </w:rPr>
        <w:t>, and one in Semester 2</w:t>
      </w:r>
      <w:r w:rsidRPr="00B274F0">
        <w:rPr>
          <w:rFonts w:asciiTheme="minorHAnsi" w:hAnsiTheme="minorHAnsi" w:cstheme="minorHAnsi"/>
          <w:b/>
          <w:i/>
          <w:sz w:val="28"/>
          <w:szCs w:val="28"/>
          <w:lang w:val="en-IE"/>
        </w:rPr>
        <w:t>.</w:t>
      </w:r>
    </w:p>
    <w:p w:rsidRPr="00B274F0" w:rsidR="00722D51" w:rsidP="00722D51" w:rsidRDefault="00722D51" w14:paraId="600822F8" w14:textId="77777777">
      <w:pPr>
        <w:pStyle w:val="paragraph"/>
        <w:spacing w:before="0" w:beforeAutospacing="0" w:after="0" w:afterAutospacing="0"/>
        <w:textAlignment w:val="baseline"/>
        <w:rPr>
          <w:rFonts w:asciiTheme="minorHAnsi" w:hAnsiTheme="minorHAnsi" w:cstheme="minorHAnsi"/>
          <w:sz w:val="18"/>
          <w:szCs w:val="18"/>
        </w:rPr>
      </w:pPr>
    </w:p>
    <w:p w:rsidRPr="00B274F0" w:rsidR="00722D51" w:rsidP="00722D51" w:rsidRDefault="00722D51" w14:paraId="33326E6B" w14:textId="77777777">
      <w:pPr>
        <w:pStyle w:val="paragraph"/>
        <w:spacing w:before="0" w:beforeAutospacing="0" w:after="0" w:afterAutospacing="0"/>
        <w:jc w:val="center"/>
        <w:textAlignment w:val="baseline"/>
        <w:rPr>
          <w:rFonts w:asciiTheme="minorHAnsi" w:hAnsiTheme="minorHAnsi" w:cstheme="minorHAnsi"/>
          <w:sz w:val="18"/>
          <w:szCs w:val="18"/>
          <w:lang w:val="en-GB"/>
        </w:rPr>
      </w:pPr>
      <w:r w:rsidRPr="00B274F0">
        <w:rPr>
          <w:rStyle w:val="normaltextrun"/>
          <w:rFonts w:asciiTheme="minorHAnsi" w:hAnsiTheme="minorHAnsi" w:cstheme="minorHAnsi"/>
          <w:b/>
          <w:bCs/>
          <w:sz w:val="28"/>
          <w:szCs w:val="28"/>
        </w:rPr>
        <w:t> </w:t>
      </w:r>
      <w:r w:rsidRPr="00B274F0">
        <w:rPr>
          <w:rStyle w:val="eop"/>
          <w:rFonts w:asciiTheme="minorHAnsi" w:hAnsiTheme="minorHAnsi" w:cstheme="minorHAnsi"/>
          <w:sz w:val="28"/>
          <w:szCs w:val="28"/>
          <w:lang w:val="en-GB"/>
        </w:rPr>
        <w:t> </w:t>
      </w:r>
    </w:p>
    <w:p w:rsidRPr="00B274F0" w:rsidR="00722D51" w:rsidP="00722D51" w:rsidRDefault="00722D51" w14:paraId="30C2CF0C" w14:textId="77777777">
      <w:pPr>
        <w:pStyle w:val="paragraph"/>
        <w:spacing w:before="0" w:beforeAutospacing="0" w:after="0" w:afterAutospacing="0"/>
        <w:jc w:val="center"/>
        <w:textAlignment w:val="baseline"/>
        <w:rPr>
          <w:rFonts w:asciiTheme="minorHAnsi" w:hAnsiTheme="minorHAnsi" w:cstheme="minorHAnsi"/>
          <w:sz w:val="18"/>
          <w:szCs w:val="18"/>
          <w:lang w:val="en-GB"/>
        </w:rPr>
      </w:pPr>
      <w:r w:rsidRPr="00B274F0">
        <w:rPr>
          <w:rStyle w:val="normaltextrun"/>
          <w:rFonts w:asciiTheme="minorHAnsi" w:hAnsiTheme="minorHAnsi" w:cstheme="minorHAnsi"/>
          <w:b/>
          <w:bCs/>
          <w:sz w:val="28"/>
          <w:szCs w:val="28"/>
        </w:rPr>
        <w:t>Assessment for Seminar courses is 30% Continuous Assessment and 70% Final Assignment, usually a final research essay.</w:t>
      </w:r>
      <w:r w:rsidRPr="00B274F0">
        <w:rPr>
          <w:rStyle w:val="eop"/>
          <w:rFonts w:asciiTheme="minorHAnsi" w:hAnsiTheme="minorHAnsi" w:cstheme="minorHAnsi"/>
          <w:sz w:val="28"/>
          <w:szCs w:val="28"/>
          <w:lang w:val="en-GB"/>
        </w:rPr>
        <w:t> </w:t>
      </w:r>
    </w:p>
    <w:tbl>
      <w:tblPr>
        <w:tblW w:w="10314" w:type="dxa"/>
        <w:tblLayout w:type="fixed"/>
        <w:tblLook w:val="06A0" w:firstRow="1" w:lastRow="0" w:firstColumn="1" w:lastColumn="0" w:noHBand="1" w:noVBand="1"/>
      </w:tblPr>
      <w:tblGrid>
        <w:gridCol w:w="1242"/>
        <w:gridCol w:w="6096"/>
        <w:gridCol w:w="1276"/>
        <w:gridCol w:w="1700"/>
      </w:tblGrid>
      <w:tr w:rsidR="00D63033" w:rsidTr="6320F5F0" w14:paraId="5151E315" w14:textId="77777777">
        <w:trPr>
          <w:trHeight w:val="300"/>
        </w:trPr>
        <w:tc>
          <w:tcPr>
            <w:tcW w:w="1242" w:type="dxa"/>
            <w:tcBorders>
              <w:top w:val="single" w:color="auto" w:sz="8" w:space="0"/>
              <w:left w:val="single" w:color="auto" w:sz="8" w:space="0"/>
              <w:bottom w:val="single" w:color="auto" w:sz="8" w:space="0"/>
              <w:right w:val="single" w:color="auto" w:sz="8" w:space="0"/>
            </w:tcBorders>
            <w:tcMar/>
          </w:tcPr>
          <w:p w:rsidRPr="00AD38A2" w:rsidR="00D63033" w:rsidP="6A607B07" w:rsidRDefault="43662DB2" w14:paraId="7546873A" w14:textId="77777777">
            <w:pPr>
              <w:jc w:val="center"/>
              <w:rPr>
                <w:rFonts w:asciiTheme="minorHAnsi" w:hAnsiTheme="minorHAnsi" w:eastAsiaTheme="minorEastAsia" w:cstheme="minorBidi"/>
                <w:b/>
                <w:bCs/>
                <w:sz w:val="22"/>
                <w:szCs w:val="22"/>
              </w:rPr>
            </w:pPr>
            <w:r w:rsidRPr="6A607B07">
              <w:rPr>
                <w:rFonts w:asciiTheme="minorHAnsi" w:hAnsiTheme="minorHAnsi" w:eastAsiaTheme="minorEastAsia" w:cstheme="minorBidi"/>
                <w:b/>
                <w:bCs/>
                <w:sz w:val="22"/>
                <w:szCs w:val="22"/>
              </w:rPr>
              <w:t>Code</w:t>
            </w:r>
          </w:p>
          <w:p w:rsidRPr="00AD38A2" w:rsidR="00D63033" w:rsidP="6A607B07" w:rsidRDefault="43662DB2" w14:paraId="2DBEB049" w14:textId="77777777">
            <w:pPr>
              <w:jc w:val="center"/>
              <w:rPr>
                <w:rFonts w:asciiTheme="minorHAnsi" w:hAnsiTheme="minorHAnsi" w:eastAsiaTheme="minorEastAsia" w:cstheme="minorBidi"/>
                <w:color w:val="FF0000"/>
                <w:sz w:val="22"/>
                <w:szCs w:val="22"/>
              </w:rPr>
            </w:pPr>
            <w:r w:rsidRPr="6A607B07">
              <w:rPr>
                <w:rFonts w:asciiTheme="minorHAnsi" w:hAnsiTheme="minorHAnsi" w:eastAsiaTheme="minorEastAsia" w:cstheme="minorBidi"/>
                <w:color w:val="FF0000"/>
                <w:sz w:val="22"/>
                <w:szCs w:val="22"/>
              </w:rPr>
              <w:t xml:space="preserve"> </w:t>
            </w:r>
          </w:p>
        </w:tc>
        <w:tc>
          <w:tcPr>
            <w:tcW w:w="6096" w:type="dxa"/>
            <w:tcBorders>
              <w:top w:val="single" w:color="auto" w:sz="8" w:space="0"/>
              <w:left w:val="single" w:color="auto" w:sz="8" w:space="0"/>
              <w:bottom w:val="single" w:color="auto" w:sz="8" w:space="0"/>
              <w:right w:val="single" w:color="auto" w:sz="8" w:space="0"/>
            </w:tcBorders>
            <w:tcMar/>
          </w:tcPr>
          <w:p w:rsidRPr="00815C39" w:rsidR="00D63033" w:rsidP="6A607B07" w:rsidRDefault="43662DB2" w14:paraId="077DAFDF" w14:textId="77777777">
            <w:pPr>
              <w:jc w:val="center"/>
              <w:rPr>
                <w:rFonts w:asciiTheme="minorHAnsi" w:hAnsiTheme="minorHAnsi" w:eastAsiaTheme="minorEastAsia" w:cstheme="minorBidi"/>
                <w:b/>
                <w:bCs/>
                <w:sz w:val="22"/>
                <w:szCs w:val="22"/>
              </w:rPr>
            </w:pPr>
            <w:r w:rsidRPr="6A607B07">
              <w:rPr>
                <w:rFonts w:asciiTheme="minorHAnsi" w:hAnsiTheme="minorHAnsi" w:eastAsiaTheme="minorEastAsia" w:cstheme="minorBidi"/>
                <w:b/>
                <w:bCs/>
                <w:sz w:val="22"/>
                <w:szCs w:val="22"/>
              </w:rPr>
              <w:t>Seminar Title</w:t>
            </w:r>
          </w:p>
        </w:tc>
        <w:tc>
          <w:tcPr>
            <w:tcW w:w="1276" w:type="dxa"/>
            <w:tcBorders>
              <w:top w:val="single" w:color="auto" w:sz="8" w:space="0"/>
              <w:left w:val="single" w:color="auto" w:sz="8" w:space="0"/>
              <w:bottom w:val="single" w:color="auto" w:sz="8" w:space="0"/>
              <w:right w:val="single" w:color="auto" w:sz="8" w:space="0"/>
            </w:tcBorders>
            <w:tcMar/>
          </w:tcPr>
          <w:p w:rsidRPr="006A5790" w:rsidR="00D63033" w:rsidP="6A607B07" w:rsidRDefault="43662DB2" w14:paraId="7BD0BF32" w14:textId="77777777">
            <w:pPr>
              <w:jc w:val="center"/>
              <w:rPr>
                <w:rFonts w:asciiTheme="minorHAnsi" w:hAnsiTheme="minorHAnsi" w:eastAsiaTheme="minorEastAsia" w:cstheme="minorBidi"/>
                <w:b/>
                <w:bCs/>
                <w:sz w:val="22"/>
                <w:szCs w:val="22"/>
              </w:rPr>
            </w:pPr>
            <w:r w:rsidRPr="6A607B07">
              <w:rPr>
                <w:rFonts w:asciiTheme="minorHAnsi" w:hAnsiTheme="minorHAnsi" w:eastAsiaTheme="minorEastAsia" w:cstheme="minorBidi"/>
                <w:b/>
                <w:bCs/>
                <w:sz w:val="22"/>
                <w:szCs w:val="22"/>
              </w:rPr>
              <w:t>Semester available</w:t>
            </w:r>
          </w:p>
        </w:tc>
        <w:tc>
          <w:tcPr>
            <w:tcW w:w="1700" w:type="dxa"/>
            <w:tcBorders>
              <w:top w:val="single" w:color="auto" w:sz="8" w:space="0"/>
              <w:left w:val="single" w:color="auto" w:sz="8" w:space="0"/>
              <w:bottom w:val="single" w:color="auto" w:sz="8" w:space="0"/>
              <w:right w:val="single" w:color="auto" w:sz="8" w:space="0"/>
            </w:tcBorders>
            <w:tcMar/>
          </w:tcPr>
          <w:p w:rsidRPr="006A5790" w:rsidR="00D63033" w:rsidP="6A607B07" w:rsidRDefault="43662DB2" w14:paraId="1243E26B" w14:textId="77777777">
            <w:pPr>
              <w:jc w:val="center"/>
              <w:rPr>
                <w:rFonts w:asciiTheme="minorHAnsi" w:hAnsiTheme="minorHAnsi" w:eastAsiaTheme="minorEastAsia" w:cstheme="minorBidi"/>
                <w:b/>
                <w:bCs/>
                <w:sz w:val="22"/>
                <w:szCs w:val="22"/>
              </w:rPr>
            </w:pPr>
            <w:r w:rsidRPr="6A607B07">
              <w:rPr>
                <w:rFonts w:asciiTheme="minorHAnsi" w:hAnsiTheme="minorHAnsi" w:eastAsiaTheme="minorEastAsia" w:cstheme="minorBidi"/>
                <w:b/>
                <w:bCs/>
                <w:sz w:val="22"/>
                <w:szCs w:val="22"/>
              </w:rPr>
              <w:t>Venue</w:t>
            </w:r>
          </w:p>
        </w:tc>
      </w:tr>
      <w:tr w:rsidR="00D63033" w:rsidTr="6320F5F0" w14:paraId="555EFF5F" w14:textId="77777777">
        <w:trPr>
          <w:trHeight w:val="300"/>
        </w:trPr>
        <w:tc>
          <w:tcPr>
            <w:tcW w:w="1242" w:type="dxa"/>
            <w:tcBorders>
              <w:top w:val="single" w:color="auto" w:sz="8" w:space="0"/>
              <w:left w:val="single" w:color="auto" w:sz="8" w:space="0"/>
              <w:bottom w:val="single" w:color="auto" w:sz="8" w:space="0"/>
              <w:right w:val="single" w:color="auto" w:sz="8" w:space="0"/>
            </w:tcBorders>
            <w:tcMar/>
          </w:tcPr>
          <w:p w:rsidRPr="00AD38A2" w:rsidR="00D63033" w:rsidP="6A607B07" w:rsidRDefault="60199BEC" w14:paraId="7F7C0FB1" w14:textId="73192F70">
            <w:pPr>
              <w:jc w:val="center"/>
              <w:rPr>
                <w:rFonts w:asciiTheme="minorHAnsi" w:hAnsiTheme="minorHAnsi" w:eastAsiaTheme="minorEastAsia" w:cstheme="minorBidi"/>
                <w:sz w:val="22"/>
                <w:szCs w:val="22"/>
              </w:rPr>
            </w:pPr>
            <w:r w:rsidRPr="6A607B07">
              <w:rPr>
                <w:rFonts w:asciiTheme="minorHAnsi" w:hAnsiTheme="minorHAnsi" w:eastAsiaTheme="minorEastAsia" w:cstheme="minorBidi"/>
                <w:b/>
                <w:bCs/>
                <w:sz w:val="22"/>
                <w:szCs w:val="22"/>
              </w:rPr>
              <w:t>EN2310/ EN2311</w:t>
            </w:r>
          </w:p>
        </w:tc>
        <w:tc>
          <w:tcPr>
            <w:tcW w:w="6096" w:type="dxa"/>
            <w:tcBorders>
              <w:top w:val="single" w:color="auto" w:sz="8" w:space="0"/>
              <w:left w:val="single" w:color="auto" w:sz="8" w:space="0"/>
              <w:bottom w:val="single" w:color="auto" w:sz="8" w:space="0"/>
              <w:right w:val="single" w:color="auto" w:sz="8" w:space="0"/>
            </w:tcBorders>
            <w:tcMar/>
          </w:tcPr>
          <w:p w:rsidRPr="006C1C3B" w:rsidR="00D63033" w:rsidP="6A607B07" w:rsidRDefault="43662DB2" w14:paraId="5572E56C" w14:textId="77777777">
            <w:pPr>
              <w:jc w:val="both"/>
              <w:rPr>
                <w:rFonts w:asciiTheme="minorHAnsi" w:hAnsiTheme="minorHAnsi" w:eastAsiaTheme="minorEastAsia" w:cstheme="minorBidi"/>
                <w:sz w:val="22"/>
                <w:szCs w:val="22"/>
              </w:rPr>
            </w:pPr>
            <w:r w:rsidRPr="6A607B07">
              <w:rPr>
                <w:rFonts w:asciiTheme="minorHAnsi" w:hAnsiTheme="minorHAnsi" w:eastAsiaTheme="minorEastAsia" w:cstheme="minorBidi"/>
                <w:b/>
                <w:bCs/>
                <w:sz w:val="22"/>
                <w:szCs w:val="22"/>
              </w:rPr>
              <w:t>RENAISSANCE DRAMA</w:t>
            </w:r>
          </w:p>
          <w:p w:rsidRPr="006C1C3B" w:rsidR="00D63033" w:rsidP="6A607B07" w:rsidRDefault="43662DB2" w14:paraId="33D83E45" w14:textId="77777777">
            <w:pPr>
              <w:jc w:val="both"/>
              <w:rPr>
                <w:rFonts w:asciiTheme="minorHAnsi" w:hAnsiTheme="minorHAnsi" w:eastAsiaTheme="minorEastAsia" w:cstheme="minorBidi"/>
                <w:sz w:val="22"/>
                <w:szCs w:val="22"/>
              </w:rPr>
            </w:pPr>
            <w:r w:rsidRPr="6A607B07">
              <w:rPr>
                <w:rFonts w:asciiTheme="minorHAnsi" w:hAnsiTheme="minorHAnsi" w:eastAsiaTheme="minorEastAsia" w:cstheme="minorBidi"/>
                <w:b/>
                <w:bCs/>
                <w:i/>
                <w:iCs/>
                <w:sz w:val="22"/>
                <w:szCs w:val="22"/>
                <w:u w:val="single"/>
              </w:rPr>
              <w:t>Lecturer:</w:t>
            </w:r>
            <w:r w:rsidRPr="6A607B07">
              <w:rPr>
                <w:rFonts w:asciiTheme="minorHAnsi" w:hAnsiTheme="minorHAnsi" w:eastAsiaTheme="minorEastAsia" w:cstheme="minorBidi"/>
                <w:b/>
                <w:bCs/>
                <w:i/>
                <w:iCs/>
                <w:sz w:val="22"/>
                <w:szCs w:val="22"/>
              </w:rPr>
              <w:t xml:space="preserve"> </w:t>
            </w:r>
            <w:r w:rsidRPr="6A607B07">
              <w:rPr>
                <w:rFonts w:asciiTheme="minorHAnsi" w:hAnsiTheme="minorHAnsi" w:eastAsiaTheme="minorEastAsia" w:cstheme="minorBidi"/>
                <w:b/>
                <w:bCs/>
                <w:sz w:val="22"/>
                <w:szCs w:val="22"/>
              </w:rPr>
              <w:t>Ms. Kirry O’Brien</w:t>
            </w:r>
          </w:p>
          <w:p w:rsidRPr="006C1C3B" w:rsidR="00D63033" w:rsidP="6A607B07" w:rsidRDefault="43662DB2" w14:paraId="09D9B556" w14:textId="77777777">
            <w:pPr>
              <w:jc w:val="both"/>
              <w:rPr>
                <w:rFonts w:asciiTheme="minorHAnsi" w:hAnsiTheme="minorHAnsi" w:eastAsiaTheme="minorEastAsia" w:cstheme="minorBidi"/>
                <w:sz w:val="22"/>
                <w:szCs w:val="22"/>
              </w:rPr>
            </w:pPr>
            <w:r w:rsidRPr="6A607B07">
              <w:rPr>
                <w:rFonts w:asciiTheme="minorHAnsi" w:hAnsiTheme="minorHAnsi" w:eastAsiaTheme="minorEastAsia" w:cstheme="minorBidi"/>
                <w:color w:val="FF0000"/>
                <w:sz w:val="22"/>
                <w:szCs w:val="22"/>
              </w:rPr>
              <w:t xml:space="preserve"> </w:t>
            </w:r>
          </w:p>
          <w:p w:rsidRPr="006C1C3B" w:rsidR="00D63033" w:rsidP="6A607B07" w:rsidRDefault="43662DB2" w14:paraId="000E56AC" w14:textId="77777777">
            <w:pPr>
              <w:jc w:val="both"/>
              <w:rPr>
                <w:rFonts w:asciiTheme="minorHAnsi" w:hAnsiTheme="minorHAnsi" w:eastAsiaTheme="minorEastAsia" w:cstheme="minorBidi"/>
                <w:sz w:val="22"/>
                <w:szCs w:val="22"/>
              </w:rPr>
            </w:pPr>
            <w:r w:rsidRPr="6A607B07">
              <w:rPr>
                <w:rFonts w:asciiTheme="minorHAnsi" w:hAnsiTheme="minorHAnsi" w:eastAsiaTheme="minorEastAsia" w:cstheme="minorBidi"/>
                <w:color w:val="201F1E"/>
                <w:sz w:val="22"/>
                <w:szCs w:val="22"/>
              </w:rPr>
              <w:t xml:space="preserve">This course explores four plays by four different writers from the Renaissance period: Christopher Marlowe’s </w:t>
            </w:r>
            <w:r w:rsidRPr="6A607B07">
              <w:rPr>
                <w:rFonts w:asciiTheme="minorHAnsi" w:hAnsiTheme="minorHAnsi" w:eastAsiaTheme="minorEastAsia" w:cstheme="minorBidi"/>
                <w:i/>
                <w:iCs/>
                <w:color w:val="201F1E"/>
                <w:sz w:val="22"/>
                <w:szCs w:val="22"/>
              </w:rPr>
              <w:t>The Jew of Malta</w:t>
            </w:r>
            <w:r w:rsidRPr="6A607B07">
              <w:rPr>
                <w:rFonts w:asciiTheme="minorHAnsi" w:hAnsiTheme="minorHAnsi" w:eastAsiaTheme="minorEastAsia" w:cstheme="minorBidi"/>
                <w:color w:val="201F1E"/>
                <w:sz w:val="22"/>
                <w:szCs w:val="22"/>
              </w:rPr>
              <w:t xml:space="preserve">, William Shakespeare’s </w:t>
            </w:r>
            <w:r w:rsidRPr="6A607B07">
              <w:rPr>
                <w:rFonts w:asciiTheme="minorHAnsi" w:hAnsiTheme="minorHAnsi" w:eastAsiaTheme="minorEastAsia" w:cstheme="minorBidi"/>
                <w:i/>
                <w:iCs/>
                <w:color w:val="201F1E"/>
                <w:sz w:val="22"/>
                <w:szCs w:val="22"/>
              </w:rPr>
              <w:t xml:space="preserve">The Merchant of Venice, </w:t>
            </w:r>
            <w:r w:rsidRPr="6A607B07">
              <w:rPr>
                <w:rFonts w:asciiTheme="minorHAnsi" w:hAnsiTheme="minorHAnsi" w:eastAsiaTheme="minorEastAsia" w:cstheme="minorBidi"/>
                <w:color w:val="201F1E"/>
                <w:sz w:val="22"/>
                <w:szCs w:val="22"/>
              </w:rPr>
              <w:t xml:space="preserve">Kyd’s </w:t>
            </w:r>
            <w:r w:rsidRPr="6A607B07">
              <w:rPr>
                <w:rFonts w:asciiTheme="minorHAnsi" w:hAnsiTheme="minorHAnsi" w:eastAsiaTheme="minorEastAsia" w:cstheme="minorBidi"/>
                <w:i/>
                <w:iCs/>
                <w:color w:val="201F1E"/>
                <w:sz w:val="22"/>
                <w:szCs w:val="22"/>
              </w:rPr>
              <w:t>The Spanish Tragedy</w:t>
            </w:r>
            <w:r w:rsidRPr="6A607B07">
              <w:rPr>
                <w:rFonts w:asciiTheme="minorHAnsi" w:hAnsiTheme="minorHAnsi" w:eastAsiaTheme="minorEastAsia" w:cstheme="minorBidi"/>
                <w:color w:val="201F1E"/>
                <w:sz w:val="22"/>
                <w:szCs w:val="22"/>
              </w:rPr>
              <w:t xml:space="preserve"> and Jonson’s </w:t>
            </w:r>
            <w:r w:rsidRPr="6A607B07">
              <w:rPr>
                <w:rFonts w:asciiTheme="minorHAnsi" w:hAnsiTheme="minorHAnsi" w:eastAsiaTheme="minorEastAsia" w:cstheme="minorBidi"/>
                <w:i/>
                <w:iCs/>
                <w:color w:val="201F1E"/>
                <w:sz w:val="22"/>
                <w:szCs w:val="22"/>
              </w:rPr>
              <w:t>Volpone</w:t>
            </w:r>
            <w:r w:rsidRPr="6A607B07">
              <w:rPr>
                <w:rFonts w:asciiTheme="minorHAnsi" w:hAnsiTheme="minorHAnsi" w:eastAsiaTheme="minorEastAsia" w:cstheme="minorBidi"/>
                <w:color w:val="201F1E"/>
                <w:sz w:val="22"/>
                <w:szCs w:val="22"/>
              </w:rPr>
              <w:t>.</w:t>
            </w:r>
          </w:p>
          <w:p w:rsidRPr="006C1C3B" w:rsidR="00D63033" w:rsidP="6A607B07" w:rsidRDefault="43662DB2" w14:paraId="411FC154" w14:textId="77777777">
            <w:pPr>
              <w:jc w:val="both"/>
              <w:rPr>
                <w:rFonts w:asciiTheme="minorHAnsi" w:hAnsiTheme="minorHAnsi" w:eastAsiaTheme="minorEastAsia" w:cstheme="minorBidi"/>
                <w:sz w:val="22"/>
                <w:szCs w:val="22"/>
              </w:rPr>
            </w:pPr>
            <w:r w:rsidRPr="6A607B07">
              <w:rPr>
                <w:rFonts w:asciiTheme="minorHAnsi" w:hAnsiTheme="minorHAnsi" w:eastAsiaTheme="minorEastAsia" w:cstheme="minorBidi"/>
                <w:color w:val="201F1E"/>
                <w:sz w:val="22"/>
                <w:szCs w:val="22"/>
              </w:rPr>
              <w:t>We will examine the development of theatrical drama during this era and invigilate many of the concerns of the day that were addressed by said theatre: power, race, gender, revenge etc.</w:t>
            </w:r>
          </w:p>
          <w:p w:rsidR="43662DB2" w:rsidP="6A607B07" w:rsidRDefault="43662DB2" w14:paraId="5C087668" w14:textId="0A4B08D5">
            <w:pPr>
              <w:jc w:val="both"/>
              <w:rPr>
                <w:rFonts w:asciiTheme="minorHAnsi" w:hAnsiTheme="minorHAnsi" w:eastAsiaTheme="minorEastAsia" w:cstheme="minorBidi"/>
                <w:sz w:val="22"/>
                <w:szCs w:val="22"/>
              </w:rPr>
            </w:pPr>
            <w:r w:rsidRPr="6A607B07">
              <w:rPr>
                <w:rFonts w:asciiTheme="minorHAnsi" w:hAnsiTheme="minorHAnsi" w:eastAsiaTheme="minorEastAsia" w:cstheme="minorBidi"/>
                <w:b/>
                <w:bCs/>
                <w:i/>
                <w:iCs/>
                <w:color w:val="201F1E"/>
                <w:sz w:val="22"/>
                <w:szCs w:val="22"/>
                <w:u w:val="single"/>
              </w:rPr>
              <w:t>Assessment</w:t>
            </w:r>
            <w:r w:rsidRPr="6A607B07">
              <w:rPr>
                <w:rFonts w:asciiTheme="minorHAnsi" w:hAnsiTheme="minorHAnsi" w:eastAsiaTheme="minorEastAsia" w:cstheme="minorBidi"/>
                <w:b/>
                <w:bCs/>
                <w:color w:val="201F1E"/>
                <w:sz w:val="22"/>
                <w:szCs w:val="22"/>
              </w:rPr>
              <w:t>:</w:t>
            </w:r>
            <w:r w:rsidRPr="6A607B07" w:rsidR="65497BFB">
              <w:rPr>
                <w:rFonts w:asciiTheme="minorHAnsi" w:hAnsiTheme="minorHAnsi" w:eastAsiaTheme="minorEastAsia" w:cstheme="minorBidi"/>
                <w:b/>
                <w:bCs/>
                <w:color w:val="201F1E"/>
                <w:sz w:val="22"/>
                <w:szCs w:val="22"/>
              </w:rPr>
              <w:t xml:space="preserve"> 10% for participation, 10% for the class presentation write up, 10% for a mid-term essay and 70% for the final essay.</w:t>
            </w:r>
          </w:p>
          <w:p w:rsidRPr="006C1C3B" w:rsidR="00D63033" w:rsidP="6A607B07" w:rsidRDefault="43662DB2" w14:paraId="49785CFE" w14:textId="77777777">
            <w:pPr>
              <w:jc w:val="both"/>
              <w:rPr>
                <w:rFonts w:asciiTheme="minorHAnsi" w:hAnsiTheme="minorHAnsi" w:eastAsiaTheme="minorEastAsia" w:cstheme="minorBidi"/>
                <w:sz w:val="22"/>
                <w:szCs w:val="22"/>
              </w:rPr>
            </w:pPr>
            <w:r w:rsidRPr="6A607B07">
              <w:rPr>
                <w:rFonts w:asciiTheme="minorHAnsi" w:hAnsiTheme="minorHAnsi" w:eastAsiaTheme="minorEastAsia" w:cstheme="minorBidi"/>
                <w:color w:val="FF0000"/>
                <w:sz w:val="22"/>
                <w:szCs w:val="22"/>
              </w:rPr>
              <w:t xml:space="preserve"> </w:t>
            </w:r>
          </w:p>
        </w:tc>
        <w:tc>
          <w:tcPr>
            <w:tcW w:w="1276" w:type="dxa"/>
            <w:tcBorders>
              <w:top w:val="single" w:color="auto" w:sz="8" w:space="0"/>
              <w:left w:val="single" w:color="auto" w:sz="8" w:space="0"/>
              <w:bottom w:val="single" w:color="auto" w:sz="8" w:space="0"/>
              <w:right w:val="single" w:color="auto" w:sz="8" w:space="0"/>
            </w:tcBorders>
            <w:tcMar/>
          </w:tcPr>
          <w:p w:rsidRPr="006A5790" w:rsidR="00D63033" w:rsidP="6A607B07" w:rsidRDefault="43662DB2" w14:paraId="29945537" w14:textId="77777777">
            <w:pPr>
              <w:jc w:val="center"/>
              <w:rPr>
                <w:rFonts w:asciiTheme="minorHAnsi" w:hAnsiTheme="minorHAnsi" w:eastAsiaTheme="minorEastAsia" w:cstheme="minorBidi"/>
                <w:b/>
                <w:bCs/>
                <w:sz w:val="22"/>
                <w:szCs w:val="22"/>
              </w:rPr>
            </w:pPr>
            <w:r w:rsidRPr="6A607B07">
              <w:rPr>
                <w:rFonts w:asciiTheme="minorHAnsi" w:hAnsiTheme="minorHAnsi" w:eastAsiaTheme="minorEastAsia" w:cstheme="minorBidi"/>
                <w:b/>
                <w:bCs/>
                <w:sz w:val="22"/>
                <w:szCs w:val="22"/>
              </w:rPr>
              <w:t>1 and 2</w:t>
            </w:r>
          </w:p>
        </w:tc>
        <w:tc>
          <w:tcPr>
            <w:tcW w:w="1700" w:type="dxa"/>
            <w:tcBorders>
              <w:top w:val="single" w:color="auto" w:sz="8" w:space="0"/>
              <w:left w:val="single" w:color="auto" w:sz="8" w:space="0"/>
              <w:bottom w:val="single" w:color="auto" w:sz="8" w:space="0"/>
              <w:right w:val="single" w:color="auto" w:sz="8" w:space="0"/>
            </w:tcBorders>
            <w:tcMar/>
          </w:tcPr>
          <w:p w:rsidRPr="006A5790" w:rsidR="00D63033" w:rsidP="6A607B07" w:rsidRDefault="43662DB2" w14:paraId="3A95E9C2" w14:textId="77777777">
            <w:pPr>
              <w:rPr>
                <w:rFonts w:asciiTheme="minorHAnsi" w:hAnsiTheme="minorHAnsi" w:eastAsiaTheme="minorEastAsia" w:cstheme="minorBidi"/>
                <w:sz w:val="22"/>
                <w:szCs w:val="22"/>
              </w:rPr>
            </w:pPr>
            <w:r w:rsidRPr="6A607B07">
              <w:rPr>
                <w:rFonts w:asciiTheme="minorHAnsi" w:hAnsiTheme="minorHAnsi" w:eastAsiaTheme="minorEastAsia" w:cstheme="minorBidi"/>
                <w:sz w:val="22"/>
                <w:szCs w:val="22"/>
              </w:rPr>
              <w:t>Monday 11-1 TB306, Tower 2</w:t>
            </w:r>
          </w:p>
          <w:p w:rsidRPr="00350551" w:rsidR="00350551" w:rsidP="6A607B07" w:rsidRDefault="047C6C65" w14:paraId="4AD7D6FA" w14:textId="5CB2A3F1">
            <w:pPr>
              <w:rPr>
                <w:rFonts w:asciiTheme="minorHAnsi" w:hAnsiTheme="minorHAnsi" w:eastAsiaTheme="minorEastAsia" w:cstheme="minorBidi"/>
                <w:b/>
                <w:bCs/>
                <w:sz w:val="22"/>
                <w:szCs w:val="22"/>
              </w:rPr>
            </w:pPr>
            <w:r w:rsidRPr="6A607B07">
              <w:rPr>
                <w:rFonts w:asciiTheme="minorHAnsi" w:hAnsiTheme="minorHAnsi" w:eastAsiaTheme="minorEastAsia" w:cstheme="minorBidi"/>
                <w:sz w:val="22"/>
                <w:szCs w:val="22"/>
              </w:rPr>
              <w:t>(same venue both semesters)</w:t>
            </w:r>
          </w:p>
        </w:tc>
      </w:tr>
      <w:tr w:rsidR="00D63033" w:rsidTr="6320F5F0" w14:paraId="359A593D" w14:textId="77777777">
        <w:trPr>
          <w:trHeight w:val="300"/>
        </w:trPr>
        <w:tc>
          <w:tcPr>
            <w:tcW w:w="1242" w:type="dxa"/>
            <w:tcBorders>
              <w:top w:val="single" w:color="auto" w:sz="8" w:space="0"/>
              <w:left w:val="single" w:color="auto" w:sz="8" w:space="0"/>
              <w:bottom w:val="single" w:color="auto" w:sz="8" w:space="0"/>
              <w:right w:val="single" w:color="auto" w:sz="8" w:space="0"/>
            </w:tcBorders>
            <w:tcMar/>
          </w:tcPr>
          <w:p w:rsidRPr="00AD38A2" w:rsidR="00D63033" w:rsidP="6A607B07" w:rsidRDefault="0B286895" w14:paraId="3877D573" w14:textId="46D4D21A">
            <w:pPr>
              <w:jc w:val="center"/>
              <w:rPr>
                <w:rFonts w:asciiTheme="minorHAnsi" w:hAnsiTheme="minorHAnsi" w:eastAsiaTheme="minorEastAsia" w:cstheme="minorBidi"/>
                <w:sz w:val="22"/>
                <w:szCs w:val="22"/>
              </w:rPr>
            </w:pPr>
            <w:r w:rsidRPr="6A607B07">
              <w:rPr>
                <w:rFonts w:asciiTheme="minorHAnsi" w:hAnsiTheme="minorHAnsi" w:eastAsiaTheme="minorEastAsia" w:cstheme="minorBidi"/>
                <w:b/>
                <w:bCs/>
                <w:sz w:val="22"/>
                <w:szCs w:val="22"/>
              </w:rPr>
              <w:t>EN2300</w:t>
            </w:r>
            <w:r w:rsidRPr="6A607B07" w:rsidR="43662DB2">
              <w:rPr>
                <w:rFonts w:asciiTheme="minorHAnsi" w:hAnsiTheme="minorHAnsi" w:eastAsiaTheme="minorEastAsia" w:cstheme="minorBidi"/>
                <w:b/>
                <w:bCs/>
                <w:sz w:val="22"/>
                <w:szCs w:val="22"/>
              </w:rPr>
              <w:t>/</w:t>
            </w:r>
          </w:p>
          <w:p w:rsidRPr="00AD38A2" w:rsidR="00D63033" w:rsidP="6A607B07" w:rsidRDefault="0B286895" w14:paraId="684472DE" w14:textId="681315E0">
            <w:pPr>
              <w:jc w:val="center"/>
              <w:rPr>
                <w:rFonts w:asciiTheme="minorHAnsi" w:hAnsiTheme="minorHAnsi" w:eastAsiaTheme="minorEastAsia" w:cstheme="minorBidi"/>
                <w:sz w:val="22"/>
                <w:szCs w:val="22"/>
              </w:rPr>
            </w:pPr>
            <w:r w:rsidRPr="6A607B07">
              <w:rPr>
                <w:rFonts w:asciiTheme="minorHAnsi" w:hAnsiTheme="minorHAnsi" w:eastAsiaTheme="minorEastAsia" w:cstheme="minorBidi"/>
                <w:b/>
                <w:bCs/>
                <w:sz w:val="22"/>
                <w:szCs w:val="22"/>
              </w:rPr>
              <w:t>EN2302</w:t>
            </w:r>
          </w:p>
          <w:p w:rsidRPr="00AD38A2" w:rsidR="00D63033" w:rsidP="6A607B07" w:rsidRDefault="43662DB2" w14:paraId="24F7A38A" w14:textId="77777777">
            <w:pPr>
              <w:jc w:val="center"/>
              <w:rPr>
                <w:rFonts w:asciiTheme="minorHAnsi" w:hAnsiTheme="minorHAnsi" w:eastAsiaTheme="minorEastAsia" w:cstheme="minorBidi"/>
                <w:sz w:val="22"/>
                <w:szCs w:val="22"/>
              </w:rPr>
            </w:pPr>
            <w:r w:rsidRPr="6A607B07">
              <w:rPr>
                <w:rFonts w:asciiTheme="minorHAnsi" w:hAnsiTheme="minorHAnsi" w:eastAsiaTheme="minorEastAsia" w:cstheme="minorBidi"/>
                <w:color w:val="FF0000"/>
                <w:sz w:val="22"/>
                <w:szCs w:val="22"/>
              </w:rPr>
              <w:t xml:space="preserve"> </w:t>
            </w:r>
          </w:p>
        </w:tc>
        <w:tc>
          <w:tcPr>
            <w:tcW w:w="6096" w:type="dxa"/>
            <w:tcBorders>
              <w:top w:val="single" w:color="auto" w:sz="8" w:space="0"/>
              <w:left w:val="single" w:color="auto" w:sz="8" w:space="0"/>
              <w:bottom w:val="single" w:color="auto" w:sz="8" w:space="0"/>
              <w:right w:val="single" w:color="auto" w:sz="8" w:space="0"/>
            </w:tcBorders>
            <w:tcMar/>
          </w:tcPr>
          <w:p w:rsidRPr="006C1C3B" w:rsidR="00D63033" w:rsidP="6A607B07" w:rsidRDefault="43662DB2" w14:paraId="4B49A665" w14:textId="46D3D0FC">
            <w:pPr>
              <w:jc w:val="both"/>
              <w:rPr>
                <w:rFonts w:asciiTheme="minorHAnsi" w:hAnsiTheme="minorHAnsi" w:eastAsiaTheme="minorEastAsia" w:cstheme="minorBidi"/>
                <w:sz w:val="22"/>
                <w:szCs w:val="22"/>
              </w:rPr>
            </w:pPr>
            <w:r w:rsidRPr="6A607B07">
              <w:rPr>
                <w:rFonts w:asciiTheme="minorHAnsi" w:hAnsiTheme="minorHAnsi" w:eastAsiaTheme="minorEastAsia" w:cstheme="minorBidi"/>
                <w:b/>
                <w:bCs/>
                <w:sz w:val="22"/>
                <w:szCs w:val="22"/>
              </w:rPr>
              <w:t>SHAKESPEAREAN COMEDIES</w:t>
            </w:r>
            <w:r w:rsidRPr="6A607B07" w:rsidR="0B286895">
              <w:rPr>
                <w:rFonts w:asciiTheme="minorHAnsi" w:hAnsiTheme="minorHAnsi" w:eastAsiaTheme="minorEastAsia" w:cstheme="minorBidi"/>
                <w:b/>
                <w:bCs/>
                <w:sz w:val="22"/>
                <w:szCs w:val="22"/>
              </w:rPr>
              <w:t xml:space="preserve"> </w:t>
            </w:r>
          </w:p>
          <w:p w:rsidRPr="006C1C3B" w:rsidR="00D63033" w:rsidP="6A607B07" w:rsidRDefault="43662DB2" w14:paraId="6381528C" w14:textId="77777777">
            <w:pPr>
              <w:jc w:val="both"/>
              <w:rPr>
                <w:rFonts w:asciiTheme="minorHAnsi" w:hAnsiTheme="minorHAnsi" w:eastAsiaTheme="minorEastAsia" w:cstheme="minorBidi"/>
                <w:sz w:val="22"/>
                <w:szCs w:val="22"/>
              </w:rPr>
            </w:pPr>
            <w:r w:rsidRPr="6A607B07">
              <w:rPr>
                <w:rFonts w:asciiTheme="minorHAnsi" w:hAnsiTheme="minorHAnsi" w:eastAsiaTheme="minorEastAsia" w:cstheme="minorBidi"/>
                <w:b/>
                <w:bCs/>
                <w:i/>
                <w:iCs/>
                <w:sz w:val="22"/>
                <w:szCs w:val="22"/>
                <w:u w:val="single"/>
              </w:rPr>
              <w:t>Lecturer:</w:t>
            </w:r>
            <w:r w:rsidRPr="6A607B07">
              <w:rPr>
                <w:rFonts w:asciiTheme="minorHAnsi" w:hAnsiTheme="minorHAnsi" w:eastAsiaTheme="minorEastAsia" w:cstheme="minorBidi"/>
                <w:b/>
                <w:bCs/>
                <w:i/>
                <w:iCs/>
                <w:sz w:val="22"/>
                <w:szCs w:val="22"/>
              </w:rPr>
              <w:t xml:space="preserve"> </w:t>
            </w:r>
            <w:r w:rsidRPr="6A607B07">
              <w:rPr>
                <w:rFonts w:asciiTheme="minorHAnsi" w:hAnsiTheme="minorHAnsi" w:eastAsiaTheme="minorEastAsia" w:cstheme="minorBidi"/>
                <w:b/>
                <w:bCs/>
                <w:sz w:val="22"/>
                <w:szCs w:val="22"/>
              </w:rPr>
              <w:t>Ms. Kirry O’Brien</w:t>
            </w:r>
          </w:p>
          <w:p w:rsidRPr="006C1C3B" w:rsidR="00D63033" w:rsidP="6A607B07" w:rsidRDefault="43662DB2" w14:paraId="7348A73D" w14:textId="77777777">
            <w:pPr>
              <w:jc w:val="both"/>
              <w:rPr>
                <w:rFonts w:asciiTheme="minorHAnsi" w:hAnsiTheme="minorHAnsi" w:eastAsiaTheme="minorEastAsia" w:cstheme="minorBidi"/>
                <w:sz w:val="22"/>
                <w:szCs w:val="22"/>
              </w:rPr>
            </w:pPr>
            <w:r w:rsidRPr="6A607B07">
              <w:rPr>
                <w:rFonts w:asciiTheme="minorHAnsi" w:hAnsiTheme="minorHAnsi" w:eastAsiaTheme="minorEastAsia" w:cstheme="minorBidi"/>
                <w:color w:val="FF0000"/>
                <w:sz w:val="22"/>
                <w:szCs w:val="22"/>
              </w:rPr>
              <w:t xml:space="preserve"> </w:t>
            </w:r>
          </w:p>
          <w:p w:rsidRPr="006C1C3B" w:rsidR="00D63033" w:rsidP="6A607B07" w:rsidRDefault="43662DB2" w14:paraId="4544BBF5" w14:textId="77777777">
            <w:pPr>
              <w:jc w:val="both"/>
              <w:rPr>
                <w:rFonts w:asciiTheme="minorHAnsi" w:hAnsiTheme="minorHAnsi" w:eastAsiaTheme="minorEastAsia" w:cstheme="minorBidi"/>
                <w:sz w:val="22"/>
                <w:szCs w:val="22"/>
              </w:rPr>
            </w:pPr>
            <w:r w:rsidRPr="6A607B07">
              <w:rPr>
                <w:rFonts w:asciiTheme="minorHAnsi" w:hAnsiTheme="minorHAnsi" w:eastAsiaTheme="minorEastAsia" w:cstheme="minorBidi"/>
                <w:color w:val="201F1E"/>
                <w:sz w:val="22"/>
                <w:szCs w:val="22"/>
              </w:rPr>
              <w:t xml:space="preserve">This seminar will examine, in detail, four of Shakespeare’s Comedies.  Shakespeare’s comedies end in heterosexual marriage: however, many trials and obstacles </w:t>
            </w:r>
            <w:proofErr w:type="gramStart"/>
            <w:r w:rsidRPr="6A607B07">
              <w:rPr>
                <w:rFonts w:asciiTheme="minorHAnsi" w:hAnsiTheme="minorHAnsi" w:eastAsiaTheme="minorEastAsia" w:cstheme="minorBidi"/>
                <w:color w:val="201F1E"/>
                <w:sz w:val="22"/>
                <w:szCs w:val="22"/>
              </w:rPr>
              <w:t>have to</w:t>
            </w:r>
            <w:proofErr w:type="gramEnd"/>
            <w:r w:rsidRPr="6A607B07">
              <w:rPr>
                <w:rFonts w:asciiTheme="minorHAnsi" w:hAnsiTheme="minorHAnsi" w:eastAsiaTheme="minorEastAsia" w:cstheme="minorBidi"/>
                <w:color w:val="201F1E"/>
                <w:sz w:val="22"/>
                <w:szCs w:val="22"/>
              </w:rPr>
              <w:t xml:space="preserve"> be overcome along the way.  We shall explore the complex issues raised on the journey towards a so-called happy ending.  </w:t>
            </w:r>
          </w:p>
          <w:p w:rsidRPr="006C1C3B" w:rsidR="00D63033" w:rsidP="6A607B07" w:rsidRDefault="2082A70B" w14:paraId="78EB75F3" w14:textId="77777777">
            <w:pPr>
              <w:jc w:val="both"/>
              <w:rPr>
                <w:rFonts w:asciiTheme="minorHAnsi" w:hAnsiTheme="minorHAnsi" w:eastAsiaTheme="minorEastAsia" w:cstheme="minorBidi"/>
                <w:sz w:val="22"/>
                <w:szCs w:val="22"/>
              </w:rPr>
            </w:pPr>
            <w:r w:rsidRPr="6A607B07">
              <w:rPr>
                <w:rFonts w:asciiTheme="minorHAnsi" w:hAnsiTheme="minorHAnsi" w:eastAsiaTheme="minorEastAsia" w:cstheme="minorBidi"/>
                <w:b/>
                <w:bCs/>
                <w:sz w:val="22"/>
                <w:szCs w:val="22"/>
                <w:u w:val="single"/>
              </w:rPr>
              <w:t>Texts</w:t>
            </w:r>
            <w:r w:rsidRPr="6A607B07">
              <w:rPr>
                <w:rFonts w:asciiTheme="minorHAnsi" w:hAnsiTheme="minorHAnsi" w:eastAsiaTheme="minorEastAsia" w:cstheme="minorBidi"/>
                <w:sz w:val="22"/>
                <w:szCs w:val="22"/>
              </w:rPr>
              <w:t xml:space="preserve">: </w:t>
            </w:r>
            <w:r w:rsidRPr="6A607B07">
              <w:rPr>
                <w:rFonts w:asciiTheme="minorHAnsi" w:hAnsiTheme="minorHAnsi" w:eastAsiaTheme="minorEastAsia" w:cstheme="minorBidi"/>
                <w:color w:val="201F1E"/>
                <w:sz w:val="22"/>
                <w:szCs w:val="22"/>
                <w:shd w:val="clear" w:color="auto" w:fill="FFFFFF"/>
              </w:rPr>
              <w:t> </w:t>
            </w:r>
            <w:r w:rsidRPr="6A607B07">
              <w:rPr>
                <w:rFonts w:asciiTheme="minorHAnsi" w:hAnsiTheme="minorHAnsi" w:eastAsiaTheme="minorEastAsia" w:cstheme="minorBidi"/>
                <w:i/>
                <w:iCs/>
                <w:color w:val="201F1E"/>
                <w:sz w:val="22"/>
                <w:szCs w:val="22"/>
                <w:shd w:val="clear" w:color="auto" w:fill="FFFFFF"/>
              </w:rPr>
              <w:t>As You Like It</w:t>
            </w:r>
            <w:r w:rsidRPr="6A607B07">
              <w:rPr>
                <w:rFonts w:asciiTheme="minorHAnsi" w:hAnsiTheme="minorHAnsi" w:eastAsiaTheme="minorEastAsia" w:cstheme="minorBidi"/>
                <w:color w:val="201F1E"/>
                <w:sz w:val="22"/>
                <w:szCs w:val="22"/>
                <w:shd w:val="clear" w:color="auto" w:fill="FFFFFF"/>
              </w:rPr>
              <w:t>, </w:t>
            </w:r>
            <w:r w:rsidRPr="6A607B07">
              <w:rPr>
                <w:rFonts w:asciiTheme="minorHAnsi" w:hAnsiTheme="minorHAnsi" w:eastAsiaTheme="minorEastAsia" w:cstheme="minorBidi"/>
                <w:i/>
                <w:iCs/>
                <w:color w:val="201F1E"/>
                <w:sz w:val="22"/>
                <w:szCs w:val="22"/>
                <w:shd w:val="clear" w:color="auto" w:fill="FFFFFF"/>
              </w:rPr>
              <w:t>Twelfth Night</w:t>
            </w:r>
            <w:r w:rsidRPr="6A607B07">
              <w:rPr>
                <w:rFonts w:asciiTheme="minorHAnsi" w:hAnsiTheme="minorHAnsi" w:eastAsiaTheme="minorEastAsia" w:cstheme="minorBidi"/>
                <w:color w:val="201F1E"/>
                <w:sz w:val="22"/>
                <w:szCs w:val="22"/>
                <w:shd w:val="clear" w:color="auto" w:fill="FFFFFF"/>
              </w:rPr>
              <w:t>, </w:t>
            </w:r>
            <w:r w:rsidRPr="6A607B07">
              <w:rPr>
                <w:rFonts w:asciiTheme="minorHAnsi" w:hAnsiTheme="minorHAnsi" w:eastAsiaTheme="minorEastAsia" w:cstheme="minorBidi"/>
                <w:i/>
                <w:iCs/>
                <w:color w:val="201F1E"/>
                <w:sz w:val="22"/>
                <w:szCs w:val="22"/>
                <w:shd w:val="clear" w:color="auto" w:fill="FFFFFF"/>
              </w:rPr>
              <w:t>All’s Well that Ends Well</w:t>
            </w:r>
            <w:r w:rsidRPr="6A607B07">
              <w:rPr>
                <w:rFonts w:asciiTheme="minorHAnsi" w:hAnsiTheme="minorHAnsi" w:eastAsiaTheme="minorEastAsia" w:cstheme="minorBidi"/>
                <w:color w:val="201F1E"/>
                <w:sz w:val="22"/>
                <w:szCs w:val="22"/>
                <w:shd w:val="clear" w:color="auto" w:fill="FFFFFF"/>
              </w:rPr>
              <w:t>, </w:t>
            </w:r>
            <w:r w:rsidRPr="6A607B07">
              <w:rPr>
                <w:rFonts w:asciiTheme="minorHAnsi" w:hAnsiTheme="minorHAnsi" w:eastAsiaTheme="minorEastAsia" w:cstheme="minorBidi"/>
                <w:i/>
                <w:iCs/>
                <w:color w:val="201F1E"/>
                <w:sz w:val="22"/>
                <w:szCs w:val="22"/>
                <w:shd w:val="clear" w:color="auto" w:fill="FFFFFF"/>
              </w:rPr>
              <w:t xml:space="preserve">Measure for Measure. </w:t>
            </w:r>
          </w:p>
          <w:p w:rsidRPr="006C1C3B" w:rsidR="00D63033" w:rsidP="6A607B07" w:rsidRDefault="43662DB2" w14:paraId="7C18E435" w14:textId="719EC159">
            <w:pPr>
              <w:jc w:val="both"/>
              <w:rPr>
                <w:rFonts w:asciiTheme="minorHAnsi" w:hAnsiTheme="minorHAnsi" w:eastAsiaTheme="minorEastAsia" w:cstheme="minorBidi"/>
                <w:sz w:val="22"/>
                <w:szCs w:val="22"/>
              </w:rPr>
            </w:pPr>
            <w:r w:rsidRPr="6A607B07">
              <w:rPr>
                <w:rFonts w:asciiTheme="minorHAnsi" w:hAnsiTheme="minorHAnsi" w:eastAsiaTheme="minorEastAsia" w:cstheme="minorBidi"/>
                <w:b/>
                <w:bCs/>
                <w:i/>
                <w:iCs/>
                <w:color w:val="201F1E"/>
                <w:sz w:val="22"/>
                <w:szCs w:val="22"/>
                <w:u w:val="single"/>
              </w:rPr>
              <w:t>Assessment</w:t>
            </w:r>
            <w:r w:rsidRPr="6A607B07">
              <w:rPr>
                <w:rFonts w:asciiTheme="minorHAnsi" w:hAnsiTheme="minorHAnsi" w:eastAsiaTheme="minorEastAsia" w:cstheme="minorBidi"/>
                <w:b/>
                <w:bCs/>
                <w:color w:val="201F1E"/>
                <w:sz w:val="22"/>
                <w:szCs w:val="22"/>
              </w:rPr>
              <w:t>:</w:t>
            </w:r>
            <w:r w:rsidRPr="6A607B07" w:rsidR="271D40B8">
              <w:rPr>
                <w:rFonts w:asciiTheme="minorHAnsi" w:hAnsiTheme="minorHAnsi" w:eastAsiaTheme="minorEastAsia" w:cstheme="minorBidi"/>
                <w:b/>
                <w:bCs/>
                <w:color w:val="201F1E"/>
                <w:sz w:val="22"/>
                <w:szCs w:val="22"/>
              </w:rPr>
              <w:t xml:space="preserve"> </w:t>
            </w:r>
            <w:r w:rsidRPr="6A607B07" w:rsidR="4812564F">
              <w:rPr>
                <w:rFonts w:asciiTheme="minorHAnsi" w:hAnsiTheme="minorHAnsi" w:eastAsiaTheme="minorEastAsia" w:cstheme="minorBidi"/>
                <w:b/>
                <w:bCs/>
                <w:color w:val="201F1E"/>
                <w:sz w:val="22"/>
                <w:szCs w:val="22"/>
              </w:rPr>
              <w:t>10% for participation, 10% for the class presentation write up, 10% for a mid-term essay and 70% for the final essay.</w:t>
            </w:r>
          </w:p>
          <w:p w:rsidRPr="006C1C3B" w:rsidR="00D63033" w:rsidP="6A607B07" w:rsidRDefault="43662DB2" w14:paraId="61F7CC0C" w14:textId="77777777">
            <w:pPr>
              <w:jc w:val="both"/>
              <w:rPr>
                <w:rFonts w:asciiTheme="minorHAnsi" w:hAnsiTheme="minorHAnsi" w:eastAsiaTheme="minorEastAsia" w:cstheme="minorBidi"/>
                <w:sz w:val="22"/>
                <w:szCs w:val="22"/>
              </w:rPr>
            </w:pPr>
            <w:r w:rsidRPr="6A607B07">
              <w:rPr>
                <w:rFonts w:asciiTheme="minorHAnsi" w:hAnsiTheme="minorHAnsi" w:eastAsiaTheme="minorEastAsia" w:cstheme="minorBidi"/>
                <w:color w:val="FF0000"/>
                <w:sz w:val="22"/>
                <w:szCs w:val="22"/>
              </w:rPr>
              <w:t xml:space="preserve"> </w:t>
            </w:r>
          </w:p>
        </w:tc>
        <w:tc>
          <w:tcPr>
            <w:tcW w:w="1276" w:type="dxa"/>
            <w:tcBorders>
              <w:top w:val="single" w:color="auto" w:sz="8" w:space="0"/>
              <w:left w:val="single" w:color="auto" w:sz="8" w:space="0"/>
              <w:bottom w:val="single" w:color="auto" w:sz="8" w:space="0"/>
              <w:right w:val="single" w:color="auto" w:sz="8" w:space="0"/>
            </w:tcBorders>
            <w:tcMar/>
          </w:tcPr>
          <w:p w:rsidRPr="006A5790" w:rsidR="00D63033" w:rsidP="6A607B07" w:rsidRDefault="43662DB2" w14:paraId="7A5BDFDE" w14:textId="77777777">
            <w:pPr>
              <w:jc w:val="center"/>
              <w:rPr>
                <w:rFonts w:asciiTheme="minorHAnsi" w:hAnsiTheme="minorHAnsi" w:eastAsiaTheme="minorEastAsia" w:cstheme="minorBidi"/>
                <w:b/>
                <w:bCs/>
                <w:sz w:val="22"/>
                <w:szCs w:val="22"/>
              </w:rPr>
            </w:pPr>
            <w:r w:rsidRPr="6A607B07">
              <w:rPr>
                <w:rFonts w:asciiTheme="minorHAnsi" w:hAnsiTheme="minorHAnsi" w:eastAsiaTheme="minorEastAsia" w:cstheme="minorBidi"/>
                <w:b/>
                <w:bCs/>
                <w:sz w:val="22"/>
                <w:szCs w:val="22"/>
              </w:rPr>
              <w:t>1 and 2</w:t>
            </w:r>
          </w:p>
        </w:tc>
        <w:tc>
          <w:tcPr>
            <w:tcW w:w="1700" w:type="dxa"/>
            <w:tcBorders>
              <w:top w:val="single" w:color="auto" w:sz="8" w:space="0"/>
              <w:left w:val="single" w:color="auto" w:sz="8" w:space="0"/>
              <w:bottom w:val="single" w:color="auto" w:sz="8" w:space="0"/>
              <w:right w:val="single" w:color="auto" w:sz="8" w:space="0"/>
            </w:tcBorders>
            <w:tcMar/>
          </w:tcPr>
          <w:p w:rsidR="539B52FE" w:rsidP="6A607B07" w:rsidRDefault="53D28406" w14:paraId="567C799A" w14:textId="1B0E613B">
            <w:pPr>
              <w:spacing w:line="259" w:lineRule="auto"/>
              <w:rPr>
                <w:rFonts w:asciiTheme="minorHAnsi" w:hAnsiTheme="minorHAnsi" w:eastAsiaTheme="minorEastAsia" w:cstheme="minorBidi"/>
                <w:sz w:val="22"/>
                <w:szCs w:val="22"/>
              </w:rPr>
            </w:pPr>
            <w:r w:rsidRPr="6A607B07">
              <w:rPr>
                <w:rFonts w:asciiTheme="minorHAnsi" w:hAnsiTheme="minorHAnsi" w:eastAsiaTheme="minorEastAsia" w:cstheme="minorBidi"/>
                <w:sz w:val="22"/>
                <w:szCs w:val="22"/>
              </w:rPr>
              <w:t>Tuesday</w:t>
            </w:r>
          </w:p>
          <w:p w:rsidR="00D63033" w:rsidP="6A607B07" w:rsidRDefault="1D771F53" w14:paraId="1E387AC6" w14:textId="4F9F6D2C">
            <w:pPr>
              <w:rPr>
                <w:rFonts w:asciiTheme="minorHAnsi" w:hAnsiTheme="minorHAnsi" w:eastAsiaTheme="minorEastAsia" w:cstheme="minorBidi"/>
                <w:sz w:val="22"/>
                <w:szCs w:val="22"/>
              </w:rPr>
            </w:pPr>
            <w:r w:rsidRPr="6A607B07">
              <w:rPr>
                <w:rFonts w:asciiTheme="minorHAnsi" w:hAnsiTheme="minorHAnsi" w:eastAsiaTheme="minorEastAsia" w:cstheme="minorBidi"/>
                <w:sz w:val="22"/>
                <w:szCs w:val="22"/>
              </w:rPr>
              <w:t>11</w:t>
            </w:r>
            <w:r w:rsidRPr="6A607B07" w:rsidR="4A5B0ABC">
              <w:rPr>
                <w:rFonts w:asciiTheme="minorHAnsi" w:hAnsiTheme="minorHAnsi" w:eastAsiaTheme="minorEastAsia" w:cstheme="minorBidi"/>
                <w:sz w:val="22"/>
                <w:szCs w:val="22"/>
              </w:rPr>
              <w:t>-1pm</w:t>
            </w:r>
            <w:r w:rsidRPr="6A607B07">
              <w:rPr>
                <w:rFonts w:asciiTheme="minorHAnsi" w:hAnsiTheme="minorHAnsi" w:eastAsiaTheme="minorEastAsia" w:cstheme="minorBidi"/>
                <w:sz w:val="22"/>
                <w:szCs w:val="22"/>
              </w:rPr>
              <w:t xml:space="preserve"> TB306, Tower 2</w:t>
            </w:r>
          </w:p>
          <w:p w:rsidRPr="006A5790" w:rsidR="00D63033" w:rsidP="6A607B07" w:rsidRDefault="43662DB2" w14:paraId="77CAAEA1" w14:textId="77777777">
            <w:pPr>
              <w:rPr>
                <w:rFonts w:asciiTheme="minorHAnsi" w:hAnsiTheme="minorHAnsi" w:eastAsiaTheme="minorEastAsia" w:cstheme="minorBidi"/>
                <w:sz w:val="22"/>
                <w:szCs w:val="22"/>
              </w:rPr>
            </w:pPr>
            <w:r w:rsidRPr="6A607B07">
              <w:rPr>
                <w:rFonts w:asciiTheme="minorHAnsi" w:hAnsiTheme="minorHAnsi" w:eastAsiaTheme="minorEastAsia" w:cstheme="minorBidi"/>
                <w:sz w:val="22"/>
                <w:szCs w:val="22"/>
              </w:rPr>
              <w:t>(same venue both semesters)</w:t>
            </w:r>
          </w:p>
        </w:tc>
      </w:tr>
      <w:tr w:rsidR="00D63033" w:rsidTr="6320F5F0" w14:paraId="0B58A942" w14:textId="77777777">
        <w:trPr>
          <w:trHeight w:val="300"/>
        </w:trPr>
        <w:tc>
          <w:tcPr>
            <w:tcW w:w="1242" w:type="dxa"/>
            <w:tcBorders>
              <w:top w:val="single" w:color="auto" w:sz="8" w:space="0"/>
              <w:left w:val="single" w:color="auto" w:sz="8" w:space="0"/>
              <w:bottom w:val="single" w:color="auto" w:sz="8" w:space="0"/>
              <w:right w:val="single" w:color="auto" w:sz="8" w:space="0"/>
            </w:tcBorders>
            <w:tcMar/>
          </w:tcPr>
          <w:p w:rsidRPr="00AD38A2" w:rsidR="00D63033" w:rsidP="6A607B07" w:rsidRDefault="0B286895" w14:paraId="55C81008" w14:textId="5C93E56C">
            <w:pPr>
              <w:jc w:val="center"/>
              <w:rPr>
                <w:rFonts w:asciiTheme="minorHAnsi" w:hAnsiTheme="minorHAnsi" w:eastAsiaTheme="minorEastAsia" w:cstheme="minorBidi"/>
                <w:b/>
                <w:bCs/>
                <w:sz w:val="22"/>
                <w:szCs w:val="22"/>
              </w:rPr>
            </w:pPr>
            <w:r w:rsidRPr="6A607B07">
              <w:rPr>
                <w:rFonts w:asciiTheme="minorHAnsi" w:hAnsiTheme="minorHAnsi" w:eastAsiaTheme="minorEastAsia" w:cstheme="minorBidi"/>
                <w:b/>
                <w:bCs/>
                <w:sz w:val="22"/>
                <w:szCs w:val="22"/>
              </w:rPr>
              <w:t>EN2177</w:t>
            </w:r>
            <w:r w:rsidRPr="6A607B07" w:rsidR="43662DB2">
              <w:rPr>
                <w:rFonts w:asciiTheme="minorHAnsi" w:hAnsiTheme="minorHAnsi" w:eastAsiaTheme="minorEastAsia" w:cstheme="minorBidi"/>
                <w:b/>
                <w:bCs/>
                <w:sz w:val="22"/>
                <w:szCs w:val="22"/>
              </w:rPr>
              <w:t>/</w:t>
            </w:r>
          </w:p>
          <w:p w:rsidRPr="00AD38A2" w:rsidR="00D63033" w:rsidP="6A607B07" w:rsidRDefault="0B286895" w14:paraId="771BE429" w14:textId="7980078A">
            <w:pPr>
              <w:jc w:val="center"/>
              <w:rPr>
                <w:rFonts w:asciiTheme="minorHAnsi" w:hAnsiTheme="minorHAnsi" w:eastAsiaTheme="minorEastAsia" w:cstheme="minorBidi"/>
                <w:b/>
                <w:bCs/>
                <w:sz w:val="22"/>
                <w:szCs w:val="22"/>
              </w:rPr>
            </w:pPr>
            <w:r w:rsidRPr="6A607B07">
              <w:rPr>
                <w:rFonts w:asciiTheme="minorHAnsi" w:hAnsiTheme="minorHAnsi" w:eastAsiaTheme="minorEastAsia" w:cstheme="minorBidi"/>
                <w:b/>
                <w:bCs/>
                <w:sz w:val="22"/>
                <w:szCs w:val="22"/>
              </w:rPr>
              <w:t>EN2178</w:t>
            </w:r>
          </w:p>
        </w:tc>
        <w:tc>
          <w:tcPr>
            <w:tcW w:w="6096" w:type="dxa"/>
            <w:tcBorders>
              <w:top w:val="single" w:color="auto" w:sz="8" w:space="0"/>
              <w:left w:val="single" w:color="auto" w:sz="8" w:space="0"/>
              <w:bottom w:val="single" w:color="auto" w:sz="8" w:space="0"/>
              <w:right w:val="single" w:color="auto" w:sz="8" w:space="0"/>
            </w:tcBorders>
            <w:tcMar/>
          </w:tcPr>
          <w:p w:rsidRPr="006C1C3B" w:rsidR="00D63033" w:rsidP="6A607B07" w:rsidRDefault="6D7C13DA" w14:paraId="1F8A2E83" w14:textId="57083448">
            <w:pPr>
              <w:jc w:val="both"/>
              <w:textAlignment w:val="baseline"/>
              <w:rPr>
                <w:rFonts w:asciiTheme="minorHAnsi" w:hAnsiTheme="minorHAnsi" w:eastAsiaTheme="minorEastAsia" w:cstheme="minorBidi"/>
                <w:b/>
                <w:bCs/>
                <w:sz w:val="22"/>
                <w:szCs w:val="22"/>
              </w:rPr>
            </w:pPr>
            <w:r w:rsidRPr="6A607B07">
              <w:rPr>
                <w:rFonts w:asciiTheme="minorHAnsi" w:hAnsiTheme="minorHAnsi" w:eastAsiaTheme="minorEastAsia" w:cstheme="minorBidi"/>
                <w:b/>
                <w:bCs/>
                <w:sz w:val="22"/>
                <w:szCs w:val="22"/>
              </w:rPr>
              <w:t>POSTCOLONIAL LITERATURE</w:t>
            </w:r>
          </w:p>
          <w:p w:rsidRPr="006C1C3B" w:rsidR="00D63033" w:rsidP="6A607B07" w:rsidRDefault="6D7C13DA" w14:paraId="282E1087" w14:textId="4631F6D8">
            <w:pPr>
              <w:jc w:val="both"/>
              <w:textAlignment w:val="baseline"/>
              <w:rPr>
                <w:rFonts w:asciiTheme="minorHAnsi" w:hAnsiTheme="minorHAnsi" w:eastAsiaTheme="minorEastAsia" w:cstheme="minorBidi"/>
                <w:b/>
                <w:bCs/>
                <w:sz w:val="22"/>
                <w:szCs w:val="22"/>
              </w:rPr>
            </w:pPr>
            <w:r w:rsidRPr="6A607B07">
              <w:rPr>
                <w:rFonts w:asciiTheme="minorHAnsi" w:hAnsiTheme="minorHAnsi" w:eastAsiaTheme="minorEastAsia" w:cstheme="minorBidi"/>
                <w:b/>
                <w:bCs/>
                <w:sz w:val="22"/>
                <w:szCs w:val="22"/>
              </w:rPr>
              <w:t>Lecturer: Dr. Henry Ajumeze</w:t>
            </w:r>
          </w:p>
          <w:p w:rsidRPr="006C1C3B" w:rsidR="00D63033" w:rsidP="6A607B07" w:rsidRDefault="00D63033" w14:paraId="7C850EF1" w14:textId="68800D74">
            <w:pPr>
              <w:jc w:val="both"/>
              <w:textAlignment w:val="baseline"/>
              <w:rPr>
                <w:rFonts w:asciiTheme="minorHAnsi" w:hAnsiTheme="minorHAnsi" w:eastAsiaTheme="minorEastAsia" w:cstheme="minorBidi"/>
                <w:b/>
                <w:bCs/>
                <w:sz w:val="22"/>
                <w:szCs w:val="22"/>
              </w:rPr>
            </w:pPr>
          </w:p>
          <w:p w:rsidRPr="006C1C3B" w:rsidR="00D63033" w:rsidP="6A607B07" w:rsidRDefault="74F666A5" w14:paraId="1510C43D" w14:textId="76EEA115">
            <w:pPr>
              <w:spacing w:after="160" w:line="278" w:lineRule="auto"/>
              <w:jc w:val="both"/>
              <w:textAlignment w:val="baseline"/>
              <w:rPr>
                <w:rFonts w:asciiTheme="minorHAnsi" w:hAnsiTheme="minorHAnsi" w:eastAsiaTheme="minorEastAsia" w:cstheme="minorBidi"/>
                <w:sz w:val="22"/>
                <w:szCs w:val="22"/>
              </w:rPr>
            </w:pPr>
            <w:r w:rsidRPr="6A607B07">
              <w:rPr>
                <w:rFonts w:asciiTheme="minorHAnsi" w:hAnsiTheme="minorHAnsi" w:eastAsiaTheme="minorEastAsia" w:cstheme="minorBidi"/>
                <w:sz w:val="22"/>
                <w:szCs w:val="22"/>
              </w:rPr>
              <w:t xml:space="preserve">This course will explore the intersecting histories of colonialism and literary texts from the postcolonial worlds. Drawn mostly from former colonies of European empires, the texts examined in the course will deal with issues of political-economic and cultural domination of indigenous peoples. It looks at the body of literature by colonized peoples which emerged following the historic struggle against European colonialism and the consequent rise of new political and cultural actors on the world stage from the second half of the twentieth century onwards. These writers are concerned with colonialism and anticolonial struggles, self-determination and liberation, historical reclamation and cultural revivalism, social justice and equity, memorialization and remembering, and the restoration of the dignity of oppressed peoples. Adopting different narrative traditions and styles, the texts reveal the intrinsic violence, dehumanization, and paradoxes associated with colonisation and imperialism.   </w:t>
            </w:r>
            <w:r w:rsidRPr="6A607B07" w:rsidR="0F469B2F">
              <w:rPr>
                <w:rFonts w:asciiTheme="minorHAnsi" w:hAnsiTheme="minorHAnsi" w:eastAsiaTheme="minorEastAsia" w:cstheme="minorBidi"/>
                <w:sz w:val="22"/>
                <w:szCs w:val="22"/>
              </w:rPr>
              <w:t xml:space="preserve">  </w:t>
            </w:r>
          </w:p>
          <w:p w:rsidRPr="006C1C3B" w:rsidR="00D63033" w:rsidP="6A607B07" w:rsidRDefault="6D7C13DA" w14:paraId="1BBBCEC4" w14:textId="00602D3E">
            <w:pPr>
              <w:spacing w:after="160" w:line="278" w:lineRule="auto"/>
              <w:textAlignment w:val="baseline"/>
              <w:rPr>
                <w:rFonts w:asciiTheme="minorHAnsi" w:hAnsiTheme="minorHAnsi" w:eastAsiaTheme="minorEastAsia" w:cstheme="minorBidi"/>
                <w:sz w:val="22"/>
                <w:szCs w:val="22"/>
              </w:rPr>
            </w:pPr>
            <w:r w:rsidRPr="6A607B07">
              <w:rPr>
                <w:rFonts w:asciiTheme="minorHAnsi" w:hAnsiTheme="minorHAnsi" w:eastAsiaTheme="minorEastAsia" w:cstheme="minorBidi"/>
                <w:sz w:val="22"/>
                <w:szCs w:val="22"/>
              </w:rPr>
              <w:t>Required Texts:</w:t>
            </w:r>
          </w:p>
          <w:p w:rsidRPr="006C1C3B" w:rsidR="00D63033" w:rsidP="6A607B07" w:rsidRDefault="6D7C13DA" w14:paraId="2ADC4882" w14:textId="0D57FC41">
            <w:pPr>
              <w:textAlignment w:val="baseline"/>
              <w:rPr>
                <w:rFonts w:asciiTheme="minorHAnsi" w:hAnsiTheme="minorHAnsi" w:eastAsiaTheme="minorEastAsia" w:cstheme="minorBidi"/>
                <w:sz w:val="22"/>
                <w:szCs w:val="22"/>
              </w:rPr>
            </w:pPr>
            <w:r w:rsidRPr="6A607B07">
              <w:rPr>
                <w:rFonts w:asciiTheme="minorHAnsi" w:hAnsiTheme="minorHAnsi" w:eastAsiaTheme="minorEastAsia" w:cstheme="minorBidi"/>
                <w:i/>
                <w:iCs/>
                <w:sz w:val="22"/>
                <w:szCs w:val="22"/>
              </w:rPr>
              <w:lastRenderedPageBreak/>
              <w:t xml:space="preserve">Death and the King’s Horseman, </w:t>
            </w:r>
            <w:r w:rsidRPr="6A607B07">
              <w:rPr>
                <w:rFonts w:asciiTheme="minorHAnsi" w:hAnsiTheme="minorHAnsi" w:eastAsiaTheme="minorEastAsia" w:cstheme="minorBidi"/>
                <w:sz w:val="22"/>
                <w:szCs w:val="22"/>
              </w:rPr>
              <w:t>Wole Soyinka</w:t>
            </w:r>
          </w:p>
          <w:p w:rsidRPr="006C1C3B" w:rsidR="00D63033" w:rsidP="6A607B07" w:rsidRDefault="6D7C13DA" w14:paraId="61F1FA54" w14:textId="6AB865DF">
            <w:pPr>
              <w:textAlignment w:val="baseline"/>
              <w:rPr>
                <w:rFonts w:asciiTheme="minorHAnsi" w:hAnsiTheme="minorHAnsi" w:eastAsiaTheme="minorEastAsia" w:cstheme="minorBidi"/>
                <w:i/>
                <w:iCs/>
                <w:sz w:val="22"/>
                <w:szCs w:val="22"/>
              </w:rPr>
            </w:pPr>
            <w:r w:rsidRPr="6A607B07">
              <w:rPr>
                <w:rFonts w:asciiTheme="minorHAnsi" w:hAnsiTheme="minorHAnsi" w:eastAsiaTheme="minorEastAsia" w:cstheme="minorBidi"/>
                <w:sz w:val="22"/>
                <w:szCs w:val="22"/>
              </w:rPr>
              <w:t xml:space="preserve">Amitav Ghosh, </w:t>
            </w:r>
            <w:r w:rsidRPr="6A607B07">
              <w:rPr>
                <w:rFonts w:asciiTheme="minorHAnsi" w:hAnsiTheme="minorHAnsi" w:eastAsiaTheme="minorEastAsia" w:cstheme="minorBidi"/>
                <w:i/>
                <w:iCs/>
                <w:sz w:val="22"/>
                <w:szCs w:val="22"/>
              </w:rPr>
              <w:t>Sea of Poppies</w:t>
            </w:r>
          </w:p>
          <w:p w:rsidRPr="006C1C3B" w:rsidR="00D63033" w:rsidP="6A607B07" w:rsidRDefault="6D7C13DA" w14:paraId="50C4D759" w14:textId="39681A28">
            <w:pPr>
              <w:textAlignment w:val="baseline"/>
              <w:rPr>
                <w:rFonts w:asciiTheme="minorHAnsi" w:hAnsiTheme="minorHAnsi" w:eastAsiaTheme="minorEastAsia" w:cstheme="minorBidi"/>
                <w:i/>
                <w:iCs/>
                <w:sz w:val="22"/>
                <w:szCs w:val="22"/>
              </w:rPr>
            </w:pPr>
            <w:r w:rsidRPr="6A607B07">
              <w:rPr>
                <w:rFonts w:asciiTheme="minorHAnsi" w:hAnsiTheme="minorHAnsi" w:eastAsiaTheme="minorEastAsia" w:cstheme="minorBidi"/>
                <w:sz w:val="22"/>
                <w:szCs w:val="22"/>
              </w:rPr>
              <w:t xml:space="preserve">Tayeb Salih, </w:t>
            </w:r>
            <w:r w:rsidRPr="6A607B07">
              <w:rPr>
                <w:rFonts w:asciiTheme="minorHAnsi" w:hAnsiTheme="minorHAnsi" w:eastAsiaTheme="minorEastAsia" w:cstheme="minorBidi"/>
                <w:i/>
                <w:iCs/>
                <w:sz w:val="22"/>
                <w:szCs w:val="22"/>
              </w:rPr>
              <w:t>Season of Migration to the North</w:t>
            </w:r>
          </w:p>
          <w:p w:rsidRPr="006C1C3B" w:rsidR="00D63033" w:rsidP="6A607B07" w:rsidRDefault="6D7C13DA" w14:paraId="348AC655" w14:textId="2A962D1A">
            <w:pPr>
              <w:spacing w:after="160" w:line="278" w:lineRule="auto"/>
              <w:textAlignment w:val="baseline"/>
              <w:rPr>
                <w:rFonts w:asciiTheme="minorHAnsi" w:hAnsiTheme="minorHAnsi" w:eastAsiaTheme="minorEastAsia" w:cstheme="minorBidi"/>
                <w:i/>
                <w:iCs/>
                <w:sz w:val="22"/>
                <w:szCs w:val="22"/>
              </w:rPr>
            </w:pPr>
            <w:r w:rsidRPr="6A607B07">
              <w:rPr>
                <w:rFonts w:asciiTheme="minorHAnsi" w:hAnsiTheme="minorHAnsi" w:eastAsiaTheme="minorEastAsia" w:cstheme="minorBidi"/>
                <w:sz w:val="22"/>
                <w:szCs w:val="22"/>
              </w:rPr>
              <w:t xml:space="preserve">Okot </w:t>
            </w:r>
            <w:proofErr w:type="spellStart"/>
            <w:r w:rsidRPr="6A607B07">
              <w:rPr>
                <w:rFonts w:asciiTheme="minorHAnsi" w:hAnsiTheme="minorHAnsi" w:eastAsiaTheme="minorEastAsia" w:cstheme="minorBidi"/>
                <w:sz w:val="22"/>
                <w:szCs w:val="22"/>
              </w:rPr>
              <w:t>P’Bitek</w:t>
            </w:r>
            <w:proofErr w:type="spellEnd"/>
            <w:r w:rsidRPr="6A607B07">
              <w:rPr>
                <w:rFonts w:asciiTheme="minorHAnsi" w:hAnsiTheme="minorHAnsi" w:eastAsiaTheme="minorEastAsia" w:cstheme="minorBidi"/>
                <w:sz w:val="22"/>
                <w:szCs w:val="22"/>
              </w:rPr>
              <w:t xml:space="preserve">, </w:t>
            </w:r>
            <w:r w:rsidRPr="6A607B07">
              <w:rPr>
                <w:rFonts w:asciiTheme="minorHAnsi" w:hAnsiTheme="minorHAnsi" w:eastAsiaTheme="minorEastAsia" w:cstheme="minorBidi"/>
                <w:i/>
                <w:iCs/>
                <w:sz w:val="22"/>
                <w:szCs w:val="22"/>
              </w:rPr>
              <w:t xml:space="preserve">Song of Latino and Song of </w:t>
            </w:r>
            <w:proofErr w:type="spellStart"/>
            <w:r w:rsidRPr="6A607B07">
              <w:rPr>
                <w:rFonts w:asciiTheme="minorHAnsi" w:hAnsiTheme="minorHAnsi" w:eastAsiaTheme="minorEastAsia" w:cstheme="minorBidi"/>
                <w:i/>
                <w:iCs/>
                <w:sz w:val="22"/>
                <w:szCs w:val="22"/>
              </w:rPr>
              <w:t>Ocol</w:t>
            </w:r>
            <w:proofErr w:type="spellEnd"/>
            <w:r w:rsidRPr="6A607B07">
              <w:rPr>
                <w:rFonts w:asciiTheme="minorHAnsi" w:hAnsiTheme="minorHAnsi" w:eastAsiaTheme="minorEastAsia" w:cstheme="minorBidi"/>
                <w:i/>
                <w:iCs/>
                <w:sz w:val="22"/>
                <w:szCs w:val="22"/>
              </w:rPr>
              <w:t xml:space="preserve"> </w:t>
            </w:r>
          </w:p>
          <w:p w:rsidRPr="006C1C3B" w:rsidR="00D63033" w:rsidP="6A607B07" w:rsidRDefault="6D7C13DA" w14:paraId="3F78DFB5" w14:textId="05B105D7">
            <w:pPr>
              <w:spacing w:after="160" w:line="278" w:lineRule="auto"/>
              <w:textAlignment w:val="baseline"/>
              <w:rPr>
                <w:rFonts w:asciiTheme="minorHAnsi" w:hAnsiTheme="minorHAnsi" w:eastAsiaTheme="minorEastAsia" w:cstheme="minorBidi"/>
                <w:sz w:val="22"/>
                <w:szCs w:val="22"/>
              </w:rPr>
            </w:pPr>
            <w:r w:rsidRPr="6A607B07">
              <w:rPr>
                <w:rFonts w:asciiTheme="minorHAnsi" w:hAnsiTheme="minorHAnsi" w:eastAsiaTheme="minorEastAsia" w:cstheme="minorBidi"/>
                <w:sz w:val="22"/>
                <w:szCs w:val="22"/>
              </w:rPr>
              <w:t>Secondary Readings:</w:t>
            </w:r>
          </w:p>
          <w:p w:rsidRPr="006C1C3B" w:rsidR="00D63033" w:rsidP="6A607B07" w:rsidRDefault="6D7C13DA" w14:paraId="5E24AE05" w14:textId="30722410">
            <w:pPr>
              <w:textAlignment w:val="baseline"/>
              <w:rPr>
                <w:rFonts w:asciiTheme="minorHAnsi" w:hAnsiTheme="minorHAnsi" w:eastAsiaTheme="minorEastAsia" w:cstheme="minorBidi"/>
                <w:i/>
                <w:iCs/>
                <w:sz w:val="22"/>
                <w:szCs w:val="22"/>
              </w:rPr>
            </w:pPr>
            <w:r w:rsidRPr="6A607B07">
              <w:rPr>
                <w:rFonts w:asciiTheme="minorHAnsi" w:hAnsiTheme="minorHAnsi" w:eastAsiaTheme="minorEastAsia" w:cstheme="minorBidi"/>
                <w:sz w:val="22"/>
                <w:szCs w:val="22"/>
              </w:rPr>
              <w:t xml:space="preserve">Aimé Césaire, </w:t>
            </w:r>
            <w:r w:rsidRPr="6A607B07">
              <w:rPr>
                <w:rFonts w:asciiTheme="minorHAnsi" w:hAnsiTheme="minorHAnsi" w:eastAsiaTheme="minorEastAsia" w:cstheme="minorBidi"/>
                <w:i/>
                <w:iCs/>
                <w:sz w:val="22"/>
                <w:szCs w:val="22"/>
              </w:rPr>
              <w:t>Discourse on Colonialism</w:t>
            </w:r>
          </w:p>
          <w:p w:rsidRPr="006C1C3B" w:rsidR="00D63033" w:rsidP="6A607B07" w:rsidRDefault="6D7C13DA" w14:paraId="35B90D31" w14:textId="3187D065">
            <w:pPr>
              <w:textAlignment w:val="baseline"/>
              <w:rPr>
                <w:rFonts w:asciiTheme="minorHAnsi" w:hAnsiTheme="minorHAnsi" w:eastAsiaTheme="minorEastAsia" w:cstheme="minorBidi"/>
                <w:i/>
                <w:iCs/>
                <w:sz w:val="22"/>
                <w:szCs w:val="22"/>
              </w:rPr>
            </w:pPr>
            <w:r w:rsidRPr="6A607B07">
              <w:rPr>
                <w:rFonts w:asciiTheme="minorHAnsi" w:hAnsiTheme="minorHAnsi" w:eastAsiaTheme="minorEastAsia" w:cstheme="minorBidi"/>
                <w:sz w:val="22"/>
                <w:szCs w:val="22"/>
              </w:rPr>
              <w:t xml:space="preserve">Frantz Fanon, </w:t>
            </w:r>
            <w:r w:rsidRPr="6A607B07">
              <w:rPr>
                <w:rFonts w:asciiTheme="minorHAnsi" w:hAnsiTheme="minorHAnsi" w:eastAsiaTheme="minorEastAsia" w:cstheme="minorBidi"/>
                <w:i/>
                <w:iCs/>
                <w:sz w:val="22"/>
                <w:szCs w:val="22"/>
              </w:rPr>
              <w:t>The Wretched of the Earth</w:t>
            </w:r>
          </w:p>
          <w:p w:rsidRPr="006C1C3B" w:rsidR="00D63033" w:rsidP="6A607B07" w:rsidRDefault="6D7C13DA" w14:paraId="50392D7B" w14:textId="47D256D8">
            <w:pPr>
              <w:textAlignment w:val="baseline"/>
              <w:rPr>
                <w:rFonts w:asciiTheme="minorHAnsi" w:hAnsiTheme="minorHAnsi" w:eastAsiaTheme="minorEastAsia" w:cstheme="minorBidi"/>
                <w:i/>
                <w:iCs/>
                <w:sz w:val="22"/>
                <w:szCs w:val="22"/>
              </w:rPr>
            </w:pPr>
            <w:r w:rsidRPr="6A607B07">
              <w:rPr>
                <w:rFonts w:asciiTheme="minorHAnsi" w:hAnsiTheme="minorHAnsi" w:eastAsiaTheme="minorEastAsia" w:cstheme="minorBidi"/>
                <w:sz w:val="22"/>
                <w:szCs w:val="22"/>
              </w:rPr>
              <w:t xml:space="preserve">Edward Said, </w:t>
            </w:r>
            <w:r w:rsidRPr="6A607B07">
              <w:rPr>
                <w:rFonts w:asciiTheme="minorHAnsi" w:hAnsiTheme="minorHAnsi" w:eastAsiaTheme="minorEastAsia" w:cstheme="minorBidi"/>
                <w:i/>
                <w:iCs/>
                <w:sz w:val="22"/>
                <w:szCs w:val="22"/>
              </w:rPr>
              <w:t>Orientalism</w:t>
            </w:r>
          </w:p>
          <w:p w:rsidRPr="006C1C3B" w:rsidR="00D63033" w:rsidP="6A607B07" w:rsidRDefault="0F469B2F" w14:paraId="3C2DCC07" w14:textId="3E7C533C">
            <w:pPr>
              <w:spacing w:after="160" w:line="278" w:lineRule="auto"/>
              <w:textAlignment w:val="baseline"/>
              <w:rPr>
                <w:rFonts w:asciiTheme="minorHAnsi" w:hAnsiTheme="minorHAnsi" w:eastAsiaTheme="minorEastAsia" w:cstheme="minorBidi"/>
                <w:i/>
                <w:iCs/>
                <w:sz w:val="22"/>
                <w:szCs w:val="22"/>
              </w:rPr>
            </w:pPr>
            <w:r w:rsidRPr="6A607B07">
              <w:rPr>
                <w:rFonts w:asciiTheme="minorHAnsi" w:hAnsiTheme="minorHAnsi" w:eastAsiaTheme="minorEastAsia" w:cstheme="minorBidi"/>
                <w:i/>
                <w:iCs/>
                <w:sz w:val="22"/>
                <w:szCs w:val="22"/>
              </w:rPr>
              <w:t>Neil Lazarus, The Postcolonial Unconscious</w:t>
            </w:r>
          </w:p>
          <w:p w:rsidRPr="006C1C3B" w:rsidR="00D63033" w:rsidP="6A607B07" w:rsidRDefault="00D63033" w14:paraId="42F40C97" w14:textId="1043A74E">
            <w:pPr>
              <w:spacing w:after="160" w:line="278" w:lineRule="auto"/>
              <w:textAlignment w:val="baseline"/>
              <w:rPr>
                <w:rFonts w:asciiTheme="minorHAnsi" w:hAnsiTheme="minorHAnsi" w:eastAsiaTheme="minorEastAsia" w:cstheme="minorBidi"/>
                <w:i/>
                <w:iCs/>
                <w:sz w:val="22"/>
                <w:szCs w:val="22"/>
              </w:rPr>
            </w:pPr>
          </w:p>
          <w:p w:rsidRPr="006C1C3B" w:rsidR="00D63033" w:rsidP="6A607B07" w:rsidRDefault="5A50C421" w14:paraId="125E858A" w14:textId="7EE83486">
            <w:pPr>
              <w:spacing w:after="160" w:line="278" w:lineRule="auto"/>
              <w:textAlignment w:val="baseline"/>
              <w:rPr>
                <w:rFonts w:asciiTheme="minorHAnsi" w:hAnsiTheme="minorHAnsi" w:eastAsiaTheme="minorEastAsia" w:cstheme="minorBidi"/>
                <w:i/>
                <w:iCs/>
                <w:sz w:val="22"/>
                <w:szCs w:val="22"/>
              </w:rPr>
            </w:pPr>
            <w:r w:rsidRPr="6A607B07">
              <w:rPr>
                <w:rFonts w:asciiTheme="minorHAnsi" w:hAnsiTheme="minorHAnsi" w:eastAsiaTheme="minorEastAsia" w:cstheme="minorBidi"/>
                <w:i/>
                <w:iCs/>
                <w:sz w:val="22"/>
                <w:szCs w:val="22"/>
              </w:rPr>
              <w:t>Assessment Type:</w:t>
            </w:r>
          </w:p>
          <w:p w:rsidRPr="006C1C3B" w:rsidR="00D63033" w:rsidP="78900EC0" w:rsidRDefault="59FDFDF4" w14:paraId="5B6F0C72" w14:textId="7B88960E">
            <w:pPr>
              <w:spacing w:after="160" w:line="278" w:lineRule="auto"/>
              <w:textAlignment w:val="baseline"/>
              <w:rPr>
                <w:rFonts w:asciiTheme="minorHAnsi" w:hAnsiTheme="minorHAnsi" w:eastAsiaTheme="minorEastAsia" w:cstheme="minorBidi"/>
                <w:i/>
                <w:iCs/>
                <w:sz w:val="22"/>
                <w:szCs w:val="22"/>
                <w:bdr w:val="none" w:color="auto" w:sz="0" w:space="0" w:frame="1"/>
              </w:rPr>
            </w:pPr>
            <w:r w:rsidRPr="78900EC0">
              <w:rPr>
                <w:rFonts w:asciiTheme="minorHAnsi" w:hAnsiTheme="minorHAnsi" w:eastAsiaTheme="minorEastAsia" w:cstheme="minorBidi"/>
                <w:i/>
                <w:iCs/>
                <w:sz w:val="22"/>
                <w:szCs w:val="22"/>
              </w:rPr>
              <w:t xml:space="preserve">30% </w:t>
            </w:r>
            <w:r w:rsidRPr="78900EC0" w:rsidR="49DE65D9">
              <w:rPr>
                <w:rFonts w:asciiTheme="minorHAnsi" w:hAnsiTheme="minorHAnsi" w:eastAsiaTheme="minorEastAsia" w:cstheme="minorBidi"/>
                <w:i/>
                <w:iCs/>
                <w:sz w:val="22"/>
                <w:szCs w:val="22"/>
              </w:rPr>
              <w:t>continuous assessment</w:t>
            </w:r>
            <w:r w:rsidRPr="78900EC0">
              <w:rPr>
                <w:rFonts w:asciiTheme="minorHAnsi" w:hAnsiTheme="minorHAnsi" w:eastAsiaTheme="minorEastAsia" w:cstheme="minorBidi"/>
                <w:i/>
                <w:iCs/>
                <w:sz w:val="22"/>
                <w:szCs w:val="22"/>
              </w:rPr>
              <w:t xml:space="preserve"> and 70% end-of-term assignment  </w:t>
            </w:r>
          </w:p>
        </w:tc>
        <w:tc>
          <w:tcPr>
            <w:tcW w:w="1276" w:type="dxa"/>
            <w:tcBorders>
              <w:top w:val="single" w:color="auto" w:sz="8" w:space="0"/>
              <w:left w:val="single" w:color="auto" w:sz="8" w:space="0"/>
              <w:bottom w:val="single" w:color="auto" w:sz="8" w:space="0"/>
              <w:right w:val="single" w:color="auto" w:sz="8" w:space="0"/>
            </w:tcBorders>
            <w:tcMar/>
          </w:tcPr>
          <w:p w:rsidRPr="006A5790" w:rsidR="00D63033" w:rsidP="6A607B07" w:rsidRDefault="43662DB2" w14:paraId="4E3D4735" w14:textId="77777777">
            <w:pPr>
              <w:jc w:val="center"/>
              <w:rPr>
                <w:rFonts w:asciiTheme="minorHAnsi" w:hAnsiTheme="minorHAnsi" w:eastAsiaTheme="minorEastAsia" w:cstheme="minorBidi"/>
                <w:b/>
                <w:bCs/>
                <w:sz w:val="22"/>
                <w:szCs w:val="22"/>
                <w:u w:val="single"/>
              </w:rPr>
            </w:pPr>
            <w:r w:rsidRPr="6A607B07">
              <w:rPr>
                <w:rFonts w:asciiTheme="minorHAnsi" w:hAnsiTheme="minorHAnsi" w:eastAsiaTheme="minorEastAsia" w:cstheme="minorBidi"/>
                <w:b/>
                <w:bCs/>
                <w:sz w:val="22"/>
                <w:szCs w:val="22"/>
                <w:u w:val="single"/>
              </w:rPr>
              <w:lastRenderedPageBreak/>
              <w:t>1 and 2</w:t>
            </w:r>
          </w:p>
        </w:tc>
        <w:tc>
          <w:tcPr>
            <w:tcW w:w="1700" w:type="dxa"/>
            <w:tcBorders>
              <w:top w:val="single" w:color="auto" w:sz="8" w:space="0"/>
              <w:left w:val="single" w:color="auto" w:sz="8" w:space="0"/>
              <w:bottom w:val="single" w:color="auto" w:sz="8" w:space="0"/>
              <w:right w:val="single" w:color="auto" w:sz="8" w:space="0"/>
            </w:tcBorders>
            <w:tcMar/>
          </w:tcPr>
          <w:p w:rsidR="6B707521" w:rsidP="6A607B07" w:rsidRDefault="6B6DBBCD" w14:paraId="25FF6987" w14:textId="2DDFC7AC">
            <w:pPr>
              <w:spacing w:line="259" w:lineRule="auto"/>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color w:val="000000" w:themeColor="text1"/>
                <w:sz w:val="22"/>
                <w:szCs w:val="22"/>
              </w:rPr>
              <w:t>Thursday 4-6pm TB301</w:t>
            </w:r>
          </w:p>
          <w:p w:rsidRPr="00E20891" w:rsidR="00D63033" w:rsidP="6A607B07" w:rsidRDefault="43662DB2" w14:paraId="2C2849D1" w14:textId="77777777">
            <w:pPr>
              <w:spacing w:line="259" w:lineRule="auto"/>
              <w:rPr>
                <w:rFonts w:asciiTheme="minorHAnsi" w:hAnsiTheme="minorHAnsi" w:eastAsiaTheme="minorEastAsia" w:cstheme="minorBidi"/>
                <w:b/>
                <w:bCs/>
                <w:color w:val="000000" w:themeColor="text1"/>
                <w:sz w:val="22"/>
                <w:szCs w:val="22"/>
              </w:rPr>
            </w:pPr>
            <w:r w:rsidRPr="6A607B07">
              <w:rPr>
                <w:rFonts w:asciiTheme="minorHAnsi" w:hAnsiTheme="minorHAnsi" w:eastAsiaTheme="minorEastAsia" w:cstheme="minorBidi"/>
                <w:b/>
                <w:bCs/>
                <w:color w:val="000000" w:themeColor="text1"/>
                <w:sz w:val="22"/>
                <w:szCs w:val="22"/>
              </w:rPr>
              <w:t>(Semester 1)</w:t>
            </w:r>
          </w:p>
          <w:p w:rsidR="00D63033" w:rsidP="6A607B07" w:rsidRDefault="00D63033" w14:paraId="20A490EC" w14:textId="77777777">
            <w:pPr>
              <w:spacing w:line="259" w:lineRule="auto"/>
              <w:rPr>
                <w:rFonts w:asciiTheme="minorHAnsi" w:hAnsiTheme="minorHAnsi" w:eastAsiaTheme="minorEastAsia" w:cstheme="minorBidi"/>
                <w:color w:val="000000" w:themeColor="text1"/>
                <w:sz w:val="22"/>
                <w:szCs w:val="22"/>
              </w:rPr>
            </w:pPr>
          </w:p>
          <w:p w:rsidR="227AF165" w:rsidP="78900EC0" w:rsidRDefault="508DD7D3" w14:paraId="75F0325B" w14:textId="4BD703EF">
            <w:pPr>
              <w:spacing w:line="259" w:lineRule="auto"/>
              <w:rPr>
                <w:rFonts w:asciiTheme="minorHAnsi" w:hAnsiTheme="minorHAnsi" w:eastAsiaTheme="minorEastAsia" w:cstheme="minorBidi"/>
                <w:sz w:val="22"/>
                <w:szCs w:val="22"/>
              </w:rPr>
            </w:pPr>
            <w:r w:rsidRPr="78900EC0">
              <w:rPr>
                <w:rFonts w:asciiTheme="minorHAnsi" w:hAnsiTheme="minorHAnsi" w:eastAsiaTheme="minorEastAsia" w:cstheme="minorBidi"/>
                <w:sz w:val="22"/>
                <w:szCs w:val="22"/>
              </w:rPr>
              <w:t>Wednesday 3-5pm CSB-1008</w:t>
            </w:r>
          </w:p>
          <w:p w:rsidRPr="00E20891" w:rsidR="00D63033" w:rsidP="78900EC0" w:rsidRDefault="79872B56" w14:paraId="30FA3F3C" w14:textId="77777777">
            <w:pPr>
              <w:spacing w:line="259" w:lineRule="auto"/>
              <w:rPr>
                <w:rFonts w:asciiTheme="minorHAnsi" w:hAnsiTheme="minorHAnsi" w:eastAsiaTheme="minorEastAsia" w:cstheme="minorBidi"/>
                <w:b/>
                <w:bCs/>
                <w:color w:val="000000" w:themeColor="text1"/>
                <w:sz w:val="22"/>
                <w:szCs w:val="22"/>
              </w:rPr>
            </w:pPr>
            <w:r w:rsidRPr="78900EC0">
              <w:rPr>
                <w:rFonts w:asciiTheme="minorHAnsi" w:hAnsiTheme="minorHAnsi" w:eastAsiaTheme="minorEastAsia" w:cstheme="minorBidi"/>
                <w:b/>
                <w:bCs/>
                <w:sz w:val="22"/>
                <w:szCs w:val="22"/>
              </w:rPr>
              <w:t>(Semester 2)</w:t>
            </w:r>
          </w:p>
        </w:tc>
      </w:tr>
      <w:tr w:rsidR="00D63033" w:rsidTr="6320F5F0" w14:paraId="78677480" w14:textId="77777777">
        <w:trPr>
          <w:trHeight w:val="300"/>
        </w:trPr>
        <w:tc>
          <w:tcPr>
            <w:tcW w:w="1242" w:type="dxa"/>
            <w:tcBorders>
              <w:top w:val="single" w:color="auto" w:sz="8" w:space="0"/>
              <w:left w:val="single" w:color="auto" w:sz="8" w:space="0"/>
              <w:bottom w:val="single" w:color="auto" w:sz="8" w:space="0"/>
              <w:right w:val="single" w:color="auto" w:sz="8" w:space="0"/>
            </w:tcBorders>
            <w:tcMar/>
          </w:tcPr>
          <w:p w:rsidRPr="00AD38A2" w:rsidR="00D63033" w:rsidP="6A607B07" w:rsidRDefault="43662DB2" w14:paraId="6361EEE3" w14:textId="6B3462D0">
            <w:pPr>
              <w:jc w:val="center"/>
              <w:rPr>
                <w:rFonts w:asciiTheme="minorHAnsi" w:hAnsiTheme="minorHAnsi" w:eastAsiaTheme="minorEastAsia" w:cstheme="minorBidi"/>
                <w:sz w:val="22"/>
                <w:szCs w:val="22"/>
              </w:rPr>
            </w:pPr>
            <w:r w:rsidRPr="6A607B07">
              <w:rPr>
                <w:rFonts w:asciiTheme="minorHAnsi" w:hAnsiTheme="minorHAnsi" w:eastAsiaTheme="minorEastAsia" w:cstheme="minorBidi"/>
                <w:b/>
                <w:bCs/>
                <w:sz w:val="22"/>
                <w:szCs w:val="22"/>
              </w:rPr>
              <w:t>EN</w:t>
            </w:r>
            <w:r w:rsidRPr="6A607B07" w:rsidR="0B286895">
              <w:rPr>
                <w:rFonts w:asciiTheme="minorHAnsi" w:hAnsiTheme="minorHAnsi" w:eastAsiaTheme="minorEastAsia" w:cstheme="minorBidi"/>
                <w:b/>
                <w:bCs/>
                <w:sz w:val="22"/>
                <w:szCs w:val="22"/>
              </w:rPr>
              <w:t>3197</w:t>
            </w:r>
          </w:p>
        </w:tc>
        <w:tc>
          <w:tcPr>
            <w:tcW w:w="6096" w:type="dxa"/>
            <w:tcBorders>
              <w:top w:val="single" w:color="auto" w:sz="8" w:space="0"/>
              <w:left w:val="single" w:color="auto" w:sz="8" w:space="0"/>
              <w:bottom w:val="single" w:color="auto" w:sz="8" w:space="0"/>
              <w:right w:val="single" w:color="auto" w:sz="8" w:space="0"/>
            </w:tcBorders>
            <w:tcMar/>
          </w:tcPr>
          <w:p w:rsidR="5FABC223" w:rsidP="6A607B07" w:rsidRDefault="36E74E17" w14:paraId="29EC48D7" w14:textId="69D531A0">
            <w:pPr>
              <w:spacing w:after="5" w:line="248" w:lineRule="auto"/>
              <w:ind w:left="10" w:hanging="10"/>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b/>
                <w:bCs/>
                <w:color w:val="000000" w:themeColor="text1"/>
                <w:sz w:val="22"/>
                <w:szCs w:val="22"/>
                <w:lang w:val="en-IE"/>
              </w:rPr>
              <w:t>THE SONNET</w:t>
            </w:r>
          </w:p>
          <w:p w:rsidR="5FABC223" w:rsidP="6A607B07" w:rsidRDefault="36E74E17" w14:paraId="667B5792" w14:textId="2C849548">
            <w:pPr>
              <w:spacing w:after="5" w:line="248" w:lineRule="auto"/>
              <w:ind w:left="10" w:hanging="10"/>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b/>
                <w:bCs/>
                <w:i/>
                <w:iCs/>
                <w:color w:val="000000" w:themeColor="text1"/>
                <w:sz w:val="22"/>
                <w:szCs w:val="22"/>
                <w:u w:val="single"/>
              </w:rPr>
              <w:t>Lecturer:</w:t>
            </w:r>
            <w:r w:rsidRPr="6A607B07">
              <w:rPr>
                <w:rFonts w:asciiTheme="minorHAnsi" w:hAnsiTheme="minorHAnsi" w:eastAsiaTheme="minorEastAsia" w:cstheme="minorBidi"/>
                <w:b/>
                <w:bCs/>
                <w:i/>
                <w:iCs/>
                <w:color w:val="000000" w:themeColor="text1"/>
                <w:sz w:val="22"/>
                <w:szCs w:val="22"/>
              </w:rPr>
              <w:t xml:space="preserve"> </w:t>
            </w:r>
            <w:r w:rsidRPr="6A607B07">
              <w:rPr>
                <w:rFonts w:asciiTheme="minorHAnsi" w:hAnsiTheme="minorHAnsi" w:eastAsiaTheme="minorEastAsia" w:cstheme="minorBidi"/>
                <w:b/>
                <w:bCs/>
                <w:color w:val="000000" w:themeColor="text1"/>
                <w:sz w:val="22"/>
                <w:szCs w:val="22"/>
              </w:rPr>
              <w:t xml:space="preserve">Dr. Justin Tonra  </w:t>
            </w:r>
          </w:p>
          <w:p w:rsidR="5FABC223" w:rsidP="6A607B07" w:rsidRDefault="36E74E17" w14:paraId="0539E573" w14:textId="1AD565C1">
            <w:pPr>
              <w:spacing w:after="5" w:line="248" w:lineRule="auto"/>
              <w:ind w:left="10" w:hanging="10"/>
              <w:rPr>
                <w:rFonts w:asciiTheme="minorHAnsi" w:hAnsiTheme="minorHAnsi" w:eastAsiaTheme="minorEastAsia" w:cstheme="minorBidi"/>
                <w:color w:val="FF0000"/>
                <w:sz w:val="22"/>
                <w:szCs w:val="22"/>
              </w:rPr>
            </w:pPr>
            <w:r w:rsidRPr="6A607B07">
              <w:rPr>
                <w:rFonts w:asciiTheme="minorHAnsi" w:hAnsiTheme="minorHAnsi" w:eastAsiaTheme="minorEastAsia" w:cstheme="minorBidi"/>
                <w:color w:val="FF0000"/>
                <w:sz w:val="22"/>
                <w:szCs w:val="22"/>
              </w:rPr>
              <w:t xml:space="preserve"> </w:t>
            </w:r>
          </w:p>
          <w:p w:rsidR="5FABC223" w:rsidP="6A607B07" w:rsidRDefault="36E74E17" w14:paraId="7E912ABA" w14:textId="34C25E47">
            <w:pPr>
              <w:spacing w:after="5" w:line="248" w:lineRule="auto"/>
              <w:ind w:left="10" w:hanging="10"/>
              <w:jc w:val="both"/>
              <w:rPr>
                <w:rFonts w:asciiTheme="minorHAnsi" w:hAnsiTheme="minorHAnsi" w:eastAsiaTheme="minorEastAsia" w:cstheme="minorBidi"/>
                <w:color w:val="242424"/>
                <w:sz w:val="22"/>
                <w:szCs w:val="22"/>
                <w:lang w:val="en-US"/>
              </w:rPr>
            </w:pPr>
            <w:r w:rsidRPr="6A607B07">
              <w:rPr>
                <w:rFonts w:asciiTheme="minorHAnsi" w:hAnsiTheme="minorHAnsi" w:eastAsiaTheme="minorEastAsia" w:cstheme="minorBidi"/>
                <w:color w:val="242424"/>
                <w:sz w:val="22"/>
                <w:szCs w:val="22"/>
              </w:rPr>
              <w:t xml:space="preserve">One of the most recognisable of poetic forms, the sonnet is also one of the most varied. Within its short fourteen lines, strict rhyming pattern, and specific structure, poets have contrived to address the sonnet to a wide range of themes: comic, dramatic, erotic, personal, public, religious, romantic, satiric, and many more. In this module, we will read poems in English from the Renaissance to the present day, with a view to examining the sonnet’s unique features as well as more common poetic devices. Class activities will include lots of group work and a sustained focus on close reading. </w:t>
            </w:r>
            <w:proofErr w:type="gramStart"/>
            <w:r w:rsidRPr="6A607B07">
              <w:rPr>
                <w:rFonts w:asciiTheme="minorHAnsi" w:hAnsiTheme="minorHAnsi" w:eastAsiaTheme="minorEastAsia" w:cstheme="minorBidi"/>
                <w:color w:val="242424"/>
                <w:sz w:val="22"/>
                <w:szCs w:val="22"/>
              </w:rPr>
              <w:t>In the course of</w:t>
            </w:r>
            <w:proofErr w:type="gramEnd"/>
            <w:r w:rsidRPr="6A607B07">
              <w:rPr>
                <w:rFonts w:asciiTheme="minorHAnsi" w:hAnsiTheme="minorHAnsi" w:eastAsiaTheme="minorEastAsia" w:cstheme="minorBidi"/>
                <w:color w:val="242424"/>
                <w:sz w:val="22"/>
                <w:szCs w:val="22"/>
              </w:rPr>
              <w:t xml:space="preserve"> the semester, students will compile a practical and diverse toolbox of methods for reading and writing about sonnets and other poetic forms.  </w:t>
            </w:r>
          </w:p>
          <w:p w:rsidR="5FABC223" w:rsidP="6A607B07" w:rsidRDefault="5FABC223" w14:paraId="48DD163E" w14:textId="6B77449A">
            <w:pPr>
              <w:spacing w:after="5" w:line="248" w:lineRule="auto"/>
              <w:ind w:left="10" w:hanging="10"/>
              <w:jc w:val="both"/>
              <w:rPr>
                <w:rFonts w:asciiTheme="minorHAnsi" w:hAnsiTheme="minorHAnsi" w:eastAsiaTheme="minorEastAsia" w:cstheme="minorBidi"/>
                <w:color w:val="242424"/>
                <w:sz w:val="22"/>
                <w:szCs w:val="22"/>
                <w:lang w:val="en-US"/>
              </w:rPr>
            </w:pPr>
          </w:p>
          <w:p w:rsidR="5FABC223" w:rsidP="6A607B07" w:rsidRDefault="36E74E17" w14:paraId="296BFA70" w14:textId="7E6ABF29">
            <w:pPr>
              <w:spacing w:after="5" w:line="248" w:lineRule="auto"/>
              <w:ind w:left="10" w:hanging="10"/>
              <w:jc w:val="both"/>
              <w:rPr>
                <w:rFonts w:asciiTheme="minorHAnsi" w:hAnsiTheme="minorHAnsi" w:eastAsiaTheme="minorEastAsia" w:cstheme="minorBidi"/>
                <w:color w:val="242424"/>
                <w:sz w:val="22"/>
                <w:szCs w:val="22"/>
              </w:rPr>
            </w:pPr>
            <w:r w:rsidRPr="6A607B07">
              <w:rPr>
                <w:rFonts w:asciiTheme="minorHAnsi" w:hAnsiTheme="minorHAnsi" w:eastAsiaTheme="minorEastAsia" w:cstheme="minorBidi"/>
                <w:color w:val="242424"/>
                <w:sz w:val="22"/>
                <w:szCs w:val="22"/>
              </w:rPr>
              <w:t xml:space="preserve">Required Book: Stephanie Burt &amp; David Mikics, eds. The Art of the Sonnet   </w:t>
            </w:r>
          </w:p>
          <w:p w:rsidR="5FABC223" w:rsidP="6A607B07" w:rsidRDefault="5FABC223" w14:paraId="4072E08C" w14:textId="1DD37B75">
            <w:pPr>
              <w:shd w:val="clear" w:color="auto" w:fill="FFFFFF" w:themeFill="background1"/>
              <w:ind w:hanging="10"/>
              <w:rPr>
                <w:rFonts w:asciiTheme="minorHAnsi" w:hAnsiTheme="minorHAnsi" w:eastAsiaTheme="minorEastAsia" w:cstheme="minorBidi"/>
                <w:color w:val="201F1E"/>
                <w:sz w:val="22"/>
                <w:szCs w:val="22"/>
              </w:rPr>
            </w:pPr>
          </w:p>
          <w:p w:rsidR="00C034C8" w:rsidP="6A607B07" w:rsidRDefault="36E74E17" w14:paraId="6D284872" w14:textId="61482874">
            <w:pPr>
              <w:pStyle w:val="NormalWeb"/>
              <w:shd w:val="clear" w:color="auto" w:fill="FFFFFF" w:themeFill="background1"/>
              <w:spacing w:before="0" w:beforeAutospacing="0" w:after="0" w:afterAutospacing="0"/>
              <w:ind w:hanging="10"/>
              <w:rPr>
                <w:rFonts w:asciiTheme="minorHAnsi" w:hAnsiTheme="minorHAnsi" w:eastAsiaTheme="minorEastAsia" w:cstheme="minorBidi"/>
                <w:color w:val="201F1E"/>
                <w:sz w:val="22"/>
                <w:szCs w:val="22"/>
                <w:lang w:val="en-GB"/>
              </w:rPr>
            </w:pPr>
            <w:r w:rsidRPr="6A607B07">
              <w:rPr>
                <w:rFonts w:asciiTheme="minorHAnsi" w:hAnsiTheme="minorHAnsi" w:eastAsiaTheme="minorEastAsia" w:cstheme="minorBidi"/>
                <w:b/>
                <w:bCs/>
                <w:i/>
                <w:iCs/>
                <w:color w:val="201F1E"/>
                <w:sz w:val="22"/>
                <w:szCs w:val="22"/>
                <w:u w:val="single"/>
                <w:lang w:val="en-GB"/>
              </w:rPr>
              <w:t>Assessment</w:t>
            </w:r>
            <w:r w:rsidRPr="6A607B07">
              <w:rPr>
                <w:rFonts w:asciiTheme="minorHAnsi" w:hAnsiTheme="minorHAnsi" w:eastAsiaTheme="minorEastAsia" w:cstheme="minorBidi"/>
                <w:color w:val="201F1E"/>
                <w:sz w:val="22"/>
                <w:szCs w:val="22"/>
                <w:lang w:val="en-GB"/>
              </w:rPr>
              <w:t xml:space="preserve">: 30% Continuous Assessment and 70% Final Assessment. </w:t>
            </w:r>
          </w:p>
          <w:p w:rsidR="5FABC223" w:rsidP="6A607B07" w:rsidRDefault="5FABC223" w14:paraId="56F1FFF0" w14:textId="484DEF60">
            <w:pPr>
              <w:shd w:val="clear" w:color="auto" w:fill="FFFFFF" w:themeFill="background1"/>
              <w:spacing w:line="248" w:lineRule="auto"/>
              <w:ind w:hanging="10"/>
              <w:rPr>
                <w:rFonts w:asciiTheme="minorHAnsi" w:hAnsiTheme="minorHAnsi" w:eastAsiaTheme="minorEastAsia" w:cstheme="minorBidi"/>
                <w:color w:val="201F1E"/>
                <w:sz w:val="22"/>
                <w:szCs w:val="22"/>
              </w:rPr>
            </w:pPr>
          </w:p>
        </w:tc>
        <w:tc>
          <w:tcPr>
            <w:tcW w:w="1276" w:type="dxa"/>
            <w:tcBorders>
              <w:top w:val="single" w:color="auto" w:sz="8" w:space="0"/>
              <w:left w:val="single" w:color="auto" w:sz="8" w:space="0"/>
              <w:bottom w:val="single" w:color="auto" w:sz="8" w:space="0"/>
              <w:right w:val="single" w:color="auto" w:sz="8" w:space="0"/>
            </w:tcBorders>
            <w:tcMar/>
          </w:tcPr>
          <w:p w:rsidR="5FABC223" w:rsidP="6A607B07" w:rsidRDefault="36E74E17" w14:paraId="638C45C6" w14:textId="441979EC">
            <w:pPr>
              <w:spacing w:after="5" w:line="248" w:lineRule="auto"/>
              <w:ind w:left="10" w:hanging="10"/>
              <w:jc w:val="center"/>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b/>
                <w:bCs/>
                <w:color w:val="000000" w:themeColor="text1"/>
                <w:sz w:val="22"/>
                <w:szCs w:val="22"/>
                <w:u w:val="single"/>
              </w:rPr>
              <w:t>1 only</w:t>
            </w:r>
          </w:p>
          <w:p w:rsidR="5FABC223" w:rsidP="6A607B07" w:rsidRDefault="5FABC223" w14:paraId="5FF1C623" w14:textId="7DC0582F">
            <w:pPr>
              <w:spacing w:after="5" w:line="248" w:lineRule="auto"/>
              <w:ind w:left="10" w:hanging="10"/>
              <w:jc w:val="center"/>
              <w:rPr>
                <w:rFonts w:asciiTheme="minorHAnsi" w:hAnsiTheme="minorHAnsi" w:eastAsiaTheme="minorEastAsia" w:cstheme="minorBidi"/>
                <w:color w:val="000000" w:themeColor="text1"/>
                <w:sz w:val="22"/>
                <w:szCs w:val="22"/>
              </w:rPr>
            </w:pPr>
          </w:p>
        </w:tc>
        <w:tc>
          <w:tcPr>
            <w:tcW w:w="1700" w:type="dxa"/>
            <w:tcBorders>
              <w:top w:val="single" w:color="auto" w:sz="8" w:space="0"/>
              <w:left w:val="single" w:color="auto" w:sz="8" w:space="0"/>
              <w:bottom w:val="single" w:color="auto" w:sz="8" w:space="0"/>
              <w:right w:val="single" w:color="auto" w:sz="8" w:space="0"/>
            </w:tcBorders>
            <w:tcMar/>
          </w:tcPr>
          <w:p w:rsidRPr="006A5790" w:rsidR="00D63033" w:rsidP="6A607B07" w:rsidRDefault="057571FC" w14:paraId="6C311195" w14:textId="4A4DBD63">
            <w:pPr>
              <w:spacing w:after="5" w:line="248" w:lineRule="auto"/>
              <w:ind w:left="10" w:hanging="10"/>
              <w:rPr>
                <w:rFonts w:asciiTheme="minorHAnsi" w:hAnsiTheme="minorHAnsi" w:eastAsiaTheme="minorEastAsia" w:cstheme="minorBidi"/>
                <w:sz w:val="22"/>
                <w:szCs w:val="22"/>
              </w:rPr>
            </w:pPr>
            <w:r w:rsidRPr="6A607B07">
              <w:rPr>
                <w:rFonts w:asciiTheme="minorHAnsi" w:hAnsiTheme="minorHAnsi" w:eastAsiaTheme="minorEastAsia" w:cstheme="minorBidi"/>
                <w:color w:val="000000" w:themeColor="text1"/>
                <w:sz w:val="22"/>
                <w:szCs w:val="22"/>
              </w:rPr>
              <w:t>Tuesday 1-3pm TB306, Tower 2</w:t>
            </w:r>
          </w:p>
          <w:p w:rsidRPr="006A5790" w:rsidR="00D63033" w:rsidP="6A607B07" w:rsidRDefault="00D63033" w14:paraId="34B0A99B" w14:textId="30CB64F9">
            <w:pPr>
              <w:rPr>
                <w:rFonts w:asciiTheme="minorHAnsi" w:hAnsiTheme="minorHAnsi" w:eastAsiaTheme="minorEastAsia" w:cstheme="minorBidi"/>
                <w:sz w:val="22"/>
                <w:szCs w:val="22"/>
              </w:rPr>
            </w:pPr>
          </w:p>
        </w:tc>
      </w:tr>
      <w:tr w:rsidR="00D63033" w:rsidTr="6320F5F0" w14:paraId="011F0224" w14:textId="77777777">
        <w:trPr>
          <w:trHeight w:val="300"/>
        </w:trPr>
        <w:tc>
          <w:tcPr>
            <w:tcW w:w="1242" w:type="dxa"/>
            <w:tcBorders>
              <w:top w:val="single" w:color="auto" w:sz="8" w:space="0"/>
              <w:left w:val="single" w:color="auto" w:sz="8" w:space="0"/>
              <w:bottom w:val="single" w:color="auto" w:sz="8" w:space="0"/>
              <w:right w:val="single" w:color="auto" w:sz="8" w:space="0"/>
            </w:tcBorders>
            <w:tcMar/>
          </w:tcPr>
          <w:p w:rsidRPr="00AD38A2" w:rsidR="00D63033" w:rsidP="5CC2C2CC" w:rsidRDefault="617386A4" w14:paraId="5E7491CA" w14:textId="3745F8EE">
            <w:pPr>
              <w:jc w:val="center"/>
              <w:rPr>
                <w:rFonts w:ascii="Calibri" w:hAnsi="Calibri" w:eastAsia="游明朝" w:cs="Arial" w:asciiTheme="minorAscii" w:hAnsiTheme="minorAscii" w:eastAsiaTheme="minorEastAsia" w:cstheme="minorBidi"/>
                <w:b w:val="1"/>
                <w:bCs w:val="1"/>
                <w:sz w:val="22"/>
                <w:szCs w:val="22"/>
              </w:rPr>
            </w:pPr>
            <w:r w:rsidRPr="5CC2C2CC" w:rsidR="760FC1DA">
              <w:rPr>
                <w:rFonts w:ascii="Calibri" w:hAnsi="Calibri" w:eastAsia="游明朝" w:cs="Arial" w:asciiTheme="minorAscii" w:hAnsiTheme="minorAscii" w:eastAsiaTheme="minorEastAsia" w:cstheme="minorBidi"/>
                <w:b w:val="1"/>
                <w:bCs w:val="1"/>
                <w:sz w:val="22"/>
                <w:szCs w:val="22"/>
              </w:rPr>
              <w:t>EN219</w:t>
            </w:r>
            <w:r w:rsidRPr="5CC2C2CC" w:rsidR="0C86F2A9">
              <w:rPr>
                <w:rFonts w:ascii="Calibri" w:hAnsi="Calibri" w:eastAsia="游明朝" w:cs="Arial" w:asciiTheme="minorAscii" w:hAnsiTheme="minorAscii" w:eastAsiaTheme="minorEastAsia" w:cstheme="minorBidi"/>
                <w:b w:val="1"/>
                <w:bCs w:val="1"/>
                <w:sz w:val="22"/>
                <w:szCs w:val="22"/>
              </w:rPr>
              <w:t>7</w:t>
            </w:r>
            <w:r w:rsidRPr="5CC2C2CC" w:rsidR="760FC1DA">
              <w:rPr>
                <w:rFonts w:ascii="Calibri" w:hAnsi="Calibri" w:eastAsia="游明朝" w:cs="Arial" w:asciiTheme="minorAscii" w:hAnsiTheme="minorAscii" w:eastAsiaTheme="minorEastAsia" w:cstheme="minorBidi"/>
                <w:b w:val="1"/>
                <w:bCs w:val="1"/>
                <w:sz w:val="22"/>
                <w:szCs w:val="22"/>
              </w:rPr>
              <w:t>/</w:t>
            </w:r>
          </w:p>
          <w:p w:rsidRPr="00AD38A2" w:rsidR="00D63033" w:rsidP="6320F5F0" w:rsidRDefault="4FACC4A3" w14:paraId="2FD0147D" w14:textId="72BD0323">
            <w:pPr>
              <w:jc w:val="center"/>
              <w:rPr>
                <w:rFonts w:ascii="Calibri" w:hAnsi="Calibri" w:eastAsia="游明朝" w:cs="Arial" w:asciiTheme="minorAscii" w:hAnsiTheme="minorAscii" w:eastAsiaTheme="minorEastAsia" w:cstheme="minorBidi"/>
                <w:b w:val="1"/>
                <w:bCs w:val="1"/>
                <w:sz w:val="22"/>
                <w:szCs w:val="22"/>
              </w:rPr>
            </w:pPr>
            <w:r w:rsidRPr="6320F5F0" w:rsidR="37270674">
              <w:rPr>
                <w:rFonts w:ascii="Calibri" w:hAnsi="Calibri" w:eastAsia="游明朝" w:cs="Arial" w:asciiTheme="minorAscii" w:hAnsiTheme="minorAscii" w:eastAsiaTheme="minorEastAsia" w:cstheme="minorBidi"/>
                <w:b w:val="1"/>
                <w:bCs w:val="1"/>
                <w:sz w:val="22"/>
                <w:szCs w:val="22"/>
              </w:rPr>
              <w:t>EN219</w:t>
            </w:r>
            <w:r w:rsidRPr="6320F5F0" w:rsidR="16B13AB4">
              <w:rPr>
                <w:rFonts w:ascii="Calibri" w:hAnsi="Calibri" w:eastAsia="游明朝" w:cs="Arial" w:asciiTheme="minorAscii" w:hAnsiTheme="minorAscii" w:eastAsiaTheme="minorEastAsia" w:cstheme="minorBidi"/>
                <w:b w:val="1"/>
                <w:bCs w:val="1"/>
                <w:sz w:val="22"/>
                <w:szCs w:val="22"/>
              </w:rPr>
              <w:t>8</w:t>
            </w:r>
          </w:p>
        </w:tc>
        <w:tc>
          <w:tcPr>
            <w:tcW w:w="6096" w:type="dxa"/>
            <w:tcBorders>
              <w:top w:val="single" w:color="auto" w:sz="8" w:space="0"/>
              <w:left w:val="single" w:color="auto" w:sz="8" w:space="0"/>
              <w:bottom w:val="single" w:color="auto" w:sz="8" w:space="0"/>
              <w:right w:val="single" w:color="auto" w:sz="8" w:space="0"/>
            </w:tcBorders>
            <w:tcMar/>
          </w:tcPr>
          <w:p w:rsidR="5FABC223" w:rsidP="6A607B07" w:rsidRDefault="36E74E17" w14:paraId="128BDCE7" w14:textId="2922DBA8">
            <w:pPr>
              <w:spacing w:after="5" w:line="248" w:lineRule="auto"/>
              <w:ind w:left="10" w:hanging="10"/>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b/>
                <w:bCs/>
                <w:color w:val="000000" w:themeColor="text1"/>
                <w:sz w:val="22"/>
                <w:szCs w:val="22"/>
                <w:lang w:val="en-IE"/>
              </w:rPr>
              <w:t>EXPLORING SHAKESPEARE</w:t>
            </w:r>
          </w:p>
          <w:p w:rsidR="5FABC223" w:rsidP="6A607B07" w:rsidRDefault="36E74E17" w14:paraId="7BA94B6D" w14:textId="0A0A4B8A">
            <w:pPr>
              <w:spacing w:after="5" w:line="248" w:lineRule="auto"/>
              <w:ind w:left="10" w:hanging="10"/>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b/>
                <w:bCs/>
                <w:i/>
                <w:iCs/>
                <w:color w:val="000000" w:themeColor="text1"/>
                <w:sz w:val="22"/>
                <w:szCs w:val="22"/>
                <w:u w:val="single"/>
              </w:rPr>
              <w:t>Lecturer:</w:t>
            </w:r>
            <w:r w:rsidRPr="6A607B07">
              <w:rPr>
                <w:rFonts w:asciiTheme="minorHAnsi" w:hAnsiTheme="minorHAnsi" w:eastAsiaTheme="minorEastAsia" w:cstheme="minorBidi"/>
                <w:b/>
                <w:bCs/>
                <w:i/>
                <w:iCs/>
                <w:color w:val="000000" w:themeColor="text1"/>
                <w:sz w:val="22"/>
                <w:szCs w:val="22"/>
              </w:rPr>
              <w:t xml:space="preserve"> </w:t>
            </w:r>
            <w:r w:rsidRPr="6A607B07">
              <w:rPr>
                <w:rFonts w:asciiTheme="minorHAnsi" w:hAnsiTheme="minorHAnsi" w:eastAsiaTheme="minorEastAsia" w:cstheme="minorBidi"/>
                <w:b/>
                <w:bCs/>
                <w:color w:val="000000" w:themeColor="text1"/>
                <w:sz w:val="22"/>
                <w:szCs w:val="22"/>
                <w:lang w:val="en-IE"/>
              </w:rPr>
              <w:t xml:space="preserve">Ms Kirry O’Brien </w:t>
            </w:r>
          </w:p>
          <w:p w:rsidR="5FABC223" w:rsidP="6A607B07" w:rsidRDefault="5FABC223" w14:paraId="2D15AFB3" w14:textId="7CC1168B">
            <w:pPr>
              <w:spacing w:after="5" w:line="248" w:lineRule="auto"/>
              <w:ind w:left="10" w:hanging="10"/>
              <w:rPr>
                <w:rFonts w:asciiTheme="minorHAnsi" w:hAnsiTheme="minorHAnsi" w:eastAsiaTheme="minorEastAsia" w:cstheme="minorBidi"/>
                <w:color w:val="000000" w:themeColor="text1"/>
                <w:sz w:val="22"/>
                <w:szCs w:val="22"/>
              </w:rPr>
            </w:pPr>
          </w:p>
          <w:p w:rsidR="5FABC223" w:rsidP="6A607B07" w:rsidRDefault="36E74E17" w14:paraId="7896D8BE" w14:textId="67F62EC1">
            <w:pPr>
              <w:shd w:val="clear" w:color="auto" w:fill="FFFFFF" w:themeFill="background1"/>
              <w:spacing w:line="222" w:lineRule="atLeast"/>
              <w:ind w:left="10" w:hanging="10"/>
              <w:rPr>
                <w:rFonts w:asciiTheme="minorHAnsi" w:hAnsiTheme="minorHAnsi" w:eastAsiaTheme="minorEastAsia" w:cstheme="minorBidi"/>
                <w:color w:val="201F1E"/>
                <w:sz w:val="22"/>
                <w:szCs w:val="22"/>
              </w:rPr>
            </w:pPr>
            <w:r w:rsidRPr="6A607B07">
              <w:rPr>
                <w:rFonts w:asciiTheme="minorHAnsi" w:hAnsiTheme="minorHAnsi" w:eastAsiaTheme="minorEastAsia" w:cstheme="minorBidi"/>
                <w:color w:val="333333"/>
                <w:sz w:val="22"/>
                <w:szCs w:val="22"/>
                <w:lang w:val="en-IE"/>
              </w:rPr>
              <w:t>This seminar explores in detail some of the diversity of genres to be found with Shakespeare’s Plays. Engaging with four very diverse plays it will examine an extensive range of (sometimes overlapping) themes.  These will be examined in the context of the time of their construction and how they are read/performed today. </w:t>
            </w:r>
            <w:r w:rsidRPr="6A607B07">
              <w:rPr>
                <w:rFonts w:asciiTheme="minorHAnsi" w:hAnsiTheme="minorHAnsi" w:eastAsiaTheme="minorEastAsia" w:cstheme="minorBidi"/>
                <w:color w:val="201F1E"/>
                <w:sz w:val="22"/>
                <w:szCs w:val="22"/>
              </w:rPr>
              <w:t> </w:t>
            </w:r>
          </w:p>
          <w:p w:rsidR="5FABC223" w:rsidP="6A607B07" w:rsidRDefault="36E74E17" w14:paraId="65022559" w14:textId="60A58D66">
            <w:pPr>
              <w:shd w:val="clear" w:color="auto" w:fill="FFFFFF" w:themeFill="background1"/>
              <w:spacing w:line="222" w:lineRule="atLeast"/>
              <w:ind w:left="10" w:hanging="10"/>
              <w:rPr>
                <w:rFonts w:asciiTheme="minorHAnsi" w:hAnsiTheme="minorHAnsi" w:eastAsiaTheme="minorEastAsia" w:cstheme="minorBidi"/>
                <w:color w:val="201F1E"/>
                <w:sz w:val="22"/>
                <w:szCs w:val="22"/>
              </w:rPr>
            </w:pPr>
            <w:r w:rsidRPr="6A607B07">
              <w:rPr>
                <w:rFonts w:asciiTheme="minorHAnsi" w:hAnsiTheme="minorHAnsi" w:eastAsiaTheme="minorEastAsia" w:cstheme="minorBidi"/>
                <w:b/>
                <w:bCs/>
                <w:color w:val="333333"/>
                <w:sz w:val="22"/>
                <w:szCs w:val="22"/>
                <w:u w:val="single"/>
                <w:lang w:val="en-IE"/>
              </w:rPr>
              <w:t>Texts</w:t>
            </w:r>
            <w:r w:rsidRPr="6A607B07">
              <w:rPr>
                <w:rFonts w:asciiTheme="minorHAnsi" w:hAnsiTheme="minorHAnsi" w:eastAsiaTheme="minorEastAsia" w:cstheme="minorBidi"/>
                <w:color w:val="333333"/>
                <w:sz w:val="22"/>
                <w:szCs w:val="22"/>
                <w:lang w:val="en-IE"/>
              </w:rPr>
              <w:t>:</w:t>
            </w:r>
            <w:r w:rsidRPr="6A607B07">
              <w:rPr>
                <w:rFonts w:asciiTheme="minorHAnsi" w:hAnsiTheme="minorHAnsi" w:eastAsiaTheme="minorEastAsia" w:cstheme="minorBidi"/>
                <w:color w:val="000000" w:themeColor="text1"/>
                <w:sz w:val="22"/>
                <w:szCs w:val="22"/>
                <w:lang w:val="en-IE"/>
              </w:rPr>
              <w:t xml:space="preserve"> </w:t>
            </w:r>
            <w:r w:rsidRPr="6A607B07">
              <w:rPr>
                <w:rFonts w:asciiTheme="minorHAnsi" w:hAnsiTheme="minorHAnsi" w:eastAsiaTheme="minorEastAsia" w:cstheme="minorBidi"/>
                <w:i/>
                <w:iCs/>
                <w:color w:val="201F1E"/>
                <w:sz w:val="22"/>
                <w:szCs w:val="22"/>
                <w:lang w:val="en-IE"/>
              </w:rPr>
              <w:t>Romeo and Juliet</w:t>
            </w:r>
            <w:r w:rsidRPr="6A607B07">
              <w:rPr>
                <w:rFonts w:asciiTheme="minorHAnsi" w:hAnsiTheme="minorHAnsi" w:eastAsiaTheme="minorEastAsia" w:cstheme="minorBidi"/>
                <w:color w:val="201F1E"/>
                <w:sz w:val="22"/>
                <w:szCs w:val="22"/>
                <w:lang w:val="en-IE"/>
              </w:rPr>
              <w:t>, </w:t>
            </w:r>
            <w:r w:rsidRPr="6A607B07">
              <w:rPr>
                <w:rFonts w:asciiTheme="minorHAnsi" w:hAnsiTheme="minorHAnsi" w:eastAsiaTheme="minorEastAsia" w:cstheme="minorBidi"/>
                <w:i/>
                <w:iCs/>
                <w:color w:val="201F1E"/>
                <w:sz w:val="22"/>
                <w:szCs w:val="22"/>
                <w:lang w:val="en-IE"/>
              </w:rPr>
              <w:t xml:space="preserve">A Midsummer Night’s </w:t>
            </w:r>
            <w:proofErr w:type="gramStart"/>
            <w:r w:rsidRPr="6A607B07">
              <w:rPr>
                <w:rFonts w:asciiTheme="minorHAnsi" w:hAnsiTheme="minorHAnsi" w:eastAsiaTheme="minorEastAsia" w:cstheme="minorBidi"/>
                <w:i/>
                <w:iCs/>
                <w:color w:val="201F1E"/>
                <w:sz w:val="22"/>
                <w:szCs w:val="22"/>
                <w:lang w:val="en-IE"/>
              </w:rPr>
              <w:t>Dream</w:t>
            </w:r>
            <w:r w:rsidRPr="6A607B07">
              <w:rPr>
                <w:rFonts w:asciiTheme="minorHAnsi" w:hAnsiTheme="minorHAnsi" w:eastAsiaTheme="minorEastAsia" w:cstheme="minorBidi"/>
                <w:color w:val="201F1E"/>
                <w:sz w:val="22"/>
                <w:szCs w:val="22"/>
                <w:lang w:val="en-IE"/>
              </w:rPr>
              <w:t>,  </w:t>
            </w:r>
            <w:r w:rsidRPr="6A607B07">
              <w:rPr>
                <w:rFonts w:asciiTheme="minorHAnsi" w:hAnsiTheme="minorHAnsi" w:eastAsiaTheme="minorEastAsia" w:cstheme="minorBidi"/>
                <w:i/>
                <w:iCs/>
                <w:color w:val="201F1E"/>
                <w:sz w:val="22"/>
                <w:szCs w:val="22"/>
                <w:lang w:val="en-IE"/>
              </w:rPr>
              <w:t>Henry</w:t>
            </w:r>
            <w:proofErr w:type="gramEnd"/>
            <w:r w:rsidRPr="6A607B07">
              <w:rPr>
                <w:rFonts w:asciiTheme="minorHAnsi" w:hAnsiTheme="minorHAnsi" w:eastAsiaTheme="minorEastAsia" w:cstheme="minorBidi"/>
                <w:i/>
                <w:iCs/>
                <w:color w:val="201F1E"/>
                <w:sz w:val="22"/>
                <w:szCs w:val="22"/>
                <w:lang w:val="en-IE"/>
              </w:rPr>
              <w:t xml:space="preserve"> V</w:t>
            </w:r>
            <w:r w:rsidRPr="6A607B07">
              <w:rPr>
                <w:rFonts w:asciiTheme="minorHAnsi" w:hAnsiTheme="minorHAnsi" w:eastAsiaTheme="minorEastAsia" w:cstheme="minorBidi"/>
                <w:color w:val="201F1E"/>
                <w:sz w:val="22"/>
                <w:szCs w:val="22"/>
                <w:lang w:val="en-IE"/>
              </w:rPr>
              <w:t>, </w:t>
            </w:r>
            <w:r w:rsidRPr="6A607B07">
              <w:rPr>
                <w:rFonts w:asciiTheme="minorHAnsi" w:hAnsiTheme="minorHAnsi" w:eastAsiaTheme="minorEastAsia" w:cstheme="minorBidi"/>
                <w:i/>
                <w:iCs/>
                <w:color w:val="201F1E"/>
                <w:sz w:val="22"/>
                <w:szCs w:val="22"/>
                <w:lang w:val="en-IE"/>
              </w:rPr>
              <w:t>The Winter’s Tale</w:t>
            </w:r>
          </w:p>
          <w:p w:rsidR="5FABC223" w:rsidP="6A607B07" w:rsidRDefault="36E74E17" w14:paraId="48B9F187" w14:textId="32F9BB75">
            <w:pPr>
              <w:shd w:val="clear" w:color="auto" w:fill="FFFFFF" w:themeFill="background1"/>
              <w:spacing w:line="222" w:lineRule="atLeast"/>
              <w:ind w:left="10" w:hanging="10"/>
              <w:rPr>
                <w:rFonts w:asciiTheme="minorHAnsi" w:hAnsiTheme="minorHAnsi" w:eastAsiaTheme="minorEastAsia" w:cstheme="minorBidi"/>
                <w:color w:val="201F1E"/>
                <w:sz w:val="22"/>
                <w:szCs w:val="22"/>
              </w:rPr>
            </w:pPr>
            <w:r w:rsidRPr="6A607B07">
              <w:rPr>
                <w:rFonts w:asciiTheme="minorHAnsi" w:hAnsiTheme="minorHAnsi" w:eastAsiaTheme="minorEastAsia" w:cstheme="minorBidi"/>
                <w:b/>
                <w:bCs/>
                <w:i/>
                <w:iCs/>
                <w:color w:val="201F1E"/>
                <w:sz w:val="22"/>
                <w:szCs w:val="22"/>
                <w:u w:val="single"/>
              </w:rPr>
              <w:t>Assessment</w:t>
            </w:r>
            <w:r w:rsidRPr="6A607B07">
              <w:rPr>
                <w:rFonts w:asciiTheme="minorHAnsi" w:hAnsiTheme="minorHAnsi" w:eastAsiaTheme="minorEastAsia" w:cstheme="minorBidi"/>
                <w:b/>
                <w:bCs/>
                <w:color w:val="201F1E"/>
                <w:sz w:val="22"/>
                <w:szCs w:val="22"/>
              </w:rPr>
              <w:t>:</w:t>
            </w:r>
            <w:r w:rsidRPr="6A607B07">
              <w:rPr>
                <w:rFonts w:asciiTheme="minorHAnsi" w:hAnsiTheme="minorHAnsi" w:eastAsiaTheme="minorEastAsia" w:cstheme="minorBidi"/>
                <w:color w:val="201F1E"/>
                <w:sz w:val="22"/>
                <w:szCs w:val="22"/>
              </w:rPr>
              <w:t xml:space="preserve"> </w:t>
            </w:r>
            <w:r w:rsidRPr="6A607B07" w:rsidR="57BC189A">
              <w:rPr>
                <w:rFonts w:asciiTheme="minorHAnsi" w:hAnsiTheme="minorHAnsi" w:eastAsiaTheme="minorEastAsia" w:cstheme="minorBidi"/>
                <w:color w:val="201F1E"/>
                <w:sz w:val="22"/>
                <w:szCs w:val="22"/>
              </w:rPr>
              <w:t>10% for participation, 10% for the class presentation write up, 10% for a mid-term essay and 70% for the final essay.</w:t>
            </w:r>
          </w:p>
          <w:p w:rsidR="5FABC223" w:rsidP="6A607B07" w:rsidRDefault="5FABC223" w14:paraId="77ED2475" w14:textId="1D49263E">
            <w:pPr>
              <w:spacing w:after="5" w:line="248" w:lineRule="auto"/>
              <w:ind w:hanging="10"/>
              <w:rPr>
                <w:rFonts w:asciiTheme="minorHAnsi" w:hAnsiTheme="minorHAnsi" w:eastAsiaTheme="minorEastAsia" w:cstheme="minorBidi"/>
                <w:color w:val="000000" w:themeColor="text1"/>
                <w:sz w:val="22"/>
                <w:szCs w:val="22"/>
              </w:rPr>
            </w:pPr>
          </w:p>
        </w:tc>
        <w:tc>
          <w:tcPr>
            <w:tcW w:w="1276" w:type="dxa"/>
            <w:tcBorders>
              <w:top w:val="single" w:color="auto" w:sz="8" w:space="0"/>
              <w:left w:val="single" w:color="auto" w:sz="8" w:space="0"/>
              <w:bottom w:val="single" w:color="auto" w:sz="8" w:space="0"/>
              <w:right w:val="single" w:color="auto" w:sz="8" w:space="0"/>
            </w:tcBorders>
            <w:tcMar/>
          </w:tcPr>
          <w:p w:rsidR="73F0F785" w:rsidP="6A607B07" w:rsidRDefault="61DEA984" w14:paraId="73FFAF45" w14:textId="12893AC4">
            <w:pPr>
              <w:spacing w:after="5" w:line="248" w:lineRule="auto"/>
              <w:ind w:left="10" w:hanging="10"/>
              <w:jc w:val="center"/>
              <w:rPr>
                <w:rFonts w:asciiTheme="minorHAnsi" w:hAnsiTheme="minorHAnsi" w:eastAsiaTheme="minorEastAsia" w:cstheme="minorBidi"/>
                <w:b/>
                <w:bCs/>
                <w:color w:val="000000" w:themeColor="text1"/>
                <w:sz w:val="22"/>
                <w:szCs w:val="22"/>
              </w:rPr>
            </w:pPr>
            <w:r w:rsidRPr="6A607B07">
              <w:rPr>
                <w:rFonts w:asciiTheme="minorHAnsi" w:hAnsiTheme="minorHAnsi" w:eastAsiaTheme="minorEastAsia" w:cstheme="minorBidi"/>
                <w:b/>
                <w:bCs/>
                <w:color w:val="000000" w:themeColor="text1"/>
                <w:sz w:val="22"/>
                <w:szCs w:val="22"/>
              </w:rPr>
              <w:t>1+</w:t>
            </w:r>
            <w:r w:rsidRPr="6A607B07" w:rsidR="36E74E17">
              <w:rPr>
                <w:rFonts w:asciiTheme="minorHAnsi" w:hAnsiTheme="minorHAnsi" w:eastAsiaTheme="minorEastAsia" w:cstheme="minorBidi"/>
                <w:b/>
                <w:bCs/>
                <w:color w:val="000000" w:themeColor="text1"/>
                <w:sz w:val="22"/>
                <w:szCs w:val="22"/>
              </w:rPr>
              <w:t>2</w:t>
            </w:r>
          </w:p>
        </w:tc>
        <w:tc>
          <w:tcPr>
            <w:tcW w:w="1700" w:type="dxa"/>
            <w:tcBorders>
              <w:top w:val="single" w:color="auto" w:sz="8" w:space="0"/>
              <w:left w:val="single" w:color="auto" w:sz="8" w:space="0"/>
              <w:bottom w:val="single" w:color="auto" w:sz="8" w:space="0"/>
              <w:right w:val="single" w:color="auto" w:sz="8" w:space="0"/>
            </w:tcBorders>
            <w:tcMar/>
          </w:tcPr>
          <w:p w:rsidR="1C96AA74" w:rsidP="6A607B07" w:rsidRDefault="136CC949" w14:paraId="155D09B7" w14:textId="327CC679">
            <w:pPr>
              <w:spacing w:after="5" w:line="248" w:lineRule="auto"/>
              <w:ind w:left="10" w:hanging="10"/>
              <w:rPr>
                <w:rFonts w:asciiTheme="minorHAnsi" w:hAnsiTheme="minorHAnsi" w:eastAsiaTheme="minorEastAsia" w:cstheme="minorBidi"/>
                <w:color w:val="000000" w:themeColor="text1"/>
                <w:sz w:val="22"/>
                <w:szCs w:val="22"/>
                <w:lang w:val="en-US"/>
              </w:rPr>
            </w:pPr>
            <w:r w:rsidRPr="6A607B07">
              <w:rPr>
                <w:rFonts w:asciiTheme="minorHAnsi" w:hAnsiTheme="minorHAnsi" w:eastAsiaTheme="minorEastAsia" w:cstheme="minorBidi"/>
                <w:color w:val="000000" w:themeColor="text1"/>
                <w:sz w:val="22"/>
                <w:szCs w:val="22"/>
              </w:rPr>
              <w:t>Monday 9-11am TB306, Tower 2</w:t>
            </w:r>
          </w:p>
          <w:p w:rsidR="1C96AA74" w:rsidP="6A607B07" w:rsidRDefault="136CC949" w14:paraId="1513F670" w14:textId="3FB9CD16">
            <w:pPr>
              <w:spacing w:after="5" w:line="248" w:lineRule="auto"/>
              <w:ind w:left="10" w:hanging="10"/>
              <w:rPr>
                <w:rFonts w:asciiTheme="minorHAnsi" w:hAnsiTheme="minorHAnsi" w:eastAsiaTheme="minorEastAsia" w:cstheme="minorBidi"/>
                <w:color w:val="000000" w:themeColor="text1"/>
                <w:sz w:val="22"/>
                <w:szCs w:val="22"/>
                <w:lang w:val="en-US"/>
              </w:rPr>
            </w:pPr>
            <w:r w:rsidRPr="6A607B07">
              <w:rPr>
                <w:rFonts w:asciiTheme="minorHAnsi" w:hAnsiTheme="minorHAnsi" w:eastAsiaTheme="minorEastAsia" w:cstheme="minorBidi"/>
                <w:b/>
                <w:bCs/>
                <w:color w:val="000000" w:themeColor="text1"/>
                <w:sz w:val="22"/>
                <w:szCs w:val="22"/>
              </w:rPr>
              <w:t>(Semester 1)</w:t>
            </w:r>
          </w:p>
          <w:p w:rsidR="5FABC223" w:rsidP="6A607B07" w:rsidRDefault="5FABC223" w14:paraId="1689A6BF" w14:textId="15ED6EC0">
            <w:pPr>
              <w:spacing w:after="5" w:line="248" w:lineRule="auto"/>
              <w:ind w:left="10" w:hanging="10"/>
              <w:rPr>
                <w:rFonts w:asciiTheme="minorHAnsi" w:hAnsiTheme="minorHAnsi" w:eastAsiaTheme="minorEastAsia" w:cstheme="minorBidi"/>
                <w:color w:val="000000" w:themeColor="text1"/>
                <w:sz w:val="22"/>
                <w:szCs w:val="22"/>
              </w:rPr>
            </w:pPr>
          </w:p>
          <w:p w:rsidR="1C96AA74" w:rsidP="6A607B07" w:rsidRDefault="136CC949" w14:paraId="407CD679" w14:textId="332B3F0D">
            <w:pPr>
              <w:spacing w:after="5" w:line="248" w:lineRule="auto"/>
              <w:ind w:left="10" w:hanging="10"/>
              <w:rPr>
                <w:rFonts w:asciiTheme="minorHAnsi" w:hAnsiTheme="minorHAnsi" w:eastAsiaTheme="minorEastAsia" w:cstheme="minorBidi"/>
                <w:color w:val="000000" w:themeColor="text1"/>
                <w:sz w:val="22"/>
                <w:szCs w:val="22"/>
                <w:lang w:val="en-US"/>
              </w:rPr>
            </w:pPr>
            <w:r w:rsidRPr="6A607B07">
              <w:rPr>
                <w:rFonts w:asciiTheme="minorHAnsi" w:hAnsiTheme="minorHAnsi" w:eastAsiaTheme="minorEastAsia" w:cstheme="minorBidi"/>
                <w:color w:val="000000" w:themeColor="text1"/>
                <w:sz w:val="22"/>
                <w:szCs w:val="22"/>
              </w:rPr>
              <w:t>Monday 9-11am TB306, Tower 2</w:t>
            </w:r>
          </w:p>
          <w:p w:rsidR="1C96AA74" w:rsidP="6A607B07" w:rsidRDefault="136CC949" w14:paraId="75EF44B1" w14:textId="0DE27BE3">
            <w:pPr>
              <w:spacing w:after="5" w:line="248" w:lineRule="auto"/>
              <w:ind w:left="10" w:hanging="10"/>
              <w:rPr>
                <w:rFonts w:asciiTheme="minorHAnsi" w:hAnsiTheme="minorHAnsi" w:eastAsiaTheme="minorEastAsia" w:cstheme="minorBidi"/>
                <w:color w:val="000000" w:themeColor="text1"/>
                <w:sz w:val="22"/>
                <w:szCs w:val="22"/>
                <w:lang w:val="en-US"/>
              </w:rPr>
            </w:pPr>
            <w:r w:rsidRPr="6A607B07">
              <w:rPr>
                <w:rFonts w:asciiTheme="minorHAnsi" w:hAnsiTheme="minorHAnsi" w:eastAsiaTheme="minorEastAsia" w:cstheme="minorBidi"/>
                <w:color w:val="000000" w:themeColor="text1"/>
                <w:sz w:val="22"/>
                <w:szCs w:val="22"/>
              </w:rPr>
              <w:t xml:space="preserve"> </w:t>
            </w:r>
            <w:r w:rsidRPr="6A607B07">
              <w:rPr>
                <w:rFonts w:asciiTheme="minorHAnsi" w:hAnsiTheme="minorHAnsi" w:eastAsiaTheme="minorEastAsia" w:cstheme="minorBidi"/>
                <w:b/>
                <w:bCs/>
                <w:color w:val="000000" w:themeColor="text1"/>
                <w:sz w:val="22"/>
                <w:szCs w:val="22"/>
              </w:rPr>
              <w:t>(Semester 2)</w:t>
            </w:r>
          </w:p>
          <w:p w:rsidR="5FABC223" w:rsidP="6A607B07" w:rsidRDefault="5FABC223" w14:paraId="2AE594E6" w14:textId="37E88FF6">
            <w:pPr>
              <w:spacing w:after="5" w:line="248" w:lineRule="auto"/>
              <w:ind w:left="10" w:hanging="10"/>
              <w:rPr>
                <w:rFonts w:asciiTheme="minorHAnsi" w:hAnsiTheme="minorHAnsi" w:eastAsiaTheme="minorEastAsia" w:cstheme="minorBidi"/>
                <w:b/>
                <w:bCs/>
                <w:color w:val="000000" w:themeColor="text1"/>
                <w:sz w:val="22"/>
                <w:szCs w:val="22"/>
              </w:rPr>
            </w:pPr>
          </w:p>
          <w:p w:rsidR="5FABC223" w:rsidP="6A607B07" w:rsidRDefault="5FABC223" w14:paraId="79E6E19C" w14:textId="3C482B54">
            <w:pPr>
              <w:spacing w:after="5" w:line="248" w:lineRule="auto"/>
              <w:ind w:left="10" w:hanging="10"/>
              <w:rPr>
                <w:rFonts w:asciiTheme="minorHAnsi" w:hAnsiTheme="minorHAnsi" w:eastAsiaTheme="minorEastAsia" w:cstheme="minorBidi"/>
                <w:color w:val="000000" w:themeColor="text1"/>
                <w:sz w:val="22"/>
                <w:szCs w:val="22"/>
              </w:rPr>
            </w:pPr>
          </w:p>
        </w:tc>
      </w:tr>
      <w:tr w:rsidR="00D63033" w:rsidTr="6320F5F0" w14:paraId="60D8CAFB" w14:textId="77777777">
        <w:trPr>
          <w:trHeight w:val="300"/>
        </w:trPr>
        <w:tc>
          <w:tcPr>
            <w:tcW w:w="1242" w:type="dxa"/>
            <w:tcBorders>
              <w:top w:val="single" w:color="auto" w:sz="8" w:space="0"/>
              <w:left w:val="single" w:color="auto" w:sz="8" w:space="0"/>
              <w:bottom w:val="single" w:color="auto" w:sz="8" w:space="0"/>
              <w:right w:val="single" w:color="auto" w:sz="8" w:space="0"/>
            </w:tcBorders>
            <w:tcMar/>
          </w:tcPr>
          <w:p w:rsidRPr="00AD38A2" w:rsidR="00D63033" w:rsidP="6A607B07" w:rsidRDefault="09E9083B" w14:paraId="4701894A" w14:textId="535574FA">
            <w:pPr>
              <w:jc w:val="center"/>
              <w:rPr>
                <w:rFonts w:asciiTheme="minorHAnsi" w:hAnsiTheme="minorHAnsi" w:eastAsiaTheme="minorEastAsia" w:cstheme="minorBidi"/>
                <w:b/>
                <w:bCs/>
                <w:sz w:val="22"/>
                <w:szCs w:val="22"/>
              </w:rPr>
            </w:pPr>
            <w:r w:rsidRPr="6A607B07">
              <w:rPr>
                <w:rFonts w:asciiTheme="minorHAnsi" w:hAnsiTheme="minorHAnsi" w:eastAsiaTheme="minorEastAsia" w:cstheme="minorBidi"/>
                <w:b/>
                <w:bCs/>
                <w:sz w:val="22"/>
                <w:szCs w:val="22"/>
              </w:rPr>
              <w:t>EN2183/ EN2184</w:t>
            </w:r>
          </w:p>
        </w:tc>
        <w:tc>
          <w:tcPr>
            <w:tcW w:w="6096" w:type="dxa"/>
            <w:tcBorders>
              <w:top w:val="single" w:color="auto" w:sz="8" w:space="0"/>
              <w:left w:val="single" w:color="auto" w:sz="8" w:space="0"/>
              <w:bottom w:val="single" w:color="auto" w:sz="8" w:space="0"/>
              <w:right w:val="single" w:color="auto" w:sz="8" w:space="0"/>
            </w:tcBorders>
            <w:tcMar/>
          </w:tcPr>
          <w:p w:rsidR="00D63033" w:rsidP="6A607B07" w:rsidRDefault="3BE78DDB" w14:paraId="20FCB73A" w14:textId="77777777">
            <w:pPr>
              <w:rPr>
                <w:rFonts w:asciiTheme="minorHAnsi" w:hAnsiTheme="minorHAnsi" w:eastAsiaTheme="minorEastAsia" w:cstheme="minorBidi"/>
                <w:b/>
                <w:bCs/>
                <w:sz w:val="22"/>
                <w:szCs w:val="22"/>
              </w:rPr>
            </w:pPr>
            <w:r w:rsidRPr="6A607B07">
              <w:rPr>
                <w:rFonts w:asciiTheme="minorHAnsi" w:hAnsiTheme="minorHAnsi" w:eastAsiaTheme="minorEastAsia" w:cstheme="minorBidi"/>
                <w:b/>
                <w:bCs/>
                <w:sz w:val="22"/>
                <w:szCs w:val="22"/>
              </w:rPr>
              <w:t>SPECIAL TOPIC</w:t>
            </w:r>
          </w:p>
          <w:p w:rsidR="00D63033" w:rsidP="6A607B07" w:rsidRDefault="43662DB2" w14:paraId="1A0DE04C" w14:textId="77777777">
            <w:pPr>
              <w:rPr>
                <w:rFonts w:asciiTheme="minorHAnsi" w:hAnsiTheme="minorHAnsi" w:eastAsiaTheme="minorEastAsia" w:cstheme="minorBidi"/>
                <w:b/>
                <w:bCs/>
                <w:sz w:val="22"/>
                <w:szCs w:val="22"/>
              </w:rPr>
            </w:pPr>
            <w:r w:rsidRPr="6A607B07">
              <w:rPr>
                <w:rFonts w:asciiTheme="minorHAnsi" w:hAnsiTheme="minorHAnsi" w:eastAsiaTheme="minorEastAsia" w:cstheme="minorBidi"/>
                <w:b/>
                <w:bCs/>
                <w:sz w:val="22"/>
                <w:szCs w:val="22"/>
              </w:rPr>
              <w:t xml:space="preserve">Literature of Migration and Displacement </w:t>
            </w:r>
          </w:p>
          <w:p w:rsidR="00D63033" w:rsidP="6A607B07" w:rsidRDefault="43662DB2" w14:paraId="21628E3D" w14:textId="77777777">
            <w:pPr>
              <w:rPr>
                <w:rFonts w:asciiTheme="minorHAnsi" w:hAnsiTheme="minorHAnsi" w:eastAsiaTheme="minorEastAsia" w:cstheme="minorBidi"/>
                <w:b/>
                <w:bCs/>
                <w:sz w:val="22"/>
                <w:szCs w:val="22"/>
              </w:rPr>
            </w:pPr>
            <w:r w:rsidRPr="6A607B07">
              <w:rPr>
                <w:rFonts w:asciiTheme="minorHAnsi" w:hAnsiTheme="minorHAnsi" w:eastAsiaTheme="minorEastAsia" w:cstheme="minorBidi"/>
                <w:b/>
                <w:bCs/>
                <w:i/>
                <w:iCs/>
                <w:sz w:val="22"/>
                <w:szCs w:val="22"/>
              </w:rPr>
              <w:t>Lecturer:</w:t>
            </w:r>
            <w:r w:rsidRPr="6A607B07">
              <w:rPr>
                <w:rFonts w:asciiTheme="minorHAnsi" w:hAnsiTheme="minorHAnsi" w:eastAsiaTheme="minorEastAsia" w:cstheme="minorBidi"/>
                <w:b/>
                <w:bCs/>
                <w:sz w:val="22"/>
                <w:szCs w:val="22"/>
              </w:rPr>
              <w:t xml:space="preserve"> Dr Alexandra Peat</w:t>
            </w:r>
          </w:p>
          <w:p w:rsidR="00D63033" w:rsidP="6A607B07" w:rsidRDefault="00D63033" w14:paraId="5CF790B3" w14:textId="77777777">
            <w:pPr>
              <w:rPr>
                <w:rFonts w:asciiTheme="minorHAnsi" w:hAnsiTheme="minorHAnsi" w:eastAsiaTheme="minorEastAsia" w:cstheme="minorBidi"/>
                <w:b/>
                <w:bCs/>
                <w:sz w:val="22"/>
                <w:szCs w:val="22"/>
              </w:rPr>
            </w:pPr>
          </w:p>
          <w:p w:rsidRPr="0001024A" w:rsidR="00D63033" w:rsidP="6A607B07" w:rsidRDefault="43662DB2" w14:paraId="20771B5D" w14:textId="77777777">
            <w:pPr>
              <w:rPr>
                <w:rFonts w:asciiTheme="minorHAnsi" w:hAnsiTheme="minorHAnsi" w:eastAsiaTheme="minorEastAsia" w:cstheme="minorBidi"/>
                <w:sz w:val="22"/>
                <w:szCs w:val="22"/>
              </w:rPr>
            </w:pPr>
            <w:r w:rsidRPr="6A607B07">
              <w:rPr>
                <w:rFonts w:asciiTheme="minorHAnsi" w:hAnsiTheme="minorHAnsi" w:eastAsiaTheme="minorEastAsia" w:cstheme="minorBidi"/>
                <w:sz w:val="22"/>
                <w:szCs w:val="22"/>
              </w:rPr>
              <w:lastRenderedPageBreak/>
              <w:t>The twentieth and twenty-first centuries have witnessed a wealth of literary production that responds to and reflects shifting ethnic and national communities, and a modern world put in motion by — among other things — global conflict, the effects of decolonization, and the climate crisis. In this course, we will consider representations of migration from the beginning of the twentieth century to the present day and from writers across the world. We will explore questions of displacement (both forced and voluntary), exile, border crossing, diasporic community, and changing definitions of home. As we examine the narrative strategies and forms that displaced writers use to represent their experiences, we will discuss whether writing by and about immigrants is a transnational literary movement that requires new frameworks of analysis that extend beyond the study of national cultures and languages.</w:t>
            </w:r>
          </w:p>
          <w:p w:rsidRPr="0001024A" w:rsidR="00D63033" w:rsidP="6A607B07" w:rsidRDefault="43662DB2" w14:paraId="14618DB0" w14:textId="77777777">
            <w:pPr>
              <w:rPr>
                <w:rFonts w:asciiTheme="minorHAnsi" w:hAnsiTheme="minorHAnsi" w:eastAsiaTheme="minorEastAsia" w:cstheme="minorBidi"/>
                <w:b/>
                <w:bCs/>
                <w:sz w:val="22"/>
                <w:szCs w:val="22"/>
                <w:u w:val="single"/>
              </w:rPr>
            </w:pPr>
            <w:r w:rsidRPr="6A607B07">
              <w:rPr>
                <w:rFonts w:asciiTheme="minorHAnsi" w:hAnsiTheme="minorHAnsi" w:eastAsiaTheme="minorEastAsia" w:cstheme="minorBidi"/>
                <w:b/>
                <w:bCs/>
                <w:sz w:val="22"/>
                <w:szCs w:val="22"/>
                <w:u w:val="single"/>
              </w:rPr>
              <w:t>Texts:</w:t>
            </w:r>
          </w:p>
          <w:p w:rsidRPr="0001024A" w:rsidR="00D63033" w:rsidP="6A607B07" w:rsidRDefault="43662DB2" w14:paraId="7D8556AD" w14:textId="77777777">
            <w:pPr>
              <w:rPr>
                <w:rFonts w:asciiTheme="minorHAnsi" w:hAnsiTheme="minorHAnsi" w:eastAsiaTheme="minorEastAsia" w:cstheme="minorBidi"/>
                <w:sz w:val="22"/>
                <w:szCs w:val="22"/>
              </w:rPr>
            </w:pPr>
            <w:r w:rsidRPr="6A607B07">
              <w:rPr>
                <w:rFonts w:asciiTheme="minorHAnsi" w:hAnsiTheme="minorHAnsi" w:eastAsiaTheme="minorEastAsia" w:cstheme="minorBidi"/>
                <w:sz w:val="22"/>
                <w:szCs w:val="22"/>
              </w:rPr>
              <w:t xml:space="preserve">Andrea Levy, </w:t>
            </w:r>
            <w:r w:rsidRPr="6A607B07">
              <w:rPr>
                <w:rFonts w:asciiTheme="minorHAnsi" w:hAnsiTheme="minorHAnsi" w:eastAsiaTheme="minorEastAsia" w:cstheme="minorBidi"/>
                <w:i/>
                <w:iCs/>
                <w:sz w:val="22"/>
                <w:szCs w:val="22"/>
              </w:rPr>
              <w:t xml:space="preserve">Small Island, </w:t>
            </w:r>
            <w:r w:rsidRPr="6A607B07">
              <w:rPr>
                <w:rFonts w:asciiTheme="minorHAnsi" w:hAnsiTheme="minorHAnsi" w:eastAsiaTheme="minorEastAsia" w:cstheme="minorBidi"/>
                <w:sz w:val="22"/>
                <w:szCs w:val="22"/>
              </w:rPr>
              <w:t>Tinder Press ISBN 978-0755307500</w:t>
            </w:r>
          </w:p>
          <w:p w:rsidRPr="0001024A" w:rsidR="00D63033" w:rsidP="6A607B07" w:rsidRDefault="43662DB2" w14:paraId="7F5B1E75" w14:textId="77777777">
            <w:pPr>
              <w:rPr>
                <w:rFonts w:asciiTheme="minorHAnsi" w:hAnsiTheme="minorHAnsi" w:eastAsiaTheme="minorEastAsia" w:cstheme="minorBidi"/>
                <w:sz w:val="22"/>
                <w:szCs w:val="22"/>
              </w:rPr>
            </w:pPr>
            <w:proofErr w:type="spellStart"/>
            <w:r w:rsidRPr="6A607B07">
              <w:rPr>
                <w:rFonts w:asciiTheme="minorHAnsi" w:hAnsiTheme="minorHAnsi" w:eastAsiaTheme="minorEastAsia" w:cstheme="minorBidi"/>
                <w:sz w:val="22"/>
                <w:szCs w:val="22"/>
              </w:rPr>
              <w:t>Moshin</w:t>
            </w:r>
            <w:proofErr w:type="spellEnd"/>
            <w:r w:rsidRPr="6A607B07">
              <w:rPr>
                <w:rFonts w:asciiTheme="minorHAnsi" w:hAnsiTheme="minorHAnsi" w:eastAsiaTheme="minorEastAsia" w:cstheme="minorBidi"/>
                <w:sz w:val="22"/>
                <w:szCs w:val="22"/>
              </w:rPr>
              <w:t xml:space="preserve"> Hamid, </w:t>
            </w:r>
            <w:r w:rsidRPr="6A607B07">
              <w:rPr>
                <w:rFonts w:asciiTheme="minorHAnsi" w:hAnsiTheme="minorHAnsi" w:eastAsiaTheme="minorEastAsia" w:cstheme="minorBidi"/>
                <w:i/>
                <w:iCs/>
                <w:sz w:val="22"/>
                <w:szCs w:val="22"/>
              </w:rPr>
              <w:t xml:space="preserve">Exit West, </w:t>
            </w:r>
            <w:r w:rsidRPr="6A607B07">
              <w:rPr>
                <w:rFonts w:asciiTheme="minorHAnsi" w:hAnsiTheme="minorHAnsi" w:eastAsiaTheme="minorEastAsia" w:cstheme="minorBidi"/>
                <w:sz w:val="22"/>
                <w:szCs w:val="22"/>
              </w:rPr>
              <w:t>Penguin ISBN ‎978-0241979068</w:t>
            </w:r>
          </w:p>
          <w:p w:rsidRPr="0001024A" w:rsidR="00D63033" w:rsidP="6A607B07" w:rsidRDefault="2082A70B" w14:paraId="65AC7932" w14:textId="77777777">
            <w:pPr>
              <w:rPr>
                <w:rFonts w:asciiTheme="minorHAnsi" w:hAnsiTheme="minorHAnsi" w:eastAsiaTheme="minorEastAsia" w:cstheme="minorBidi"/>
                <w:sz w:val="22"/>
                <w:szCs w:val="22"/>
              </w:rPr>
            </w:pPr>
            <w:proofErr w:type="spellStart"/>
            <w:r w:rsidRPr="6A607B07">
              <w:rPr>
                <w:rFonts w:asciiTheme="minorHAnsi" w:hAnsiTheme="minorHAnsi" w:eastAsiaTheme="minorEastAsia" w:cstheme="minorBidi"/>
                <w:sz w:val="22"/>
                <w:szCs w:val="22"/>
              </w:rPr>
              <w:t>Thi</w:t>
            </w:r>
            <w:proofErr w:type="spellEnd"/>
            <w:r w:rsidRPr="6A607B07">
              <w:rPr>
                <w:rFonts w:asciiTheme="minorHAnsi" w:hAnsiTheme="minorHAnsi" w:eastAsiaTheme="minorEastAsia" w:cstheme="minorBidi"/>
                <w:sz w:val="22"/>
                <w:szCs w:val="22"/>
              </w:rPr>
              <w:t xml:space="preserve"> Bui, </w:t>
            </w:r>
            <w:r w:rsidRPr="6A607B07">
              <w:rPr>
                <w:rFonts w:asciiTheme="minorHAnsi" w:hAnsiTheme="minorHAnsi" w:eastAsiaTheme="minorEastAsia" w:cstheme="minorBidi"/>
                <w:i/>
                <w:iCs/>
                <w:sz w:val="22"/>
                <w:szCs w:val="22"/>
              </w:rPr>
              <w:t xml:space="preserve">The Best We Could Do </w:t>
            </w:r>
            <w:r w:rsidRPr="6A607B07">
              <w:rPr>
                <w:rFonts w:asciiTheme="minorHAnsi" w:hAnsiTheme="minorHAnsi" w:eastAsiaTheme="minorEastAsia" w:cstheme="minorBidi"/>
                <w:sz w:val="22"/>
                <w:szCs w:val="22"/>
              </w:rPr>
              <w:t xml:space="preserve">ISBN </w:t>
            </w:r>
            <w:r w:rsidRPr="6A607B07">
              <w:rPr>
                <w:rFonts w:asciiTheme="minorHAnsi" w:hAnsiTheme="minorHAnsi" w:eastAsiaTheme="minorEastAsia" w:cstheme="minorBidi"/>
                <w:color w:val="0F1111"/>
                <w:sz w:val="22"/>
                <w:szCs w:val="22"/>
                <w:shd w:val="clear" w:color="auto" w:fill="FFFFFF"/>
              </w:rPr>
              <w:t>978-1419718786</w:t>
            </w:r>
          </w:p>
          <w:p w:rsidRPr="0001024A" w:rsidR="00D63033" w:rsidP="6A607B07" w:rsidRDefault="43662DB2" w14:paraId="24B25566" w14:textId="77777777">
            <w:pPr>
              <w:rPr>
                <w:rFonts w:asciiTheme="minorHAnsi" w:hAnsiTheme="minorHAnsi" w:eastAsiaTheme="minorEastAsia" w:cstheme="minorBidi"/>
                <w:sz w:val="22"/>
                <w:szCs w:val="22"/>
              </w:rPr>
            </w:pPr>
            <w:r w:rsidRPr="6A607B07">
              <w:rPr>
                <w:rFonts w:asciiTheme="minorHAnsi" w:hAnsiTheme="minorHAnsi" w:eastAsiaTheme="minorEastAsia" w:cstheme="minorBidi"/>
                <w:sz w:val="22"/>
                <w:szCs w:val="22"/>
              </w:rPr>
              <w:t xml:space="preserve">Colm Toibín, </w:t>
            </w:r>
            <w:r w:rsidRPr="6A607B07">
              <w:rPr>
                <w:rFonts w:asciiTheme="minorHAnsi" w:hAnsiTheme="minorHAnsi" w:eastAsiaTheme="minorEastAsia" w:cstheme="minorBidi"/>
                <w:i/>
                <w:iCs/>
                <w:sz w:val="22"/>
                <w:szCs w:val="22"/>
              </w:rPr>
              <w:t xml:space="preserve">Brooklyn, </w:t>
            </w:r>
            <w:r w:rsidRPr="6A607B07">
              <w:rPr>
                <w:rFonts w:asciiTheme="minorHAnsi" w:hAnsiTheme="minorHAnsi" w:eastAsiaTheme="minorEastAsia" w:cstheme="minorBidi"/>
                <w:sz w:val="22"/>
                <w:szCs w:val="22"/>
              </w:rPr>
              <w:t>Penguin ISBN 978-0241972700</w:t>
            </w:r>
          </w:p>
          <w:p w:rsidRPr="0001024A" w:rsidR="00D63033" w:rsidP="6A607B07" w:rsidRDefault="00D63033" w14:paraId="6882E28C" w14:textId="77777777">
            <w:pPr>
              <w:rPr>
                <w:rFonts w:asciiTheme="minorHAnsi" w:hAnsiTheme="minorHAnsi" w:eastAsiaTheme="minorEastAsia" w:cstheme="minorBidi"/>
                <w:sz w:val="22"/>
                <w:szCs w:val="22"/>
              </w:rPr>
            </w:pPr>
          </w:p>
          <w:p w:rsidRPr="0001024A" w:rsidR="00D63033" w:rsidP="6A607B07" w:rsidRDefault="43662DB2" w14:paraId="003A136B" w14:textId="77777777">
            <w:pPr>
              <w:rPr>
                <w:rFonts w:asciiTheme="minorHAnsi" w:hAnsiTheme="minorHAnsi" w:eastAsiaTheme="minorEastAsia" w:cstheme="minorBidi"/>
                <w:sz w:val="22"/>
                <w:szCs w:val="22"/>
              </w:rPr>
            </w:pPr>
            <w:r w:rsidRPr="6A607B07">
              <w:rPr>
                <w:rFonts w:asciiTheme="minorHAnsi" w:hAnsiTheme="minorHAnsi" w:eastAsiaTheme="minorEastAsia" w:cstheme="minorBidi"/>
                <w:sz w:val="22"/>
                <w:szCs w:val="22"/>
              </w:rPr>
              <w:t>Selected short texts provided on Canvas, including:</w:t>
            </w:r>
          </w:p>
          <w:p w:rsidRPr="0001024A" w:rsidR="00D63033" w:rsidP="6A607B07" w:rsidRDefault="43662DB2" w14:paraId="4F079B54" w14:textId="77777777">
            <w:pPr>
              <w:rPr>
                <w:rFonts w:asciiTheme="minorHAnsi" w:hAnsiTheme="minorHAnsi" w:eastAsiaTheme="minorEastAsia" w:cstheme="minorBidi"/>
                <w:sz w:val="22"/>
                <w:szCs w:val="22"/>
              </w:rPr>
            </w:pPr>
            <w:r w:rsidRPr="6A607B07">
              <w:rPr>
                <w:rFonts w:asciiTheme="minorHAnsi" w:hAnsiTheme="minorHAnsi" w:eastAsiaTheme="minorEastAsia" w:cstheme="minorBidi"/>
                <w:sz w:val="22"/>
                <w:szCs w:val="22"/>
              </w:rPr>
              <w:t>Viet Thanh Nguyen, “Black Eyed Women”</w:t>
            </w:r>
          </w:p>
          <w:p w:rsidRPr="0001024A" w:rsidR="00D63033" w:rsidP="6A607B07" w:rsidRDefault="43662DB2" w14:paraId="71DECCD7" w14:textId="77777777">
            <w:pPr>
              <w:rPr>
                <w:rFonts w:asciiTheme="minorHAnsi" w:hAnsiTheme="minorHAnsi" w:eastAsiaTheme="minorEastAsia" w:cstheme="minorBidi"/>
                <w:sz w:val="22"/>
                <w:szCs w:val="22"/>
              </w:rPr>
            </w:pPr>
            <w:r w:rsidRPr="6A607B07">
              <w:rPr>
                <w:rFonts w:asciiTheme="minorHAnsi" w:hAnsiTheme="minorHAnsi" w:eastAsiaTheme="minorEastAsia" w:cstheme="minorBidi"/>
                <w:sz w:val="22"/>
                <w:szCs w:val="22"/>
              </w:rPr>
              <w:t>Hannah Arendt, “We Refugees”</w:t>
            </w:r>
          </w:p>
          <w:p w:rsidRPr="0001024A" w:rsidR="00D63033" w:rsidP="6A607B07" w:rsidRDefault="43662DB2" w14:paraId="0B654ED7" w14:textId="77777777">
            <w:pPr>
              <w:rPr>
                <w:rFonts w:asciiTheme="minorHAnsi" w:hAnsiTheme="minorHAnsi" w:eastAsiaTheme="minorEastAsia" w:cstheme="minorBidi"/>
                <w:sz w:val="22"/>
                <w:szCs w:val="22"/>
              </w:rPr>
            </w:pPr>
            <w:r w:rsidRPr="6A607B07">
              <w:rPr>
                <w:rFonts w:asciiTheme="minorHAnsi" w:hAnsiTheme="minorHAnsi" w:eastAsiaTheme="minorEastAsia" w:cstheme="minorBidi"/>
                <w:sz w:val="22"/>
                <w:szCs w:val="22"/>
              </w:rPr>
              <w:t>Anne Enright, “The Hotel”</w:t>
            </w:r>
          </w:p>
          <w:p w:rsidRPr="0001024A" w:rsidR="00D63033" w:rsidP="6A607B07" w:rsidRDefault="43662DB2" w14:paraId="488E55F6" w14:textId="77777777">
            <w:pPr>
              <w:rPr>
                <w:rFonts w:asciiTheme="minorHAnsi" w:hAnsiTheme="minorHAnsi" w:eastAsiaTheme="minorEastAsia" w:cstheme="minorBidi"/>
                <w:sz w:val="22"/>
                <w:szCs w:val="22"/>
              </w:rPr>
            </w:pPr>
            <w:r w:rsidRPr="6A607B07">
              <w:rPr>
                <w:rFonts w:asciiTheme="minorHAnsi" w:hAnsiTheme="minorHAnsi" w:eastAsiaTheme="minorEastAsia" w:cstheme="minorBidi"/>
                <w:sz w:val="22"/>
                <w:szCs w:val="22"/>
              </w:rPr>
              <w:t>Selected Poems</w:t>
            </w:r>
          </w:p>
          <w:p w:rsidR="6CAA2ADA" w:rsidP="6A607B07" w:rsidRDefault="1D771F53" w14:paraId="1D873824" w14:textId="59528CEB">
            <w:pPr>
              <w:rPr>
                <w:rFonts w:asciiTheme="minorHAnsi" w:hAnsiTheme="minorHAnsi" w:eastAsiaTheme="minorEastAsia" w:cstheme="minorBidi"/>
                <w:sz w:val="22"/>
                <w:szCs w:val="22"/>
              </w:rPr>
            </w:pPr>
            <w:r w:rsidRPr="6A607B07">
              <w:rPr>
                <w:rFonts w:asciiTheme="minorHAnsi" w:hAnsiTheme="minorHAnsi" w:eastAsiaTheme="minorEastAsia" w:cstheme="minorBidi"/>
                <w:b/>
                <w:bCs/>
                <w:sz w:val="22"/>
                <w:szCs w:val="22"/>
                <w:u w:val="single"/>
              </w:rPr>
              <w:t>Assessment</w:t>
            </w:r>
            <w:r w:rsidRPr="6A607B07">
              <w:rPr>
                <w:rFonts w:asciiTheme="minorHAnsi" w:hAnsiTheme="minorHAnsi" w:eastAsiaTheme="minorEastAsia" w:cstheme="minorBidi"/>
                <w:sz w:val="22"/>
                <w:szCs w:val="22"/>
              </w:rPr>
              <w:t xml:space="preserve">: </w:t>
            </w:r>
            <w:r w:rsidRPr="6A607B07" w:rsidR="0CD36220">
              <w:rPr>
                <w:rFonts w:asciiTheme="minorHAnsi" w:hAnsiTheme="minorHAnsi" w:eastAsiaTheme="minorEastAsia" w:cstheme="minorBidi"/>
                <w:sz w:val="22"/>
                <w:szCs w:val="22"/>
              </w:rPr>
              <w:t xml:space="preserve">15% participation, 15% mid-term assignment and 70 % end-of-term assignment  </w:t>
            </w:r>
          </w:p>
          <w:p w:rsidRPr="006C1C3B" w:rsidR="00D63033" w:rsidP="6A607B07" w:rsidRDefault="00D63033" w14:paraId="55EC8E1F" w14:textId="77777777">
            <w:pPr>
              <w:rPr>
                <w:rFonts w:asciiTheme="minorHAnsi" w:hAnsiTheme="minorHAnsi" w:eastAsiaTheme="minorEastAsia" w:cstheme="minorBidi"/>
                <w:b/>
                <w:bCs/>
                <w:color w:val="333333"/>
                <w:sz w:val="22"/>
                <w:szCs w:val="22"/>
              </w:rPr>
            </w:pPr>
          </w:p>
        </w:tc>
        <w:tc>
          <w:tcPr>
            <w:tcW w:w="1276" w:type="dxa"/>
            <w:tcBorders>
              <w:top w:val="single" w:color="auto" w:sz="8" w:space="0"/>
              <w:left w:val="single" w:color="auto" w:sz="8" w:space="0"/>
              <w:bottom w:val="single" w:color="auto" w:sz="8" w:space="0"/>
              <w:right w:val="single" w:color="auto" w:sz="8" w:space="0"/>
            </w:tcBorders>
            <w:tcMar/>
          </w:tcPr>
          <w:p w:rsidRPr="006A5790" w:rsidR="00D63033" w:rsidP="6A607B07" w:rsidRDefault="43662DB2" w14:paraId="6F1522A9" w14:textId="77777777">
            <w:pPr>
              <w:jc w:val="center"/>
              <w:rPr>
                <w:rFonts w:asciiTheme="minorHAnsi" w:hAnsiTheme="minorHAnsi" w:eastAsiaTheme="minorEastAsia" w:cstheme="minorBidi"/>
                <w:b/>
                <w:bCs/>
                <w:sz w:val="22"/>
                <w:szCs w:val="22"/>
              </w:rPr>
            </w:pPr>
            <w:r w:rsidRPr="6A607B07">
              <w:rPr>
                <w:rFonts w:asciiTheme="minorHAnsi" w:hAnsiTheme="minorHAnsi" w:eastAsiaTheme="minorEastAsia" w:cstheme="minorBidi"/>
                <w:b/>
                <w:bCs/>
                <w:sz w:val="22"/>
                <w:szCs w:val="22"/>
              </w:rPr>
              <w:lastRenderedPageBreak/>
              <w:t>1 and 2</w:t>
            </w:r>
          </w:p>
        </w:tc>
        <w:tc>
          <w:tcPr>
            <w:tcW w:w="1700" w:type="dxa"/>
            <w:tcBorders>
              <w:top w:val="single" w:color="auto" w:sz="8" w:space="0"/>
              <w:left w:val="single" w:color="auto" w:sz="8" w:space="0"/>
              <w:bottom w:val="single" w:color="auto" w:sz="8" w:space="0"/>
              <w:right w:val="single" w:color="auto" w:sz="8" w:space="0"/>
            </w:tcBorders>
            <w:tcMar/>
          </w:tcPr>
          <w:p w:rsidRPr="006A5790" w:rsidR="00D63033" w:rsidP="6A607B07" w:rsidRDefault="43662DB2" w14:paraId="18DFA0B6" w14:textId="77777777">
            <w:pPr>
              <w:rPr>
                <w:rFonts w:asciiTheme="minorHAnsi" w:hAnsiTheme="minorHAnsi" w:eastAsiaTheme="minorEastAsia" w:cstheme="minorBidi"/>
                <w:sz w:val="22"/>
                <w:szCs w:val="22"/>
              </w:rPr>
            </w:pPr>
            <w:r w:rsidRPr="6A607B07">
              <w:rPr>
                <w:rFonts w:asciiTheme="minorHAnsi" w:hAnsiTheme="minorHAnsi" w:eastAsiaTheme="minorEastAsia" w:cstheme="minorBidi"/>
                <w:sz w:val="22"/>
                <w:szCs w:val="22"/>
              </w:rPr>
              <w:t>Wednesday 1-3 AC203, Arts/Science Building</w:t>
            </w:r>
          </w:p>
          <w:p w:rsidRPr="006A5790" w:rsidR="00D63033" w:rsidP="6A607B07" w:rsidRDefault="43662DB2" w14:paraId="56252E92" w14:textId="77777777">
            <w:pPr>
              <w:rPr>
                <w:rFonts w:asciiTheme="minorHAnsi" w:hAnsiTheme="minorHAnsi" w:eastAsiaTheme="minorEastAsia" w:cstheme="minorBidi"/>
                <w:b/>
                <w:bCs/>
                <w:sz w:val="22"/>
                <w:szCs w:val="22"/>
              </w:rPr>
            </w:pPr>
            <w:r w:rsidRPr="6A607B07">
              <w:rPr>
                <w:rFonts w:asciiTheme="minorHAnsi" w:hAnsiTheme="minorHAnsi" w:eastAsiaTheme="minorEastAsia" w:cstheme="minorBidi"/>
                <w:b/>
                <w:bCs/>
                <w:sz w:val="22"/>
                <w:szCs w:val="22"/>
              </w:rPr>
              <w:lastRenderedPageBreak/>
              <w:t>(Semester 1)</w:t>
            </w:r>
          </w:p>
          <w:p w:rsidRPr="006A5790" w:rsidR="00D63033" w:rsidP="6A607B07" w:rsidRDefault="00D63033" w14:paraId="6B7889AD" w14:textId="77777777">
            <w:pPr>
              <w:rPr>
                <w:rFonts w:asciiTheme="minorHAnsi" w:hAnsiTheme="minorHAnsi" w:eastAsiaTheme="minorEastAsia" w:cstheme="minorBidi"/>
                <w:sz w:val="22"/>
                <w:szCs w:val="22"/>
              </w:rPr>
            </w:pPr>
          </w:p>
          <w:p w:rsidR="0A714E37" w:rsidP="78900EC0" w:rsidRDefault="0A714E37" w14:paraId="68B13284" w14:textId="636FF591">
            <w:pPr>
              <w:spacing w:after="5" w:line="248" w:lineRule="auto"/>
              <w:ind w:left="10" w:hanging="10"/>
              <w:rPr>
                <w:rFonts w:ascii="Calibri" w:hAnsi="Calibri" w:eastAsia="Calibri" w:cs="Calibri"/>
                <w:color w:val="000000" w:themeColor="text1"/>
                <w:sz w:val="22"/>
                <w:szCs w:val="22"/>
                <w:lang w:val="en-IE"/>
              </w:rPr>
            </w:pPr>
            <w:r w:rsidRPr="78900EC0">
              <w:rPr>
                <w:rFonts w:ascii="Calibri" w:hAnsi="Calibri" w:eastAsia="Calibri" w:cs="Calibri"/>
                <w:color w:val="000000" w:themeColor="text1"/>
                <w:sz w:val="22"/>
                <w:szCs w:val="22"/>
                <w:lang w:val="en-IE"/>
              </w:rPr>
              <w:t>Tuesday 10-12pm ODC Seminar Room 1</w:t>
            </w:r>
          </w:p>
          <w:p w:rsidR="0A714E37" w:rsidP="78900EC0" w:rsidRDefault="0A714E37" w14:paraId="0EAFB88F" w14:textId="75FCB9BF">
            <w:pPr>
              <w:spacing w:after="5" w:line="248" w:lineRule="auto"/>
              <w:ind w:left="10" w:hanging="10"/>
              <w:rPr>
                <w:rFonts w:ascii="Calibri" w:hAnsi="Calibri" w:eastAsia="Calibri" w:cs="Calibri"/>
                <w:color w:val="000000" w:themeColor="text1"/>
                <w:sz w:val="22"/>
                <w:szCs w:val="22"/>
                <w:lang w:val="en-IE"/>
              </w:rPr>
            </w:pPr>
            <w:r w:rsidRPr="78900EC0">
              <w:rPr>
                <w:rFonts w:ascii="Calibri" w:hAnsi="Calibri" w:eastAsia="Calibri" w:cs="Calibri"/>
                <w:b/>
                <w:bCs/>
                <w:color w:val="000000" w:themeColor="text1"/>
                <w:sz w:val="22"/>
                <w:szCs w:val="22"/>
                <w:lang w:val="en-IE"/>
              </w:rPr>
              <w:t>(Semester 2)</w:t>
            </w:r>
          </w:p>
          <w:p w:rsidR="78900EC0" w:rsidP="78900EC0" w:rsidRDefault="78900EC0" w14:paraId="43AF39D2" w14:textId="50B4A77B">
            <w:pPr>
              <w:spacing w:after="5" w:line="248" w:lineRule="auto"/>
              <w:ind w:left="10" w:hanging="10"/>
              <w:rPr>
                <w:rFonts w:asciiTheme="minorHAnsi" w:hAnsiTheme="minorHAnsi" w:eastAsiaTheme="minorEastAsia" w:cstheme="minorBidi"/>
                <w:b/>
                <w:bCs/>
                <w:color w:val="FF0000"/>
                <w:sz w:val="22"/>
                <w:szCs w:val="22"/>
                <w:lang w:val="en-IE"/>
              </w:rPr>
            </w:pPr>
          </w:p>
          <w:p w:rsidRPr="006A5790" w:rsidR="00D63033" w:rsidP="6A607B07" w:rsidRDefault="00D63033" w14:paraId="54A5346B" w14:textId="15F661BC">
            <w:pPr>
              <w:rPr>
                <w:rFonts w:asciiTheme="minorHAnsi" w:hAnsiTheme="minorHAnsi" w:eastAsiaTheme="minorEastAsia" w:cstheme="minorBidi"/>
                <w:b/>
                <w:bCs/>
                <w:sz w:val="22"/>
                <w:szCs w:val="22"/>
              </w:rPr>
            </w:pPr>
          </w:p>
        </w:tc>
      </w:tr>
      <w:tr w:rsidR="00D63033" w:rsidTr="6320F5F0" w14:paraId="34EE590D" w14:textId="77777777">
        <w:trPr>
          <w:trHeight w:val="300"/>
        </w:trPr>
        <w:tc>
          <w:tcPr>
            <w:tcW w:w="1242" w:type="dxa"/>
            <w:tcBorders>
              <w:top w:val="single" w:color="auto" w:sz="8" w:space="0"/>
              <w:left w:val="single" w:color="auto" w:sz="8" w:space="0"/>
              <w:bottom w:val="single" w:color="auto" w:sz="8" w:space="0"/>
              <w:right w:val="single" w:color="auto" w:sz="8" w:space="0"/>
            </w:tcBorders>
            <w:tcMar/>
          </w:tcPr>
          <w:p w:rsidRPr="00AD38A2" w:rsidR="00D63033" w:rsidP="6A607B07" w:rsidRDefault="0B286895" w14:paraId="77EFDE6A" w14:textId="1D9ED1D4">
            <w:pPr>
              <w:jc w:val="center"/>
              <w:rPr>
                <w:rFonts w:asciiTheme="minorHAnsi" w:hAnsiTheme="minorHAnsi" w:eastAsiaTheme="minorEastAsia" w:cstheme="minorBidi"/>
                <w:b/>
                <w:bCs/>
                <w:sz w:val="22"/>
                <w:szCs w:val="22"/>
              </w:rPr>
            </w:pPr>
            <w:r w:rsidRPr="6A607B07">
              <w:rPr>
                <w:rFonts w:asciiTheme="minorHAnsi" w:hAnsiTheme="minorHAnsi" w:eastAsiaTheme="minorEastAsia" w:cstheme="minorBidi"/>
                <w:b/>
                <w:bCs/>
                <w:sz w:val="22"/>
                <w:szCs w:val="22"/>
              </w:rPr>
              <w:lastRenderedPageBreak/>
              <w:t>EN2307</w:t>
            </w:r>
          </w:p>
        </w:tc>
        <w:tc>
          <w:tcPr>
            <w:tcW w:w="6096" w:type="dxa"/>
            <w:tcBorders>
              <w:top w:val="single" w:color="auto" w:sz="8" w:space="0"/>
              <w:left w:val="single" w:color="auto" w:sz="8" w:space="0"/>
              <w:bottom w:val="single" w:color="auto" w:sz="8" w:space="0"/>
              <w:right w:val="single" w:color="auto" w:sz="8" w:space="0"/>
            </w:tcBorders>
            <w:tcMar/>
          </w:tcPr>
          <w:p w:rsidRPr="006C1C3B" w:rsidR="00D63033" w:rsidP="6A607B07" w:rsidRDefault="43662DB2" w14:paraId="4834838A" w14:textId="77777777">
            <w:pPr>
              <w:jc w:val="both"/>
              <w:textAlignment w:val="baseline"/>
              <w:rPr>
                <w:rFonts w:asciiTheme="minorHAnsi" w:hAnsiTheme="minorHAnsi" w:eastAsiaTheme="minorEastAsia" w:cstheme="minorBidi"/>
                <w:b/>
                <w:bCs/>
                <w:sz w:val="22"/>
                <w:szCs w:val="22"/>
                <w:bdr w:val="none" w:color="auto" w:sz="0" w:space="0" w:frame="1"/>
              </w:rPr>
            </w:pPr>
            <w:r w:rsidRPr="6A607B07">
              <w:rPr>
                <w:rFonts w:asciiTheme="minorHAnsi" w:hAnsiTheme="minorHAnsi" w:eastAsiaTheme="minorEastAsia" w:cstheme="minorBidi"/>
                <w:b/>
                <w:bCs/>
                <w:sz w:val="22"/>
                <w:szCs w:val="22"/>
                <w:bdr w:val="none" w:color="auto" w:sz="0" w:space="0" w:frame="1"/>
              </w:rPr>
              <w:t>HISTORY OF THE ENGLISH LANGUAGE</w:t>
            </w:r>
          </w:p>
          <w:p w:rsidRPr="006C1C3B" w:rsidR="00D63033" w:rsidP="6A607B07" w:rsidRDefault="43662DB2" w14:paraId="21A728DD" w14:textId="77777777">
            <w:pPr>
              <w:jc w:val="both"/>
              <w:textAlignment w:val="baseline"/>
              <w:rPr>
                <w:rFonts w:asciiTheme="minorHAnsi" w:hAnsiTheme="minorHAnsi" w:eastAsiaTheme="minorEastAsia" w:cstheme="minorBidi"/>
                <w:b/>
                <w:bCs/>
                <w:sz w:val="22"/>
                <w:szCs w:val="22"/>
                <w:bdr w:val="none" w:color="auto" w:sz="0" w:space="0" w:frame="1"/>
              </w:rPr>
            </w:pPr>
            <w:r w:rsidRPr="6A607B07">
              <w:rPr>
                <w:rFonts w:asciiTheme="minorHAnsi" w:hAnsiTheme="minorHAnsi" w:eastAsiaTheme="minorEastAsia" w:cstheme="minorBidi"/>
                <w:b/>
                <w:bCs/>
                <w:i/>
                <w:iCs/>
                <w:sz w:val="22"/>
                <w:szCs w:val="22"/>
                <w:u w:val="single"/>
                <w:bdr w:val="none" w:color="auto" w:sz="0" w:space="0" w:frame="1"/>
              </w:rPr>
              <w:t>Lecturer:</w:t>
            </w:r>
            <w:r w:rsidRPr="6A607B07">
              <w:rPr>
                <w:rFonts w:asciiTheme="minorHAnsi" w:hAnsiTheme="minorHAnsi" w:eastAsiaTheme="minorEastAsia" w:cstheme="minorBidi"/>
                <w:b/>
                <w:bCs/>
                <w:sz w:val="22"/>
                <w:szCs w:val="22"/>
                <w:bdr w:val="none" w:color="auto" w:sz="0" w:space="0" w:frame="1"/>
              </w:rPr>
              <w:t xml:space="preserve"> Dr Frances McCormack</w:t>
            </w:r>
          </w:p>
          <w:p w:rsidRPr="006C1C3B" w:rsidR="00D63033" w:rsidP="6A607B07" w:rsidRDefault="00D63033" w14:paraId="24D7770F" w14:textId="77777777">
            <w:pPr>
              <w:jc w:val="both"/>
              <w:textAlignment w:val="baseline"/>
              <w:rPr>
                <w:rFonts w:asciiTheme="minorHAnsi" w:hAnsiTheme="minorHAnsi" w:eastAsiaTheme="minorEastAsia" w:cstheme="minorBidi"/>
                <w:b/>
                <w:bCs/>
                <w:sz w:val="22"/>
                <w:szCs w:val="22"/>
                <w:bdr w:val="none" w:color="auto" w:sz="0" w:space="0" w:frame="1"/>
              </w:rPr>
            </w:pPr>
          </w:p>
          <w:p w:rsidRPr="006C1C3B" w:rsidR="00D63033" w:rsidP="6A607B07" w:rsidRDefault="43662DB2" w14:paraId="78FF4CF1" w14:textId="77777777">
            <w:pPr>
              <w:rPr>
                <w:rFonts w:asciiTheme="minorHAnsi" w:hAnsiTheme="minorHAnsi" w:eastAsiaTheme="minorEastAsia" w:cstheme="minorBidi"/>
                <w:sz w:val="22"/>
                <w:szCs w:val="22"/>
              </w:rPr>
            </w:pPr>
            <w:r w:rsidRPr="6A607B07">
              <w:rPr>
                <w:rFonts w:asciiTheme="minorHAnsi" w:hAnsiTheme="minorHAnsi" w:eastAsiaTheme="minorEastAsia" w:cstheme="minorBidi"/>
                <w:sz w:val="22"/>
                <w:szCs w:val="22"/>
              </w:rPr>
              <w:t xml:space="preserve">Or perhaps not. The idea of “the English language” doesn’t manage to capture the richness and variation of </w:t>
            </w:r>
            <w:proofErr w:type="spellStart"/>
            <w:r w:rsidRPr="6A607B07">
              <w:rPr>
                <w:rFonts w:asciiTheme="minorHAnsi" w:hAnsiTheme="minorHAnsi" w:eastAsiaTheme="minorEastAsia" w:cstheme="minorBidi"/>
                <w:i/>
                <w:iCs/>
                <w:sz w:val="22"/>
                <w:szCs w:val="22"/>
              </w:rPr>
              <w:t>Englishes</w:t>
            </w:r>
            <w:proofErr w:type="spellEnd"/>
            <w:r w:rsidRPr="6A607B07">
              <w:rPr>
                <w:rFonts w:asciiTheme="minorHAnsi" w:hAnsiTheme="minorHAnsi" w:eastAsiaTheme="minorEastAsia" w:cstheme="minorBidi"/>
                <w:sz w:val="22"/>
                <w:szCs w:val="22"/>
              </w:rPr>
              <w:t xml:space="preserve"> that we’ll encounter and may come to appreciate over the course of the semester. It presupposes a “correct English”, a “proper English” – something that is fundamentally at odds with the diversity and dynamism of language itself. </w:t>
            </w:r>
          </w:p>
          <w:p w:rsidRPr="006C1C3B" w:rsidR="00D63033" w:rsidP="6A607B07" w:rsidRDefault="00D63033" w14:paraId="7537B93A" w14:textId="77777777">
            <w:pPr>
              <w:rPr>
                <w:rFonts w:asciiTheme="minorHAnsi" w:hAnsiTheme="minorHAnsi" w:eastAsiaTheme="minorEastAsia" w:cstheme="minorBidi"/>
                <w:sz w:val="22"/>
                <w:szCs w:val="22"/>
              </w:rPr>
            </w:pPr>
          </w:p>
          <w:p w:rsidRPr="006C1C3B" w:rsidR="00D63033" w:rsidP="6A607B07" w:rsidRDefault="2082A70B" w14:paraId="75C9D3B0" w14:textId="77777777">
            <w:pPr>
              <w:rPr>
                <w:rFonts w:asciiTheme="minorHAnsi" w:hAnsiTheme="minorHAnsi" w:eastAsiaTheme="minorEastAsia" w:cstheme="minorBidi"/>
                <w:sz w:val="22"/>
                <w:szCs w:val="22"/>
              </w:rPr>
            </w:pPr>
            <w:r w:rsidRPr="6A607B07">
              <w:rPr>
                <w:rFonts w:asciiTheme="minorHAnsi" w:hAnsiTheme="minorHAnsi" w:eastAsiaTheme="minorEastAsia" w:cstheme="minorBidi"/>
                <w:sz w:val="22"/>
                <w:szCs w:val="22"/>
                <w:shd w:val="clear" w:color="auto" w:fill="FFFFFF"/>
              </w:rPr>
              <w:t>Over the course of this semester, we’ll think about language change and variation, working backwards from our own point in time to the prehistory of English. We'll think about regional and social variations of English with particular attention to Hiberno-English. We'll explore some general linguistic principles, examine our own attitudes to linguistic difference, and try to untangle so</w:t>
            </w:r>
            <w:r w:rsidRPr="6A607B07">
              <w:rPr>
                <w:rFonts w:asciiTheme="minorHAnsi" w:hAnsiTheme="minorHAnsi" w:eastAsiaTheme="minorEastAsia" w:cstheme="minorBidi"/>
                <w:sz w:val="22"/>
                <w:szCs w:val="22"/>
              </w:rPr>
              <w:t xml:space="preserve">me of the peculiarities of English (not least its apparently unfathomable spelling rules!). And we’ll ponder what might happen to </w:t>
            </w:r>
            <w:proofErr w:type="spellStart"/>
            <w:r w:rsidRPr="6A607B07">
              <w:rPr>
                <w:rFonts w:asciiTheme="minorHAnsi" w:hAnsiTheme="minorHAnsi" w:eastAsiaTheme="minorEastAsia" w:cstheme="minorBidi"/>
                <w:sz w:val="22"/>
                <w:szCs w:val="22"/>
              </w:rPr>
              <w:t>Englishes</w:t>
            </w:r>
            <w:proofErr w:type="spellEnd"/>
            <w:r w:rsidRPr="6A607B07">
              <w:rPr>
                <w:rFonts w:asciiTheme="minorHAnsi" w:hAnsiTheme="minorHAnsi" w:eastAsiaTheme="minorEastAsia" w:cstheme="minorBidi"/>
                <w:sz w:val="22"/>
                <w:szCs w:val="22"/>
              </w:rPr>
              <w:t xml:space="preserve"> in the future. </w:t>
            </w:r>
          </w:p>
          <w:p w:rsidRPr="006C1C3B" w:rsidR="00D63033" w:rsidP="6A607B07" w:rsidRDefault="00D63033" w14:paraId="5ACAFD3F" w14:textId="77777777">
            <w:pPr>
              <w:rPr>
                <w:rFonts w:asciiTheme="minorHAnsi" w:hAnsiTheme="minorHAnsi" w:eastAsiaTheme="minorEastAsia" w:cstheme="minorBidi"/>
                <w:sz w:val="22"/>
                <w:szCs w:val="22"/>
              </w:rPr>
            </w:pPr>
          </w:p>
          <w:p w:rsidRPr="006C1C3B" w:rsidR="00D63033" w:rsidP="6A607B07" w:rsidRDefault="181188BE" w14:paraId="203DFB99" w14:textId="09FDEA9E">
            <w:pPr>
              <w:rPr>
                <w:rFonts w:asciiTheme="minorHAnsi" w:hAnsiTheme="minorHAnsi" w:eastAsiaTheme="minorEastAsia" w:cstheme="minorBidi"/>
                <w:sz w:val="22"/>
                <w:szCs w:val="22"/>
              </w:rPr>
            </w:pPr>
            <w:r w:rsidRPr="6A607B07">
              <w:rPr>
                <w:rFonts w:asciiTheme="minorHAnsi" w:hAnsiTheme="minorHAnsi" w:eastAsiaTheme="minorEastAsia" w:cstheme="minorBidi"/>
                <w:sz w:val="22"/>
                <w:szCs w:val="22"/>
                <w:u w:val="single"/>
                <w:shd w:val="clear" w:color="auto" w:fill="FFFFFF"/>
              </w:rPr>
              <w:t>Reading:</w:t>
            </w:r>
            <w:r w:rsidRPr="6A607B07" w:rsidR="2B893A44">
              <w:rPr>
                <w:rFonts w:asciiTheme="minorHAnsi" w:hAnsiTheme="minorHAnsi" w:eastAsiaTheme="minorEastAsia" w:cstheme="minorBidi"/>
                <w:sz w:val="22"/>
                <w:szCs w:val="22"/>
                <w:shd w:val="clear" w:color="auto" w:fill="FFFFFF"/>
              </w:rPr>
              <w:t xml:space="preserve"> </w:t>
            </w:r>
          </w:p>
          <w:p w:rsidR="0951B6B1" w:rsidP="6A607B07" w:rsidRDefault="7E059BFB" w14:paraId="00663AB1" w14:textId="2046C83E">
            <w:pPr>
              <w:spacing w:line="259" w:lineRule="auto"/>
              <w:rPr>
                <w:rFonts w:asciiTheme="minorHAnsi" w:hAnsiTheme="minorHAnsi" w:eastAsiaTheme="minorEastAsia" w:cstheme="minorBidi"/>
                <w:sz w:val="22"/>
                <w:szCs w:val="22"/>
              </w:rPr>
            </w:pPr>
            <w:r w:rsidRPr="6A607B07">
              <w:rPr>
                <w:rFonts w:asciiTheme="minorHAnsi" w:hAnsiTheme="minorHAnsi" w:eastAsiaTheme="minorEastAsia" w:cstheme="minorBidi"/>
                <w:sz w:val="22"/>
                <w:szCs w:val="22"/>
              </w:rPr>
              <w:t>TBC</w:t>
            </w:r>
          </w:p>
          <w:p w:rsidRPr="006C1C3B" w:rsidR="00D63033" w:rsidP="6A607B07" w:rsidRDefault="00D63033" w14:paraId="45ECDE8B" w14:textId="647DE8DF">
            <w:pPr>
              <w:jc w:val="both"/>
              <w:textAlignment w:val="baseline"/>
              <w:rPr>
                <w:rFonts w:asciiTheme="minorHAnsi" w:hAnsiTheme="minorHAnsi" w:eastAsiaTheme="minorEastAsia" w:cstheme="minorBidi"/>
                <w:sz w:val="22"/>
                <w:szCs w:val="22"/>
              </w:rPr>
            </w:pPr>
          </w:p>
          <w:p w:rsidRPr="006C1C3B" w:rsidR="00D63033" w:rsidP="6A607B07" w:rsidRDefault="6E9B22A7" w14:paraId="5C615841" w14:textId="5730659F">
            <w:pPr>
              <w:spacing w:after="5" w:line="248" w:lineRule="auto"/>
              <w:ind w:left="10" w:hanging="10"/>
              <w:jc w:val="both"/>
              <w:textAlignment w:val="baseline"/>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sz w:val="22"/>
                <w:szCs w:val="22"/>
                <w:u w:val="single"/>
              </w:rPr>
              <w:t>Assessment:</w:t>
            </w:r>
            <w:r w:rsidRPr="6A607B07" w:rsidR="2040E13C">
              <w:rPr>
                <w:rFonts w:asciiTheme="minorHAnsi" w:hAnsiTheme="minorHAnsi" w:eastAsiaTheme="minorEastAsia" w:cstheme="minorBidi"/>
                <w:sz w:val="22"/>
                <w:szCs w:val="22"/>
                <w:u w:val="single"/>
              </w:rPr>
              <w:t xml:space="preserve"> </w:t>
            </w:r>
            <w:r w:rsidRPr="6A607B07" w:rsidR="2040E13C">
              <w:rPr>
                <w:rFonts w:asciiTheme="minorHAnsi" w:hAnsiTheme="minorHAnsi" w:eastAsiaTheme="minorEastAsia" w:cstheme="minorBidi"/>
                <w:color w:val="000000" w:themeColor="text1"/>
                <w:sz w:val="22"/>
                <w:szCs w:val="22"/>
                <w:lang w:val="en-IE"/>
              </w:rPr>
              <w:t>30% continuous assessment and 70% final essay</w:t>
            </w:r>
          </w:p>
          <w:p w:rsidRPr="006C1C3B" w:rsidR="00D63033" w:rsidP="6A607B07" w:rsidRDefault="00D63033" w14:paraId="57EAE961" w14:textId="2889A41A">
            <w:pPr>
              <w:jc w:val="both"/>
              <w:textAlignment w:val="baseline"/>
              <w:rPr>
                <w:rFonts w:asciiTheme="minorHAnsi" w:hAnsiTheme="minorHAnsi" w:eastAsiaTheme="minorEastAsia" w:cstheme="minorBidi"/>
                <w:sz w:val="22"/>
                <w:szCs w:val="22"/>
                <w:u w:val="single"/>
              </w:rPr>
            </w:pPr>
          </w:p>
          <w:p w:rsidRPr="006C1C3B" w:rsidR="00D63033" w:rsidP="6A607B07" w:rsidRDefault="00D63033" w14:paraId="2F130272" w14:textId="501023AA">
            <w:pPr>
              <w:jc w:val="both"/>
              <w:textAlignment w:val="baseline"/>
              <w:rPr>
                <w:rFonts w:asciiTheme="minorHAnsi" w:hAnsiTheme="minorHAnsi" w:eastAsiaTheme="minorEastAsia" w:cstheme="minorBidi"/>
                <w:sz w:val="22"/>
                <w:szCs w:val="22"/>
                <w:u w:val="single"/>
                <w:bdr w:val="none" w:color="auto" w:sz="0" w:space="0" w:frame="1"/>
              </w:rPr>
            </w:pPr>
          </w:p>
        </w:tc>
        <w:tc>
          <w:tcPr>
            <w:tcW w:w="1276" w:type="dxa"/>
            <w:tcBorders>
              <w:top w:val="single" w:color="auto" w:sz="8" w:space="0"/>
              <w:left w:val="single" w:color="auto" w:sz="8" w:space="0"/>
              <w:bottom w:val="single" w:color="auto" w:sz="8" w:space="0"/>
              <w:right w:val="single" w:color="auto" w:sz="8" w:space="0"/>
            </w:tcBorders>
            <w:tcMar/>
          </w:tcPr>
          <w:p w:rsidRPr="006A5790" w:rsidR="00D63033" w:rsidP="6A607B07" w:rsidRDefault="43662DB2" w14:paraId="07518E6F" w14:textId="77777777">
            <w:pPr>
              <w:jc w:val="center"/>
              <w:rPr>
                <w:rFonts w:asciiTheme="minorHAnsi" w:hAnsiTheme="minorHAnsi" w:eastAsiaTheme="minorEastAsia" w:cstheme="minorBidi"/>
                <w:b/>
                <w:bCs/>
                <w:sz w:val="22"/>
                <w:szCs w:val="22"/>
                <w:u w:val="single"/>
              </w:rPr>
            </w:pPr>
            <w:r w:rsidRPr="6A607B07">
              <w:rPr>
                <w:rFonts w:asciiTheme="minorHAnsi" w:hAnsiTheme="minorHAnsi" w:eastAsiaTheme="minorEastAsia" w:cstheme="minorBidi"/>
                <w:b/>
                <w:bCs/>
                <w:sz w:val="22"/>
                <w:szCs w:val="22"/>
                <w:u w:val="single"/>
              </w:rPr>
              <w:t>1 only</w:t>
            </w:r>
          </w:p>
        </w:tc>
        <w:tc>
          <w:tcPr>
            <w:tcW w:w="1700" w:type="dxa"/>
            <w:tcBorders>
              <w:top w:val="single" w:color="auto" w:sz="8" w:space="0"/>
              <w:left w:val="single" w:color="auto" w:sz="8" w:space="0"/>
              <w:bottom w:val="single" w:color="auto" w:sz="8" w:space="0"/>
              <w:right w:val="single" w:color="auto" w:sz="8" w:space="0"/>
            </w:tcBorders>
            <w:tcMar/>
          </w:tcPr>
          <w:p w:rsidRPr="006A5790" w:rsidR="00D63033" w:rsidP="6A607B07" w:rsidRDefault="43662DB2" w14:paraId="5ED1E295" w14:textId="77777777">
            <w:pPr>
              <w:spacing w:line="259" w:lineRule="auto"/>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color w:val="000000" w:themeColor="text1"/>
                <w:sz w:val="22"/>
                <w:szCs w:val="22"/>
              </w:rPr>
              <w:t>Tuesday 9-11 TB306, Tower 2</w:t>
            </w:r>
          </w:p>
        </w:tc>
      </w:tr>
      <w:tr w:rsidR="00D63033" w:rsidTr="6320F5F0" w14:paraId="2A8887F8" w14:textId="77777777">
        <w:trPr>
          <w:trHeight w:val="300"/>
        </w:trPr>
        <w:tc>
          <w:tcPr>
            <w:tcW w:w="1242" w:type="dxa"/>
            <w:tcBorders>
              <w:top w:val="single" w:color="auto" w:sz="8" w:space="0"/>
              <w:left w:val="single" w:color="auto" w:sz="8" w:space="0"/>
              <w:bottom w:val="single" w:color="auto" w:sz="8" w:space="0"/>
              <w:right w:val="single" w:color="auto" w:sz="8" w:space="0"/>
            </w:tcBorders>
            <w:tcMar/>
          </w:tcPr>
          <w:p w:rsidRPr="00AD38A2" w:rsidR="00D63033" w:rsidP="6A607B07" w:rsidRDefault="43662DB2" w14:paraId="36DB2948" w14:textId="23A51696">
            <w:pPr>
              <w:jc w:val="center"/>
              <w:rPr>
                <w:rFonts w:asciiTheme="minorHAnsi" w:hAnsiTheme="minorHAnsi" w:eastAsiaTheme="minorEastAsia" w:cstheme="minorBidi"/>
                <w:b/>
                <w:bCs/>
                <w:sz w:val="22"/>
                <w:szCs w:val="22"/>
              </w:rPr>
            </w:pPr>
            <w:r w:rsidRPr="6A607B07">
              <w:rPr>
                <w:rFonts w:asciiTheme="minorHAnsi" w:hAnsiTheme="minorHAnsi" w:eastAsiaTheme="minorEastAsia" w:cstheme="minorBidi"/>
                <w:b/>
                <w:bCs/>
                <w:sz w:val="22"/>
                <w:szCs w:val="22"/>
              </w:rPr>
              <w:t>EN219</w:t>
            </w:r>
            <w:r w:rsidRPr="6A607B07" w:rsidR="0B286895">
              <w:rPr>
                <w:rFonts w:asciiTheme="minorHAnsi" w:hAnsiTheme="minorHAnsi" w:eastAsiaTheme="minorEastAsia" w:cstheme="minorBidi"/>
                <w:b/>
                <w:bCs/>
                <w:sz w:val="22"/>
                <w:szCs w:val="22"/>
              </w:rPr>
              <w:t>2</w:t>
            </w:r>
          </w:p>
        </w:tc>
        <w:tc>
          <w:tcPr>
            <w:tcW w:w="6096" w:type="dxa"/>
            <w:tcBorders>
              <w:top w:val="single" w:color="auto" w:sz="8" w:space="0"/>
              <w:left w:val="single" w:color="auto" w:sz="8" w:space="0"/>
              <w:bottom w:val="single" w:color="auto" w:sz="8" w:space="0"/>
              <w:right w:val="single" w:color="auto" w:sz="8" w:space="0"/>
            </w:tcBorders>
            <w:tcMar/>
          </w:tcPr>
          <w:p w:rsidR="20FB3C22" w:rsidP="78900EC0" w:rsidRDefault="20FB3C22" w14:paraId="29B97D37" w14:textId="080B28F6">
            <w:pPr>
              <w:rPr>
                <w:rFonts w:ascii="Calibri" w:hAnsi="Calibri" w:eastAsia="Calibri" w:cs="Calibri"/>
                <w:color w:val="000000" w:themeColor="text1"/>
                <w:sz w:val="22"/>
                <w:szCs w:val="22"/>
              </w:rPr>
            </w:pPr>
            <w:r w:rsidRPr="78900EC0">
              <w:rPr>
                <w:rFonts w:ascii="Calibri" w:hAnsi="Calibri" w:eastAsia="Calibri" w:cs="Calibri"/>
                <w:b/>
                <w:bCs/>
                <w:color w:val="000000" w:themeColor="text1"/>
                <w:sz w:val="22"/>
                <w:szCs w:val="22"/>
                <w:lang w:val="en-IE"/>
              </w:rPr>
              <w:t>EIGHTEENTH-CENTURY WRITING</w:t>
            </w:r>
          </w:p>
          <w:p w:rsidR="20FB3C22" w:rsidP="78900EC0" w:rsidRDefault="20FB3C22" w14:paraId="530ABEE6" w14:textId="381F3C29">
            <w:pPr>
              <w:rPr>
                <w:rFonts w:ascii="Calibri" w:hAnsi="Calibri" w:eastAsia="Calibri" w:cs="Calibri"/>
                <w:color w:val="000000" w:themeColor="text1"/>
                <w:sz w:val="22"/>
                <w:szCs w:val="22"/>
              </w:rPr>
            </w:pPr>
            <w:r w:rsidRPr="78900EC0">
              <w:rPr>
                <w:rFonts w:ascii="Calibri" w:hAnsi="Calibri" w:eastAsia="Calibri" w:cs="Calibri"/>
                <w:b/>
                <w:bCs/>
                <w:i/>
                <w:iCs/>
                <w:color w:val="000000" w:themeColor="text1"/>
                <w:sz w:val="22"/>
                <w:szCs w:val="22"/>
                <w:u w:val="single"/>
                <w:lang w:val="en-IE"/>
              </w:rPr>
              <w:t>Lecturer:</w:t>
            </w:r>
            <w:r w:rsidRPr="78900EC0">
              <w:rPr>
                <w:rFonts w:ascii="Calibri" w:hAnsi="Calibri" w:eastAsia="Calibri" w:cs="Calibri"/>
                <w:b/>
                <w:bCs/>
                <w:color w:val="000000" w:themeColor="text1"/>
                <w:sz w:val="22"/>
                <w:szCs w:val="22"/>
                <w:lang w:val="en-IE"/>
              </w:rPr>
              <w:t xml:space="preserve"> Maureen DeLeo</w:t>
            </w:r>
          </w:p>
          <w:p w:rsidR="78900EC0" w:rsidP="78900EC0" w:rsidRDefault="78900EC0" w14:paraId="08996611" w14:textId="1B034500">
            <w:pPr>
              <w:rPr>
                <w:rFonts w:ascii="Calibri" w:hAnsi="Calibri" w:eastAsia="Calibri" w:cs="Calibri"/>
                <w:color w:val="000000" w:themeColor="text1"/>
                <w:sz w:val="22"/>
                <w:szCs w:val="22"/>
              </w:rPr>
            </w:pPr>
          </w:p>
          <w:p w:rsidR="20FB3C22" w:rsidP="78900EC0" w:rsidRDefault="20FB3C22" w14:paraId="6474AC7C" w14:textId="5A45B496">
            <w:pPr>
              <w:rPr>
                <w:rFonts w:ascii="Calibri" w:hAnsi="Calibri" w:eastAsia="Calibri" w:cs="Calibri"/>
                <w:color w:val="000000" w:themeColor="text1"/>
                <w:sz w:val="22"/>
                <w:szCs w:val="22"/>
              </w:rPr>
            </w:pPr>
            <w:r w:rsidRPr="78900EC0">
              <w:rPr>
                <w:rFonts w:ascii="Calibri" w:hAnsi="Calibri" w:eastAsia="Calibri" w:cs="Calibri"/>
                <w:color w:val="000000" w:themeColor="text1"/>
                <w:sz w:val="22"/>
                <w:szCs w:val="22"/>
                <w:lang w:val="en-IE"/>
              </w:rPr>
              <w:lastRenderedPageBreak/>
              <w:t xml:space="preserve">The eighteenth century, a period when notorious rakes, libertines, and saucy jades indulged their appetites with seeming abandon, is remembered for its freedom of sexual expression. Narratives of courtship and seduction, marriage and estrangement, as well as voyeurism and assault abounded. In this module, students will consider the ways in which this transformative age has influenced modern attitudes towards sexuality, and gender, and discuss the complicated legacy of eighteenth-century literature regarding issues such as the construction of gender, the commodification of the female body, the shifting definition of consent, the disruptive potential of the erotic, and the power relations between the sexes. Far from being a straightforward celebration of sex, these texts reveal the complex negotiations of agency and identity that characterise eighteenth-century literature.  </w:t>
            </w:r>
          </w:p>
          <w:p w:rsidR="78900EC0" w:rsidP="78900EC0" w:rsidRDefault="78900EC0" w14:paraId="6A7EE1FB" w14:textId="79ACFEDD">
            <w:pPr>
              <w:rPr>
                <w:rFonts w:ascii="Calibri" w:hAnsi="Calibri" w:eastAsia="Calibri" w:cs="Calibri"/>
                <w:color w:val="000000" w:themeColor="text1"/>
                <w:sz w:val="22"/>
                <w:szCs w:val="22"/>
              </w:rPr>
            </w:pPr>
          </w:p>
          <w:p w:rsidR="20FB3C22" w:rsidP="78900EC0" w:rsidRDefault="20FB3C22" w14:paraId="74B63988" w14:textId="08E296D5">
            <w:pPr>
              <w:rPr>
                <w:rFonts w:ascii="Calibri" w:hAnsi="Calibri" w:eastAsia="Calibri" w:cs="Calibri"/>
                <w:color w:val="000000" w:themeColor="text1"/>
                <w:sz w:val="22"/>
                <w:szCs w:val="22"/>
              </w:rPr>
            </w:pPr>
            <w:r w:rsidRPr="78900EC0">
              <w:rPr>
                <w:rFonts w:ascii="Calibri" w:hAnsi="Calibri" w:eastAsia="Calibri" w:cs="Calibri"/>
                <w:b/>
                <w:bCs/>
                <w:color w:val="000000" w:themeColor="text1"/>
                <w:sz w:val="22"/>
                <w:szCs w:val="22"/>
                <w:u w:val="single"/>
                <w:lang w:val="en-IE"/>
              </w:rPr>
              <w:t xml:space="preserve">Texts: </w:t>
            </w:r>
          </w:p>
          <w:p w:rsidR="20FB3C22" w:rsidP="78900EC0" w:rsidRDefault="20FB3C22" w14:paraId="623CDD22" w14:textId="227874FD">
            <w:pPr>
              <w:rPr>
                <w:rFonts w:ascii="Calibri" w:hAnsi="Calibri" w:eastAsia="Calibri" w:cs="Calibri"/>
                <w:color w:val="000000" w:themeColor="text1"/>
                <w:sz w:val="22"/>
                <w:szCs w:val="22"/>
              </w:rPr>
            </w:pPr>
            <w:r w:rsidRPr="78900EC0">
              <w:rPr>
                <w:rFonts w:ascii="Calibri" w:hAnsi="Calibri" w:eastAsia="Calibri" w:cs="Calibri"/>
                <w:color w:val="000000" w:themeColor="text1"/>
                <w:sz w:val="22"/>
                <w:szCs w:val="22"/>
                <w:lang w:val="en-IE"/>
              </w:rPr>
              <w:t>All texts marked with an asterisk * below will be provided on Canvas.</w:t>
            </w:r>
          </w:p>
          <w:p w:rsidR="20FB3C22" w:rsidP="78900EC0" w:rsidRDefault="20FB3C22" w14:paraId="31B6BDBF" w14:textId="13EBD6A4">
            <w:pPr>
              <w:rPr>
                <w:rFonts w:ascii="Calibri" w:hAnsi="Calibri" w:eastAsia="Calibri" w:cs="Calibri"/>
                <w:color w:val="000000" w:themeColor="text1"/>
                <w:sz w:val="22"/>
                <w:szCs w:val="22"/>
              </w:rPr>
            </w:pPr>
            <w:r w:rsidRPr="78900EC0">
              <w:rPr>
                <w:rFonts w:ascii="Calibri" w:hAnsi="Calibri" w:eastAsia="Calibri" w:cs="Calibri"/>
                <w:color w:val="000000" w:themeColor="text1"/>
                <w:sz w:val="22"/>
                <w:szCs w:val="22"/>
                <w:lang w:val="en-IE"/>
              </w:rPr>
              <w:t xml:space="preserve">Lady Mary Chudleigh, “To the </w:t>
            </w:r>
            <w:proofErr w:type="gramStart"/>
            <w:r w:rsidRPr="78900EC0">
              <w:rPr>
                <w:rFonts w:ascii="Calibri" w:hAnsi="Calibri" w:eastAsia="Calibri" w:cs="Calibri"/>
                <w:color w:val="000000" w:themeColor="text1"/>
                <w:sz w:val="22"/>
                <w:szCs w:val="22"/>
                <w:lang w:val="en-IE"/>
              </w:rPr>
              <w:t>Ladies”*</w:t>
            </w:r>
            <w:proofErr w:type="gramEnd"/>
            <w:r w:rsidRPr="78900EC0">
              <w:rPr>
                <w:rFonts w:ascii="Calibri" w:hAnsi="Calibri" w:eastAsia="Calibri" w:cs="Calibri"/>
                <w:color w:val="000000" w:themeColor="text1"/>
                <w:sz w:val="22"/>
                <w:szCs w:val="22"/>
                <w:lang w:val="en-IE"/>
              </w:rPr>
              <w:t xml:space="preserve"> </w:t>
            </w:r>
          </w:p>
          <w:p w:rsidR="20FB3C22" w:rsidP="78900EC0" w:rsidRDefault="20FB3C22" w14:paraId="22A5BC5C" w14:textId="5A388B54">
            <w:pPr>
              <w:rPr>
                <w:rFonts w:ascii="Calibri" w:hAnsi="Calibri" w:eastAsia="Calibri" w:cs="Calibri"/>
                <w:color w:val="000000" w:themeColor="text1"/>
                <w:sz w:val="22"/>
                <w:szCs w:val="22"/>
              </w:rPr>
            </w:pPr>
            <w:r w:rsidRPr="78900EC0">
              <w:rPr>
                <w:rFonts w:ascii="Calibri" w:hAnsi="Calibri" w:eastAsia="Calibri" w:cs="Calibri"/>
                <w:color w:val="000000" w:themeColor="text1"/>
                <w:sz w:val="22"/>
                <w:szCs w:val="22"/>
                <w:lang w:val="en-IE"/>
              </w:rPr>
              <w:t xml:space="preserve">Anne Finch, “The Unequal </w:t>
            </w:r>
            <w:proofErr w:type="gramStart"/>
            <w:r w:rsidRPr="78900EC0">
              <w:rPr>
                <w:rFonts w:ascii="Calibri" w:hAnsi="Calibri" w:eastAsia="Calibri" w:cs="Calibri"/>
                <w:color w:val="000000" w:themeColor="text1"/>
                <w:sz w:val="22"/>
                <w:szCs w:val="22"/>
                <w:lang w:val="en-IE"/>
              </w:rPr>
              <w:t>Fetters”*</w:t>
            </w:r>
            <w:proofErr w:type="gramEnd"/>
          </w:p>
          <w:p w:rsidR="20FB3C22" w:rsidP="78900EC0" w:rsidRDefault="20FB3C22" w14:paraId="2A2C87B6" w14:textId="4962D4CA">
            <w:pPr>
              <w:rPr>
                <w:rFonts w:ascii="Calibri" w:hAnsi="Calibri" w:eastAsia="Calibri" w:cs="Calibri"/>
                <w:color w:val="000000" w:themeColor="text1"/>
                <w:sz w:val="22"/>
                <w:szCs w:val="22"/>
              </w:rPr>
            </w:pPr>
            <w:r w:rsidRPr="78900EC0">
              <w:rPr>
                <w:rFonts w:ascii="Calibri" w:hAnsi="Calibri" w:eastAsia="Calibri" w:cs="Calibri"/>
                <w:color w:val="000000" w:themeColor="text1"/>
                <w:sz w:val="22"/>
                <w:szCs w:val="22"/>
                <w:lang w:val="en-IE"/>
              </w:rPr>
              <w:t xml:space="preserve">Alexander Pope, </w:t>
            </w:r>
            <w:r w:rsidRPr="78900EC0">
              <w:rPr>
                <w:rFonts w:ascii="Calibri" w:hAnsi="Calibri" w:eastAsia="Calibri" w:cs="Calibri"/>
                <w:i/>
                <w:iCs/>
                <w:color w:val="000000" w:themeColor="text1"/>
                <w:sz w:val="22"/>
                <w:szCs w:val="22"/>
                <w:lang w:val="en-IE"/>
              </w:rPr>
              <w:t>The Rape of the Lock*</w:t>
            </w:r>
          </w:p>
          <w:p w:rsidR="20FB3C22" w:rsidP="78900EC0" w:rsidRDefault="20FB3C22" w14:paraId="5AF91609" w14:textId="150D4BEF">
            <w:pPr>
              <w:rPr>
                <w:rFonts w:ascii="Calibri" w:hAnsi="Calibri" w:eastAsia="Calibri" w:cs="Calibri"/>
                <w:color w:val="000000" w:themeColor="text1"/>
                <w:sz w:val="22"/>
                <w:szCs w:val="22"/>
              </w:rPr>
            </w:pPr>
            <w:r w:rsidRPr="78900EC0">
              <w:rPr>
                <w:rFonts w:ascii="Calibri" w:hAnsi="Calibri" w:eastAsia="Calibri" w:cs="Calibri"/>
                <w:color w:val="000000" w:themeColor="text1"/>
                <w:sz w:val="22"/>
                <w:szCs w:val="22"/>
                <w:lang w:val="en-IE"/>
              </w:rPr>
              <w:t>Eliza Haywood,</w:t>
            </w:r>
            <w:r w:rsidRPr="78900EC0">
              <w:rPr>
                <w:rFonts w:ascii="Calibri" w:hAnsi="Calibri" w:eastAsia="Calibri" w:cs="Calibri"/>
                <w:i/>
                <w:iCs/>
                <w:color w:val="000000" w:themeColor="text1"/>
                <w:sz w:val="22"/>
                <w:szCs w:val="22"/>
                <w:lang w:val="en-IE"/>
              </w:rPr>
              <w:t xml:space="preserve"> </w:t>
            </w:r>
            <w:proofErr w:type="spellStart"/>
            <w:r w:rsidRPr="78900EC0">
              <w:rPr>
                <w:rFonts w:ascii="Calibri" w:hAnsi="Calibri" w:eastAsia="Calibri" w:cs="Calibri"/>
                <w:i/>
                <w:iCs/>
                <w:color w:val="000000" w:themeColor="text1"/>
                <w:sz w:val="22"/>
                <w:szCs w:val="22"/>
                <w:lang w:val="en-IE"/>
              </w:rPr>
              <w:t>Fantominia</w:t>
            </w:r>
            <w:proofErr w:type="spellEnd"/>
            <w:r w:rsidRPr="78900EC0">
              <w:rPr>
                <w:rFonts w:ascii="Calibri" w:hAnsi="Calibri" w:eastAsia="Calibri" w:cs="Calibri"/>
                <w:color w:val="000000" w:themeColor="text1"/>
                <w:sz w:val="22"/>
                <w:szCs w:val="22"/>
                <w:lang w:val="en-IE"/>
              </w:rPr>
              <w:t xml:space="preserve"> (Online, UPenn Digital Library)</w:t>
            </w:r>
          </w:p>
          <w:p w:rsidR="20FB3C22" w:rsidP="78900EC0" w:rsidRDefault="20FB3C22" w14:paraId="57DA23DA" w14:textId="213B0DE8">
            <w:pPr>
              <w:rPr>
                <w:rFonts w:ascii="Calibri" w:hAnsi="Calibri" w:eastAsia="Calibri" w:cs="Calibri"/>
                <w:color w:val="000000" w:themeColor="text1"/>
                <w:sz w:val="22"/>
                <w:szCs w:val="22"/>
              </w:rPr>
            </w:pPr>
            <w:r w:rsidRPr="78900EC0">
              <w:rPr>
                <w:rFonts w:ascii="Calibri" w:hAnsi="Calibri" w:eastAsia="Calibri" w:cs="Calibri"/>
                <w:color w:val="000000" w:themeColor="text1"/>
                <w:sz w:val="22"/>
                <w:szCs w:val="22"/>
                <w:lang w:val="en-IE"/>
              </w:rPr>
              <w:t xml:space="preserve">Jonathan Swift, “The Lady’s Dressing </w:t>
            </w:r>
            <w:proofErr w:type="gramStart"/>
            <w:r w:rsidRPr="78900EC0">
              <w:rPr>
                <w:rFonts w:ascii="Calibri" w:hAnsi="Calibri" w:eastAsia="Calibri" w:cs="Calibri"/>
                <w:color w:val="000000" w:themeColor="text1"/>
                <w:sz w:val="22"/>
                <w:szCs w:val="22"/>
                <w:lang w:val="en-IE"/>
              </w:rPr>
              <w:t>Room”*</w:t>
            </w:r>
            <w:proofErr w:type="gramEnd"/>
          </w:p>
          <w:p w:rsidR="20FB3C22" w:rsidP="78900EC0" w:rsidRDefault="20FB3C22" w14:paraId="769BB0AD" w14:textId="0EE3CAD5">
            <w:pPr>
              <w:rPr>
                <w:rFonts w:ascii="Calibri" w:hAnsi="Calibri" w:eastAsia="Calibri" w:cs="Calibri"/>
                <w:color w:val="000000" w:themeColor="text1"/>
                <w:sz w:val="22"/>
                <w:szCs w:val="22"/>
              </w:rPr>
            </w:pPr>
            <w:r w:rsidRPr="78900EC0">
              <w:rPr>
                <w:rFonts w:ascii="Calibri" w:hAnsi="Calibri" w:eastAsia="Calibri" w:cs="Calibri"/>
                <w:color w:val="000000" w:themeColor="text1"/>
                <w:sz w:val="22"/>
                <w:szCs w:val="22"/>
                <w:lang w:val="en-IE"/>
              </w:rPr>
              <w:t>Lady Mary Wortley Montagu, “The Reasons that Induced Dr. Swift to write a Poem called ‘The Lady's Dressing Room</w:t>
            </w:r>
            <w:proofErr w:type="gramStart"/>
            <w:r w:rsidRPr="78900EC0">
              <w:rPr>
                <w:rFonts w:ascii="Calibri" w:hAnsi="Calibri" w:eastAsia="Calibri" w:cs="Calibri"/>
                <w:color w:val="000000" w:themeColor="text1"/>
                <w:sz w:val="22"/>
                <w:szCs w:val="22"/>
                <w:lang w:val="en-IE"/>
              </w:rPr>
              <w:t>’”*</w:t>
            </w:r>
            <w:proofErr w:type="gramEnd"/>
          </w:p>
          <w:p w:rsidR="20FB3C22" w:rsidP="78900EC0" w:rsidRDefault="20FB3C22" w14:paraId="73BE69BA" w14:textId="2673BE2D">
            <w:pPr>
              <w:rPr>
                <w:rFonts w:ascii="Calibri" w:hAnsi="Calibri" w:eastAsia="Calibri" w:cs="Calibri"/>
                <w:color w:val="000000" w:themeColor="text1"/>
                <w:sz w:val="22"/>
                <w:szCs w:val="22"/>
              </w:rPr>
            </w:pPr>
            <w:r w:rsidRPr="78900EC0">
              <w:rPr>
                <w:rFonts w:ascii="Calibri" w:hAnsi="Calibri" w:eastAsia="Calibri" w:cs="Calibri"/>
                <w:color w:val="000000" w:themeColor="text1"/>
                <w:sz w:val="22"/>
                <w:szCs w:val="22"/>
                <w:lang w:val="en-IE"/>
              </w:rPr>
              <w:t xml:space="preserve">Elizabeth Griffith, </w:t>
            </w:r>
            <w:r w:rsidRPr="78900EC0">
              <w:rPr>
                <w:rFonts w:ascii="Calibri" w:hAnsi="Calibri" w:eastAsia="Calibri" w:cs="Calibri"/>
                <w:i/>
                <w:iCs/>
                <w:color w:val="000000" w:themeColor="text1"/>
                <w:sz w:val="22"/>
                <w:szCs w:val="22"/>
                <w:lang w:val="en-IE"/>
              </w:rPr>
              <w:t xml:space="preserve">The Platonic Wife </w:t>
            </w:r>
            <w:r w:rsidRPr="78900EC0">
              <w:rPr>
                <w:rFonts w:ascii="Calibri" w:hAnsi="Calibri" w:eastAsia="Calibri" w:cs="Calibri"/>
                <w:color w:val="000000" w:themeColor="text1"/>
                <w:sz w:val="22"/>
                <w:szCs w:val="22"/>
                <w:lang w:val="en-IE"/>
              </w:rPr>
              <w:t>(Online, U of Michigan Library Digital Collections)</w:t>
            </w:r>
          </w:p>
          <w:p w:rsidR="78900EC0" w:rsidP="78900EC0" w:rsidRDefault="78900EC0" w14:paraId="26A40FA0" w14:textId="01F6ABAD">
            <w:pPr>
              <w:rPr>
                <w:rFonts w:ascii="Calibri" w:hAnsi="Calibri" w:eastAsia="Calibri" w:cs="Calibri"/>
                <w:color w:val="000000" w:themeColor="text1"/>
                <w:sz w:val="22"/>
                <w:szCs w:val="22"/>
              </w:rPr>
            </w:pPr>
          </w:p>
          <w:p w:rsidR="20FB3C22" w:rsidP="78900EC0" w:rsidRDefault="20FB3C22" w14:paraId="0B065FCD" w14:textId="17CEBCE8">
            <w:pPr>
              <w:rPr>
                <w:rFonts w:ascii="Calibri" w:hAnsi="Calibri" w:eastAsia="Calibri" w:cs="Calibri"/>
                <w:color w:val="000000" w:themeColor="text1"/>
                <w:sz w:val="22"/>
                <w:szCs w:val="22"/>
              </w:rPr>
            </w:pPr>
            <w:r w:rsidRPr="78900EC0">
              <w:rPr>
                <w:rFonts w:ascii="Calibri" w:hAnsi="Calibri" w:eastAsia="Calibri" w:cs="Calibri"/>
                <w:b/>
                <w:bCs/>
                <w:color w:val="000000" w:themeColor="text1"/>
                <w:sz w:val="22"/>
                <w:szCs w:val="22"/>
                <w:u w:val="single"/>
                <w:lang w:val="en-IE"/>
              </w:rPr>
              <w:t>Assessment</w:t>
            </w:r>
            <w:r w:rsidRPr="78900EC0">
              <w:rPr>
                <w:rFonts w:ascii="Calibri" w:hAnsi="Calibri" w:eastAsia="Calibri" w:cs="Calibri"/>
                <w:color w:val="000000" w:themeColor="text1"/>
                <w:sz w:val="22"/>
                <w:szCs w:val="22"/>
                <w:u w:val="single"/>
                <w:lang w:val="en-IE"/>
              </w:rPr>
              <w:t>:</w:t>
            </w:r>
            <w:r w:rsidRPr="78900EC0">
              <w:rPr>
                <w:rFonts w:ascii="Calibri" w:hAnsi="Calibri" w:eastAsia="Calibri" w:cs="Calibri"/>
                <w:color w:val="000000" w:themeColor="text1"/>
                <w:sz w:val="22"/>
                <w:szCs w:val="22"/>
                <w:lang w:val="en-IE"/>
              </w:rPr>
              <w:t xml:space="preserve"> 30% continuous assessment and 70% final essay.</w:t>
            </w:r>
          </w:p>
          <w:p w:rsidRPr="006C1C3B" w:rsidR="00D63033" w:rsidP="6A607B07" w:rsidRDefault="00D63033" w14:paraId="3CC05C0F" w14:textId="77777777">
            <w:pPr>
              <w:jc w:val="both"/>
              <w:rPr>
                <w:rFonts w:asciiTheme="minorHAnsi" w:hAnsiTheme="minorHAnsi" w:eastAsiaTheme="minorEastAsia" w:cstheme="minorBidi"/>
                <w:b/>
                <w:bCs/>
                <w:sz w:val="22"/>
                <w:szCs w:val="22"/>
              </w:rPr>
            </w:pPr>
          </w:p>
        </w:tc>
        <w:tc>
          <w:tcPr>
            <w:tcW w:w="1276" w:type="dxa"/>
            <w:tcBorders>
              <w:top w:val="single" w:color="auto" w:sz="8" w:space="0"/>
              <w:left w:val="single" w:color="auto" w:sz="8" w:space="0"/>
              <w:bottom w:val="single" w:color="auto" w:sz="8" w:space="0"/>
              <w:right w:val="single" w:color="auto" w:sz="8" w:space="0"/>
            </w:tcBorders>
            <w:tcMar/>
          </w:tcPr>
          <w:p w:rsidRPr="006A5790" w:rsidR="00D63033" w:rsidP="6A607B07" w:rsidRDefault="43662DB2" w14:paraId="3A989300" w14:textId="77777777">
            <w:pPr>
              <w:jc w:val="center"/>
              <w:rPr>
                <w:rFonts w:asciiTheme="minorHAnsi" w:hAnsiTheme="minorHAnsi" w:eastAsiaTheme="minorEastAsia" w:cstheme="minorBidi"/>
                <w:b/>
                <w:bCs/>
                <w:sz w:val="22"/>
                <w:szCs w:val="22"/>
                <w:u w:val="single"/>
              </w:rPr>
            </w:pPr>
            <w:r w:rsidRPr="6A607B07">
              <w:rPr>
                <w:rFonts w:asciiTheme="minorHAnsi" w:hAnsiTheme="minorHAnsi" w:eastAsiaTheme="minorEastAsia" w:cstheme="minorBidi"/>
                <w:b/>
                <w:bCs/>
                <w:sz w:val="22"/>
                <w:szCs w:val="22"/>
                <w:u w:val="single"/>
              </w:rPr>
              <w:lastRenderedPageBreak/>
              <w:t>1 only</w:t>
            </w:r>
          </w:p>
        </w:tc>
        <w:tc>
          <w:tcPr>
            <w:tcW w:w="1700" w:type="dxa"/>
            <w:tcBorders>
              <w:top w:val="single" w:color="auto" w:sz="8" w:space="0"/>
              <w:left w:val="single" w:color="auto" w:sz="8" w:space="0"/>
              <w:bottom w:val="single" w:color="auto" w:sz="8" w:space="0"/>
              <w:right w:val="single" w:color="auto" w:sz="8" w:space="0"/>
            </w:tcBorders>
            <w:tcMar/>
          </w:tcPr>
          <w:p w:rsidRPr="006A5790" w:rsidR="00D63033" w:rsidP="6A607B07" w:rsidRDefault="43662DB2" w14:paraId="0A4C41E4" w14:textId="77777777">
            <w:pPr>
              <w:rPr>
                <w:rFonts w:asciiTheme="minorHAnsi" w:hAnsiTheme="minorHAnsi" w:eastAsiaTheme="minorEastAsia" w:cstheme="minorBidi"/>
                <w:sz w:val="22"/>
                <w:szCs w:val="22"/>
              </w:rPr>
            </w:pPr>
            <w:r w:rsidRPr="6A607B07">
              <w:rPr>
                <w:rFonts w:asciiTheme="minorHAnsi" w:hAnsiTheme="minorHAnsi" w:eastAsiaTheme="minorEastAsia" w:cstheme="minorBidi"/>
                <w:sz w:val="22"/>
                <w:szCs w:val="22"/>
              </w:rPr>
              <w:t xml:space="preserve">Tuesday 12-2 TB303, Tower 2 </w:t>
            </w:r>
          </w:p>
        </w:tc>
      </w:tr>
      <w:tr w:rsidR="00D63033" w:rsidTr="6320F5F0" w14:paraId="5D277E3E" w14:textId="77777777">
        <w:trPr>
          <w:trHeight w:val="300"/>
        </w:trPr>
        <w:tc>
          <w:tcPr>
            <w:tcW w:w="1242" w:type="dxa"/>
            <w:tcBorders>
              <w:top w:val="single" w:color="auto" w:sz="8" w:space="0"/>
              <w:left w:val="single" w:color="auto" w:sz="8" w:space="0"/>
              <w:bottom w:val="single" w:color="auto" w:sz="8" w:space="0"/>
              <w:right w:val="single" w:color="auto" w:sz="8" w:space="0"/>
            </w:tcBorders>
            <w:tcMar/>
          </w:tcPr>
          <w:p w:rsidRPr="00AD38A2" w:rsidR="00D63033" w:rsidP="6A607B07" w:rsidRDefault="43662DB2" w14:paraId="52D4FB27" w14:textId="7BA28B4D">
            <w:pPr>
              <w:jc w:val="center"/>
              <w:rPr>
                <w:rFonts w:asciiTheme="minorHAnsi" w:hAnsiTheme="minorHAnsi" w:eastAsiaTheme="minorEastAsia" w:cstheme="minorBidi"/>
                <w:sz w:val="22"/>
                <w:szCs w:val="22"/>
              </w:rPr>
            </w:pPr>
            <w:r w:rsidRPr="6A607B07">
              <w:rPr>
                <w:rFonts w:asciiTheme="minorHAnsi" w:hAnsiTheme="minorHAnsi" w:eastAsiaTheme="minorEastAsia" w:cstheme="minorBidi"/>
                <w:b/>
                <w:bCs/>
                <w:sz w:val="22"/>
                <w:szCs w:val="22"/>
              </w:rPr>
              <w:t>EN218</w:t>
            </w:r>
            <w:r w:rsidRPr="6A607B07" w:rsidR="0B286895">
              <w:rPr>
                <w:rFonts w:asciiTheme="minorHAnsi" w:hAnsiTheme="minorHAnsi" w:eastAsiaTheme="minorEastAsia" w:cstheme="minorBidi"/>
                <w:b/>
                <w:bCs/>
                <w:sz w:val="22"/>
                <w:szCs w:val="22"/>
              </w:rPr>
              <w:t>8</w:t>
            </w:r>
          </w:p>
        </w:tc>
        <w:tc>
          <w:tcPr>
            <w:tcW w:w="6096" w:type="dxa"/>
            <w:tcBorders>
              <w:top w:val="single" w:color="auto" w:sz="8" w:space="0"/>
              <w:left w:val="single" w:color="auto" w:sz="8" w:space="0"/>
              <w:bottom w:val="single" w:color="auto" w:sz="8" w:space="0"/>
              <w:right w:val="single" w:color="auto" w:sz="8" w:space="0"/>
            </w:tcBorders>
            <w:tcMar/>
          </w:tcPr>
          <w:p w:rsidRPr="00912D98" w:rsidR="00D63033" w:rsidP="78900EC0" w:rsidRDefault="7EA9CB72" w14:paraId="2CBEEF4E" w14:textId="7F061D8B">
            <w:pPr>
              <w:spacing w:after="5" w:line="248" w:lineRule="auto"/>
              <w:jc w:val="both"/>
              <w:rPr>
                <w:rFonts w:ascii="Calibri" w:hAnsi="Calibri" w:eastAsia="Calibri" w:cs="Calibri"/>
                <w:color w:val="000000" w:themeColor="text1"/>
                <w:sz w:val="22"/>
                <w:szCs w:val="22"/>
              </w:rPr>
            </w:pPr>
            <w:r w:rsidRPr="78900EC0">
              <w:rPr>
                <w:rFonts w:ascii="Calibri" w:hAnsi="Calibri" w:eastAsia="Calibri" w:cs="Calibri"/>
                <w:b/>
                <w:bCs/>
                <w:color w:val="000000" w:themeColor="text1"/>
                <w:sz w:val="22"/>
                <w:szCs w:val="22"/>
                <w:lang w:val="en-IE"/>
              </w:rPr>
              <w:t>JANE AUSTEN</w:t>
            </w:r>
          </w:p>
          <w:p w:rsidRPr="00912D98" w:rsidR="00D63033" w:rsidP="78900EC0" w:rsidRDefault="7EA9CB72" w14:paraId="283F5089" w14:textId="5775659F">
            <w:pPr>
              <w:spacing w:after="5" w:line="248" w:lineRule="auto"/>
              <w:jc w:val="both"/>
              <w:rPr>
                <w:rFonts w:ascii="Calibri" w:hAnsi="Calibri" w:eastAsia="Calibri" w:cs="Calibri"/>
                <w:color w:val="000000" w:themeColor="text1"/>
                <w:sz w:val="22"/>
                <w:szCs w:val="22"/>
              </w:rPr>
            </w:pPr>
            <w:r w:rsidRPr="78900EC0">
              <w:rPr>
                <w:rFonts w:ascii="Calibri" w:hAnsi="Calibri" w:eastAsia="Calibri" w:cs="Calibri"/>
                <w:b/>
                <w:bCs/>
                <w:i/>
                <w:iCs/>
                <w:color w:val="000000" w:themeColor="text1"/>
                <w:sz w:val="22"/>
                <w:szCs w:val="22"/>
                <w:u w:val="single"/>
              </w:rPr>
              <w:t>Lecturer:</w:t>
            </w:r>
            <w:r w:rsidRPr="78900EC0">
              <w:rPr>
                <w:rFonts w:ascii="Calibri" w:hAnsi="Calibri" w:eastAsia="Calibri" w:cs="Calibri"/>
                <w:b/>
                <w:bCs/>
                <w:i/>
                <w:iCs/>
                <w:color w:val="000000" w:themeColor="text1"/>
                <w:sz w:val="22"/>
                <w:szCs w:val="22"/>
              </w:rPr>
              <w:t xml:space="preserve"> </w:t>
            </w:r>
            <w:r w:rsidRPr="78900EC0">
              <w:rPr>
                <w:rFonts w:ascii="Calibri" w:hAnsi="Calibri" w:eastAsia="Calibri" w:cs="Calibri"/>
                <w:b/>
                <w:bCs/>
                <w:color w:val="000000" w:themeColor="text1"/>
                <w:sz w:val="22"/>
                <w:szCs w:val="22"/>
              </w:rPr>
              <w:t>Dr. Muireann O’Cinneide</w:t>
            </w:r>
          </w:p>
          <w:p w:rsidRPr="00912D98" w:rsidR="00D63033" w:rsidP="78900EC0" w:rsidRDefault="7EA9CB72" w14:paraId="53EE3184" w14:textId="3CEE570B">
            <w:pPr>
              <w:spacing w:after="5" w:line="248" w:lineRule="auto"/>
              <w:jc w:val="both"/>
              <w:rPr>
                <w:rFonts w:ascii="Calibri" w:hAnsi="Calibri" w:eastAsia="Calibri" w:cs="Calibri"/>
                <w:color w:val="000000" w:themeColor="text1"/>
                <w:sz w:val="22"/>
                <w:szCs w:val="22"/>
              </w:rPr>
            </w:pPr>
            <w:r w:rsidRPr="78900EC0">
              <w:rPr>
                <w:rFonts w:ascii="Calibri" w:hAnsi="Calibri" w:eastAsia="Calibri" w:cs="Calibri"/>
                <w:color w:val="000000" w:themeColor="text1"/>
                <w:sz w:val="22"/>
                <w:szCs w:val="22"/>
              </w:rPr>
              <w:t xml:space="preserve"> </w:t>
            </w:r>
          </w:p>
          <w:p w:rsidRPr="00912D98" w:rsidR="00D63033" w:rsidP="78900EC0" w:rsidRDefault="7EA9CB72" w14:paraId="6FFAA24C" w14:textId="5B6182C4">
            <w:pPr>
              <w:shd w:val="clear" w:color="auto" w:fill="FFFFFF" w:themeFill="background1"/>
              <w:ind w:left="-10"/>
              <w:rPr>
                <w:rFonts w:ascii="Calibri" w:hAnsi="Calibri" w:eastAsia="Calibri" w:cs="Calibri"/>
                <w:color w:val="000000" w:themeColor="text1"/>
                <w:sz w:val="22"/>
                <w:szCs w:val="22"/>
              </w:rPr>
            </w:pPr>
            <w:r w:rsidRPr="78900EC0">
              <w:rPr>
                <w:rFonts w:ascii="Calibri" w:hAnsi="Calibri" w:eastAsia="Calibri" w:cs="Calibri"/>
                <w:color w:val="000000" w:themeColor="text1"/>
                <w:sz w:val="22"/>
                <w:szCs w:val="22"/>
                <w:lang w:val="en-IE"/>
              </w:rPr>
              <w:t xml:space="preserve">This seminar explores the writings of Jane Austen (1775-1817), one of the best-loved and most critically admired novelists in English literature. Associated in today’s popular consciousness with comedic romance, Austen’s writing in fact offers a blistering ethical commentary on the power dynamics of early-nineteenth-century British society and Britain’s colonial territories. The module considers some of Austen’s earliest work, tracing her transition from gleeful parody to pointed social satire and to a distinctive psychological complexity. We also discuss two of Austen’s mature novels, examining how her satire develops into a powerfully ironic narrative mode. Seminars will also address the twentieth- and twenty-first century production of Jane Austen as an authorial brand through examination of media adaptations, literary pastiches, and cultural tourism. </w:t>
            </w:r>
          </w:p>
          <w:p w:rsidRPr="00912D98" w:rsidR="00D63033" w:rsidP="78900EC0" w:rsidRDefault="7EA9CB72" w14:paraId="20A697D1" w14:textId="1C2F2433">
            <w:pPr>
              <w:shd w:val="clear" w:color="auto" w:fill="FFFFFF" w:themeFill="background1"/>
              <w:ind w:left="-10"/>
              <w:rPr>
                <w:rFonts w:ascii="Calibri" w:hAnsi="Calibri" w:eastAsia="Calibri" w:cs="Calibri"/>
                <w:color w:val="000000" w:themeColor="text1"/>
                <w:sz w:val="22"/>
                <w:szCs w:val="22"/>
              </w:rPr>
            </w:pPr>
            <w:r w:rsidRPr="78900EC0">
              <w:rPr>
                <w:rFonts w:ascii="Calibri" w:hAnsi="Calibri" w:eastAsia="Calibri" w:cs="Calibri"/>
                <w:color w:val="000000" w:themeColor="text1"/>
                <w:sz w:val="22"/>
                <w:szCs w:val="22"/>
                <w:lang w:val="en-IE"/>
              </w:rPr>
              <w:t> </w:t>
            </w:r>
          </w:p>
          <w:p w:rsidRPr="00912D98" w:rsidR="00D63033" w:rsidP="78900EC0" w:rsidRDefault="7EA9CB72" w14:paraId="572D48A3" w14:textId="14361A3A">
            <w:pPr>
              <w:shd w:val="clear" w:color="auto" w:fill="FFFFFF" w:themeFill="background1"/>
              <w:ind w:left="-10"/>
              <w:rPr>
                <w:rFonts w:ascii="Calibri" w:hAnsi="Calibri" w:eastAsia="Calibri" w:cs="Calibri"/>
                <w:color w:val="000000" w:themeColor="text1"/>
                <w:sz w:val="22"/>
                <w:szCs w:val="22"/>
              </w:rPr>
            </w:pPr>
            <w:r w:rsidRPr="78900EC0">
              <w:rPr>
                <w:rFonts w:ascii="Calibri" w:hAnsi="Calibri" w:eastAsia="Calibri" w:cs="Calibri"/>
                <w:b/>
                <w:bCs/>
                <w:color w:val="000000" w:themeColor="text1"/>
                <w:sz w:val="22"/>
                <w:szCs w:val="22"/>
                <w:lang w:val="en-IE"/>
              </w:rPr>
              <w:t>Required Texts:</w:t>
            </w:r>
            <w:r w:rsidRPr="78900EC0">
              <w:rPr>
                <w:rFonts w:ascii="Calibri" w:hAnsi="Calibri" w:eastAsia="Calibri" w:cs="Calibri"/>
                <w:color w:val="000000" w:themeColor="text1"/>
                <w:sz w:val="22"/>
                <w:szCs w:val="22"/>
              </w:rPr>
              <w:t> “Love and Friendship” (~1790); </w:t>
            </w:r>
            <w:r w:rsidRPr="78900EC0">
              <w:rPr>
                <w:rFonts w:ascii="Calibri" w:hAnsi="Calibri" w:eastAsia="Calibri" w:cs="Calibri"/>
                <w:i/>
                <w:iCs/>
                <w:color w:val="000000" w:themeColor="text1"/>
                <w:sz w:val="22"/>
                <w:szCs w:val="22"/>
              </w:rPr>
              <w:t>Northanger Abbey </w:t>
            </w:r>
            <w:r w:rsidRPr="78900EC0">
              <w:rPr>
                <w:rFonts w:ascii="Calibri" w:hAnsi="Calibri" w:eastAsia="Calibri" w:cs="Calibri"/>
                <w:color w:val="000000" w:themeColor="text1"/>
                <w:sz w:val="22"/>
                <w:szCs w:val="22"/>
              </w:rPr>
              <w:t>(1818); </w:t>
            </w:r>
            <w:r w:rsidRPr="78900EC0">
              <w:rPr>
                <w:rFonts w:ascii="Calibri" w:hAnsi="Calibri" w:eastAsia="Calibri" w:cs="Calibri"/>
                <w:i/>
                <w:iCs/>
                <w:color w:val="000000" w:themeColor="text1"/>
                <w:sz w:val="22"/>
                <w:szCs w:val="22"/>
              </w:rPr>
              <w:t xml:space="preserve">Mansfield </w:t>
            </w:r>
            <w:r w:rsidRPr="78900EC0" w:rsidR="2EDFFCA6">
              <w:rPr>
                <w:rFonts w:ascii="Calibri" w:hAnsi="Calibri" w:eastAsia="Calibri" w:cs="Calibri"/>
                <w:i/>
                <w:iCs/>
                <w:color w:val="000000" w:themeColor="text1"/>
                <w:sz w:val="22"/>
                <w:szCs w:val="22"/>
              </w:rPr>
              <w:t>Par</w:t>
            </w:r>
            <w:r w:rsidRPr="78900EC0">
              <w:rPr>
                <w:rFonts w:ascii="Calibri" w:hAnsi="Calibri" w:eastAsia="Calibri" w:cs="Calibri"/>
                <w:i/>
                <w:iCs/>
                <w:color w:val="000000" w:themeColor="text1"/>
                <w:sz w:val="22"/>
                <w:szCs w:val="22"/>
              </w:rPr>
              <w:t>k </w:t>
            </w:r>
            <w:r w:rsidRPr="78900EC0">
              <w:rPr>
                <w:rFonts w:ascii="Calibri" w:hAnsi="Calibri" w:eastAsia="Calibri" w:cs="Calibri"/>
                <w:color w:val="000000" w:themeColor="text1"/>
                <w:sz w:val="22"/>
                <w:szCs w:val="22"/>
              </w:rPr>
              <w:t>(1814); </w:t>
            </w:r>
            <w:r w:rsidRPr="78900EC0">
              <w:rPr>
                <w:rFonts w:ascii="Calibri" w:hAnsi="Calibri" w:eastAsia="Calibri" w:cs="Calibri"/>
                <w:i/>
                <w:iCs/>
                <w:color w:val="000000" w:themeColor="text1"/>
                <w:sz w:val="22"/>
                <w:szCs w:val="22"/>
              </w:rPr>
              <w:t>Emma</w:t>
            </w:r>
            <w:r w:rsidRPr="78900EC0">
              <w:rPr>
                <w:rFonts w:ascii="Calibri" w:hAnsi="Calibri" w:eastAsia="Calibri" w:cs="Calibri"/>
                <w:color w:val="000000" w:themeColor="text1"/>
                <w:sz w:val="22"/>
                <w:szCs w:val="22"/>
              </w:rPr>
              <w:t> (1815). Oxford University Press editions of the 3 novels preferred.</w:t>
            </w:r>
          </w:p>
          <w:p w:rsidRPr="00912D98" w:rsidR="00D63033" w:rsidP="78900EC0" w:rsidRDefault="00D63033" w14:paraId="7FA16585" w14:textId="77276349">
            <w:pPr>
              <w:shd w:val="clear" w:color="auto" w:fill="FFFFFF" w:themeFill="background1"/>
              <w:ind w:left="-10"/>
              <w:jc w:val="both"/>
              <w:rPr>
                <w:rFonts w:ascii="Calibri" w:hAnsi="Calibri" w:eastAsia="Calibri" w:cs="Calibri"/>
                <w:color w:val="000000" w:themeColor="text1"/>
                <w:sz w:val="22"/>
                <w:szCs w:val="22"/>
              </w:rPr>
            </w:pPr>
          </w:p>
          <w:p w:rsidRPr="00912D98" w:rsidR="00D63033" w:rsidP="78900EC0" w:rsidRDefault="7EA9CB72" w14:paraId="3B5BD450" w14:textId="66B1798F">
            <w:pPr>
              <w:shd w:val="clear" w:color="auto" w:fill="FFFFFF" w:themeFill="background1"/>
              <w:ind w:left="-10"/>
              <w:rPr>
                <w:rFonts w:ascii="Calibri" w:hAnsi="Calibri" w:eastAsia="Calibri" w:cs="Calibri"/>
                <w:color w:val="000000" w:themeColor="text1"/>
                <w:sz w:val="22"/>
                <w:szCs w:val="22"/>
                <w:bdr w:val="none" w:color="auto" w:sz="0" w:space="0" w:frame="1"/>
              </w:rPr>
            </w:pPr>
            <w:r w:rsidRPr="78900EC0">
              <w:rPr>
                <w:rFonts w:ascii="Calibri" w:hAnsi="Calibri" w:eastAsia="Calibri" w:cs="Calibri"/>
                <w:color w:val="000000" w:themeColor="text1"/>
                <w:sz w:val="22"/>
                <w:szCs w:val="22"/>
                <w:u w:val="single"/>
              </w:rPr>
              <w:t>Assessment</w:t>
            </w:r>
            <w:r w:rsidRPr="78900EC0">
              <w:rPr>
                <w:rFonts w:ascii="Calibri" w:hAnsi="Calibri" w:eastAsia="Calibri" w:cs="Calibri"/>
                <w:color w:val="000000" w:themeColor="text1"/>
                <w:sz w:val="22"/>
                <w:szCs w:val="22"/>
              </w:rPr>
              <w:t>: 30% continuous assessment (20% individual presentation and in-class activities; 10%</w:t>
            </w:r>
            <w:r w:rsidRPr="78900EC0">
              <w:rPr>
                <w:rFonts w:ascii="Calibri" w:hAnsi="Calibri" w:eastAsia="Calibri" w:cs="Calibri"/>
                <w:color w:val="000000" w:themeColor="text1"/>
              </w:rPr>
              <w:t xml:space="preserve"> </w:t>
            </w:r>
            <w:r w:rsidRPr="78900EC0">
              <w:rPr>
                <w:rFonts w:ascii="Calibri" w:hAnsi="Calibri" w:eastAsia="Calibri" w:cs="Calibri"/>
                <w:color w:val="000000" w:themeColor="text1"/>
                <w:sz w:val="22"/>
                <w:szCs w:val="22"/>
              </w:rPr>
              <w:t>participation &amp; engagement activities</w:t>
            </w:r>
            <w:r w:rsidRPr="78900EC0" w:rsidR="74B6A07C">
              <w:rPr>
                <w:rFonts w:ascii="Calibri" w:hAnsi="Calibri" w:eastAsia="Calibri" w:cs="Calibri"/>
                <w:color w:val="000000" w:themeColor="text1"/>
                <w:sz w:val="22"/>
                <w:szCs w:val="22"/>
              </w:rPr>
              <w:t xml:space="preserve">); </w:t>
            </w:r>
            <w:r w:rsidRPr="78900EC0">
              <w:rPr>
                <w:rFonts w:ascii="Calibri" w:hAnsi="Calibri" w:eastAsia="Calibri" w:cs="Calibri"/>
                <w:color w:val="000000" w:themeColor="text1"/>
                <w:sz w:val="22"/>
                <w:szCs w:val="22"/>
              </w:rPr>
              <w:t>70% final essay.</w:t>
            </w:r>
          </w:p>
        </w:tc>
        <w:tc>
          <w:tcPr>
            <w:tcW w:w="1276" w:type="dxa"/>
            <w:tcBorders>
              <w:top w:val="single" w:color="auto" w:sz="8" w:space="0"/>
              <w:left w:val="single" w:color="auto" w:sz="8" w:space="0"/>
              <w:bottom w:val="single" w:color="auto" w:sz="8" w:space="0"/>
              <w:right w:val="single" w:color="auto" w:sz="8" w:space="0"/>
            </w:tcBorders>
            <w:tcMar/>
          </w:tcPr>
          <w:p w:rsidRPr="006A5790" w:rsidR="00D63033" w:rsidP="6A607B07" w:rsidRDefault="43662DB2" w14:paraId="4CECD61B" w14:textId="77777777">
            <w:pPr>
              <w:jc w:val="center"/>
              <w:rPr>
                <w:rFonts w:asciiTheme="minorHAnsi" w:hAnsiTheme="minorHAnsi" w:eastAsiaTheme="minorEastAsia" w:cstheme="minorBidi"/>
                <w:b/>
                <w:bCs/>
                <w:sz w:val="22"/>
                <w:szCs w:val="22"/>
                <w:u w:val="single"/>
              </w:rPr>
            </w:pPr>
            <w:r w:rsidRPr="6A607B07">
              <w:rPr>
                <w:rFonts w:asciiTheme="minorHAnsi" w:hAnsiTheme="minorHAnsi" w:eastAsiaTheme="minorEastAsia" w:cstheme="minorBidi"/>
                <w:b/>
                <w:bCs/>
                <w:sz w:val="22"/>
                <w:szCs w:val="22"/>
                <w:u w:val="single"/>
              </w:rPr>
              <w:t>2 only</w:t>
            </w:r>
          </w:p>
        </w:tc>
        <w:tc>
          <w:tcPr>
            <w:tcW w:w="1700" w:type="dxa"/>
            <w:tcBorders>
              <w:top w:val="single" w:color="auto" w:sz="8" w:space="0"/>
              <w:left w:val="single" w:color="auto" w:sz="8" w:space="0"/>
              <w:bottom w:val="single" w:color="auto" w:sz="8" w:space="0"/>
              <w:right w:val="single" w:color="auto" w:sz="8" w:space="0"/>
            </w:tcBorders>
            <w:tcMar/>
          </w:tcPr>
          <w:p w:rsidRPr="006A5790" w:rsidR="00D63033" w:rsidP="6A607B07" w:rsidRDefault="43662DB2" w14:paraId="34DEA9DE" w14:textId="77777777">
            <w:pPr>
              <w:rPr>
                <w:rFonts w:asciiTheme="minorHAnsi" w:hAnsiTheme="minorHAnsi" w:eastAsiaTheme="minorEastAsia" w:cstheme="minorBidi"/>
                <w:sz w:val="22"/>
                <w:szCs w:val="22"/>
              </w:rPr>
            </w:pPr>
            <w:r w:rsidRPr="6A607B07">
              <w:rPr>
                <w:rFonts w:asciiTheme="minorHAnsi" w:hAnsiTheme="minorHAnsi" w:eastAsiaTheme="minorEastAsia" w:cstheme="minorBidi"/>
                <w:sz w:val="22"/>
                <w:szCs w:val="22"/>
              </w:rPr>
              <w:t>Thursday 1-3 TB306, Tower 2</w:t>
            </w:r>
          </w:p>
        </w:tc>
      </w:tr>
      <w:tr w:rsidR="00D63033" w:rsidTr="6320F5F0" w14:paraId="1D03184C" w14:textId="77777777">
        <w:trPr>
          <w:trHeight w:val="300"/>
        </w:trPr>
        <w:tc>
          <w:tcPr>
            <w:tcW w:w="1242" w:type="dxa"/>
            <w:tcBorders>
              <w:top w:val="single" w:color="auto" w:sz="8" w:space="0"/>
              <w:left w:val="single" w:color="auto" w:sz="8" w:space="0"/>
              <w:bottom w:val="single" w:color="auto" w:sz="8" w:space="0"/>
              <w:right w:val="single" w:color="auto" w:sz="8" w:space="0"/>
            </w:tcBorders>
            <w:tcMar/>
          </w:tcPr>
          <w:p w:rsidRPr="00AD38A2" w:rsidR="00D63033" w:rsidP="6A607B07" w:rsidRDefault="60199BEC" w14:paraId="4F22ED22" w14:textId="476EFCA0">
            <w:pPr>
              <w:jc w:val="center"/>
              <w:rPr>
                <w:rFonts w:asciiTheme="minorHAnsi" w:hAnsiTheme="minorHAnsi" w:eastAsiaTheme="minorEastAsia" w:cstheme="minorBidi"/>
                <w:sz w:val="22"/>
                <w:szCs w:val="22"/>
              </w:rPr>
            </w:pPr>
            <w:r w:rsidRPr="6A607B07">
              <w:rPr>
                <w:rFonts w:asciiTheme="minorHAnsi" w:hAnsiTheme="minorHAnsi" w:eastAsiaTheme="minorEastAsia" w:cstheme="minorBidi"/>
                <w:b/>
                <w:bCs/>
                <w:sz w:val="22"/>
                <w:szCs w:val="22"/>
              </w:rPr>
              <w:t>EN2180</w:t>
            </w:r>
          </w:p>
        </w:tc>
        <w:tc>
          <w:tcPr>
            <w:tcW w:w="6096" w:type="dxa"/>
            <w:tcBorders>
              <w:top w:val="single" w:color="auto" w:sz="8" w:space="0"/>
              <w:left w:val="single" w:color="auto" w:sz="8" w:space="0"/>
              <w:bottom w:val="single" w:color="auto" w:sz="8" w:space="0"/>
              <w:right w:val="single" w:color="auto" w:sz="8" w:space="0"/>
            </w:tcBorders>
            <w:tcMar/>
          </w:tcPr>
          <w:p w:rsidRPr="006C1C3B" w:rsidR="00D63033" w:rsidP="6A607B07" w:rsidRDefault="43662DB2" w14:paraId="09F01EAD" w14:textId="77777777">
            <w:pPr>
              <w:rPr>
                <w:rFonts w:asciiTheme="minorHAnsi" w:hAnsiTheme="minorHAnsi" w:eastAsiaTheme="minorEastAsia" w:cstheme="minorBidi"/>
                <w:sz w:val="22"/>
                <w:szCs w:val="22"/>
              </w:rPr>
            </w:pPr>
            <w:r w:rsidRPr="6A607B07">
              <w:rPr>
                <w:rFonts w:asciiTheme="minorHAnsi" w:hAnsiTheme="minorHAnsi" w:eastAsiaTheme="minorEastAsia" w:cstheme="minorBidi"/>
                <w:b/>
                <w:bCs/>
                <w:sz w:val="22"/>
                <w:szCs w:val="22"/>
              </w:rPr>
              <w:t>NINETEENTH-CENTURY DETECTIVE FICTION</w:t>
            </w:r>
          </w:p>
          <w:p w:rsidRPr="006C1C3B" w:rsidR="00D63033" w:rsidP="6A607B07" w:rsidRDefault="43662DB2" w14:paraId="5BD586D9" w14:textId="77777777">
            <w:pPr>
              <w:rPr>
                <w:rFonts w:asciiTheme="minorHAnsi" w:hAnsiTheme="minorHAnsi" w:eastAsiaTheme="minorEastAsia" w:cstheme="minorBidi"/>
                <w:sz w:val="22"/>
                <w:szCs w:val="22"/>
              </w:rPr>
            </w:pPr>
            <w:r w:rsidRPr="6A607B07">
              <w:rPr>
                <w:rFonts w:asciiTheme="minorHAnsi" w:hAnsiTheme="minorHAnsi" w:eastAsiaTheme="minorEastAsia" w:cstheme="minorBidi"/>
                <w:b/>
                <w:bCs/>
                <w:i/>
                <w:iCs/>
                <w:sz w:val="22"/>
                <w:szCs w:val="22"/>
                <w:u w:val="single"/>
              </w:rPr>
              <w:t>Lecturer:</w:t>
            </w:r>
            <w:r w:rsidRPr="6A607B07">
              <w:rPr>
                <w:rFonts w:asciiTheme="minorHAnsi" w:hAnsiTheme="minorHAnsi" w:eastAsiaTheme="minorEastAsia" w:cstheme="minorBidi"/>
                <w:b/>
                <w:bCs/>
                <w:i/>
                <w:iCs/>
                <w:sz w:val="22"/>
                <w:szCs w:val="22"/>
              </w:rPr>
              <w:t xml:space="preserve"> </w:t>
            </w:r>
            <w:r w:rsidRPr="6A607B07">
              <w:rPr>
                <w:rFonts w:asciiTheme="minorHAnsi" w:hAnsiTheme="minorHAnsi" w:eastAsiaTheme="minorEastAsia" w:cstheme="minorBidi"/>
                <w:b/>
                <w:bCs/>
                <w:sz w:val="22"/>
                <w:szCs w:val="22"/>
              </w:rPr>
              <w:t>Dr. Coralline Dupuy</w:t>
            </w:r>
          </w:p>
          <w:p w:rsidRPr="006C1C3B" w:rsidR="00D63033" w:rsidP="6A607B07" w:rsidRDefault="46A6EBB3" w14:paraId="29A30EEC" w14:textId="77777777">
            <w:pPr>
              <w:rPr>
                <w:rFonts w:asciiTheme="minorHAnsi" w:hAnsiTheme="minorHAnsi" w:eastAsiaTheme="minorEastAsia" w:cstheme="minorBidi"/>
                <w:sz w:val="22"/>
                <w:szCs w:val="22"/>
              </w:rPr>
            </w:pPr>
            <w:r w:rsidRPr="6A607B07">
              <w:rPr>
                <w:rFonts w:asciiTheme="minorHAnsi" w:hAnsiTheme="minorHAnsi" w:eastAsiaTheme="minorEastAsia" w:cstheme="minorBidi"/>
                <w:color w:val="FF0000"/>
                <w:sz w:val="22"/>
                <w:szCs w:val="22"/>
              </w:rPr>
              <w:lastRenderedPageBreak/>
              <w:t xml:space="preserve"> </w:t>
            </w:r>
          </w:p>
          <w:p w:rsidR="6017111B" w:rsidP="00C157C5" w:rsidRDefault="03CF5C49" w14:paraId="4EF1771C" w14:textId="717AE6B8">
            <w:pPr>
              <w:spacing w:after="5"/>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color w:val="000000" w:themeColor="text1"/>
                <w:sz w:val="22"/>
                <w:szCs w:val="22"/>
              </w:rPr>
              <w:t xml:space="preserve">19th-century detective fiction </w:t>
            </w:r>
          </w:p>
          <w:p w:rsidR="6017111B" w:rsidP="00C157C5" w:rsidRDefault="03CF5C49" w14:paraId="7DA12102" w14:textId="1153A609">
            <w:pPr>
              <w:spacing w:after="5"/>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color w:val="000000" w:themeColor="text1"/>
                <w:sz w:val="22"/>
                <w:szCs w:val="22"/>
              </w:rPr>
              <w:t xml:space="preserve">The focus of this course is a selection of the Sherlock Holmes stories </w:t>
            </w:r>
            <w:proofErr w:type="gramStart"/>
            <w:r w:rsidRPr="6A607B07">
              <w:rPr>
                <w:rFonts w:asciiTheme="minorHAnsi" w:hAnsiTheme="minorHAnsi" w:eastAsiaTheme="minorEastAsia" w:cstheme="minorBidi"/>
                <w:color w:val="000000" w:themeColor="text1"/>
                <w:sz w:val="22"/>
                <w:szCs w:val="22"/>
              </w:rPr>
              <w:t xml:space="preserve">by </w:t>
            </w:r>
            <w:r w:rsidR="00C157C5">
              <w:t xml:space="preserve"> </w:t>
            </w:r>
            <w:r w:rsidRPr="6A607B07">
              <w:rPr>
                <w:rFonts w:asciiTheme="minorHAnsi" w:hAnsiTheme="minorHAnsi" w:eastAsiaTheme="minorEastAsia" w:cstheme="minorBidi"/>
                <w:color w:val="000000" w:themeColor="text1"/>
                <w:sz w:val="22"/>
                <w:szCs w:val="22"/>
              </w:rPr>
              <w:t>Arthur</w:t>
            </w:r>
            <w:proofErr w:type="gramEnd"/>
            <w:r w:rsidRPr="6A607B07">
              <w:rPr>
                <w:rFonts w:asciiTheme="minorHAnsi" w:hAnsiTheme="minorHAnsi" w:eastAsiaTheme="minorEastAsia" w:cstheme="minorBidi"/>
                <w:color w:val="000000" w:themeColor="text1"/>
                <w:sz w:val="22"/>
                <w:szCs w:val="22"/>
              </w:rPr>
              <w:t xml:space="preserve"> Conan Doyle. </w:t>
            </w:r>
            <w:r w:rsidR="6017111B">
              <w:br/>
            </w:r>
            <w:r w:rsidRPr="6A607B07">
              <w:rPr>
                <w:rFonts w:asciiTheme="minorHAnsi" w:hAnsiTheme="minorHAnsi" w:eastAsiaTheme="minorEastAsia" w:cstheme="minorBidi"/>
                <w:color w:val="000000" w:themeColor="text1"/>
                <w:sz w:val="22"/>
                <w:szCs w:val="22"/>
              </w:rPr>
              <w:t xml:space="preserve">Through this course, the students will appraise each text individually </w:t>
            </w:r>
            <w:proofErr w:type="gramStart"/>
            <w:r w:rsidRPr="6A607B07">
              <w:rPr>
                <w:rFonts w:asciiTheme="minorHAnsi" w:hAnsiTheme="minorHAnsi" w:eastAsiaTheme="minorEastAsia" w:cstheme="minorBidi"/>
                <w:color w:val="000000" w:themeColor="text1"/>
                <w:sz w:val="22"/>
                <w:szCs w:val="22"/>
              </w:rPr>
              <w:t xml:space="preserve">and </w:t>
            </w:r>
            <w:r w:rsidR="00C157C5">
              <w:t xml:space="preserve"> </w:t>
            </w:r>
            <w:r w:rsidRPr="6A607B07">
              <w:rPr>
                <w:rFonts w:asciiTheme="minorHAnsi" w:hAnsiTheme="minorHAnsi" w:eastAsiaTheme="minorEastAsia" w:cstheme="minorBidi"/>
                <w:color w:val="000000" w:themeColor="text1"/>
                <w:sz w:val="22"/>
                <w:szCs w:val="22"/>
              </w:rPr>
              <w:t>look</w:t>
            </w:r>
            <w:proofErr w:type="gramEnd"/>
            <w:r w:rsidRPr="6A607B07">
              <w:rPr>
                <w:rFonts w:asciiTheme="minorHAnsi" w:hAnsiTheme="minorHAnsi" w:eastAsiaTheme="minorEastAsia" w:cstheme="minorBidi"/>
                <w:color w:val="000000" w:themeColor="text1"/>
                <w:sz w:val="22"/>
                <w:szCs w:val="22"/>
              </w:rPr>
              <w:t xml:space="preserve"> at the global issues pervading the Sherlock Holmes corpus. </w:t>
            </w:r>
            <w:r w:rsidR="6017111B">
              <w:br/>
            </w:r>
            <w:r w:rsidRPr="6A607B07">
              <w:rPr>
                <w:rFonts w:asciiTheme="minorHAnsi" w:hAnsiTheme="minorHAnsi" w:eastAsiaTheme="minorEastAsia" w:cstheme="minorBidi"/>
                <w:color w:val="000000" w:themeColor="text1"/>
                <w:sz w:val="22"/>
                <w:szCs w:val="22"/>
              </w:rPr>
              <w:t xml:space="preserve">Learning outcomes: </w:t>
            </w:r>
            <w:r w:rsidR="6017111B">
              <w:br/>
            </w:r>
            <w:r w:rsidRPr="6A607B07">
              <w:rPr>
                <w:rFonts w:asciiTheme="minorHAnsi" w:hAnsiTheme="minorHAnsi" w:eastAsiaTheme="minorEastAsia" w:cstheme="minorBidi"/>
                <w:color w:val="000000" w:themeColor="text1"/>
                <w:sz w:val="22"/>
                <w:szCs w:val="22"/>
              </w:rPr>
              <w:t xml:space="preserve">1. analysing the themes of power, family dynamics, gender politics, post-colonial anxiety, and social inequality in 19th-century detective fiction; </w:t>
            </w:r>
            <w:r w:rsidR="6017111B">
              <w:br/>
            </w:r>
            <w:r w:rsidRPr="6A607B07">
              <w:rPr>
                <w:rFonts w:asciiTheme="minorHAnsi" w:hAnsiTheme="minorHAnsi" w:eastAsiaTheme="minorEastAsia" w:cstheme="minorBidi"/>
                <w:color w:val="000000" w:themeColor="text1"/>
                <w:sz w:val="22"/>
                <w:szCs w:val="22"/>
              </w:rPr>
              <w:t xml:space="preserve">2. Becoming familiar with the paradigms of the genre of detective fiction. </w:t>
            </w:r>
            <w:r w:rsidR="6017111B">
              <w:br/>
            </w:r>
            <w:r w:rsidRPr="6A607B07">
              <w:rPr>
                <w:rFonts w:asciiTheme="minorHAnsi" w:hAnsiTheme="minorHAnsi" w:eastAsiaTheme="minorEastAsia" w:cstheme="minorBidi"/>
                <w:color w:val="000000" w:themeColor="text1"/>
                <w:sz w:val="22"/>
                <w:szCs w:val="22"/>
              </w:rPr>
              <w:t xml:space="preserve">3. Identifying the main themes of fin-de-siècle anxiety in Doyle’s writings. </w:t>
            </w:r>
          </w:p>
          <w:p w:rsidR="6017111B" w:rsidP="00C157C5" w:rsidRDefault="03CF5C49" w14:paraId="3E875ADF" w14:textId="7B87FFC4">
            <w:pPr>
              <w:spacing w:after="5"/>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color w:val="000000" w:themeColor="text1"/>
                <w:sz w:val="22"/>
                <w:szCs w:val="22"/>
              </w:rPr>
              <w:t xml:space="preserve">4. constructing a coherent and well-informed textual analysis of the primary texts; </w:t>
            </w:r>
            <w:r w:rsidR="6017111B">
              <w:br/>
            </w:r>
            <w:r w:rsidRPr="6A607B07">
              <w:rPr>
                <w:rFonts w:asciiTheme="minorHAnsi" w:hAnsiTheme="minorHAnsi" w:eastAsiaTheme="minorEastAsia" w:cstheme="minorBidi"/>
                <w:color w:val="000000" w:themeColor="text1"/>
                <w:sz w:val="22"/>
                <w:szCs w:val="22"/>
              </w:rPr>
              <w:t>5. interpreting and exploiting secondary sources in relation to the final essay topic.</w:t>
            </w:r>
          </w:p>
          <w:p w:rsidRPr="006023AA" w:rsidR="00D63033" w:rsidP="00C157C5" w:rsidRDefault="00D63033" w14:paraId="7C7C9B3B" w14:textId="0363FB2D">
            <w:pPr>
              <w:spacing w:after="5"/>
              <w:rPr>
                <w:rFonts w:asciiTheme="minorHAnsi" w:hAnsiTheme="minorHAnsi" w:eastAsiaTheme="minorEastAsia" w:cstheme="minorBidi"/>
                <w:color w:val="000000" w:themeColor="text1"/>
                <w:sz w:val="22"/>
                <w:szCs w:val="22"/>
              </w:rPr>
            </w:pPr>
          </w:p>
          <w:p w:rsidRPr="006023AA" w:rsidR="00D63033" w:rsidP="00C157C5" w:rsidRDefault="411948B6" w14:paraId="3F6D0B5B" w14:textId="62FB1D9D">
            <w:pPr>
              <w:spacing w:after="5"/>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b/>
                <w:bCs/>
                <w:i/>
                <w:iCs/>
                <w:color w:val="000000" w:themeColor="text1"/>
                <w:sz w:val="22"/>
                <w:szCs w:val="22"/>
                <w:u w:val="single"/>
              </w:rPr>
              <w:t>Required Texts</w:t>
            </w:r>
            <w:r w:rsidRPr="6A607B07">
              <w:rPr>
                <w:rFonts w:asciiTheme="minorHAnsi" w:hAnsiTheme="minorHAnsi" w:eastAsiaTheme="minorEastAsia" w:cstheme="minorBidi"/>
                <w:color w:val="000000" w:themeColor="text1"/>
                <w:sz w:val="22"/>
                <w:szCs w:val="22"/>
              </w:rPr>
              <w:t xml:space="preserve"> </w:t>
            </w:r>
          </w:p>
          <w:p w:rsidRPr="006023AA" w:rsidR="00D63033" w:rsidP="00C157C5" w:rsidRDefault="0320358B" w14:paraId="2E9B2772" w14:textId="1B517204">
            <w:pPr>
              <w:spacing w:after="5"/>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color w:val="000000" w:themeColor="text1"/>
                <w:sz w:val="22"/>
                <w:szCs w:val="22"/>
              </w:rPr>
              <w:t xml:space="preserve">· </w:t>
            </w:r>
            <w:r w:rsidRPr="6A607B07" w:rsidR="59A25FB5">
              <w:rPr>
                <w:rFonts w:asciiTheme="minorHAnsi" w:hAnsiTheme="minorHAnsi" w:eastAsiaTheme="minorEastAsia" w:cstheme="minorBidi"/>
                <w:color w:val="000000" w:themeColor="text1"/>
                <w:sz w:val="22"/>
                <w:szCs w:val="22"/>
              </w:rPr>
              <w:t xml:space="preserve">Doyle, Arthur Conan. A Study in Scarlet. 1887. Oxford: OUP, </w:t>
            </w:r>
            <w:r w:rsidR="4432389F">
              <w:br/>
            </w:r>
            <w:r w:rsidRPr="6A607B07" w:rsidR="59A25FB5">
              <w:rPr>
                <w:rFonts w:asciiTheme="minorHAnsi" w:hAnsiTheme="minorHAnsi" w:eastAsiaTheme="minorEastAsia" w:cstheme="minorBidi"/>
                <w:color w:val="000000" w:themeColor="text1"/>
                <w:sz w:val="22"/>
                <w:szCs w:val="22"/>
              </w:rPr>
              <w:t xml:space="preserve">2008. </w:t>
            </w:r>
            <w:r w:rsidR="4432389F">
              <w:br/>
            </w:r>
            <w:r w:rsidRPr="6A607B07" w:rsidR="59A25FB5">
              <w:rPr>
                <w:rFonts w:asciiTheme="minorHAnsi" w:hAnsiTheme="minorHAnsi" w:eastAsiaTheme="minorEastAsia" w:cstheme="minorBidi"/>
                <w:color w:val="000000" w:themeColor="text1"/>
                <w:sz w:val="22"/>
                <w:szCs w:val="22"/>
              </w:rPr>
              <w:t xml:space="preserve">• Doyle, Arthur Conan. The Adventures of Sherlock Holmes. </w:t>
            </w:r>
            <w:r w:rsidR="4432389F">
              <w:br/>
            </w:r>
            <w:r w:rsidRPr="6A607B07" w:rsidR="59A25FB5">
              <w:rPr>
                <w:rFonts w:asciiTheme="minorHAnsi" w:hAnsiTheme="minorHAnsi" w:eastAsiaTheme="minorEastAsia" w:cstheme="minorBidi"/>
                <w:color w:val="000000" w:themeColor="text1"/>
                <w:sz w:val="22"/>
                <w:szCs w:val="22"/>
              </w:rPr>
              <w:t xml:space="preserve">1891. Oxford: OUP, 1999. </w:t>
            </w:r>
            <w:r w:rsidR="4432389F">
              <w:br/>
            </w:r>
            <w:r w:rsidRPr="6A607B07" w:rsidR="59A25FB5">
              <w:rPr>
                <w:rFonts w:asciiTheme="minorHAnsi" w:hAnsiTheme="minorHAnsi" w:eastAsiaTheme="minorEastAsia" w:cstheme="minorBidi"/>
                <w:color w:val="000000" w:themeColor="text1"/>
                <w:sz w:val="22"/>
                <w:szCs w:val="22"/>
              </w:rPr>
              <w:t xml:space="preserve">• Doyle, Arthur Conan. The Hound of the Baskervilles. 1901. </w:t>
            </w:r>
            <w:r w:rsidR="4432389F">
              <w:br/>
            </w:r>
            <w:r w:rsidRPr="6A607B07" w:rsidR="59A25FB5">
              <w:rPr>
                <w:rFonts w:asciiTheme="minorHAnsi" w:hAnsiTheme="minorHAnsi" w:eastAsiaTheme="minorEastAsia" w:cstheme="minorBidi"/>
                <w:color w:val="000000" w:themeColor="text1"/>
                <w:sz w:val="22"/>
                <w:szCs w:val="22"/>
              </w:rPr>
              <w:t xml:space="preserve">Oxford: OUP, 2008. </w:t>
            </w:r>
            <w:r w:rsidR="4432389F">
              <w:br/>
            </w:r>
            <w:r w:rsidRPr="6A607B07" w:rsidR="59A25FB5">
              <w:rPr>
                <w:rFonts w:asciiTheme="minorHAnsi" w:hAnsiTheme="minorHAnsi" w:eastAsiaTheme="minorEastAsia" w:cstheme="minorBidi"/>
                <w:color w:val="000000" w:themeColor="text1"/>
                <w:sz w:val="22"/>
                <w:szCs w:val="22"/>
              </w:rPr>
              <w:t xml:space="preserve">• Doyle, Arthur Conan. ‘The Final Problem.’ The Memoirs of </w:t>
            </w:r>
            <w:r w:rsidR="4432389F">
              <w:br/>
            </w:r>
            <w:r w:rsidRPr="6A607B07" w:rsidR="59A25FB5">
              <w:rPr>
                <w:rFonts w:asciiTheme="minorHAnsi" w:hAnsiTheme="minorHAnsi" w:eastAsiaTheme="minorEastAsia" w:cstheme="minorBidi"/>
                <w:color w:val="000000" w:themeColor="text1"/>
                <w:sz w:val="22"/>
                <w:szCs w:val="22"/>
              </w:rPr>
              <w:t xml:space="preserve">Sherlock Holmes. 1893. Oxford: OUP, 2009  </w:t>
            </w:r>
            <w:r w:rsidRPr="6A607B07">
              <w:rPr>
                <w:rFonts w:asciiTheme="minorHAnsi" w:hAnsiTheme="minorHAnsi" w:eastAsiaTheme="minorEastAsia" w:cstheme="minorBidi"/>
                <w:color w:val="000000" w:themeColor="text1"/>
                <w:sz w:val="22"/>
                <w:szCs w:val="22"/>
              </w:rPr>
              <w:t xml:space="preserve"> </w:t>
            </w:r>
          </w:p>
          <w:p w:rsidRPr="006023AA" w:rsidR="00D63033" w:rsidP="00C157C5" w:rsidRDefault="00D63033" w14:paraId="313A471B" w14:textId="3FA58535">
            <w:pPr>
              <w:ind w:right="240"/>
              <w:rPr>
                <w:rFonts w:asciiTheme="minorHAnsi" w:hAnsiTheme="minorHAnsi" w:eastAsiaTheme="minorEastAsia" w:cstheme="minorBidi"/>
                <w:i/>
                <w:iCs/>
                <w:color w:val="000000" w:themeColor="text1"/>
                <w:sz w:val="22"/>
                <w:szCs w:val="22"/>
                <w:u w:val="single"/>
              </w:rPr>
            </w:pPr>
          </w:p>
          <w:p w:rsidRPr="006023AA" w:rsidR="00D63033" w:rsidP="00C157C5" w:rsidRDefault="4EE74746" w14:paraId="4D3C35D9" w14:textId="365ACF89">
            <w:pPr>
              <w:ind w:right="240"/>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i/>
                <w:iCs/>
                <w:color w:val="000000" w:themeColor="text1"/>
                <w:sz w:val="22"/>
                <w:szCs w:val="22"/>
                <w:u w:val="single"/>
              </w:rPr>
              <w:t>Assessment</w:t>
            </w:r>
            <w:r w:rsidRPr="6A607B07">
              <w:rPr>
                <w:rFonts w:asciiTheme="minorHAnsi" w:hAnsiTheme="minorHAnsi" w:eastAsiaTheme="minorEastAsia" w:cstheme="minorBidi"/>
                <w:color w:val="000000" w:themeColor="text1"/>
                <w:sz w:val="22"/>
                <w:szCs w:val="22"/>
              </w:rPr>
              <w:t>: continuous assessment 30% and final essay 70%. </w:t>
            </w:r>
          </w:p>
          <w:p w:rsidRPr="006023AA" w:rsidR="00D63033" w:rsidP="6A607B07" w:rsidRDefault="00D63033" w14:paraId="238B624E" w14:textId="53B2945B">
            <w:pPr>
              <w:rPr>
                <w:rFonts w:asciiTheme="minorHAnsi" w:hAnsiTheme="minorHAnsi" w:eastAsiaTheme="minorEastAsia" w:cstheme="minorBidi"/>
                <w:sz w:val="22"/>
                <w:szCs w:val="22"/>
              </w:rPr>
            </w:pPr>
          </w:p>
        </w:tc>
        <w:tc>
          <w:tcPr>
            <w:tcW w:w="1276" w:type="dxa"/>
            <w:tcBorders>
              <w:top w:val="single" w:color="auto" w:sz="8" w:space="0"/>
              <w:left w:val="single" w:color="auto" w:sz="8" w:space="0"/>
              <w:bottom w:val="single" w:color="auto" w:sz="8" w:space="0"/>
              <w:right w:val="single" w:color="auto" w:sz="8" w:space="0"/>
            </w:tcBorders>
            <w:tcMar/>
          </w:tcPr>
          <w:p w:rsidRPr="006A5790" w:rsidR="00D63033" w:rsidP="6A607B07" w:rsidRDefault="43662DB2" w14:paraId="354719D6" w14:textId="77777777">
            <w:pPr>
              <w:jc w:val="center"/>
              <w:rPr>
                <w:rFonts w:asciiTheme="minorHAnsi" w:hAnsiTheme="minorHAnsi" w:eastAsiaTheme="minorEastAsia" w:cstheme="minorBidi"/>
                <w:b/>
                <w:bCs/>
                <w:sz w:val="22"/>
                <w:szCs w:val="22"/>
                <w:u w:val="single"/>
              </w:rPr>
            </w:pPr>
            <w:r w:rsidRPr="6A607B07">
              <w:rPr>
                <w:rFonts w:asciiTheme="minorHAnsi" w:hAnsiTheme="minorHAnsi" w:eastAsiaTheme="minorEastAsia" w:cstheme="minorBidi"/>
                <w:b/>
                <w:bCs/>
                <w:sz w:val="22"/>
                <w:szCs w:val="22"/>
                <w:u w:val="single"/>
              </w:rPr>
              <w:lastRenderedPageBreak/>
              <w:t>2 only</w:t>
            </w:r>
          </w:p>
        </w:tc>
        <w:tc>
          <w:tcPr>
            <w:tcW w:w="1700" w:type="dxa"/>
            <w:tcBorders>
              <w:top w:val="single" w:color="auto" w:sz="8" w:space="0"/>
              <w:left w:val="single" w:color="auto" w:sz="8" w:space="0"/>
              <w:bottom w:val="single" w:color="auto" w:sz="8" w:space="0"/>
              <w:right w:val="single" w:color="auto" w:sz="8" w:space="0"/>
            </w:tcBorders>
            <w:tcMar/>
          </w:tcPr>
          <w:p w:rsidRPr="006A5790" w:rsidR="00D63033" w:rsidP="6A607B07" w:rsidRDefault="43662DB2" w14:paraId="03B6F5DF" w14:textId="77777777">
            <w:pPr>
              <w:rPr>
                <w:rFonts w:asciiTheme="minorHAnsi" w:hAnsiTheme="minorHAnsi" w:eastAsiaTheme="minorEastAsia" w:cstheme="minorBidi"/>
                <w:sz w:val="22"/>
                <w:szCs w:val="22"/>
              </w:rPr>
            </w:pPr>
            <w:r w:rsidRPr="6A607B07">
              <w:rPr>
                <w:rFonts w:asciiTheme="minorHAnsi" w:hAnsiTheme="minorHAnsi" w:eastAsiaTheme="minorEastAsia" w:cstheme="minorBidi"/>
                <w:sz w:val="22"/>
                <w:szCs w:val="22"/>
              </w:rPr>
              <w:t>Tuesday 1-3, TB306, Tower 2</w:t>
            </w:r>
          </w:p>
        </w:tc>
      </w:tr>
      <w:tr w:rsidR="00D63033" w:rsidTr="6320F5F0" w14:paraId="3EE07C1D" w14:textId="77777777">
        <w:trPr>
          <w:trHeight w:val="300"/>
        </w:trPr>
        <w:tc>
          <w:tcPr>
            <w:tcW w:w="1242" w:type="dxa"/>
            <w:tcBorders>
              <w:top w:val="single" w:color="auto" w:sz="8" w:space="0"/>
              <w:left w:val="single" w:color="auto" w:sz="8" w:space="0"/>
              <w:bottom w:val="single" w:color="auto" w:sz="8" w:space="0"/>
              <w:right w:val="single" w:color="auto" w:sz="8" w:space="0"/>
            </w:tcBorders>
            <w:tcMar/>
          </w:tcPr>
          <w:p w:rsidRPr="00AD38A2" w:rsidR="00D63033" w:rsidP="6A607B07" w:rsidRDefault="0B286895" w14:paraId="4A48955B" w14:textId="3A884C27">
            <w:pPr>
              <w:jc w:val="center"/>
              <w:rPr>
                <w:rFonts w:asciiTheme="minorHAnsi" w:hAnsiTheme="minorHAnsi" w:eastAsiaTheme="minorEastAsia" w:cstheme="minorBidi"/>
                <w:b/>
                <w:bCs/>
                <w:sz w:val="22"/>
                <w:szCs w:val="22"/>
              </w:rPr>
            </w:pPr>
            <w:r w:rsidRPr="6A607B07">
              <w:rPr>
                <w:rFonts w:asciiTheme="minorHAnsi" w:hAnsiTheme="minorHAnsi" w:eastAsiaTheme="minorEastAsia" w:cstheme="minorBidi"/>
                <w:b/>
                <w:bCs/>
                <w:sz w:val="22"/>
                <w:szCs w:val="22"/>
              </w:rPr>
              <w:t>EN2194</w:t>
            </w:r>
            <w:r w:rsidRPr="6A607B07" w:rsidR="43662DB2">
              <w:rPr>
                <w:rFonts w:asciiTheme="minorHAnsi" w:hAnsiTheme="minorHAnsi" w:eastAsiaTheme="minorEastAsia" w:cstheme="minorBidi"/>
                <w:b/>
                <w:bCs/>
                <w:sz w:val="22"/>
                <w:szCs w:val="22"/>
              </w:rPr>
              <w:t>/</w:t>
            </w:r>
          </w:p>
          <w:p w:rsidRPr="00AD38A2" w:rsidR="00D63033" w:rsidP="6A607B07" w:rsidRDefault="0B286895" w14:paraId="5D968DAB" w14:textId="5CFB4980">
            <w:pPr>
              <w:jc w:val="center"/>
              <w:rPr>
                <w:rFonts w:asciiTheme="minorHAnsi" w:hAnsiTheme="minorHAnsi" w:eastAsiaTheme="minorEastAsia" w:cstheme="minorBidi"/>
                <w:b/>
                <w:bCs/>
                <w:sz w:val="22"/>
                <w:szCs w:val="22"/>
              </w:rPr>
            </w:pPr>
            <w:r w:rsidRPr="6A607B07">
              <w:rPr>
                <w:rFonts w:asciiTheme="minorHAnsi" w:hAnsiTheme="minorHAnsi" w:eastAsiaTheme="minorEastAsia" w:cstheme="minorBidi"/>
                <w:b/>
                <w:bCs/>
                <w:sz w:val="22"/>
                <w:szCs w:val="22"/>
              </w:rPr>
              <w:t>EN2195</w:t>
            </w:r>
          </w:p>
        </w:tc>
        <w:tc>
          <w:tcPr>
            <w:tcW w:w="6096" w:type="dxa"/>
            <w:tcBorders>
              <w:top w:val="single" w:color="auto" w:sz="8" w:space="0"/>
              <w:left w:val="single" w:color="auto" w:sz="8" w:space="0"/>
              <w:bottom w:val="single" w:color="auto" w:sz="8" w:space="0"/>
              <w:right w:val="single" w:color="auto" w:sz="8" w:space="0"/>
            </w:tcBorders>
            <w:tcMar/>
          </w:tcPr>
          <w:p w:rsidR="5FABC223" w:rsidP="6A607B07" w:rsidRDefault="36E74E17" w14:paraId="303C459A" w14:textId="36831B42">
            <w:pPr>
              <w:ind w:hanging="10"/>
              <w:jc w:val="both"/>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b/>
                <w:bCs/>
                <w:color w:val="000000" w:themeColor="text1"/>
                <w:sz w:val="22"/>
                <w:szCs w:val="22"/>
                <w:lang w:val="en-IE"/>
              </w:rPr>
              <w:t>CREATIVE WRITING</w:t>
            </w:r>
          </w:p>
          <w:p w:rsidR="5FABC223" w:rsidP="6A607B07" w:rsidRDefault="36E74E17" w14:paraId="41C0E710" w14:textId="63079CCF">
            <w:pPr>
              <w:ind w:hanging="10"/>
              <w:jc w:val="both"/>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b/>
                <w:bCs/>
                <w:i/>
                <w:iCs/>
                <w:color w:val="000000" w:themeColor="text1"/>
                <w:sz w:val="22"/>
                <w:szCs w:val="22"/>
                <w:u w:val="single"/>
                <w:lang w:val="en-IE"/>
              </w:rPr>
              <w:t>Lecturer:</w:t>
            </w:r>
            <w:r w:rsidRPr="6A607B07">
              <w:rPr>
                <w:rFonts w:asciiTheme="minorHAnsi" w:hAnsiTheme="minorHAnsi" w:eastAsiaTheme="minorEastAsia" w:cstheme="minorBidi"/>
                <w:b/>
                <w:bCs/>
                <w:color w:val="000000" w:themeColor="text1"/>
                <w:sz w:val="22"/>
                <w:szCs w:val="22"/>
                <w:lang w:val="en-IE"/>
              </w:rPr>
              <w:t xml:space="preserve"> John Paul McHugh</w:t>
            </w:r>
          </w:p>
          <w:p w:rsidR="5FABC223" w:rsidP="6A607B07" w:rsidRDefault="5FABC223" w14:paraId="22A0C7D8" w14:textId="0794AC06">
            <w:pPr>
              <w:ind w:hanging="10"/>
              <w:jc w:val="both"/>
              <w:rPr>
                <w:rFonts w:asciiTheme="minorHAnsi" w:hAnsiTheme="minorHAnsi" w:eastAsiaTheme="minorEastAsia" w:cstheme="minorBidi"/>
                <w:color w:val="000000" w:themeColor="text1"/>
                <w:sz w:val="22"/>
                <w:szCs w:val="22"/>
              </w:rPr>
            </w:pPr>
          </w:p>
          <w:p w:rsidR="5FABC223" w:rsidP="6A607B07" w:rsidRDefault="36E74E17" w14:paraId="34E62EE0" w14:textId="6E0C7315">
            <w:pPr>
              <w:ind w:hanging="10"/>
              <w:jc w:val="both"/>
              <w:rPr>
                <w:rFonts w:asciiTheme="minorHAnsi" w:hAnsiTheme="minorHAnsi" w:eastAsiaTheme="minorEastAsia" w:cstheme="minorBidi"/>
                <w:color w:val="000000" w:themeColor="text1"/>
                <w:sz w:val="22"/>
                <w:szCs w:val="22"/>
                <w:lang w:val="en-US"/>
              </w:rPr>
            </w:pPr>
            <w:r w:rsidRPr="6A607B07">
              <w:rPr>
                <w:rFonts w:asciiTheme="minorHAnsi" w:hAnsiTheme="minorHAnsi" w:eastAsiaTheme="minorEastAsia" w:cstheme="minorBidi"/>
                <w:color w:val="000000" w:themeColor="text1"/>
                <w:sz w:val="22"/>
                <w:szCs w:val="22"/>
                <w:lang w:val="en-IE"/>
              </w:rPr>
              <w:t xml:space="preserve">This seminar will introduce students to the fundamentals of creative writing in prose fiction. Through close-readings of prescribed texts and discursive in-class conversations, the seminar will examine the foundational mechanics of creative writing and introduce students to a range of writing techniques and ideas. Writing exercises animated by prior discussion will also be used to allow students to explore these ideas. The seminar will explore how creative writing can inform and improve our critical skills and evaluations, our scholarly appreciation of literature, and it will also seek to improve our writing skills on a creative and academic level.     </w:t>
            </w:r>
          </w:p>
          <w:p w:rsidR="5FABC223" w:rsidP="6A607B07" w:rsidRDefault="36E74E17" w14:paraId="3B8FF38B" w14:textId="43E27420">
            <w:pPr>
              <w:ind w:hanging="10"/>
              <w:jc w:val="both"/>
              <w:rPr>
                <w:rFonts w:asciiTheme="minorHAnsi" w:hAnsiTheme="minorHAnsi" w:eastAsiaTheme="minorEastAsia" w:cstheme="minorBidi"/>
                <w:color w:val="000000" w:themeColor="text1"/>
                <w:sz w:val="22"/>
                <w:szCs w:val="22"/>
                <w:lang w:val="en-US"/>
              </w:rPr>
            </w:pPr>
            <w:r w:rsidRPr="6A607B07">
              <w:rPr>
                <w:rFonts w:asciiTheme="minorHAnsi" w:hAnsiTheme="minorHAnsi" w:eastAsiaTheme="minorEastAsia" w:cstheme="minorBidi"/>
                <w:color w:val="000000" w:themeColor="text1"/>
                <w:sz w:val="22"/>
                <w:szCs w:val="22"/>
                <w:lang w:val="en-IE"/>
              </w:rPr>
              <w:t>Reading list:</w:t>
            </w:r>
          </w:p>
          <w:p w:rsidR="5FABC223" w:rsidP="6A607B07" w:rsidRDefault="36E74E17" w14:paraId="47BB8EAD" w14:textId="4D4E7E33">
            <w:pPr>
              <w:ind w:hanging="10"/>
              <w:jc w:val="both"/>
              <w:rPr>
                <w:rFonts w:asciiTheme="minorHAnsi" w:hAnsiTheme="minorHAnsi" w:eastAsiaTheme="minorEastAsia" w:cstheme="minorBidi"/>
                <w:color w:val="000000" w:themeColor="text1"/>
                <w:sz w:val="22"/>
                <w:szCs w:val="22"/>
                <w:lang w:val="en-US"/>
              </w:rPr>
            </w:pPr>
            <w:r w:rsidRPr="6A607B07">
              <w:rPr>
                <w:rFonts w:asciiTheme="minorHAnsi" w:hAnsiTheme="minorHAnsi" w:eastAsiaTheme="minorEastAsia" w:cstheme="minorBidi"/>
                <w:color w:val="000000" w:themeColor="text1"/>
                <w:sz w:val="22"/>
                <w:szCs w:val="22"/>
                <w:lang w:val="en-IE"/>
              </w:rPr>
              <w:t xml:space="preserve">No set text for this seminar, though there will be a short story/novel-extract required to be read and considered before each class.   </w:t>
            </w:r>
          </w:p>
          <w:p w:rsidR="5FABC223" w:rsidP="6A607B07" w:rsidRDefault="5FABC223" w14:paraId="736ED645" w14:textId="4335C382">
            <w:pPr>
              <w:ind w:hanging="10"/>
              <w:jc w:val="both"/>
              <w:rPr>
                <w:rFonts w:asciiTheme="minorHAnsi" w:hAnsiTheme="minorHAnsi" w:eastAsiaTheme="minorEastAsia" w:cstheme="minorBidi"/>
                <w:color w:val="000000" w:themeColor="text1"/>
                <w:sz w:val="22"/>
                <w:szCs w:val="22"/>
              </w:rPr>
            </w:pPr>
          </w:p>
          <w:p w:rsidR="5FABC223" w:rsidP="6A607B07" w:rsidRDefault="36E74E17" w14:paraId="3345F741" w14:textId="70B36D18">
            <w:pPr>
              <w:ind w:hanging="10"/>
              <w:jc w:val="both"/>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color w:val="000000" w:themeColor="text1"/>
                <w:sz w:val="22"/>
                <w:szCs w:val="22"/>
                <w:u w:val="single"/>
                <w:lang w:val="en-IE"/>
              </w:rPr>
              <w:t>Assessment</w:t>
            </w:r>
            <w:r w:rsidRPr="6A607B07">
              <w:rPr>
                <w:rFonts w:asciiTheme="minorHAnsi" w:hAnsiTheme="minorHAnsi" w:eastAsiaTheme="minorEastAsia" w:cstheme="minorBidi"/>
                <w:color w:val="000000" w:themeColor="text1"/>
                <w:sz w:val="22"/>
                <w:szCs w:val="22"/>
                <w:lang w:val="en-IE"/>
              </w:rPr>
              <w:t xml:space="preserve">: 10% in-class participation, 20% 500 to 750 words midterm creative piece, and 70% end-of-term piece of prose fiction (max 3,500 words)   </w:t>
            </w:r>
          </w:p>
          <w:p w:rsidR="5FABC223" w:rsidP="6A607B07" w:rsidRDefault="5FABC223" w14:paraId="3A0AF149" w14:textId="77777777">
            <w:pPr>
              <w:ind w:hanging="10"/>
              <w:jc w:val="both"/>
              <w:rPr>
                <w:rFonts w:asciiTheme="minorHAnsi" w:hAnsiTheme="minorHAnsi" w:eastAsiaTheme="minorEastAsia" w:cstheme="minorBidi"/>
                <w:color w:val="000000" w:themeColor="text1"/>
                <w:sz w:val="22"/>
                <w:szCs w:val="22"/>
              </w:rPr>
            </w:pPr>
          </w:p>
          <w:p w:rsidR="00C157C5" w:rsidP="6A607B07" w:rsidRDefault="00C157C5" w14:paraId="6F1FC306" w14:textId="77777777">
            <w:pPr>
              <w:ind w:hanging="10"/>
              <w:jc w:val="both"/>
              <w:rPr>
                <w:rFonts w:asciiTheme="minorHAnsi" w:hAnsiTheme="minorHAnsi" w:eastAsiaTheme="minorEastAsia" w:cstheme="minorBidi"/>
                <w:color w:val="000000" w:themeColor="text1"/>
                <w:sz w:val="22"/>
                <w:szCs w:val="22"/>
              </w:rPr>
            </w:pPr>
          </w:p>
          <w:p w:rsidR="00C157C5" w:rsidP="6A607B07" w:rsidRDefault="00C157C5" w14:paraId="2DA67C32" w14:textId="77777777">
            <w:pPr>
              <w:ind w:hanging="10"/>
              <w:jc w:val="both"/>
              <w:rPr>
                <w:rFonts w:asciiTheme="minorHAnsi" w:hAnsiTheme="minorHAnsi" w:eastAsiaTheme="minorEastAsia" w:cstheme="minorBidi"/>
                <w:color w:val="000000" w:themeColor="text1"/>
                <w:sz w:val="22"/>
                <w:szCs w:val="22"/>
              </w:rPr>
            </w:pPr>
          </w:p>
          <w:p w:rsidR="00C157C5" w:rsidP="6A607B07" w:rsidRDefault="00C157C5" w14:paraId="672A6C5E" w14:textId="134473A7">
            <w:pPr>
              <w:ind w:hanging="10"/>
              <w:jc w:val="both"/>
              <w:rPr>
                <w:rFonts w:asciiTheme="minorHAnsi" w:hAnsiTheme="minorHAnsi" w:eastAsiaTheme="minorEastAsia" w:cstheme="minorBidi"/>
                <w:color w:val="000000" w:themeColor="text1"/>
                <w:sz w:val="22"/>
                <w:szCs w:val="22"/>
              </w:rPr>
            </w:pPr>
          </w:p>
        </w:tc>
        <w:tc>
          <w:tcPr>
            <w:tcW w:w="1276" w:type="dxa"/>
            <w:tcBorders>
              <w:top w:val="single" w:color="auto" w:sz="8" w:space="0"/>
              <w:left w:val="single" w:color="auto" w:sz="8" w:space="0"/>
              <w:bottom w:val="single" w:color="auto" w:sz="8" w:space="0"/>
              <w:right w:val="single" w:color="auto" w:sz="8" w:space="0"/>
            </w:tcBorders>
            <w:tcMar/>
          </w:tcPr>
          <w:p w:rsidR="5FABC223" w:rsidP="6A607B07" w:rsidRDefault="36E74E17" w14:paraId="39F8E04A" w14:textId="274809A5">
            <w:pPr>
              <w:spacing w:after="5" w:line="248" w:lineRule="auto"/>
              <w:ind w:left="10" w:hanging="10"/>
              <w:jc w:val="center"/>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b/>
                <w:bCs/>
                <w:color w:val="000000" w:themeColor="text1"/>
                <w:sz w:val="22"/>
                <w:szCs w:val="22"/>
              </w:rPr>
              <w:t>1 and 2</w:t>
            </w:r>
          </w:p>
        </w:tc>
        <w:tc>
          <w:tcPr>
            <w:tcW w:w="1700" w:type="dxa"/>
            <w:tcBorders>
              <w:top w:val="single" w:color="auto" w:sz="8" w:space="0"/>
              <w:left w:val="single" w:color="auto" w:sz="8" w:space="0"/>
              <w:bottom w:val="single" w:color="auto" w:sz="8" w:space="0"/>
              <w:right w:val="single" w:color="auto" w:sz="8" w:space="0"/>
            </w:tcBorders>
            <w:tcMar/>
          </w:tcPr>
          <w:p w:rsidR="5FABC223" w:rsidP="6A607B07" w:rsidRDefault="36E74E17" w14:paraId="25323851" w14:textId="2C15388F">
            <w:pPr>
              <w:spacing w:after="5" w:line="259" w:lineRule="auto"/>
              <w:ind w:left="10" w:hanging="10"/>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color w:val="000000" w:themeColor="text1"/>
                <w:sz w:val="22"/>
                <w:szCs w:val="22"/>
                <w:lang w:val="en-IE"/>
              </w:rPr>
              <w:t xml:space="preserve">Wednesday 1-3pm </w:t>
            </w:r>
          </w:p>
          <w:p w:rsidR="5FABC223" w:rsidP="6A607B07" w:rsidRDefault="36E74E17" w14:paraId="0BAE30B2" w14:textId="45B9EA05">
            <w:pPr>
              <w:spacing w:after="5" w:line="259" w:lineRule="auto"/>
              <w:ind w:left="10" w:hanging="10"/>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color w:val="000000" w:themeColor="text1"/>
                <w:sz w:val="22"/>
                <w:szCs w:val="22"/>
                <w:lang w:val="en-IE"/>
              </w:rPr>
              <w:t>TB306, Tower 2 (Semester 1)</w:t>
            </w:r>
          </w:p>
          <w:p w:rsidR="5FABC223" w:rsidP="6A607B07" w:rsidRDefault="5FABC223" w14:paraId="6B07F872" w14:textId="711A6E38">
            <w:pPr>
              <w:spacing w:after="5" w:line="259" w:lineRule="auto"/>
              <w:ind w:left="10" w:hanging="10"/>
              <w:rPr>
                <w:rFonts w:asciiTheme="minorHAnsi" w:hAnsiTheme="minorHAnsi" w:eastAsiaTheme="minorEastAsia" w:cstheme="minorBidi"/>
                <w:color w:val="000000" w:themeColor="text1"/>
                <w:sz w:val="22"/>
                <w:szCs w:val="22"/>
                <w:lang w:val="en-US"/>
              </w:rPr>
            </w:pPr>
          </w:p>
          <w:p w:rsidR="5FABC223" w:rsidP="6A607B07" w:rsidRDefault="5FABC223" w14:paraId="117C06B1" w14:textId="5709BDE4">
            <w:pPr>
              <w:spacing w:after="5" w:line="259" w:lineRule="auto"/>
              <w:ind w:left="10" w:hanging="10"/>
              <w:rPr>
                <w:rFonts w:asciiTheme="minorHAnsi" w:hAnsiTheme="minorHAnsi" w:eastAsiaTheme="minorEastAsia" w:cstheme="minorBidi"/>
                <w:color w:val="000000" w:themeColor="text1"/>
                <w:sz w:val="22"/>
                <w:szCs w:val="22"/>
                <w:lang w:val="en-US"/>
              </w:rPr>
            </w:pPr>
          </w:p>
          <w:p w:rsidR="5FABC223" w:rsidP="6A607B07" w:rsidRDefault="36E74E17" w14:paraId="23A025B0" w14:textId="5D7BFA7C">
            <w:pPr>
              <w:spacing w:after="5" w:line="259" w:lineRule="auto"/>
              <w:ind w:left="10" w:hanging="10"/>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color w:val="000000" w:themeColor="text1"/>
                <w:sz w:val="22"/>
                <w:szCs w:val="22"/>
                <w:lang w:val="en-IE"/>
              </w:rPr>
              <w:t xml:space="preserve">Wednesday 1-3pm </w:t>
            </w:r>
          </w:p>
          <w:p w:rsidR="5FABC223" w:rsidP="6A607B07" w:rsidRDefault="36E74E17" w14:paraId="0EAFA74A" w14:textId="52B98E69">
            <w:pPr>
              <w:spacing w:after="5" w:line="259" w:lineRule="auto"/>
              <w:ind w:left="10" w:hanging="10"/>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color w:val="000000" w:themeColor="text1"/>
                <w:sz w:val="22"/>
                <w:szCs w:val="22"/>
                <w:lang w:val="en-IE"/>
              </w:rPr>
              <w:t>TB306, Tower 2</w:t>
            </w:r>
          </w:p>
          <w:p w:rsidR="5FABC223" w:rsidP="6A607B07" w:rsidRDefault="36E74E17" w14:paraId="7EA089EC" w14:textId="1920B7B0">
            <w:pPr>
              <w:spacing w:after="5" w:line="259" w:lineRule="auto"/>
              <w:ind w:left="10" w:hanging="10"/>
              <w:rPr>
                <w:rFonts w:asciiTheme="minorHAnsi" w:hAnsiTheme="minorHAnsi" w:eastAsiaTheme="minorEastAsia" w:cstheme="minorBidi"/>
                <w:color w:val="000000" w:themeColor="text1"/>
                <w:sz w:val="22"/>
                <w:szCs w:val="22"/>
                <w:lang w:val="en-US"/>
              </w:rPr>
            </w:pPr>
            <w:r w:rsidRPr="6A607B07">
              <w:rPr>
                <w:rFonts w:asciiTheme="minorHAnsi" w:hAnsiTheme="minorHAnsi" w:eastAsiaTheme="minorEastAsia" w:cstheme="minorBidi"/>
                <w:color w:val="000000" w:themeColor="text1"/>
                <w:sz w:val="22"/>
                <w:szCs w:val="22"/>
                <w:lang w:val="en-IE"/>
              </w:rPr>
              <w:t>(Semester 2)</w:t>
            </w:r>
          </w:p>
        </w:tc>
      </w:tr>
      <w:tr w:rsidR="00D63033" w:rsidTr="6320F5F0" w14:paraId="7FD357FC" w14:textId="77777777">
        <w:trPr>
          <w:trHeight w:val="300"/>
        </w:trPr>
        <w:tc>
          <w:tcPr>
            <w:tcW w:w="1242" w:type="dxa"/>
            <w:tcBorders>
              <w:top w:val="single" w:color="auto" w:sz="8" w:space="0"/>
              <w:left w:val="single" w:color="auto" w:sz="8" w:space="0"/>
              <w:bottom w:val="single" w:color="auto" w:sz="8" w:space="0"/>
              <w:right w:val="single" w:color="auto" w:sz="8" w:space="0"/>
            </w:tcBorders>
            <w:tcMar/>
          </w:tcPr>
          <w:p w:rsidRPr="00AD38A2" w:rsidR="00D63033" w:rsidP="6A607B07" w:rsidRDefault="3B4BD805" w14:paraId="44F4FFAF" w14:textId="43E83488">
            <w:pPr>
              <w:jc w:val="center"/>
              <w:rPr>
                <w:rFonts w:asciiTheme="minorHAnsi" w:hAnsiTheme="minorHAnsi" w:eastAsiaTheme="minorEastAsia" w:cstheme="minorBidi"/>
                <w:b/>
                <w:bCs/>
                <w:sz w:val="22"/>
                <w:szCs w:val="22"/>
              </w:rPr>
            </w:pPr>
            <w:r w:rsidRPr="78900EC0">
              <w:rPr>
                <w:rFonts w:asciiTheme="minorHAnsi" w:hAnsiTheme="minorHAnsi" w:eastAsiaTheme="minorEastAsia" w:cstheme="minorBidi"/>
                <w:b/>
                <w:bCs/>
                <w:sz w:val="22"/>
                <w:szCs w:val="22"/>
              </w:rPr>
              <w:lastRenderedPageBreak/>
              <w:t>EN</w:t>
            </w:r>
            <w:r w:rsidRPr="78900EC0" w:rsidR="36295894">
              <w:rPr>
                <w:rFonts w:asciiTheme="minorHAnsi" w:hAnsiTheme="minorHAnsi" w:eastAsiaTheme="minorEastAsia" w:cstheme="minorBidi"/>
                <w:b/>
                <w:bCs/>
                <w:sz w:val="22"/>
                <w:szCs w:val="22"/>
              </w:rPr>
              <w:t>2</w:t>
            </w:r>
            <w:r w:rsidRPr="78900EC0" w:rsidR="38F8E8E4">
              <w:rPr>
                <w:rFonts w:asciiTheme="minorHAnsi" w:hAnsiTheme="minorHAnsi" w:eastAsiaTheme="minorEastAsia" w:cstheme="minorBidi"/>
                <w:b/>
                <w:bCs/>
                <w:sz w:val="22"/>
                <w:szCs w:val="22"/>
              </w:rPr>
              <w:t>2</w:t>
            </w:r>
            <w:r w:rsidRPr="78900EC0" w:rsidR="36295894">
              <w:rPr>
                <w:rFonts w:asciiTheme="minorHAnsi" w:hAnsiTheme="minorHAnsi" w:eastAsiaTheme="minorEastAsia" w:cstheme="minorBidi"/>
                <w:b/>
                <w:bCs/>
                <w:sz w:val="22"/>
                <w:szCs w:val="22"/>
              </w:rPr>
              <w:t>16</w:t>
            </w:r>
          </w:p>
        </w:tc>
        <w:tc>
          <w:tcPr>
            <w:tcW w:w="6096" w:type="dxa"/>
            <w:tcBorders>
              <w:top w:val="single" w:color="auto" w:sz="8" w:space="0"/>
              <w:left w:val="single" w:color="auto" w:sz="8" w:space="0"/>
              <w:bottom w:val="single" w:color="auto" w:sz="8" w:space="0"/>
              <w:right w:val="single" w:color="auto" w:sz="8" w:space="0"/>
            </w:tcBorders>
            <w:tcMar/>
          </w:tcPr>
          <w:p w:rsidR="00D63033" w:rsidP="6A607B07" w:rsidRDefault="43662DB2" w14:paraId="0601A8B5" w14:textId="77777777">
            <w:pPr>
              <w:rPr>
                <w:rFonts w:asciiTheme="minorHAnsi" w:hAnsiTheme="minorHAnsi" w:eastAsiaTheme="minorEastAsia" w:cstheme="minorBidi"/>
                <w:b/>
                <w:bCs/>
                <w:sz w:val="22"/>
                <w:szCs w:val="22"/>
              </w:rPr>
            </w:pPr>
            <w:r w:rsidRPr="6A607B07">
              <w:rPr>
                <w:rFonts w:asciiTheme="minorHAnsi" w:hAnsiTheme="minorHAnsi" w:eastAsiaTheme="minorEastAsia" w:cstheme="minorBidi"/>
                <w:b/>
                <w:bCs/>
                <w:sz w:val="22"/>
                <w:szCs w:val="22"/>
              </w:rPr>
              <w:t>NINETEENTH-CENTURY WRITING</w:t>
            </w:r>
          </w:p>
          <w:p w:rsidR="00D63033" w:rsidP="6A607B07" w:rsidRDefault="452857D9" w14:paraId="08B1C9DA" w14:textId="3BBBAC6C">
            <w:pPr>
              <w:rPr>
                <w:rFonts w:asciiTheme="minorHAnsi" w:hAnsiTheme="minorHAnsi" w:eastAsiaTheme="minorEastAsia" w:cstheme="minorBidi"/>
                <w:sz w:val="22"/>
                <w:szCs w:val="22"/>
              </w:rPr>
            </w:pPr>
            <w:r w:rsidRPr="78900EC0">
              <w:rPr>
                <w:rFonts w:asciiTheme="minorHAnsi" w:hAnsiTheme="minorHAnsi" w:eastAsiaTheme="minorEastAsia" w:cstheme="minorBidi"/>
                <w:sz w:val="22"/>
                <w:szCs w:val="22"/>
              </w:rPr>
              <w:t xml:space="preserve">Lecturer: Prof </w:t>
            </w:r>
            <w:r w:rsidRPr="78900EC0" w:rsidR="3B11EAA7">
              <w:rPr>
                <w:rFonts w:asciiTheme="minorHAnsi" w:hAnsiTheme="minorHAnsi" w:eastAsiaTheme="minorEastAsia" w:cstheme="minorBidi"/>
                <w:sz w:val="22"/>
                <w:szCs w:val="22"/>
              </w:rPr>
              <w:t>Eamon Dogget</w:t>
            </w:r>
            <w:r w:rsidR="00C157C5">
              <w:rPr>
                <w:rFonts w:asciiTheme="minorHAnsi" w:hAnsiTheme="minorHAnsi" w:eastAsiaTheme="minorEastAsia" w:cstheme="minorBidi"/>
                <w:sz w:val="22"/>
                <w:szCs w:val="22"/>
              </w:rPr>
              <w:t>t</w:t>
            </w:r>
          </w:p>
          <w:p w:rsidR="67BF1595" w:rsidP="6A607B07" w:rsidRDefault="67BF1595" w14:paraId="485A57D2" w14:textId="5B6807D9">
            <w:pPr>
              <w:rPr>
                <w:rFonts w:asciiTheme="minorHAnsi" w:hAnsiTheme="minorHAnsi" w:eastAsiaTheme="minorEastAsia" w:cstheme="minorBidi"/>
                <w:color w:val="000000" w:themeColor="text1"/>
                <w:sz w:val="22"/>
                <w:szCs w:val="22"/>
                <w:lang w:val="en-IE"/>
              </w:rPr>
            </w:pPr>
          </w:p>
          <w:p w:rsidRPr="00FA2658" w:rsidR="00D63033" w:rsidP="6A607B07" w:rsidRDefault="2073837A" w14:paraId="5EE8AA82" w14:textId="6FED6141">
            <w:pPr>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color w:val="000000" w:themeColor="text1"/>
                <w:sz w:val="22"/>
                <w:szCs w:val="22"/>
                <w:lang w:val="en-IE"/>
              </w:rPr>
              <w:t>This module will involve class discussions of selected poems and other texts from the Romantic period of the early 19th century (1780-1830). Writers of the Romantic period established important ways of thinking that still shape our debates today about issues such as political justice; our relationship with the natural world; ideas of the “supernatural”; race and gender identities; and the nature of the creative process. The focus of the seminar will be on close reading and discussion.</w:t>
            </w:r>
          </w:p>
          <w:p w:rsidRPr="00FA2658" w:rsidR="00D63033" w:rsidP="6A607B07" w:rsidRDefault="00D63033" w14:paraId="207E7334" w14:textId="2560A487">
            <w:pPr>
              <w:spacing w:line="259" w:lineRule="auto"/>
              <w:jc w:val="both"/>
              <w:rPr>
                <w:rFonts w:asciiTheme="minorHAnsi" w:hAnsiTheme="minorHAnsi" w:eastAsiaTheme="minorEastAsia" w:cstheme="minorBidi"/>
                <w:color w:val="000000" w:themeColor="text1"/>
                <w:sz w:val="22"/>
                <w:szCs w:val="22"/>
              </w:rPr>
            </w:pPr>
          </w:p>
          <w:p w:rsidRPr="00FA2658" w:rsidR="00D63033" w:rsidP="6A607B07" w:rsidRDefault="2073837A" w14:paraId="336525FC" w14:textId="6CAA2363">
            <w:pPr>
              <w:spacing w:line="259" w:lineRule="auto"/>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b/>
                <w:bCs/>
                <w:color w:val="000000" w:themeColor="text1"/>
                <w:sz w:val="22"/>
                <w:szCs w:val="22"/>
                <w:u w:val="single"/>
                <w:lang w:val="en-IE"/>
              </w:rPr>
              <w:t>Learning Outcomes:</w:t>
            </w:r>
          </w:p>
          <w:p w:rsidRPr="00FA2658" w:rsidR="00D63033" w:rsidP="6A607B07" w:rsidRDefault="00D63033" w14:paraId="0208F19E" w14:textId="427F290C">
            <w:pPr>
              <w:spacing w:line="259" w:lineRule="auto"/>
              <w:rPr>
                <w:rFonts w:asciiTheme="minorHAnsi" w:hAnsiTheme="minorHAnsi" w:eastAsiaTheme="minorEastAsia" w:cstheme="minorBidi"/>
                <w:color w:val="000000" w:themeColor="text1"/>
                <w:sz w:val="22"/>
                <w:szCs w:val="22"/>
              </w:rPr>
            </w:pPr>
          </w:p>
          <w:tbl>
            <w:tblPr>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574"/>
              <w:gridCol w:w="5312"/>
            </w:tblGrid>
            <w:tr w:rsidR="67BF1595" w:rsidTr="6A607B07" w14:paraId="72385473" w14:textId="77777777">
              <w:trPr>
                <w:trHeight w:val="300"/>
              </w:trPr>
              <w:tc>
                <w:tcPr>
                  <w:tcW w:w="574" w:type="dxa"/>
                  <w:tcBorders>
                    <w:top w:val="single" w:color="222222" w:sz="6" w:space="0"/>
                    <w:left w:val="single" w:color="222222" w:sz="6" w:space="0"/>
                    <w:bottom w:val="single" w:color="222222" w:sz="6" w:space="0"/>
                    <w:right w:val="single" w:color="222222" w:sz="6" w:space="0"/>
                  </w:tcBorders>
                  <w:shd w:val="clear" w:color="auto" w:fill="FFFFFF" w:themeFill="background1"/>
                  <w:tcMar>
                    <w:top w:w="75" w:type="dxa"/>
                    <w:left w:w="75" w:type="dxa"/>
                    <w:bottom w:w="75" w:type="dxa"/>
                    <w:right w:w="75" w:type="dxa"/>
                  </w:tcMar>
                </w:tcPr>
                <w:p w:rsidR="67BF1595" w:rsidP="6A607B07" w:rsidRDefault="74DDCC4B" w14:paraId="52A73178" w14:textId="1AD0EAB0">
                  <w:pPr>
                    <w:spacing w:before="150" w:line="182" w:lineRule="atLeast"/>
                    <w:rPr>
                      <w:rFonts w:asciiTheme="minorHAnsi" w:hAnsiTheme="minorHAnsi" w:eastAsiaTheme="minorEastAsia" w:cstheme="minorBidi"/>
                      <w:color w:val="333333"/>
                      <w:sz w:val="22"/>
                      <w:szCs w:val="22"/>
                    </w:rPr>
                  </w:pPr>
                  <w:r w:rsidRPr="6A607B07">
                    <w:rPr>
                      <w:rFonts w:asciiTheme="minorHAnsi" w:hAnsiTheme="minorHAnsi" w:eastAsiaTheme="minorEastAsia" w:cstheme="minorBidi"/>
                      <w:color w:val="333333"/>
                      <w:sz w:val="22"/>
                      <w:szCs w:val="22"/>
                      <w:lang w:val="en-IE"/>
                    </w:rPr>
                    <w:t>LO1</w:t>
                  </w:r>
                </w:p>
              </w:tc>
              <w:tc>
                <w:tcPr>
                  <w:tcW w:w="5312" w:type="dxa"/>
                  <w:tcBorders>
                    <w:top w:val="single" w:color="222222" w:sz="6" w:space="0"/>
                    <w:bottom w:val="single" w:color="222222" w:sz="6" w:space="0"/>
                    <w:right w:val="single" w:color="222222" w:sz="6" w:space="0"/>
                  </w:tcBorders>
                  <w:shd w:val="clear" w:color="auto" w:fill="FFFFFF" w:themeFill="background1"/>
                  <w:tcMar>
                    <w:top w:w="75" w:type="dxa"/>
                    <w:left w:w="75" w:type="dxa"/>
                    <w:bottom w:w="75" w:type="dxa"/>
                    <w:right w:w="75" w:type="dxa"/>
                  </w:tcMar>
                </w:tcPr>
                <w:p w:rsidR="67BF1595" w:rsidP="6A607B07" w:rsidRDefault="74DDCC4B" w14:paraId="6860C7C6" w14:textId="14F9B1B6">
                  <w:pPr>
                    <w:spacing w:before="150" w:line="182" w:lineRule="atLeast"/>
                    <w:rPr>
                      <w:rFonts w:asciiTheme="minorHAnsi" w:hAnsiTheme="minorHAnsi" w:eastAsiaTheme="minorEastAsia" w:cstheme="minorBidi"/>
                      <w:color w:val="333333"/>
                      <w:sz w:val="22"/>
                      <w:szCs w:val="22"/>
                    </w:rPr>
                  </w:pPr>
                  <w:r w:rsidRPr="6A607B07">
                    <w:rPr>
                      <w:rFonts w:asciiTheme="minorHAnsi" w:hAnsiTheme="minorHAnsi" w:eastAsiaTheme="minorEastAsia" w:cstheme="minorBidi"/>
                      <w:color w:val="333333"/>
                      <w:sz w:val="22"/>
                      <w:szCs w:val="22"/>
                      <w:lang w:val="en-IE"/>
                    </w:rPr>
                    <w:t>Skills in close reading and analysis of 19th-century literary texts.</w:t>
                  </w:r>
                </w:p>
              </w:tc>
            </w:tr>
            <w:tr w:rsidR="67BF1595" w:rsidTr="6A607B07" w14:paraId="32965006" w14:textId="77777777">
              <w:trPr>
                <w:trHeight w:val="300"/>
              </w:trPr>
              <w:tc>
                <w:tcPr>
                  <w:tcW w:w="574" w:type="dxa"/>
                  <w:tcBorders>
                    <w:left w:val="single" w:color="222222" w:sz="6" w:space="0"/>
                    <w:bottom w:val="single" w:color="222222" w:sz="6" w:space="0"/>
                    <w:right w:val="single" w:color="222222" w:sz="6" w:space="0"/>
                  </w:tcBorders>
                  <w:shd w:val="clear" w:color="auto" w:fill="FFFFFF" w:themeFill="background1"/>
                  <w:tcMar>
                    <w:top w:w="75" w:type="dxa"/>
                    <w:left w:w="75" w:type="dxa"/>
                    <w:bottom w:w="75" w:type="dxa"/>
                    <w:right w:w="75" w:type="dxa"/>
                  </w:tcMar>
                </w:tcPr>
                <w:p w:rsidR="67BF1595" w:rsidP="6A607B07" w:rsidRDefault="74DDCC4B" w14:paraId="152D2023" w14:textId="098A50DA">
                  <w:pPr>
                    <w:spacing w:before="150" w:line="182" w:lineRule="atLeast"/>
                    <w:rPr>
                      <w:rFonts w:asciiTheme="minorHAnsi" w:hAnsiTheme="minorHAnsi" w:eastAsiaTheme="minorEastAsia" w:cstheme="minorBidi"/>
                      <w:color w:val="333333"/>
                      <w:sz w:val="22"/>
                      <w:szCs w:val="22"/>
                    </w:rPr>
                  </w:pPr>
                  <w:r w:rsidRPr="6A607B07">
                    <w:rPr>
                      <w:rFonts w:asciiTheme="minorHAnsi" w:hAnsiTheme="minorHAnsi" w:eastAsiaTheme="minorEastAsia" w:cstheme="minorBidi"/>
                      <w:color w:val="333333"/>
                      <w:sz w:val="22"/>
                      <w:szCs w:val="22"/>
                      <w:lang w:val="en-IE"/>
                    </w:rPr>
                    <w:t>LO2</w:t>
                  </w:r>
                </w:p>
              </w:tc>
              <w:tc>
                <w:tcPr>
                  <w:tcW w:w="5312" w:type="dxa"/>
                  <w:tcBorders>
                    <w:bottom w:val="single" w:color="222222" w:sz="6" w:space="0"/>
                    <w:right w:val="single" w:color="222222" w:sz="6" w:space="0"/>
                  </w:tcBorders>
                  <w:shd w:val="clear" w:color="auto" w:fill="FFFFFF" w:themeFill="background1"/>
                  <w:tcMar>
                    <w:top w:w="75" w:type="dxa"/>
                    <w:left w:w="75" w:type="dxa"/>
                    <w:bottom w:w="75" w:type="dxa"/>
                    <w:right w:w="75" w:type="dxa"/>
                  </w:tcMar>
                </w:tcPr>
                <w:p w:rsidR="67BF1595" w:rsidP="6A607B07" w:rsidRDefault="74DDCC4B" w14:paraId="0F0D92AA" w14:textId="0E57D851">
                  <w:pPr>
                    <w:spacing w:before="150" w:line="182" w:lineRule="atLeast"/>
                    <w:rPr>
                      <w:rFonts w:asciiTheme="minorHAnsi" w:hAnsiTheme="minorHAnsi" w:eastAsiaTheme="minorEastAsia" w:cstheme="minorBidi"/>
                      <w:color w:val="333333"/>
                      <w:sz w:val="22"/>
                      <w:szCs w:val="22"/>
                    </w:rPr>
                  </w:pPr>
                  <w:r w:rsidRPr="6A607B07">
                    <w:rPr>
                      <w:rFonts w:asciiTheme="minorHAnsi" w:hAnsiTheme="minorHAnsi" w:eastAsiaTheme="minorEastAsia" w:cstheme="minorBidi"/>
                      <w:color w:val="333333"/>
                      <w:sz w:val="22"/>
                      <w:szCs w:val="22"/>
                      <w:lang w:val="en-IE"/>
                    </w:rPr>
                    <w:t>Advanced understanding of the cultural contexts for 19th-century literature</w:t>
                  </w:r>
                </w:p>
              </w:tc>
            </w:tr>
            <w:tr w:rsidR="67BF1595" w:rsidTr="6A607B07" w14:paraId="4A285015" w14:textId="77777777">
              <w:trPr>
                <w:trHeight w:val="300"/>
              </w:trPr>
              <w:tc>
                <w:tcPr>
                  <w:tcW w:w="574" w:type="dxa"/>
                  <w:tcBorders>
                    <w:left w:val="single" w:color="222222" w:sz="6" w:space="0"/>
                    <w:bottom w:val="single" w:color="222222" w:sz="6" w:space="0"/>
                    <w:right w:val="single" w:color="222222" w:sz="6" w:space="0"/>
                  </w:tcBorders>
                  <w:shd w:val="clear" w:color="auto" w:fill="FFFFFF" w:themeFill="background1"/>
                  <w:tcMar>
                    <w:top w:w="75" w:type="dxa"/>
                    <w:left w:w="75" w:type="dxa"/>
                    <w:bottom w:w="75" w:type="dxa"/>
                    <w:right w:w="75" w:type="dxa"/>
                  </w:tcMar>
                </w:tcPr>
                <w:p w:rsidR="67BF1595" w:rsidP="6A607B07" w:rsidRDefault="74DDCC4B" w14:paraId="20BE87ED" w14:textId="505D12AD">
                  <w:pPr>
                    <w:spacing w:before="150" w:line="182" w:lineRule="atLeast"/>
                    <w:rPr>
                      <w:rFonts w:asciiTheme="minorHAnsi" w:hAnsiTheme="minorHAnsi" w:eastAsiaTheme="minorEastAsia" w:cstheme="minorBidi"/>
                      <w:color w:val="333333"/>
                      <w:sz w:val="22"/>
                      <w:szCs w:val="22"/>
                    </w:rPr>
                  </w:pPr>
                  <w:r w:rsidRPr="6A607B07">
                    <w:rPr>
                      <w:rFonts w:asciiTheme="minorHAnsi" w:hAnsiTheme="minorHAnsi" w:eastAsiaTheme="minorEastAsia" w:cstheme="minorBidi"/>
                      <w:color w:val="333333"/>
                      <w:sz w:val="22"/>
                      <w:szCs w:val="22"/>
                      <w:lang w:val="en-IE"/>
                    </w:rPr>
                    <w:t>LO3</w:t>
                  </w:r>
                </w:p>
              </w:tc>
              <w:tc>
                <w:tcPr>
                  <w:tcW w:w="5312" w:type="dxa"/>
                  <w:tcBorders>
                    <w:bottom w:val="single" w:color="222222" w:sz="6" w:space="0"/>
                    <w:right w:val="single" w:color="222222" w:sz="6" w:space="0"/>
                  </w:tcBorders>
                  <w:shd w:val="clear" w:color="auto" w:fill="FFFFFF" w:themeFill="background1"/>
                  <w:tcMar>
                    <w:top w:w="75" w:type="dxa"/>
                    <w:left w:w="75" w:type="dxa"/>
                    <w:bottom w:w="75" w:type="dxa"/>
                    <w:right w:w="75" w:type="dxa"/>
                  </w:tcMar>
                </w:tcPr>
                <w:p w:rsidR="67BF1595" w:rsidP="6A607B07" w:rsidRDefault="74DDCC4B" w14:paraId="76D42FB9" w14:textId="2BB46CCD">
                  <w:pPr>
                    <w:spacing w:before="150" w:line="182" w:lineRule="atLeast"/>
                    <w:rPr>
                      <w:rFonts w:asciiTheme="minorHAnsi" w:hAnsiTheme="minorHAnsi" w:eastAsiaTheme="minorEastAsia" w:cstheme="minorBidi"/>
                      <w:color w:val="333333"/>
                      <w:sz w:val="22"/>
                      <w:szCs w:val="22"/>
                    </w:rPr>
                  </w:pPr>
                  <w:r w:rsidRPr="6A607B07">
                    <w:rPr>
                      <w:rFonts w:asciiTheme="minorHAnsi" w:hAnsiTheme="minorHAnsi" w:eastAsiaTheme="minorEastAsia" w:cstheme="minorBidi"/>
                      <w:color w:val="333333"/>
                      <w:sz w:val="22"/>
                      <w:szCs w:val="22"/>
                      <w:lang w:val="en-IE"/>
                    </w:rPr>
                    <w:t>Advanced skills in oral and written communication.</w:t>
                  </w:r>
                </w:p>
              </w:tc>
            </w:tr>
          </w:tbl>
          <w:p w:rsidRPr="00FA2658" w:rsidR="00D63033" w:rsidP="6A607B07" w:rsidRDefault="00D63033" w14:paraId="4043D7A1" w14:textId="0C0673C2">
            <w:pPr>
              <w:spacing w:line="259" w:lineRule="auto"/>
              <w:rPr>
                <w:rFonts w:asciiTheme="minorHAnsi" w:hAnsiTheme="minorHAnsi" w:eastAsiaTheme="minorEastAsia" w:cstheme="minorBidi"/>
                <w:color w:val="000000" w:themeColor="text1"/>
                <w:sz w:val="22"/>
                <w:szCs w:val="22"/>
              </w:rPr>
            </w:pPr>
          </w:p>
          <w:p w:rsidRPr="00FA2658" w:rsidR="00D63033" w:rsidP="6A607B07" w:rsidRDefault="2073837A" w14:paraId="7F64C0CD" w14:textId="09FBA69B">
            <w:pPr>
              <w:spacing w:line="259" w:lineRule="auto"/>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b/>
                <w:bCs/>
                <w:color w:val="000000" w:themeColor="text1"/>
                <w:sz w:val="22"/>
                <w:szCs w:val="22"/>
                <w:u w:val="single"/>
                <w:lang w:val="en-IE"/>
              </w:rPr>
              <w:t>Required Texts/Resources:</w:t>
            </w:r>
          </w:p>
          <w:p w:rsidRPr="00FA2658" w:rsidR="00D63033" w:rsidP="6A607B07" w:rsidRDefault="2073837A" w14:paraId="1CE34E39" w14:textId="697E7B3F">
            <w:pPr>
              <w:spacing w:line="259" w:lineRule="auto"/>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color w:val="000000" w:themeColor="text1"/>
                <w:sz w:val="22"/>
                <w:szCs w:val="22"/>
                <w:lang w:val="en-IE"/>
              </w:rPr>
              <w:t xml:space="preserve">A </w:t>
            </w:r>
            <w:r w:rsidRPr="6A607B07">
              <w:rPr>
                <w:rFonts w:asciiTheme="minorHAnsi" w:hAnsiTheme="minorHAnsi" w:eastAsiaTheme="minorEastAsia" w:cstheme="minorBidi"/>
                <w:i/>
                <w:iCs/>
                <w:color w:val="000000" w:themeColor="text1"/>
                <w:sz w:val="22"/>
                <w:szCs w:val="22"/>
                <w:lang w:val="en-IE"/>
              </w:rPr>
              <w:t xml:space="preserve">PDF Course Anthology </w:t>
            </w:r>
            <w:r w:rsidRPr="6A607B07">
              <w:rPr>
                <w:rFonts w:asciiTheme="minorHAnsi" w:hAnsiTheme="minorHAnsi" w:eastAsiaTheme="minorEastAsia" w:cstheme="minorBidi"/>
                <w:color w:val="000000" w:themeColor="text1"/>
                <w:sz w:val="22"/>
                <w:szCs w:val="22"/>
                <w:lang w:val="en-IE"/>
              </w:rPr>
              <w:t>containing all texts to be discussed will be available for download from Canvas.</w:t>
            </w:r>
          </w:p>
          <w:p w:rsidRPr="00FA2658" w:rsidR="00D63033" w:rsidP="6A607B07" w:rsidRDefault="00D63033" w14:paraId="64A24FF1" w14:textId="098A3BE2">
            <w:pPr>
              <w:spacing w:line="259" w:lineRule="auto"/>
              <w:rPr>
                <w:rFonts w:asciiTheme="minorHAnsi" w:hAnsiTheme="minorHAnsi" w:eastAsiaTheme="minorEastAsia" w:cstheme="minorBidi"/>
                <w:color w:val="000000" w:themeColor="text1"/>
                <w:sz w:val="22"/>
                <w:szCs w:val="22"/>
              </w:rPr>
            </w:pPr>
          </w:p>
          <w:p w:rsidRPr="00FA2658" w:rsidR="00D63033" w:rsidP="6A607B07" w:rsidRDefault="2073837A" w14:paraId="0D7A174C" w14:textId="0B0E6530">
            <w:pPr>
              <w:spacing w:line="259" w:lineRule="auto"/>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color w:val="000000" w:themeColor="text1"/>
                <w:sz w:val="22"/>
                <w:szCs w:val="22"/>
              </w:rPr>
              <w:t xml:space="preserve">Writers to be studied </w:t>
            </w:r>
            <w:proofErr w:type="gramStart"/>
            <w:r w:rsidRPr="6A607B07">
              <w:rPr>
                <w:rFonts w:asciiTheme="minorHAnsi" w:hAnsiTheme="minorHAnsi" w:eastAsiaTheme="minorEastAsia" w:cstheme="minorBidi"/>
                <w:color w:val="000000" w:themeColor="text1"/>
                <w:sz w:val="22"/>
                <w:szCs w:val="22"/>
              </w:rPr>
              <w:t>include:</w:t>
            </w:r>
            <w:proofErr w:type="gramEnd"/>
            <w:r w:rsidRPr="6A607B07">
              <w:rPr>
                <w:rFonts w:asciiTheme="minorHAnsi" w:hAnsiTheme="minorHAnsi" w:eastAsiaTheme="minorEastAsia" w:cstheme="minorBidi"/>
                <w:color w:val="000000" w:themeColor="text1"/>
                <w:sz w:val="22"/>
                <w:szCs w:val="22"/>
              </w:rPr>
              <w:t xml:space="preserve"> Anna Laetitia Barbauld, Olaudah Equiano, William Blake, Charlotte Smith, William Wordsworth, Samuel Taylor Coleridge, Percy Shelley, Lord Byron, John Clare and Mary Shelley.</w:t>
            </w:r>
          </w:p>
          <w:p w:rsidRPr="00FA2658" w:rsidR="00D63033" w:rsidP="6A607B07" w:rsidRDefault="00D63033" w14:paraId="7D552A06" w14:textId="2AB07239">
            <w:pPr>
              <w:spacing w:line="259" w:lineRule="auto"/>
              <w:rPr>
                <w:rFonts w:asciiTheme="minorHAnsi" w:hAnsiTheme="minorHAnsi" w:eastAsiaTheme="minorEastAsia" w:cstheme="minorBidi"/>
                <w:color w:val="000000" w:themeColor="text1"/>
                <w:sz w:val="22"/>
                <w:szCs w:val="22"/>
              </w:rPr>
            </w:pPr>
          </w:p>
          <w:p w:rsidRPr="00FA2658" w:rsidR="00D63033" w:rsidP="6A607B07" w:rsidRDefault="2073837A" w14:paraId="30463E14" w14:textId="3C30B0F3">
            <w:pPr>
              <w:spacing w:line="259" w:lineRule="auto"/>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b/>
                <w:bCs/>
                <w:color w:val="000000" w:themeColor="text1"/>
                <w:sz w:val="22"/>
                <w:szCs w:val="22"/>
                <w:u w:val="single"/>
                <w:lang w:val="en-IE"/>
              </w:rPr>
              <w:t>Assessment:</w:t>
            </w:r>
          </w:p>
          <w:p w:rsidRPr="00FA2658" w:rsidR="00D63033" w:rsidP="6A607B07" w:rsidRDefault="2073837A" w14:paraId="70EA85FA" w14:textId="282A0135">
            <w:pPr>
              <w:spacing w:line="259" w:lineRule="auto"/>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color w:val="000000" w:themeColor="text1"/>
                <w:sz w:val="22"/>
                <w:szCs w:val="22"/>
              </w:rPr>
              <w:t>30% continuous assessment</w:t>
            </w:r>
          </w:p>
          <w:p w:rsidRPr="00FA2658" w:rsidR="00D63033" w:rsidP="6A607B07" w:rsidRDefault="2073837A" w14:paraId="66C51CE8" w14:textId="4C55D62D">
            <w:pPr>
              <w:spacing w:line="259" w:lineRule="auto"/>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color w:val="000000" w:themeColor="text1"/>
                <w:sz w:val="22"/>
                <w:szCs w:val="22"/>
              </w:rPr>
              <w:t>70% final essay</w:t>
            </w:r>
          </w:p>
          <w:p w:rsidRPr="00FA2658" w:rsidR="00D63033" w:rsidP="6A607B07" w:rsidRDefault="00D63033" w14:paraId="0959F190" w14:textId="7B01A181">
            <w:pPr>
              <w:rPr>
                <w:rFonts w:asciiTheme="minorHAnsi" w:hAnsiTheme="minorHAnsi" w:eastAsiaTheme="minorEastAsia" w:cstheme="minorBidi"/>
                <w:sz w:val="22"/>
                <w:szCs w:val="22"/>
              </w:rPr>
            </w:pPr>
          </w:p>
        </w:tc>
        <w:tc>
          <w:tcPr>
            <w:tcW w:w="1276" w:type="dxa"/>
            <w:tcBorders>
              <w:top w:val="single" w:color="auto" w:sz="8" w:space="0"/>
              <w:left w:val="single" w:color="auto" w:sz="8" w:space="0"/>
              <w:bottom w:val="single" w:color="auto" w:sz="8" w:space="0"/>
              <w:right w:val="single" w:color="auto" w:sz="8" w:space="0"/>
            </w:tcBorders>
            <w:tcMar/>
          </w:tcPr>
          <w:p w:rsidRPr="006A5790" w:rsidR="00D63033" w:rsidP="6A607B07" w:rsidRDefault="6B1D2AF7" w14:paraId="5A94D084" w14:textId="29D290FD">
            <w:pPr>
              <w:jc w:val="center"/>
              <w:rPr>
                <w:rFonts w:asciiTheme="minorHAnsi" w:hAnsiTheme="minorHAnsi" w:eastAsiaTheme="minorEastAsia" w:cstheme="minorBidi"/>
                <w:b/>
                <w:bCs/>
                <w:sz w:val="22"/>
                <w:szCs w:val="22"/>
                <w:u w:val="single"/>
              </w:rPr>
            </w:pPr>
            <w:r w:rsidRPr="78900EC0">
              <w:rPr>
                <w:rFonts w:asciiTheme="minorHAnsi" w:hAnsiTheme="minorHAnsi" w:eastAsiaTheme="minorEastAsia" w:cstheme="minorBidi"/>
                <w:b/>
                <w:bCs/>
                <w:sz w:val="22"/>
                <w:szCs w:val="22"/>
                <w:u w:val="single"/>
              </w:rPr>
              <w:t>1</w:t>
            </w:r>
            <w:r w:rsidRPr="78900EC0" w:rsidR="79872B56">
              <w:rPr>
                <w:rFonts w:asciiTheme="minorHAnsi" w:hAnsiTheme="minorHAnsi" w:eastAsiaTheme="minorEastAsia" w:cstheme="minorBidi"/>
                <w:b/>
                <w:bCs/>
                <w:sz w:val="22"/>
                <w:szCs w:val="22"/>
                <w:u w:val="single"/>
              </w:rPr>
              <w:t xml:space="preserve"> o</w:t>
            </w:r>
            <w:r w:rsidR="00C157C5">
              <w:rPr>
                <w:rFonts w:asciiTheme="minorHAnsi" w:hAnsiTheme="minorHAnsi" w:eastAsiaTheme="minorEastAsia" w:cstheme="minorBidi"/>
                <w:b/>
                <w:bCs/>
                <w:sz w:val="22"/>
                <w:szCs w:val="22"/>
                <w:u w:val="single"/>
              </w:rPr>
              <w:t>n</w:t>
            </w:r>
            <w:r w:rsidRPr="78900EC0" w:rsidR="79872B56">
              <w:rPr>
                <w:rFonts w:asciiTheme="minorHAnsi" w:hAnsiTheme="minorHAnsi" w:eastAsiaTheme="minorEastAsia" w:cstheme="minorBidi"/>
                <w:b/>
                <w:bCs/>
                <w:sz w:val="22"/>
                <w:szCs w:val="22"/>
                <w:u w:val="single"/>
              </w:rPr>
              <w:t>ly</w:t>
            </w:r>
          </w:p>
        </w:tc>
        <w:tc>
          <w:tcPr>
            <w:tcW w:w="1700" w:type="dxa"/>
            <w:tcBorders>
              <w:top w:val="single" w:color="auto" w:sz="8" w:space="0"/>
              <w:left w:val="single" w:color="auto" w:sz="8" w:space="0"/>
              <w:bottom w:val="single" w:color="auto" w:sz="8" w:space="0"/>
              <w:right w:val="single" w:color="auto" w:sz="8" w:space="0"/>
            </w:tcBorders>
            <w:tcMar/>
          </w:tcPr>
          <w:p w:rsidRPr="006A5790" w:rsidR="00D63033" w:rsidP="6A607B07" w:rsidRDefault="53E590BB" w14:paraId="618D2AAB" w14:textId="3E46D468">
            <w:pPr>
              <w:spacing w:after="5" w:line="259" w:lineRule="auto"/>
              <w:ind w:hanging="10"/>
              <w:rPr>
                <w:rFonts w:asciiTheme="minorHAnsi" w:hAnsiTheme="minorHAnsi" w:eastAsiaTheme="minorEastAsia" w:cstheme="minorBidi"/>
                <w:sz w:val="22"/>
                <w:szCs w:val="22"/>
              </w:rPr>
            </w:pPr>
            <w:r w:rsidRPr="6A607B07">
              <w:rPr>
                <w:rFonts w:asciiTheme="minorHAnsi" w:hAnsiTheme="minorHAnsi" w:eastAsiaTheme="minorEastAsia" w:cstheme="minorBidi"/>
                <w:sz w:val="22"/>
                <w:szCs w:val="22"/>
              </w:rPr>
              <w:t>Wednesday</w:t>
            </w:r>
            <w:r w:rsidR="00C157C5">
              <w:rPr>
                <w:rFonts w:asciiTheme="minorHAnsi" w:hAnsiTheme="minorHAnsi" w:eastAsiaTheme="minorEastAsia" w:cstheme="minorBidi"/>
                <w:sz w:val="22"/>
                <w:szCs w:val="22"/>
              </w:rPr>
              <w:br/>
            </w:r>
            <w:r w:rsidRPr="6A607B07">
              <w:rPr>
                <w:rFonts w:asciiTheme="minorHAnsi" w:hAnsiTheme="minorHAnsi" w:eastAsiaTheme="minorEastAsia" w:cstheme="minorBidi"/>
                <w:sz w:val="22"/>
                <w:szCs w:val="22"/>
              </w:rPr>
              <w:t xml:space="preserve"> 4-6pm </w:t>
            </w:r>
            <w:r w:rsidR="00C157C5">
              <w:rPr>
                <w:rFonts w:asciiTheme="minorHAnsi" w:hAnsiTheme="minorHAnsi" w:eastAsiaTheme="minorEastAsia" w:cstheme="minorBidi"/>
                <w:sz w:val="22"/>
                <w:szCs w:val="22"/>
              </w:rPr>
              <w:br/>
            </w:r>
            <w:r w:rsidRPr="6A607B07">
              <w:rPr>
                <w:rFonts w:asciiTheme="minorHAnsi" w:hAnsiTheme="minorHAnsi" w:eastAsiaTheme="minorEastAsia" w:cstheme="minorBidi"/>
                <w:sz w:val="22"/>
                <w:szCs w:val="22"/>
              </w:rPr>
              <w:t xml:space="preserve">AMB-G010  </w:t>
            </w:r>
          </w:p>
          <w:p w:rsidRPr="006A5790" w:rsidR="00D63033" w:rsidP="6A607B07" w:rsidRDefault="00D63033" w14:paraId="7CD12DB4" w14:textId="47CFB69D">
            <w:pPr>
              <w:spacing w:line="259" w:lineRule="auto"/>
              <w:rPr>
                <w:rFonts w:asciiTheme="minorHAnsi" w:hAnsiTheme="minorHAnsi" w:eastAsiaTheme="minorEastAsia" w:cstheme="minorBidi"/>
                <w:sz w:val="22"/>
                <w:szCs w:val="22"/>
              </w:rPr>
            </w:pPr>
          </w:p>
        </w:tc>
      </w:tr>
      <w:tr w:rsidRPr="00630900" w:rsidR="00744D50" w:rsidTr="6320F5F0" w14:paraId="29BAAE15" w14:textId="77777777">
        <w:trPr>
          <w:trHeight w:val="300"/>
        </w:trPr>
        <w:tc>
          <w:tcPr>
            <w:tcW w:w="1242" w:type="dxa"/>
            <w:tcBorders>
              <w:top w:val="single" w:color="auto" w:sz="8" w:space="0"/>
              <w:left w:val="single" w:color="auto" w:sz="8" w:space="0"/>
              <w:bottom w:val="single" w:color="auto" w:sz="8" w:space="0"/>
              <w:right w:val="single" w:color="auto" w:sz="8" w:space="0"/>
            </w:tcBorders>
            <w:tcMar/>
          </w:tcPr>
          <w:p w:rsidRPr="00AD38A2" w:rsidR="00744D50" w:rsidP="6A607B07" w:rsidRDefault="0B286895" w14:paraId="3D45532C" w14:textId="22164866">
            <w:pPr>
              <w:rPr>
                <w:rStyle w:val="normaltextrun"/>
                <w:rFonts w:asciiTheme="minorHAnsi" w:hAnsiTheme="minorHAnsi" w:eastAsiaTheme="minorEastAsia" w:cstheme="minorBidi"/>
                <w:b/>
                <w:bCs/>
                <w:sz w:val="22"/>
                <w:szCs w:val="22"/>
              </w:rPr>
            </w:pPr>
            <w:r w:rsidRPr="6A607B07">
              <w:rPr>
                <w:rStyle w:val="normaltextrun"/>
                <w:rFonts w:asciiTheme="minorHAnsi" w:hAnsiTheme="minorHAnsi" w:eastAsiaTheme="minorEastAsia" w:cstheme="minorBidi"/>
                <w:b/>
                <w:bCs/>
                <w:sz w:val="22"/>
                <w:szCs w:val="22"/>
              </w:rPr>
              <w:t>EN3174</w:t>
            </w:r>
            <w:r w:rsidRPr="6A607B07" w:rsidR="60199BEC">
              <w:rPr>
                <w:rStyle w:val="normaltextrun"/>
                <w:rFonts w:asciiTheme="minorHAnsi" w:hAnsiTheme="minorHAnsi" w:eastAsiaTheme="minorEastAsia" w:cstheme="minorBidi"/>
                <w:b/>
                <w:bCs/>
                <w:sz w:val="22"/>
                <w:szCs w:val="22"/>
              </w:rPr>
              <w:t>/</w:t>
            </w:r>
          </w:p>
          <w:p w:rsidRPr="00AD38A2" w:rsidR="00744D50" w:rsidP="6A607B07" w:rsidRDefault="60199BEC" w14:paraId="27949E85" w14:textId="3DB80E9C">
            <w:pPr>
              <w:rPr>
                <w:rStyle w:val="normaltextrun"/>
                <w:rFonts w:asciiTheme="minorHAnsi" w:hAnsiTheme="minorHAnsi" w:eastAsiaTheme="minorEastAsia" w:cstheme="minorBidi"/>
                <w:b/>
                <w:bCs/>
                <w:sz w:val="22"/>
                <w:szCs w:val="22"/>
              </w:rPr>
            </w:pPr>
            <w:r w:rsidRPr="6A607B07">
              <w:rPr>
                <w:rStyle w:val="normaltextrun"/>
                <w:rFonts w:asciiTheme="minorHAnsi" w:hAnsiTheme="minorHAnsi" w:eastAsiaTheme="minorEastAsia" w:cstheme="minorBidi"/>
                <w:b/>
                <w:bCs/>
                <w:sz w:val="22"/>
                <w:szCs w:val="22"/>
              </w:rPr>
              <w:t>EN317</w:t>
            </w:r>
            <w:r w:rsidRPr="6A607B07" w:rsidR="0B286895">
              <w:rPr>
                <w:rStyle w:val="normaltextrun"/>
                <w:rFonts w:asciiTheme="minorHAnsi" w:hAnsiTheme="minorHAnsi" w:eastAsiaTheme="minorEastAsia" w:cstheme="minorBidi"/>
                <w:b/>
                <w:bCs/>
                <w:sz w:val="22"/>
                <w:szCs w:val="22"/>
              </w:rPr>
              <w:t>5</w:t>
            </w:r>
          </w:p>
        </w:tc>
        <w:tc>
          <w:tcPr>
            <w:tcW w:w="6096" w:type="dxa"/>
            <w:tcBorders>
              <w:top w:val="single" w:color="auto" w:sz="8" w:space="0"/>
              <w:left w:val="single" w:color="auto" w:sz="8" w:space="0"/>
              <w:bottom w:val="single" w:color="auto" w:sz="8" w:space="0"/>
              <w:right w:val="single" w:color="auto" w:sz="8" w:space="0"/>
            </w:tcBorders>
            <w:tcMar/>
          </w:tcPr>
          <w:p w:rsidRPr="00744D50" w:rsidR="00744D50" w:rsidP="78900EC0" w:rsidRDefault="5C4192D4" w14:paraId="0B921E80" w14:textId="77777777">
            <w:pPr>
              <w:rPr>
                <w:rStyle w:val="normaltextrun"/>
                <w:rFonts w:asciiTheme="minorHAnsi" w:hAnsiTheme="minorHAnsi" w:eastAsiaTheme="minorEastAsia" w:cstheme="minorBidi"/>
                <w:b/>
                <w:bCs/>
                <w:sz w:val="22"/>
                <w:szCs w:val="22"/>
              </w:rPr>
            </w:pPr>
            <w:r w:rsidRPr="78900EC0">
              <w:rPr>
                <w:rStyle w:val="normaltextrun"/>
                <w:rFonts w:asciiTheme="minorHAnsi" w:hAnsiTheme="minorHAnsi" w:eastAsiaTheme="minorEastAsia" w:cstheme="minorBidi"/>
                <w:b/>
                <w:bCs/>
                <w:sz w:val="22"/>
                <w:szCs w:val="22"/>
              </w:rPr>
              <w:t>TRANSFORMATIONS OF THE NOVEL</w:t>
            </w:r>
          </w:p>
          <w:p w:rsidR="402E57D0" w:rsidP="78900EC0" w:rsidRDefault="7A4BCAE4" w14:paraId="56EBB345" w14:textId="42ABB450">
            <w:pPr>
              <w:spacing w:line="259" w:lineRule="auto"/>
              <w:rPr>
                <w:rStyle w:val="normaltextrun"/>
                <w:rFonts w:asciiTheme="minorHAnsi" w:hAnsiTheme="minorHAnsi" w:eastAsiaTheme="minorEastAsia" w:cstheme="minorBidi"/>
                <w:b/>
                <w:bCs/>
                <w:sz w:val="22"/>
                <w:szCs w:val="22"/>
              </w:rPr>
            </w:pPr>
            <w:r w:rsidRPr="78900EC0">
              <w:rPr>
                <w:rStyle w:val="normaltextrun"/>
                <w:rFonts w:asciiTheme="minorHAnsi" w:hAnsiTheme="minorHAnsi" w:eastAsiaTheme="minorEastAsia" w:cstheme="minorBidi"/>
                <w:b/>
                <w:bCs/>
                <w:sz w:val="22"/>
                <w:szCs w:val="22"/>
              </w:rPr>
              <w:t xml:space="preserve">Semester 1: Dr Maureen De Leo </w:t>
            </w:r>
          </w:p>
          <w:p w:rsidR="7A4BCAE4" w:rsidP="78900EC0" w:rsidRDefault="7A4BCAE4" w14:paraId="3C4CB9D2" w14:textId="42916A34">
            <w:pPr>
              <w:spacing w:line="259" w:lineRule="auto"/>
              <w:rPr>
                <w:rStyle w:val="normaltextrun"/>
                <w:rFonts w:asciiTheme="minorHAnsi" w:hAnsiTheme="minorHAnsi" w:eastAsiaTheme="minorEastAsia" w:cstheme="minorBidi"/>
                <w:b/>
                <w:bCs/>
                <w:color w:val="FF0000"/>
                <w:sz w:val="22"/>
                <w:szCs w:val="22"/>
              </w:rPr>
            </w:pPr>
            <w:r w:rsidRPr="78900EC0">
              <w:rPr>
                <w:rStyle w:val="normaltextrun"/>
                <w:rFonts w:asciiTheme="minorHAnsi" w:hAnsiTheme="minorHAnsi" w:eastAsiaTheme="minorEastAsia" w:cstheme="minorBidi"/>
                <w:b/>
                <w:bCs/>
                <w:color w:val="FF0000"/>
                <w:sz w:val="22"/>
                <w:szCs w:val="22"/>
              </w:rPr>
              <w:t>Semester 2: TBC</w:t>
            </w:r>
          </w:p>
          <w:p w:rsidRPr="00744D50" w:rsidR="00744D50" w:rsidP="6A607B07" w:rsidRDefault="00744D50" w14:paraId="0809DF23" w14:textId="77777777">
            <w:pPr>
              <w:rPr>
                <w:rStyle w:val="normaltextrun"/>
                <w:rFonts w:asciiTheme="minorHAnsi" w:hAnsiTheme="minorHAnsi" w:eastAsiaTheme="minorEastAsia" w:cstheme="minorBidi"/>
                <w:sz w:val="22"/>
                <w:szCs w:val="22"/>
              </w:rPr>
            </w:pPr>
          </w:p>
          <w:p w:rsidRPr="00744D50" w:rsidR="00744D50" w:rsidP="6A607B07" w:rsidRDefault="09E9083B" w14:paraId="7DC1E800" w14:textId="77777777">
            <w:pPr>
              <w:jc w:val="both"/>
              <w:rPr>
                <w:rFonts w:asciiTheme="minorHAnsi" w:hAnsiTheme="minorHAnsi" w:eastAsiaTheme="minorEastAsia" w:cstheme="minorBidi"/>
                <w:sz w:val="22"/>
                <w:szCs w:val="22"/>
              </w:rPr>
            </w:pPr>
            <w:r w:rsidRPr="6A607B07">
              <w:rPr>
                <w:rFonts w:asciiTheme="minorHAnsi" w:hAnsiTheme="minorHAnsi" w:eastAsiaTheme="minorEastAsia" w:cstheme="minorBidi"/>
                <w:sz w:val="22"/>
                <w:szCs w:val="22"/>
              </w:rPr>
              <w:t xml:space="preserve">Tobias Smollett defines the novel as “a </w:t>
            </w:r>
            <w:proofErr w:type="gramStart"/>
            <w:r w:rsidRPr="6A607B07">
              <w:rPr>
                <w:rFonts w:asciiTheme="minorHAnsi" w:hAnsiTheme="minorHAnsi" w:eastAsiaTheme="minorEastAsia" w:cstheme="minorBidi"/>
                <w:sz w:val="22"/>
                <w:szCs w:val="22"/>
              </w:rPr>
              <w:t>large diffused</w:t>
            </w:r>
            <w:proofErr w:type="gramEnd"/>
            <w:r w:rsidRPr="6A607B07">
              <w:rPr>
                <w:rFonts w:asciiTheme="minorHAnsi" w:hAnsiTheme="minorHAnsi" w:eastAsiaTheme="minorEastAsia" w:cstheme="minorBidi"/>
                <w:sz w:val="22"/>
                <w:szCs w:val="22"/>
              </w:rPr>
              <w:t xml:space="preserve"> picture, comprehending the characters of life.” When Smollett set down these words, the novel was still in its formative years. Those studying this period regularly describe the novel as having “risen” in the eighteenth century, as if its development was a smooth and effortless process. As students on this module will learn, however, the birth of the novel was messy and complicated, and early examples of the form are far more experimental than the three-volume novels of the nineteenth century would have us expect. Reflecting the attitude of the rollicking eighteenth century, when the ideas of the Enlightenment, the birth of consumer culture and the discoveries of medical science were remaking what it meant to be human, the texts on this module reveal a world of shifting constructions of gender, power, and the individual.  </w:t>
            </w:r>
          </w:p>
          <w:p w:rsidR="3E38CF84" w:rsidP="6A607B07" w:rsidRDefault="3E38CF84" w14:paraId="656C4788" w14:textId="4317F20E">
            <w:pPr>
              <w:jc w:val="both"/>
              <w:rPr>
                <w:rFonts w:asciiTheme="minorHAnsi" w:hAnsiTheme="minorHAnsi" w:eastAsiaTheme="minorEastAsia" w:cstheme="minorBidi"/>
                <w:sz w:val="22"/>
                <w:szCs w:val="22"/>
              </w:rPr>
            </w:pPr>
          </w:p>
          <w:p w:rsidR="00350551" w:rsidP="6A607B07" w:rsidRDefault="047C6C65" w14:paraId="2CCB9B96" w14:textId="77777777">
            <w:pPr>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color w:val="000000" w:themeColor="text1"/>
                <w:sz w:val="22"/>
                <w:szCs w:val="22"/>
              </w:rPr>
              <w:t>Required text:</w:t>
            </w:r>
          </w:p>
          <w:p w:rsidR="00350551" w:rsidP="6A607B07" w:rsidRDefault="047C6C65" w14:paraId="1A1C898F" w14:textId="77777777">
            <w:pPr>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color w:val="000000" w:themeColor="text1"/>
                <w:sz w:val="22"/>
                <w:szCs w:val="22"/>
              </w:rPr>
              <w:lastRenderedPageBreak/>
              <w:t>Text TBC</w:t>
            </w:r>
          </w:p>
          <w:p w:rsidR="3E38CF84" w:rsidP="6A607B07" w:rsidRDefault="3E38CF84" w14:paraId="42513C1C" w14:textId="46AE2657">
            <w:pPr>
              <w:rPr>
                <w:rFonts w:asciiTheme="minorHAnsi" w:hAnsiTheme="minorHAnsi" w:eastAsiaTheme="minorEastAsia" w:cstheme="minorBidi"/>
                <w:sz w:val="22"/>
                <w:szCs w:val="22"/>
              </w:rPr>
            </w:pPr>
          </w:p>
          <w:p w:rsidRPr="00744D50" w:rsidR="00744D50" w:rsidP="6A607B07" w:rsidRDefault="60199BEC" w14:paraId="68713D87" w14:textId="77777777">
            <w:pPr>
              <w:rPr>
                <w:rFonts w:asciiTheme="minorHAnsi" w:hAnsiTheme="minorHAnsi" w:eastAsiaTheme="minorEastAsia" w:cstheme="minorBidi"/>
                <w:sz w:val="22"/>
                <w:szCs w:val="22"/>
              </w:rPr>
            </w:pPr>
            <w:r w:rsidRPr="6A607B07">
              <w:rPr>
                <w:rStyle w:val="normaltextrun"/>
                <w:rFonts w:asciiTheme="minorHAnsi" w:hAnsiTheme="minorHAnsi" w:eastAsiaTheme="minorEastAsia" w:cstheme="minorBidi"/>
                <w:sz w:val="22"/>
                <w:szCs w:val="22"/>
              </w:rPr>
              <w:t xml:space="preserve">Assessment: </w:t>
            </w:r>
            <w:r w:rsidRPr="6A607B07">
              <w:rPr>
                <w:rFonts w:asciiTheme="minorHAnsi" w:hAnsiTheme="minorHAnsi" w:eastAsiaTheme="minorEastAsia" w:cstheme="minorBidi"/>
                <w:sz w:val="22"/>
                <w:szCs w:val="22"/>
              </w:rPr>
              <w:t xml:space="preserve">Continuous assessment 30% and final essay 70%.  </w:t>
            </w:r>
          </w:p>
          <w:p w:rsidRPr="00744D50" w:rsidR="00744D50" w:rsidP="6A607B07" w:rsidRDefault="00744D50" w14:paraId="5B525688" w14:textId="77777777">
            <w:pPr>
              <w:rPr>
                <w:rStyle w:val="normaltextrun"/>
                <w:rFonts w:asciiTheme="minorHAnsi" w:hAnsiTheme="minorHAnsi" w:eastAsiaTheme="minorEastAsia" w:cstheme="minorBidi"/>
                <w:sz w:val="22"/>
                <w:szCs w:val="22"/>
              </w:rPr>
            </w:pPr>
          </w:p>
        </w:tc>
        <w:tc>
          <w:tcPr>
            <w:tcW w:w="1276" w:type="dxa"/>
            <w:tcBorders>
              <w:top w:val="single" w:color="auto" w:sz="8" w:space="0"/>
              <w:left w:val="single" w:color="auto" w:sz="8" w:space="0"/>
              <w:bottom w:val="single" w:color="auto" w:sz="8" w:space="0"/>
              <w:right w:val="single" w:color="auto" w:sz="8" w:space="0"/>
            </w:tcBorders>
            <w:tcMar/>
          </w:tcPr>
          <w:p w:rsidRPr="00744D50" w:rsidR="00744D50" w:rsidP="6A607B07" w:rsidRDefault="60199BEC" w14:paraId="00CE8E3B" w14:textId="77777777">
            <w:pPr>
              <w:jc w:val="center"/>
              <w:rPr>
                <w:rFonts w:asciiTheme="minorHAnsi" w:hAnsiTheme="minorHAnsi" w:eastAsiaTheme="minorEastAsia" w:cstheme="minorBidi"/>
                <w:b/>
                <w:bCs/>
                <w:sz w:val="22"/>
                <w:szCs w:val="22"/>
                <w:u w:val="single"/>
              </w:rPr>
            </w:pPr>
            <w:r w:rsidRPr="6A607B07">
              <w:rPr>
                <w:rFonts w:asciiTheme="minorHAnsi" w:hAnsiTheme="minorHAnsi" w:eastAsiaTheme="minorEastAsia" w:cstheme="minorBidi"/>
                <w:b/>
                <w:bCs/>
                <w:sz w:val="22"/>
                <w:szCs w:val="22"/>
                <w:u w:val="single"/>
              </w:rPr>
              <w:lastRenderedPageBreak/>
              <w:t>1 and 2</w:t>
            </w:r>
          </w:p>
        </w:tc>
        <w:tc>
          <w:tcPr>
            <w:tcW w:w="1700" w:type="dxa"/>
            <w:tcBorders>
              <w:top w:val="single" w:color="auto" w:sz="8" w:space="0"/>
              <w:left w:val="single" w:color="auto" w:sz="8" w:space="0"/>
              <w:bottom w:val="single" w:color="auto" w:sz="8" w:space="0"/>
              <w:right w:val="single" w:color="auto" w:sz="8" w:space="0"/>
            </w:tcBorders>
            <w:tcMar/>
          </w:tcPr>
          <w:p w:rsidRPr="00744D50" w:rsidR="00744D50" w:rsidP="6A607B07" w:rsidRDefault="68FB8013" w14:paraId="568A9996" w14:textId="0794CC4B">
            <w:pPr>
              <w:spacing w:line="259" w:lineRule="auto"/>
              <w:rPr>
                <w:rStyle w:val="eop"/>
                <w:rFonts w:asciiTheme="minorHAnsi" w:hAnsiTheme="minorHAnsi" w:eastAsiaTheme="minorEastAsia" w:cstheme="minorBidi"/>
                <w:sz w:val="22"/>
                <w:szCs w:val="22"/>
              </w:rPr>
            </w:pPr>
            <w:r w:rsidRPr="6A607B07">
              <w:rPr>
                <w:rStyle w:val="eop"/>
                <w:rFonts w:asciiTheme="minorHAnsi" w:hAnsiTheme="minorHAnsi" w:eastAsiaTheme="minorEastAsia" w:cstheme="minorBidi"/>
                <w:sz w:val="22"/>
                <w:szCs w:val="22"/>
              </w:rPr>
              <w:t>Thursday 9-11, TB306, Tower 2</w:t>
            </w:r>
          </w:p>
          <w:p w:rsidRPr="00744D50" w:rsidR="00744D50" w:rsidP="6A607B07" w:rsidRDefault="60199BEC" w14:paraId="2753961C" w14:textId="744FCAD4">
            <w:pPr>
              <w:spacing w:line="259" w:lineRule="auto"/>
              <w:rPr>
                <w:rStyle w:val="eop"/>
                <w:rFonts w:asciiTheme="minorHAnsi" w:hAnsiTheme="minorHAnsi" w:eastAsiaTheme="minorEastAsia" w:cstheme="minorBidi"/>
                <w:sz w:val="22"/>
                <w:szCs w:val="22"/>
              </w:rPr>
            </w:pPr>
            <w:r w:rsidRPr="6A607B07">
              <w:rPr>
                <w:rStyle w:val="eop"/>
                <w:rFonts w:asciiTheme="minorHAnsi" w:hAnsiTheme="minorHAnsi" w:eastAsiaTheme="minorEastAsia" w:cstheme="minorBidi"/>
                <w:sz w:val="22"/>
                <w:szCs w:val="22"/>
              </w:rPr>
              <w:t xml:space="preserve"> (Semester 1)</w:t>
            </w:r>
          </w:p>
          <w:p w:rsidRPr="00744D50" w:rsidR="00744D50" w:rsidP="6A607B07" w:rsidRDefault="00744D50" w14:paraId="4CB26F90" w14:textId="77777777">
            <w:pPr>
              <w:spacing w:line="259" w:lineRule="auto"/>
              <w:rPr>
                <w:rStyle w:val="eop"/>
                <w:rFonts w:asciiTheme="minorHAnsi" w:hAnsiTheme="minorHAnsi" w:eastAsiaTheme="minorEastAsia" w:cstheme="minorBidi"/>
                <w:sz w:val="22"/>
                <w:szCs w:val="22"/>
              </w:rPr>
            </w:pPr>
          </w:p>
          <w:p w:rsidRPr="00744D50" w:rsidR="00744D50" w:rsidP="6A607B07" w:rsidRDefault="60199BEC" w14:paraId="746EB469" w14:textId="77777777">
            <w:pPr>
              <w:spacing w:line="259" w:lineRule="auto"/>
              <w:rPr>
                <w:rStyle w:val="eop"/>
                <w:rFonts w:asciiTheme="minorHAnsi" w:hAnsiTheme="minorHAnsi" w:eastAsiaTheme="minorEastAsia" w:cstheme="minorBidi"/>
                <w:sz w:val="22"/>
                <w:szCs w:val="22"/>
              </w:rPr>
            </w:pPr>
            <w:r w:rsidRPr="6A607B07">
              <w:rPr>
                <w:rStyle w:val="eop"/>
                <w:rFonts w:asciiTheme="minorHAnsi" w:hAnsiTheme="minorHAnsi" w:eastAsiaTheme="minorEastAsia" w:cstheme="minorBidi"/>
                <w:sz w:val="22"/>
                <w:szCs w:val="22"/>
              </w:rPr>
              <w:t xml:space="preserve">Tuesday 9-11 TB306, Tower 2 </w:t>
            </w:r>
          </w:p>
          <w:p w:rsidRPr="00744D50" w:rsidR="00744D50" w:rsidP="6A607B07" w:rsidRDefault="60199BEC" w14:paraId="560C1CD3" w14:textId="77777777">
            <w:pPr>
              <w:spacing w:line="259" w:lineRule="auto"/>
              <w:rPr>
                <w:rStyle w:val="eop"/>
                <w:rFonts w:asciiTheme="minorHAnsi" w:hAnsiTheme="minorHAnsi" w:eastAsiaTheme="minorEastAsia" w:cstheme="minorBidi"/>
                <w:sz w:val="22"/>
                <w:szCs w:val="22"/>
              </w:rPr>
            </w:pPr>
            <w:r w:rsidRPr="6A607B07">
              <w:rPr>
                <w:rStyle w:val="eop"/>
                <w:rFonts w:asciiTheme="minorHAnsi" w:hAnsiTheme="minorHAnsi" w:eastAsiaTheme="minorEastAsia" w:cstheme="minorBidi"/>
                <w:sz w:val="22"/>
                <w:szCs w:val="22"/>
              </w:rPr>
              <w:t>(Semester 2)</w:t>
            </w:r>
          </w:p>
        </w:tc>
      </w:tr>
      <w:tr w:rsidRPr="00630900" w:rsidR="00744D50" w:rsidTr="6320F5F0" w14:paraId="4CD61103" w14:textId="77777777">
        <w:trPr>
          <w:trHeight w:val="300"/>
        </w:trPr>
        <w:tc>
          <w:tcPr>
            <w:tcW w:w="1242" w:type="dxa"/>
            <w:tcBorders>
              <w:top w:val="single" w:color="auto" w:sz="8" w:space="0"/>
              <w:left w:val="single" w:color="auto" w:sz="8" w:space="0"/>
              <w:bottom w:val="single" w:color="auto" w:sz="8" w:space="0"/>
              <w:right w:val="single" w:color="auto" w:sz="8" w:space="0"/>
            </w:tcBorders>
            <w:tcMar/>
          </w:tcPr>
          <w:p w:rsidRPr="00AD38A2" w:rsidR="00744D50" w:rsidP="6A607B07" w:rsidRDefault="0B286895" w14:paraId="79B536E3" w14:textId="082252AA">
            <w:pPr>
              <w:jc w:val="center"/>
              <w:rPr>
                <w:rStyle w:val="normaltextrun"/>
                <w:rFonts w:asciiTheme="minorHAnsi" w:hAnsiTheme="minorHAnsi" w:eastAsiaTheme="minorEastAsia" w:cstheme="minorBidi"/>
                <w:b/>
                <w:bCs/>
                <w:sz w:val="22"/>
                <w:szCs w:val="22"/>
              </w:rPr>
            </w:pPr>
            <w:r w:rsidRPr="6A607B07">
              <w:rPr>
                <w:rStyle w:val="normaltextrun"/>
                <w:rFonts w:asciiTheme="minorHAnsi" w:hAnsiTheme="minorHAnsi" w:eastAsiaTheme="minorEastAsia" w:cstheme="minorBidi"/>
                <w:b/>
                <w:bCs/>
                <w:sz w:val="22"/>
                <w:szCs w:val="22"/>
              </w:rPr>
              <w:t>EN3193</w:t>
            </w:r>
          </w:p>
        </w:tc>
        <w:tc>
          <w:tcPr>
            <w:tcW w:w="6096" w:type="dxa"/>
            <w:tcBorders>
              <w:top w:val="single" w:color="auto" w:sz="8" w:space="0"/>
              <w:left w:val="single" w:color="auto" w:sz="8" w:space="0"/>
              <w:bottom w:val="single" w:color="auto" w:sz="8" w:space="0"/>
              <w:right w:val="single" w:color="auto" w:sz="8" w:space="0"/>
            </w:tcBorders>
            <w:tcMar/>
          </w:tcPr>
          <w:p w:rsidRPr="00744D50" w:rsidR="00744D50" w:rsidP="6A607B07" w:rsidRDefault="60199BEC" w14:paraId="3807ABCF" w14:textId="77777777">
            <w:pPr>
              <w:rPr>
                <w:rFonts w:asciiTheme="minorHAnsi" w:hAnsiTheme="minorHAnsi" w:eastAsiaTheme="minorEastAsia" w:cstheme="minorBidi"/>
                <w:b/>
                <w:bCs/>
                <w:sz w:val="22"/>
                <w:szCs w:val="22"/>
              </w:rPr>
            </w:pPr>
            <w:r w:rsidRPr="6A607B07">
              <w:rPr>
                <w:rFonts w:asciiTheme="minorHAnsi" w:hAnsiTheme="minorHAnsi" w:eastAsiaTheme="minorEastAsia" w:cstheme="minorBidi"/>
                <w:b/>
                <w:bCs/>
                <w:sz w:val="22"/>
                <w:szCs w:val="22"/>
              </w:rPr>
              <w:t>THE HERO’S QUEST MONOMYTH IN MEDIEVAL AND MODERN LITERATURE</w:t>
            </w:r>
          </w:p>
          <w:p w:rsidRPr="00744D50" w:rsidR="00744D50" w:rsidP="6A607B07" w:rsidRDefault="348075C6" w14:paraId="1956FC18" w14:textId="74630D8B">
            <w:pPr>
              <w:rPr>
                <w:rFonts w:asciiTheme="minorHAnsi" w:hAnsiTheme="minorHAnsi" w:eastAsiaTheme="minorEastAsia" w:cstheme="minorBidi"/>
                <w:b/>
                <w:bCs/>
                <w:sz w:val="22"/>
                <w:szCs w:val="22"/>
              </w:rPr>
            </w:pPr>
            <w:r w:rsidRPr="6A607B07">
              <w:rPr>
                <w:rFonts w:asciiTheme="minorHAnsi" w:hAnsiTheme="minorHAnsi" w:eastAsiaTheme="minorEastAsia" w:cstheme="minorBidi"/>
                <w:b/>
                <w:bCs/>
                <w:sz w:val="22"/>
                <w:szCs w:val="22"/>
                <w:u w:val="single"/>
              </w:rPr>
              <w:t xml:space="preserve">Lecturer: </w:t>
            </w:r>
            <w:r w:rsidRPr="6A607B07" w:rsidR="09E9083B">
              <w:rPr>
                <w:rFonts w:asciiTheme="minorHAnsi" w:hAnsiTheme="minorHAnsi" w:eastAsiaTheme="minorEastAsia" w:cstheme="minorBidi"/>
                <w:b/>
                <w:bCs/>
                <w:sz w:val="22"/>
                <w:szCs w:val="22"/>
              </w:rPr>
              <w:t xml:space="preserve">Dr. Dermot Burns </w:t>
            </w:r>
          </w:p>
          <w:p w:rsidRPr="00744D50" w:rsidR="00744D50" w:rsidP="6A607B07" w:rsidRDefault="00744D50" w14:paraId="0F8E2513" w14:textId="0A26287B">
            <w:pPr>
              <w:rPr>
                <w:rFonts w:asciiTheme="minorHAnsi" w:hAnsiTheme="minorHAnsi" w:eastAsiaTheme="minorEastAsia" w:cstheme="minorBidi"/>
                <w:b/>
                <w:bCs/>
                <w:sz w:val="22"/>
                <w:szCs w:val="22"/>
              </w:rPr>
            </w:pPr>
          </w:p>
          <w:p w:rsidRPr="00744D50" w:rsidR="00744D50" w:rsidP="6A607B07" w:rsidRDefault="5A5081C9" w14:paraId="7793FBCA" w14:textId="4B70E3F1">
            <w:pPr>
              <w:spacing w:after="160"/>
              <w:jc w:val="both"/>
              <w:rPr>
                <w:rFonts w:asciiTheme="minorHAnsi" w:hAnsiTheme="minorHAnsi" w:eastAsiaTheme="minorEastAsia" w:cstheme="minorBidi"/>
                <w:sz w:val="22"/>
                <w:szCs w:val="22"/>
                <w:lang w:val="en-IE"/>
              </w:rPr>
            </w:pPr>
            <w:r w:rsidRPr="78900EC0">
              <w:rPr>
                <w:rFonts w:asciiTheme="minorHAnsi" w:hAnsiTheme="minorHAnsi" w:eastAsiaTheme="minorEastAsia" w:cstheme="minorBidi"/>
                <w:sz w:val="22"/>
                <w:szCs w:val="22"/>
                <w:lang w:val="en-IE"/>
              </w:rPr>
              <w:t xml:space="preserve">A lone hero embarks on a sudden and unexpected journey. Peril and adventure await. His courage, resolve, and skill are tested before the ultimate battle takes place. Finally, he returns home in triumph, having saved the day and undergone an important personal transformation. Sound familiar? The narrative archetype, known as the quest, has framed countless adventure narratives, from Beowulf to Bond. It has been termed the ‘monomyth’, or ‘hero’s journey’. This module employs narratology and close reading/analysis to examine literature and film ranging from Old English epic poetry to modern adventure novels and science fiction movies. We will attempt to answer the questions: how and why does this narrative archetype resonate so profoundly throughout the history of English </w:t>
            </w:r>
            <w:proofErr w:type="gramStart"/>
            <w:r w:rsidRPr="78900EC0">
              <w:rPr>
                <w:rFonts w:asciiTheme="minorHAnsi" w:hAnsiTheme="minorHAnsi" w:eastAsiaTheme="minorEastAsia" w:cstheme="minorBidi"/>
                <w:sz w:val="22"/>
                <w:szCs w:val="22"/>
                <w:lang w:val="en-IE"/>
              </w:rPr>
              <w:t>story-telling</w:t>
            </w:r>
            <w:proofErr w:type="gramEnd"/>
            <w:r w:rsidRPr="78900EC0">
              <w:rPr>
                <w:rFonts w:asciiTheme="minorHAnsi" w:hAnsiTheme="minorHAnsi" w:eastAsiaTheme="minorEastAsia" w:cstheme="minorBidi"/>
                <w:sz w:val="22"/>
                <w:szCs w:val="22"/>
                <w:lang w:val="en-IE"/>
              </w:rPr>
              <w:t>?</w:t>
            </w:r>
          </w:p>
          <w:p w:rsidRPr="00744D50" w:rsidR="00744D50" w:rsidP="6A607B07" w:rsidRDefault="34042593" w14:paraId="3DE55182" w14:textId="3DE045DB">
            <w:pPr>
              <w:shd w:val="clear" w:color="auto" w:fill="FFFFFF" w:themeFill="background1"/>
              <w:spacing w:before="120" w:after="120" w:line="182" w:lineRule="atLeast"/>
              <w:rPr>
                <w:rFonts w:asciiTheme="minorHAnsi" w:hAnsiTheme="minorHAnsi" w:eastAsiaTheme="minorEastAsia" w:cstheme="minorBidi"/>
                <w:sz w:val="22"/>
                <w:szCs w:val="22"/>
              </w:rPr>
            </w:pPr>
            <w:r w:rsidRPr="6A607B07">
              <w:rPr>
                <w:rFonts w:asciiTheme="minorHAnsi" w:hAnsiTheme="minorHAnsi" w:eastAsiaTheme="minorEastAsia" w:cstheme="minorBidi"/>
                <w:b/>
                <w:bCs/>
                <w:sz w:val="22"/>
                <w:szCs w:val="22"/>
                <w:u w:val="single"/>
                <w:lang w:val="en-IE"/>
              </w:rPr>
              <w:t>Texts</w:t>
            </w:r>
          </w:p>
          <w:p w:rsidRPr="00744D50" w:rsidR="00744D50" w:rsidP="004B5818" w:rsidRDefault="34042593" w14:paraId="6AA456FA" w14:textId="17F37B43">
            <w:pPr>
              <w:pStyle w:val="ListParagraph"/>
              <w:numPr>
                <w:ilvl w:val="0"/>
                <w:numId w:val="7"/>
              </w:numPr>
              <w:shd w:val="clear" w:color="auto" w:fill="FFFFFF" w:themeFill="background1"/>
              <w:spacing w:before="120" w:after="120" w:line="182" w:lineRule="atLeast"/>
              <w:ind w:left="0"/>
              <w:rPr>
                <w:rFonts w:asciiTheme="minorHAnsi" w:hAnsiTheme="minorHAnsi" w:eastAsiaTheme="minorEastAsia" w:cstheme="minorBidi"/>
                <w:sz w:val="22"/>
                <w:szCs w:val="22"/>
                <w:lang w:val="en-GB"/>
              </w:rPr>
            </w:pPr>
            <w:r w:rsidRPr="6A607B07">
              <w:rPr>
                <w:rFonts w:asciiTheme="minorHAnsi" w:hAnsiTheme="minorHAnsi" w:eastAsiaTheme="minorEastAsia" w:cstheme="minorBidi"/>
                <w:sz w:val="22"/>
                <w:szCs w:val="22"/>
                <w:lang w:val="en-IE"/>
              </w:rPr>
              <w:t>Seamus Heaney 2001, </w:t>
            </w:r>
            <w:r w:rsidRPr="6A607B07">
              <w:rPr>
                <w:rFonts w:asciiTheme="minorHAnsi" w:hAnsiTheme="minorHAnsi" w:eastAsiaTheme="minorEastAsia" w:cstheme="minorBidi"/>
                <w:i/>
                <w:iCs/>
                <w:sz w:val="22"/>
                <w:szCs w:val="22"/>
                <w:lang w:val="en-IE"/>
              </w:rPr>
              <w:t>Beowulf (Bilingual Edition)</w:t>
            </w:r>
            <w:r w:rsidRPr="6A607B07">
              <w:rPr>
                <w:rFonts w:asciiTheme="minorHAnsi" w:hAnsiTheme="minorHAnsi" w:eastAsiaTheme="minorEastAsia" w:cstheme="minorBidi"/>
                <w:sz w:val="22"/>
                <w:szCs w:val="22"/>
                <w:lang w:val="en-IE"/>
              </w:rPr>
              <w:t>, W. W. Norton &amp; Company [ISBN: 0-393-32097-9]</w:t>
            </w:r>
          </w:p>
          <w:p w:rsidRPr="00744D50" w:rsidR="00744D50" w:rsidP="004B5818" w:rsidRDefault="34042593" w14:paraId="41075C5C" w14:textId="0A78724B">
            <w:pPr>
              <w:pStyle w:val="ListParagraph"/>
              <w:numPr>
                <w:ilvl w:val="0"/>
                <w:numId w:val="7"/>
              </w:numPr>
              <w:shd w:val="clear" w:color="auto" w:fill="FFFFFF" w:themeFill="background1"/>
              <w:spacing w:before="120" w:after="120" w:line="182" w:lineRule="atLeast"/>
              <w:ind w:left="0"/>
              <w:rPr>
                <w:rFonts w:asciiTheme="minorHAnsi" w:hAnsiTheme="minorHAnsi" w:eastAsiaTheme="minorEastAsia" w:cstheme="minorBidi"/>
                <w:sz w:val="22"/>
                <w:szCs w:val="22"/>
                <w:lang w:val="en-GB"/>
              </w:rPr>
            </w:pPr>
            <w:r w:rsidRPr="6A607B07">
              <w:rPr>
                <w:rFonts w:asciiTheme="minorHAnsi" w:hAnsiTheme="minorHAnsi" w:eastAsiaTheme="minorEastAsia" w:cstheme="minorBidi"/>
                <w:sz w:val="22"/>
                <w:szCs w:val="22"/>
                <w:lang w:val="en-IE"/>
              </w:rPr>
              <w:t>John Ronald Reuel Tolkien 2012, </w:t>
            </w:r>
            <w:r w:rsidRPr="6A607B07">
              <w:rPr>
                <w:rFonts w:asciiTheme="minorHAnsi" w:hAnsiTheme="minorHAnsi" w:eastAsiaTheme="minorEastAsia" w:cstheme="minorBidi"/>
                <w:i/>
                <w:iCs/>
                <w:sz w:val="22"/>
                <w:szCs w:val="22"/>
                <w:lang w:val="en-IE"/>
              </w:rPr>
              <w:t>The Hobbit, Or, There and Back Again</w:t>
            </w:r>
            <w:r w:rsidRPr="6A607B07">
              <w:rPr>
                <w:rFonts w:asciiTheme="minorHAnsi" w:hAnsiTheme="minorHAnsi" w:eastAsiaTheme="minorEastAsia" w:cstheme="minorBidi"/>
                <w:sz w:val="22"/>
                <w:szCs w:val="22"/>
                <w:lang w:val="en-IE"/>
              </w:rPr>
              <w:t>, Harper Collins publishers [ISBN: 9780007458424]</w:t>
            </w:r>
          </w:p>
          <w:p w:rsidRPr="00744D50" w:rsidR="00744D50" w:rsidP="004B5818" w:rsidRDefault="34042593" w14:paraId="5F15D68E" w14:textId="7EC38D37">
            <w:pPr>
              <w:pStyle w:val="ListParagraph"/>
              <w:numPr>
                <w:ilvl w:val="0"/>
                <w:numId w:val="7"/>
              </w:numPr>
              <w:shd w:val="clear" w:color="auto" w:fill="FFFFFF" w:themeFill="background1"/>
              <w:spacing w:before="120" w:after="120" w:line="182" w:lineRule="atLeast"/>
              <w:ind w:left="0"/>
              <w:rPr>
                <w:rFonts w:asciiTheme="minorHAnsi" w:hAnsiTheme="minorHAnsi" w:eastAsiaTheme="minorEastAsia" w:cstheme="minorBidi"/>
                <w:sz w:val="22"/>
                <w:szCs w:val="22"/>
                <w:lang w:val="en-GB"/>
              </w:rPr>
            </w:pPr>
            <w:r w:rsidRPr="6A607B07">
              <w:rPr>
                <w:rFonts w:asciiTheme="minorHAnsi" w:hAnsiTheme="minorHAnsi" w:eastAsiaTheme="minorEastAsia" w:cstheme="minorBidi"/>
                <w:sz w:val="22"/>
                <w:szCs w:val="22"/>
                <w:lang w:val="en-IE"/>
              </w:rPr>
              <w:t>J. D. Salinger 2010, </w:t>
            </w:r>
            <w:r w:rsidRPr="6A607B07">
              <w:rPr>
                <w:rFonts w:asciiTheme="minorHAnsi" w:hAnsiTheme="minorHAnsi" w:eastAsiaTheme="minorEastAsia" w:cstheme="minorBidi"/>
                <w:i/>
                <w:iCs/>
                <w:sz w:val="22"/>
                <w:szCs w:val="22"/>
                <w:lang w:val="en-IE"/>
              </w:rPr>
              <w:t>The Catcher in the Rye</w:t>
            </w:r>
            <w:r w:rsidRPr="6A607B07">
              <w:rPr>
                <w:rFonts w:asciiTheme="minorHAnsi" w:hAnsiTheme="minorHAnsi" w:eastAsiaTheme="minorEastAsia" w:cstheme="minorBidi"/>
                <w:sz w:val="22"/>
                <w:szCs w:val="22"/>
                <w:lang w:val="en-IE"/>
              </w:rPr>
              <w:t>, Penguin Books Limited [ISBN: 0241950430]</w:t>
            </w:r>
          </w:p>
          <w:p w:rsidRPr="00744D50" w:rsidR="00744D50" w:rsidP="004B5818" w:rsidRDefault="34042593" w14:paraId="620DE95F" w14:textId="2679AB75">
            <w:pPr>
              <w:pStyle w:val="ListParagraph"/>
              <w:numPr>
                <w:ilvl w:val="0"/>
                <w:numId w:val="7"/>
              </w:numPr>
              <w:shd w:val="clear" w:color="auto" w:fill="FFFFFF" w:themeFill="background1"/>
              <w:spacing w:before="120" w:after="120" w:line="182" w:lineRule="atLeast"/>
              <w:ind w:left="0"/>
              <w:rPr>
                <w:rFonts w:asciiTheme="minorHAnsi" w:hAnsiTheme="minorHAnsi" w:eastAsiaTheme="minorEastAsia" w:cstheme="minorBidi"/>
                <w:sz w:val="22"/>
                <w:szCs w:val="22"/>
                <w:lang w:val="en-GB"/>
              </w:rPr>
            </w:pPr>
            <w:r w:rsidRPr="6A607B07">
              <w:rPr>
                <w:rFonts w:asciiTheme="minorHAnsi" w:hAnsiTheme="minorHAnsi" w:eastAsiaTheme="minorEastAsia" w:cstheme="minorBidi"/>
                <w:sz w:val="22"/>
                <w:szCs w:val="22"/>
                <w:lang w:val="en-IE"/>
              </w:rPr>
              <w:t>Peter Benchley 2012, </w:t>
            </w:r>
            <w:r w:rsidRPr="6A607B07">
              <w:rPr>
                <w:rFonts w:asciiTheme="minorHAnsi" w:hAnsiTheme="minorHAnsi" w:eastAsiaTheme="minorEastAsia" w:cstheme="minorBidi"/>
                <w:i/>
                <w:iCs/>
                <w:sz w:val="22"/>
                <w:szCs w:val="22"/>
                <w:lang w:val="en-IE"/>
              </w:rPr>
              <w:t>Jaws</w:t>
            </w:r>
            <w:r w:rsidRPr="6A607B07">
              <w:rPr>
                <w:rFonts w:asciiTheme="minorHAnsi" w:hAnsiTheme="minorHAnsi" w:eastAsiaTheme="minorEastAsia" w:cstheme="minorBidi"/>
                <w:sz w:val="22"/>
                <w:szCs w:val="22"/>
                <w:lang w:val="en-IE"/>
              </w:rPr>
              <w:t>, Pan Publishing [ISBN: 9781447220039]</w:t>
            </w:r>
          </w:p>
          <w:p w:rsidRPr="00744D50" w:rsidR="00744D50" w:rsidP="6A607B07" w:rsidRDefault="00744D50" w14:paraId="3D361032" w14:textId="20FAF077">
            <w:pPr>
              <w:shd w:val="clear" w:color="auto" w:fill="FFFFFF" w:themeFill="background1"/>
              <w:spacing w:before="120" w:after="120" w:line="182" w:lineRule="atLeast"/>
              <w:rPr>
                <w:rFonts w:asciiTheme="minorHAnsi" w:hAnsiTheme="minorHAnsi" w:eastAsiaTheme="minorEastAsia" w:cstheme="minorBidi"/>
                <w:sz w:val="22"/>
                <w:szCs w:val="22"/>
              </w:rPr>
            </w:pPr>
          </w:p>
          <w:p w:rsidRPr="00744D50" w:rsidR="00744D50" w:rsidP="6A607B07" w:rsidRDefault="34042593" w14:paraId="03108AAF" w14:textId="45BADFE9">
            <w:pPr>
              <w:shd w:val="clear" w:color="auto" w:fill="FFFFFF" w:themeFill="background1"/>
              <w:spacing w:before="120" w:after="120" w:line="182" w:lineRule="atLeast"/>
              <w:rPr>
                <w:rFonts w:asciiTheme="minorHAnsi" w:hAnsiTheme="minorHAnsi" w:eastAsiaTheme="minorEastAsia" w:cstheme="minorBidi"/>
                <w:sz w:val="22"/>
                <w:szCs w:val="22"/>
                <w:lang w:val="en-IE"/>
              </w:rPr>
            </w:pPr>
            <w:r w:rsidRPr="6A607B07">
              <w:rPr>
                <w:rFonts w:asciiTheme="minorHAnsi" w:hAnsiTheme="minorHAnsi" w:eastAsiaTheme="minorEastAsia" w:cstheme="minorBidi"/>
                <w:b/>
                <w:bCs/>
                <w:sz w:val="22"/>
                <w:szCs w:val="22"/>
                <w:u w:val="single"/>
                <w:lang w:val="en-IE"/>
              </w:rPr>
              <w:t xml:space="preserve">Assessment: </w:t>
            </w:r>
            <w:r w:rsidRPr="6A607B07">
              <w:rPr>
                <w:rFonts w:asciiTheme="minorHAnsi" w:hAnsiTheme="minorHAnsi" w:eastAsiaTheme="minorEastAsia" w:cstheme="minorBidi"/>
                <w:sz w:val="22"/>
                <w:szCs w:val="22"/>
                <w:lang w:val="en-IE"/>
              </w:rPr>
              <w:t>30% continuous assessment and 70% final essay. </w:t>
            </w:r>
          </w:p>
          <w:p w:rsidRPr="00744D50" w:rsidR="00744D50" w:rsidP="6A607B07" w:rsidRDefault="00744D50" w14:paraId="235D46FD" w14:textId="32E45FC2">
            <w:pPr>
              <w:shd w:val="clear" w:color="auto" w:fill="FFFFFF" w:themeFill="background1"/>
              <w:spacing w:before="120" w:after="120" w:line="182" w:lineRule="atLeast"/>
              <w:rPr>
                <w:rFonts w:asciiTheme="minorHAnsi" w:hAnsiTheme="minorHAnsi" w:eastAsiaTheme="minorEastAsia" w:cstheme="minorBidi"/>
                <w:sz w:val="22"/>
                <w:szCs w:val="22"/>
                <w:lang w:val="en-IE"/>
              </w:rPr>
            </w:pPr>
          </w:p>
        </w:tc>
        <w:tc>
          <w:tcPr>
            <w:tcW w:w="1276" w:type="dxa"/>
            <w:tcBorders>
              <w:top w:val="single" w:color="auto" w:sz="8" w:space="0"/>
              <w:left w:val="single" w:color="auto" w:sz="8" w:space="0"/>
              <w:bottom w:val="single" w:color="auto" w:sz="8" w:space="0"/>
              <w:right w:val="single" w:color="auto" w:sz="8" w:space="0"/>
            </w:tcBorders>
            <w:tcMar/>
          </w:tcPr>
          <w:p w:rsidRPr="00744D50" w:rsidR="00744D50" w:rsidP="6A607B07" w:rsidRDefault="60199BEC" w14:paraId="4C792AA1" w14:textId="77777777">
            <w:pPr>
              <w:jc w:val="center"/>
              <w:rPr>
                <w:rFonts w:asciiTheme="minorHAnsi" w:hAnsiTheme="minorHAnsi" w:eastAsiaTheme="minorEastAsia" w:cstheme="minorBidi"/>
                <w:b/>
                <w:bCs/>
                <w:sz w:val="22"/>
                <w:szCs w:val="22"/>
                <w:u w:val="single"/>
              </w:rPr>
            </w:pPr>
            <w:r w:rsidRPr="6A607B07">
              <w:rPr>
                <w:rFonts w:asciiTheme="minorHAnsi" w:hAnsiTheme="minorHAnsi" w:eastAsiaTheme="minorEastAsia" w:cstheme="minorBidi"/>
                <w:b/>
                <w:bCs/>
                <w:sz w:val="22"/>
                <w:szCs w:val="22"/>
                <w:u w:val="single"/>
              </w:rPr>
              <w:t>1 only</w:t>
            </w:r>
          </w:p>
        </w:tc>
        <w:tc>
          <w:tcPr>
            <w:tcW w:w="1700" w:type="dxa"/>
            <w:tcBorders>
              <w:top w:val="single" w:color="auto" w:sz="8" w:space="0"/>
              <w:left w:val="single" w:color="auto" w:sz="8" w:space="0"/>
              <w:bottom w:val="single" w:color="auto" w:sz="8" w:space="0"/>
              <w:right w:val="single" w:color="auto" w:sz="8" w:space="0"/>
            </w:tcBorders>
            <w:tcMar/>
          </w:tcPr>
          <w:p w:rsidRPr="00744D50" w:rsidR="00744D50" w:rsidP="6A607B07" w:rsidRDefault="60199BEC" w14:paraId="5F6550B5" w14:textId="77777777">
            <w:pPr>
              <w:spacing w:line="259" w:lineRule="auto"/>
              <w:rPr>
                <w:rStyle w:val="eop"/>
                <w:rFonts w:asciiTheme="minorHAnsi" w:hAnsiTheme="minorHAnsi" w:eastAsiaTheme="minorEastAsia" w:cstheme="minorBidi"/>
                <w:sz w:val="22"/>
                <w:szCs w:val="22"/>
              </w:rPr>
            </w:pPr>
            <w:r w:rsidRPr="6A607B07">
              <w:rPr>
                <w:rStyle w:val="eop"/>
                <w:rFonts w:asciiTheme="minorHAnsi" w:hAnsiTheme="minorHAnsi" w:eastAsiaTheme="minorEastAsia" w:cstheme="minorBidi"/>
                <w:sz w:val="22"/>
                <w:szCs w:val="22"/>
              </w:rPr>
              <w:t xml:space="preserve">Wednesday 3-5 AC203, Arts/Science Building </w:t>
            </w:r>
          </w:p>
        </w:tc>
      </w:tr>
      <w:tr w:rsidRPr="00630900" w:rsidR="00744D50" w:rsidTr="6320F5F0" w14:paraId="4F9094A6" w14:textId="77777777">
        <w:trPr>
          <w:trHeight w:val="300"/>
        </w:trPr>
        <w:tc>
          <w:tcPr>
            <w:tcW w:w="1242" w:type="dxa"/>
            <w:tcBorders>
              <w:top w:val="single" w:color="auto" w:sz="8" w:space="0"/>
              <w:left w:val="single" w:color="auto" w:sz="8" w:space="0"/>
              <w:bottom w:val="single" w:color="auto" w:sz="8" w:space="0"/>
              <w:right w:val="single" w:color="auto" w:sz="8" w:space="0"/>
            </w:tcBorders>
            <w:tcMar/>
          </w:tcPr>
          <w:p w:rsidRPr="00AD38A2" w:rsidR="00744D50" w:rsidP="6A607B07" w:rsidRDefault="0B286895" w14:paraId="4B577116" w14:textId="6CD2D2EA">
            <w:pPr>
              <w:rPr>
                <w:rStyle w:val="normaltextrun"/>
                <w:rFonts w:asciiTheme="minorHAnsi" w:hAnsiTheme="minorHAnsi" w:eastAsiaTheme="minorEastAsia" w:cstheme="minorBidi"/>
                <w:b/>
                <w:bCs/>
                <w:sz w:val="22"/>
                <w:szCs w:val="22"/>
              </w:rPr>
            </w:pPr>
            <w:r w:rsidRPr="6A607B07">
              <w:rPr>
                <w:rStyle w:val="normaltextrun"/>
                <w:rFonts w:asciiTheme="minorHAnsi" w:hAnsiTheme="minorHAnsi" w:eastAsiaTheme="minorEastAsia" w:cstheme="minorBidi"/>
                <w:b/>
                <w:bCs/>
                <w:sz w:val="22"/>
                <w:szCs w:val="22"/>
              </w:rPr>
              <w:t>EN3176</w:t>
            </w:r>
          </w:p>
        </w:tc>
        <w:tc>
          <w:tcPr>
            <w:tcW w:w="6096" w:type="dxa"/>
            <w:tcBorders>
              <w:top w:val="single" w:color="auto" w:sz="8" w:space="0"/>
              <w:left w:val="single" w:color="auto" w:sz="8" w:space="0"/>
              <w:bottom w:val="single" w:color="auto" w:sz="8" w:space="0"/>
              <w:right w:val="single" w:color="auto" w:sz="8" w:space="0"/>
            </w:tcBorders>
            <w:tcMar/>
          </w:tcPr>
          <w:p w:rsidRPr="00744D50" w:rsidR="00744D50" w:rsidP="6A607B07" w:rsidRDefault="60199BEC" w14:paraId="749A4064" w14:textId="77777777">
            <w:pPr>
              <w:rPr>
                <w:rFonts w:asciiTheme="minorHAnsi" w:hAnsiTheme="minorHAnsi" w:eastAsiaTheme="minorEastAsia" w:cstheme="minorBidi"/>
                <w:b/>
                <w:bCs/>
                <w:sz w:val="22"/>
                <w:szCs w:val="22"/>
              </w:rPr>
            </w:pPr>
            <w:r w:rsidRPr="6A607B07">
              <w:rPr>
                <w:rStyle w:val="normaltextrun"/>
                <w:rFonts w:asciiTheme="minorHAnsi" w:hAnsiTheme="minorHAnsi" w:eastAsiaTheme="minorEastAsia" w:cstheme="minorBidi"/>
                <w:b/>
                <w:bCs/>
                <w:sz w:val="22"/>
                <w:szCs w:val="22"/>
              </w:rPr>
              <w:t>TWENTIETH-CENTURY CHILDREN’S FICTION</w:t>
            </w:r>
            <w:r w:rsidRPr="6A607B07">
              <w:rPr>
                <w:rStyle w:val="eop"/>
                <w:rFonts w:asciiTheme="minorHAnsi" w:hAnsiTheme="minorHAnsi" w:eastAsiaTheme="minorEastAsia" w:cstheme="minorBidi"/>
                <w:b/>
                <w:bCs/>
                <w:sz w:val="22"/>
                <w:szCs w:val="22"/>
              </w:rPr>
              <w:t> </w:t>
            </w:r>
          </w:p>
          <w:p w:rsidRPr="00744D50" w:rsidR="00744D50" w:rsidP="6A607B07" w:rsidRDefault="60199BEC" w14:paraId="5CA52FA4" w14:textId="77777777">
            <w:pPr>
              <w:rPr>
                <w:rFonts w:asciiTheme="minorHAnsi" w:hAnsiTheme="minorHAnsi" w:eastAsiaTheme="minorEastAsia" w:cstheme="minorBidi"/>
                <w:b/>
                <w:bCs/>
                <w:sz w:val="22"/>
                <w:szCs w:val="22"/>
              </w:rPr>
            </w:pPr>
            <w:r w:rsidRPr="6A607B07">
              <w:rPr>
                <w:rStyle w:val="normaltextrun"/>
                <w:rFonts w:asciiTheme="minorHAnsi" w:hAnsiTheme="minorHAnsi" w:eastAsiaTheme="minorEastAsia" w:cstheme="minorBidi"/>
                <w:b/>
                <w:bCs/>
                <w:sz w:val="22"/>
                <w:szCs w:val="22"/>
              </w:rPr>
              <w:t>Dr. Coralline Dupuy </w:t>
            </w:r>
            <w:r w:rsidRPr="6A607B07">
              <w:rPr>
                <w:rStyle w:val="eop"/>
                <w:rFonts w:asciiTheme="minorHAnsi" w:hAnsiTheme="minorHAnsi" w:eastAsiaTheme="minorEastAsia" w:cstheme="minorBidi"/>
                <w:b/>
                <w:bCs/>
                <w:sz w:val="22"/>
                <w:szCs w:val="22"/>
              </w:rPr>
              <w:t> </w:t>
            </w:r>
          </w:p>
          <w:p w:rsidRPr="00744D50" w:rsidR="00744D50" w:rsidP="6A607B07" w:rsidRDefault="09E9083B" w14:paraId="48219566" w14:textId="77777777">
            <w:pPr>
              <w:rPr>
                <w:rFonts w:asciiTheme="minorHAnsi" w:hAnsiTheme="minorHAnsi" w:eastAsiaTheme="minorEastAsia" w:cstheme="minorBidi"/>
                <w:sz w:val="22"/>
                <w:szCs w:val="22"/>
              </w:rPr>
            </w:pPr>
            <w:r w:rsidRPr="6A607B07">
              <w:rPr>
                <w:rStyle w:val="eop"/>
                <w:rFonts w:asciiTheme="minorHAnsi" w:hAnsiTheme="minorHAnsi" w:eastAsiaTheme="minorEastAsia" w:cstheme="minorBidi"/>
                <w:sz w:val="22"/>
                <w:szCs w:val="22"/>
              </w:rPr>
              <w:t> </w:t>
            </w:r>
          </w:p>
          <w:p w:rsidRPr="00744D50" w:rsidR="00744D50" w:rsidP="6A607B07" w:rsidRDefault="623F76CD" w14:paraId="1A74DBCE" w14:textId="2E386F95">
            <w:pPr>
              <w:jc w:val="both"/>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color w:val="000000" w:themeColor="text1"/>
                <w:sz w:val="22"/>
                <w:szCs w:val="22"/>
              </w:rPr>
              <w:t xml:space="preserve">The focus of this course is an in-depth analysis of modern texts for children and young adults written in the last three decades. Through this course, the students will appraise each text individually and to look at the global issues pervading the genre. The proposed method of study is comparative analysis.  </w:t>
            </w:r>
          </w:p>
          <w:p w:rsidRPr="00744D50" w:rsidR="00744D50" w:rsidP="6A607B07" w:rsidRDefault="00744D50" w14:paraId="1BD7D1C8" w14:textId="2D6AF76C">
            <w:pPr>
              <w:jc w:val="both"/>
              <w:rPr>
                <w:rFonts w:asciiTheme="minorHAnsi" w:hAnsiTheme="minorHAnsi" w:eastAsiaTheme="minorEastAsia" w:cstheme="minorBidi"/>
                <w:color w:val="000000" w:themeColor="text1"/>
                <w:sz w:val="22"/>
                <w:szCs w:val="22"/>
              </w:rPr>
            </w:pPr>
          </w:p>
          <w:p w:rsidRPr="00744D50" w:rsidR="00744D50" w:rsidP="004B5818" w:rsidRDefault="623F76CD" w14:paraId="642583D5" w14:textId="3869C947">
            <w:pPr>
              <w:pStyle w:val="ListParagraph"/>
              <w:numPr>
                <w:ilvl w:val="0"/>
                <w:numId w:val="13"/>
              </w:numPr>
              <w:jc w:val="both"/>
              <w:rPr>
                <w:rFonts w:asciiTheme="minorHAnsi" w:hAnsiTheme="minorHAnsi" w:eastAsiaTheme="minorEastAsia" w:cstheme="minorBidi"/>
                <w:color w:val="000000" w:themeColor="text1"/>
                <w:sz w:val="22"/>
                <w:szCs w:val="22"/>
                <w:lang w:val="en-GB"/>
              </w:rPr>
            </w:pPr>
            <w:r w:rsidRPr="6A607B07">
              <w:rPr>
                <w:rFonts w:asciiTheme="minorHAnsi" w:hAnsiTheme="minorHAnsi" w:eastAsiaTheme="minorEastAsia" w:cstheme="minorBidi"/>
                <w:color w:val="000000" w:themeColor="text1"/>
                <w:sz w:val="22"/>
                <w:szCs w:val="22"/>
                <w:lang w:val="en-GB"/>
              </w:rPr>
              <w:t xml:space="preserve">Dahl, Roald. </w:t>
            </w:r>
            <w:r w:rsidRPr="6A607B07">
              <w:rPr>
                <w:rFonts w:asciiTheme="minorHAnsi" w:hAnsiTheme="minorHAnsi" w:eastAsiaTheme="minorEastAsia" w:cstheme="minorBidi"/>
                <w:i/>
                <w:iCs/>
                <w:color w:val="000000" w:themeColor="text1"/>
                <w:sz w:val="22"/>
                <w:szCs w:val="22"/>
                <w:lang w:val="en-GB"/>
              </w:rPr>
              <w:t>The Witches</w:t>
            </w:r>
            <w:r w:rsidRPr="6A607B07">
              <w:rPr>
                <w:rFonts w:asciiTheme="minorHAnsi" w:hAnsiTheme="minorHAnsi" w:eastAsiaTheme="minorEastAsia" w:cstheme="minorBidi"/>
                <w:color w:val="000000" w:themeColor="text1"/>
                <w:sz w:val="22"/>
                <w:szCs w:val="22"/>
                <w:lang w:val="en-GB"/>
              </w:rPr>
              <w:t>. London: Puffin, 1988.</w:t>
            </w:r>
          </w:p>
          <w:p w:rsidRPr="00744D50" w:rsidR="00744D50" w:rsidP="004B5818" w:rsidRDefault="623F76CD" w14:paraId="5ED83D53" w14:textId="218B31BF">
            <w:pPr>
              <w:pStyle w:val="ListParagraph"/>
              <w:numPr>
                <w:ilvl w:val="0"/>
                <w:numId w:val="13"/>
              </w:numPr>
              <w:jc w:val="both"/>
              <w:rPr>
                <w:rFonts w:asciiTheme="minorHAnsi" w:hAnsiTheme="minorHAnsi" w:eastAsiaTheme="minorEastAsia" w:cstheme="minorBidi"/>
                <w:color w:val="000000" w:themeColor="text1"/>
                <w:sz w:val="22"/>
                <w:szCs w:val="22"/>
                <w:lang w:val="en-GB"/>
              </w:rPr>
            </w:pPr>
            <w:r w:rsidRPr="6A607B07">
              <w:rPr>
                <w:rFonts w:asciiTheme="minorHAnsi" w:hAnsiTheme="minorHAnsi" w:eastAsiaTheme="minorEastAsia" w:cstheme="minorBidi"/>
                <w:color w:val="000000" w:themeColor="text1"/>
                <w:sz w:val="22"/>
                <w:szCs w:val="22"/>
                <w:lang w:val="en-GB"/>
              </w:rPr>
              <w:t xml:space="preserve">Sachar, Louis. </w:t>
            </w:r>
            <w:r w:rsidRPr="6A607B07">
              <w:rPr>
                <w:rFonts w:asciiTheme="minorHAnsi" w:hAnsiTheme="minorHAnsi" w:eastAsiaTheme="minorEastAsia" w:cstheme="minorBidi"/>
                <w:i/>
                <w:iCs/>
                <w:color w:val="000000" w:themeColor="text1"/>
                <w:sz w:val="22"/>
                <w:szCs w:val="22"/>
                <w:lang w:val="en-GB"/>
              </w:rPr>
              <w:t>Holes</w:t>
            </w:r>
            <w:r w:rsidRPr="6A607B07">
              <w:rPr>
                <w:rFonts w:asciiTheme="minorHAnsi" w:hAnsiTheme="minorHAnsi" w:eastAsiaTheme="minorEastAsia" w:cstheme="minorBidi"/>
                <w:color w:val="000000" w:themeColor="text1"/>
                <w:sz w:val="22"/>
                <w:szCs w:val="22"/>
                <w:lang w:val="en-GB"/>
              </w:rPr>
              <w:t>. London: Bloomsbury, 1998.</w:t>
            </w:r>
          </w:p>
          <w:p w:rsidRPr="00744D50" w:rsidR="00744D50" w:rsidP="004B5818" w:rsidRDefault="623F76CD" w14:paraId="7A3EE126" w14:textId="4072A64C">
            <w:pPr>
              <w:pStyle w:val="ListParagraph"/>
              <w:numPr>
                <w:ilvl w:val="0"/>
                <w:numId w:val="13"/>
              </w:numPr>
              <w:jc w:val="both"/>
              <w:rPr>
                <w:rFonts w:asciiTheme="minorHAnsi" w:hAnsiTheme="minorHAnsi" w:eastAsiaTheme="minorEastAsia" w:cstheme="minorBidi"/>
                <w:color w:val="000000" w:themeColor="text1"/>
                <w:sz w:val="22"/>
                <w:szCs w:val="22"/>
                <w:lang w:val="en-GB"/>
              </w:rPr>
            </w:pPr>
            <w:r w:rsidRPr="6A607B07">
              <w:rPr>
                <w:rFonts w:asciiTheme="minorHAnsi" w:hAnsiTheme="minorHAnsi" w:eastAsiaTheme="minorEastAsia" w:cstheme="minorBidi"/>
                <w:color w:val="000000" w:themeColor="text1"/>
                <w:sz w:val="22"/>
                <w:szCs w:val="22"/>
                <w:lang w:val="en-GB"/>
              </w:rPr>
              <w:t xml:space="preserve">Said, S. F. </w:t>
            </w:r>
            <w:proofErr w:type="spellStart"/>
            <w:r w:rsidRPr="6A607B07">
              <w:rPr>
                <w:rFonts w:asciiTheme="minorHAnsi" w:hAnsiTheme="minorHAnsi" w:eastAsiaTheme="minorEastAsia" w:cstheme="minorBidi"/>
                <w:i/>
                <w:iCs/>
                <w:color w:val="000000" w:themeColor="text1"/>
                <w:sz w:val="22"/>
                <w:szCs w:val="22"/>
                <w:lang w:val="en-GB"/>
              </w:rPr>
              <w:t>Varjak</w:t>
            </w:r>
            <w:proofErr w:type="spellEnd"/>
            <w:r w:rsidRPr="6A607B07">
              <w:rPr>
                <w:rFonts w:asciiTheme="minorHAnsi" w:hAnsiTheme="minorHAnsi" w:eastAsiaTheme="minorEastAsia" w:cstheme="minorBidi"/>
                <w:i/>
                <w:iCs/>
                <w:color w:val="000000" w:themeColor="text1"/>
                <w:sz w:val="22"/>
                <w:szCs w:val="22"/>
                <w:lang w:val="en-GB"/>
              </w:rPr>
              <w:t xml:space="preserve"> Paw</w:t>
            </w:r>
            <w:r w:rsidRPr="6A607B07">
              <w:rPr>
                <w:rFonts w:asciiTheme="minorHAnsi" w:hAnsiTheme="minorHAnsi" w:eastAsiaTheme="minorEastAsia" w:cstheme="minorBidi"/>
                <w:color w:val="000000" w:themeColor="text1"/>
                <w:sz w:val="22"/>
                <w:szCs w:val="22"/>
                <w:lang w:val="en-GB"/>
              </w:rPr>
              <w:t>. 2003 London: Corgi, 2014.</w:t>
            </w:r>
          </w:p>
          <w:p w:rsidRPr="00744D50" w:rsidR="00744D50" w:rsidP="004B5818" w:rsidRDefault="623F76CD" w14:paraId="700549BC" w14:textId="5665840F">
            <w:pPr>
              <w:pStyle w:val="ListParagraph"/>
              <w:numPr>
                <w:ilvl w:val="0"/>
                <w:numId w:val="13"/>
              </w:numPr>
              <w:jc w:val="both"/>
              <w:rPr>
                <w:rFonts w:asciiTheme="minorHAnsi" w:hAnsiTheme="minorHAnsi" w:eastAsiaTheme="minorEastAsia" w:cstheme="minorBidi"/>
                <w:color w:val="000000" w:themeColor="text1"/>
                <w:sz w:val="22"/>
                <w:szCs w:val="22"/>
                <w:lang w:val="en-GB"/>
              </w:rPr>
            </w:pPr>
            <w:r w:rsidRPr="6A607B07">
              <w:rPr>
                <w:rFonts w:asciiTheme="minorHAnsi" w:hAnsiTheme="minorHAnsi" w:eastAsiaTheme="minorEastAsia" w:cstheme="minorBidi"/>
                <w:color w:val="000000" w:themeColor="text1"/>
                <w:sz w:val="22"/>
                <w:szCs w:val="22"/>
                <w:lang w:val="en-GB"/>
              </w:rPr>
              <w:t xml:space="preserve">Crossan, Sarah. </w:t>
            </w:r>
            <w:r w:rsidRPr="6A607B07">
              <w:rPr>
                <w:rFonts w:asciiTheme="minorHAnsi" w:hAnsiTheme="minorHAnsi" w:eastAsiaTheme="minorEastAsia" w:cstheme="minorBidi"/>
                <w:i/>
                <w:iCs/>
                <w:color w:val="000000" w:themeColor="text1"/>
                <w:sz w:val="22"/>
                <w:szCs w:val="22"/>
                <w:lang w:val="en-GB"/>
              </w:rPr>
              <w:t>The Weight of Water</w:t>
            </w:r>
            <w:r w:rsidRPr="6A607B07">
              <w:rPr>
                <w:rFonts w:asciiTheme="minorHAnsi" w:hAnsiTheme="minorHAnsi" w:eastAsiaTheme="minorEastAsia" w:cstheme="minorBidi"/>
                <w:color w:val="000000" w:themeColor="text1"/>
                <w:sz w:val="22"/>
                <w:szCs w:val="22"/>
                <w:lang w:val="en-GB"/>
              </w:rPr>
              <w:t>. London: Bloomsbury, 2011.</w:t>
            </w:r>
          </w:p>
          <w:p w:rsidRPr="00744D50" w:rsidR="00744D50" w:rsidP="6A607B07" w:rsidRDefault="00744D50" w14:paraId="46398364" w14:textId="5FB089DB">
            <w:pPr>
              <w:jc w:val="both"/>
              <w:rPr>
                <w:rFonts w:asciiTheme="minorHAnsi" w:hAnsiTheme="minorHAnsi" w:eastAsiaTheme="minorEastAsia" w:cstheme="minorBidi"/>
                <w:i/>
                <w:iCs/>
                <w:color w:val="000000" w:themeColor="text1"/>
                <w:sz w:val="22"/>
                <w:szCs w:val="22"/>
                <w:u w:val="single"/>
              </w:rPr>
            </w:pPr>
          </w:p>
          <w:p w:rsidRPr="00744D50" w:rsidR="00744D50" w:rsidP="6A607B07" w:rsidRDefault="3C72AF0F" w14:paraId="4F45271C" w14:textId="641CEAE9">
            <w:pPr>
              <w:jc w:val="both"/>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i/>
                <w:iCs/>
                <w:color w:val="000000" w:themeColor="text1"/>
                <w:sz w:val="22"/>
                <w:szCs w:val="22"/>
                <w:u w:val="single"/>
              </w:rPr>
              <w:t>Assessment</w:t>
            </w:r>
            <w:r w:rsidRPr="6A607B07">
              <w:rPr>
                <w:rFonts w:asciiTheme="minorHAnsi" w:hAnsiTheme="minorHAnsi" w:eastAsiaTheme="minorEastAsia" w:cstheme="minorBidi"/>
                <w:color w:val="000000" w:themeColor="text1"/>
                <w:sz w:val="22"/>
                <w:szCs w:val="22"/>
              </w:rPr>
              <w:t>: continuous assessment 30% and final essay 70%.</w:t>
            </w:r>
          </w:p>
        </w:tc>
        <w:tc>
          <w:tcPr>
            <w:tcW w:w="1276" w:type="dxa"/>
            <w:tcBorders>
              <w:top w:val="single" w:color="auto" w:sz="8" w:space="0"/>
              <w:left w:val="single" w:color="auto" w:sz="8" w:space="0"/>
              <w:bottom w:val="single" w:color="auto" w:sz="8" w:space="0"/>
              <w:right w:val="single" w:color="auto" w:sz="8" w:space="0"/>
            </w:tcBorders>
            <w:tcMar/>
          </w:tcPr>
          <w:p w:rsidRPr="00744D50" w:rsidR="00744D50" w:rsidP="6A607B07" w:rsidRDefault="60199BEC" w14:paraId="2AFA360A" w14:textId="77777777">
            <w:pPr>
              <w:jc w:val="center"/>
              <w:rPr>
                <w:rFonts w:asciiTheme="minorHAnsi" w:hAnsiTheme="minorHAnsi" w:eastAsiaTheme="minorEastAsia" w:cstheme="minorBidi"/>
                <w:b/>
                <w:bCs/>
                <w:sz w:val="22"/>
                <w:szCs w:val="22"/>
                <w:u w:val="single"/>
              </w:rPr>
            </w:pPr>
            <w:r w:rsidRPr="6A607B07">
              <w:rPr>
                <w:rFonts w:asciiTheme="minorHAnsi" w:hAnsiTheme="minorHAnsi" w:eastAsiaTheme="minorEastAsia" w:cstheme="minorBidi"/>
                <w:b/>
                <w:bCs/>
                <w:sz w:val="22"/>
                <w:szCs w:val="22"/>
                <w:u w:val="single"/>
              </w:rPr>
              <w:t>1 only</w:t>
            </w:r>
          </w:p>
        </w:tc>
        <w:tc>
          <w:tcPr>
            <w:tcW w:w="1700" w:type="dxa"/>
            <w:tcBorders>
              <w:top w:val="single" w:color="auto" w:sz="8" w:space="0"/>
              <w:left w:val="single" w:color="auto" w:sz="8" w:space="0"/>
              <w:bottom w:val="single" w:color="auto" w:sz="8" w:space="0"/>
              <w:right w:val="single" w:color="auto" w:sz="8" w:space="0"/>
            </w:tcBorders>
            <w:tcMar/>
          </w:tcPr>
          <w:p w:rsidRPr="00744D50" w:rsidR="00744D50" w:rsidP="6A607B07" w:rsidRDefault="60199BEC" w14:paraId="5BF7E171" w14:textId="77777777">
            <w:pPr>
              <w:spacing w:line="259" w:lineRule="auto"/>
              <w:rPr>
                <w:rStyle w:val="eop"/>
                <w:rFonts w:asciiTheme="minorHAnsi" w:hAnsiTheme="minorHAnsi" w:eastAsiaTheme="minorEastAsia" w:cstheme="minorBidi"/>
                <w:sz w:val="22"/>
                <w:szCs w:val="22"/>
              </w:rPr>
            </w:pPr>
            <w:r w:rsidRPr="6A607B07">
              <w:rPr>
                <w:rStyle w:val="eop"/>
                <w:rFonts w:asciiTheme="minorHAnsi" w:hAnsiTheme="minorHAnsi" w:eastAsiaTheme="minorEastAsia" w:cstheme="minorBidi"/>
                <w:sz w:val="22"/>
                <w:szCs w:val="22"/>
              </w:rPr>
              <w:t>Wednesday 11-1 TB306, Tower 2</w:t>
            </w:r>
          </w:p>
        </w:tc>
      </w:tr>
      <w:tr w:rsidRPr="00630900" w:rsidR="00744D50" w:rsidTr="6320F5F0" w14:paraId="38AB5E78" w14:textId="77777777">
        <w:trPr>
          <w:trHeight w:val="300"/>
        </w:trPr>
        <w:tc>
          <w:tcPr>
            <w:tcW w:w="1242" w:type="dxa"/>
            <w:tcBorders>
              <w:top w:val="single" w:color="auto" w:sz="8" w:space="0"/>
              <w:left w:val="single" w:color="auto" w:sz="8" w:space="0"/>
              <w:bottom w:val="single" w:color="auto" w:sz="8" w:space="0"/>
              <w:right w:val="single" w:color="auto" w:sz="8" w:space="0"/>
            </w:tcBorders>
            <w:tcMar/>
          </w:tcPr>
          <w:p w:rsidRPr="00AD38A2" w:rsidR="00744D50" w:rsidP="6A607B07" w:rsidRDefault="60199BEC" w14:paraId="78A39405" w14:textId="5E1B8C68">
            <w:pPr>
              <w:rPr>
                <w:rStyle w:val="normaltextrun"/>
                <w:rFonts w:asciiTheme="minorHAnsi" w:hAnsiTheme="minorHAnsi" w:eastAsiaTheme="minorEastAsia" w:cstheme="minorBidi"/>
                <w:b/>
                <w:bCs/>
                <w:sz w:val="22"/>
                <w:szCs w:val="22"/>
              </w:rPr>
            </w:pPr>
            <w:r w:rsidRPr="6A607B07">
              <w:rPr>
                <w:rStyle w:val="normaltextrun"/>
                <w:rFonts w:asciiTheme="minorHAnsi" w:hAnsiTheme="minorHAnsi" w:eastAsiaTheme="minorEastAsia" w:cstheme="minorBidi"/>
                <w:b/>
                <w:bCs/>
                <w:sz w:val="22"/>
                <w:szCs w:val="22"/>
              </w:rPr>
              <w:t>EN316</w:t>
            </w:r>
            <w:r w:rsidRPr="6A607B07" w:rsidR="0B286895">
              <w:rPr>
                <w:rStyle w:val="normaltextrun"/>
                <w:rFonts w:asciiTheme="minorHAnsi" w:hAnsiTheme="minorHAnsi" w:eastAsiaTheme="minorEastAsia" w:cstheme="minorBidi"/>
                <w:b/>
                <w:bCs/>
                <w:sz w:val="22"/>
                <w:szCs w:val="22"/>
              </w:rPr>
              <w:t>2</w:t>
            </w:r>
            <w:r w:rsidRPr="6A607B07">
              <w:rPr>
                <w:rStyle w:val="normaltextrun"/>
                <w:rFonts w:asciiTheme="minorHAnsi" w:hAnsiTheme="minorHAnsi" w:eastAsiaTheme="minorEastAsia" w:cstheme="minorBidi"/>
                <w:b/>
                <w:bCs/>
                <w:sz w:val="22"/>
                <w:szCs w:val="22"/>
              </w:rPr>
              <w:t>/</w:t>
            </w:r>
          </w:p>
          <w:p w:rsidRPr="00AD38A2" w:rsidR="00744D50" w:rsidP="6A607B07" w:rsidRDefault="60199BEC" w14:paraId="36727D5A" w14:textId="5C8DD1CF">
            <w:pPr>
              <w:rPr>
                <w:rStyle w:val="normaltextrun"/>
                <w:rFonts w:asciiTheme="minorHAnsi" w:hAnsiTheme="minorHAnsi" w:eastAsiaTheme="minorEastAsia" w:cstheme="minorBidi"/>
                <w:b/>
                <w:bCs/>
                <w:sz w:val="22"/>
                <w:szCs w:val="22"/>
              </w:rPr>
            </w:pPr>
            <w:r w:rsidRPr="6A607B07">
              <w:rPr>
                <w:rStyle w:val="normaltextrun"/>
                <w:rFonts w:asciiTheme="minorHAnsi" w:hAnsiTheme="minorHAnsi" w:eastAsiaTheme="minorEastAsia" w:cstheme="minorBidi"/>
                <w:b/>
                <w:bCs/>
                <w:sz w:val="22"/>
                <w:szCs w:val="22"/>
              </w:rPr>
              <w:t>EN316</w:t>
            </w:r>
            <w:r w:rsidRPr="6A607B07" w:rsidR="0B286895">
              <w:rPr>
                <w:rStyle w:val="normaltextrun"/>
                <w:rFonts w:asciiTheme="minorHAnsi" w:hAnsiTheme="minorHAnsi" w:eastAsiaTheme="minorEastAsia" w:cstheme="minorBidi"/>
                <w:b/>
                <w:bCs/>
                <w:sz w:val="22"/>
                <w:szCs w:val="22"/>
              </w:rPr>
              <w:t>3</w:t>
            </w:r>
          </w:p>
        </w:tc>
        <w:tc>
          <w:tcPr>
            <w:tcW w:w="6096" w:type="dxa"/>
            <w:tcBorders>
              <w:top w:val="single" w:color="auto" w:sz="8" w:space="0"/>
              <w:left w:val="single" w:color="auto" w:sz="8" w:space="0"/>
              <w:bottom w:val="single" w:color="auto" w:sz="8" w:space="0"/>
              <w:right w:val="single" w:color="auto" w:sz="8" w:space="0"/>
            </w:tcBorders>
            <w:tcMar/>
          </w:tcPr>
          <w:p w:rsidRPr="00744D50" w:rsidR="00744D50" w:rsidP="6A607B07" w:rsidRDefault="60199BEC" w14:paraId="613FB125" w14:textId="77777777">
            <w:pPr>
              <w:rPr>
                <w:rStyle w:val="normaltextrun"/>
                <w:rFonts w:asciiTheme="minorHAnsi" w:hAnsiTheme="minorHAnsi" w:eastAsiaTheme="minorEastAsia" w:cstheme="minorBidi"/>
                <w:b/>
                <w:bCs/>
                <w:sz w:val="22"/>
                <w:szCs w:val="22"/>
              </w:rPr>
            </w:pPr>
            <w:r w:rsidRPr="6A607B07">
              <w:rPr>
                <w:rStyle w:val="normaltextrun"/>
                <w:rFonts w:asciiTheme="minorHAnsi" w:hAnsiTheme="minorHAnsi" w:eastAsiaTheme="minorEastAsia" w:cstheme="minorBidi"/>
                <w:b/>
                <w:bCs/>
                <w:sz w:val="22"/>
                <w:szCs w:val="22"/>
              </w:rPr>
              <w:t xml:space="preserve">AUTISM FICTIONS, AUTISTIC WRITING </w:t>
            </w:r>
          </w:p>
          <w:p w:rsidRPr="00744D50" w:rsidR="00744D50" w:rsidP="6A607B07" w:rsidRDefault="60199BEC" w14:paraId="637BD545" w14:textId="77777777">
            <w:pPr>
              <w:rPr>
                <w:rStyle w:val="normaltextrun"/>
                <w:rFonts w:asciiTheme="minorHAnsi" w:hAnsiTheme="minorHAnsi" w:eastAsiaTheme="minorEastAsia" w:cstheme="minorBidi"/>
                <w:b/>
                <w:bCs/>
                <w:sz w:val="22"/>
                <w:szCs w:val="22"/>
              </w:rPr>
            </w:pPr>
            <w:r w:rsidRPr="6A607B07">
              <w:rPr>
                <w:rStyle w:val="normaltextrun"/>
                <w:rFonts w:asciiTheme="minorHAnsi" w:hAnsiTheme="minorHAnsi" w:eastAsiaTheme="minorEastAsia" w:cstheme="minorBidi"/>
                <w:b/>
                <w:bCs/>
                <w:sz w:val="22"/>
                <w:szCs w:val="22"/>
              </w:rPr>
              <w:t>Dr. Frances McCormack</w:t>
            </w:r>
          </w:p>
          <w:p w:rsidRPr="00744D50" w:rsidR="00744D50" w:rsidP="6A607B07" w:rsidRDefault="00744D50" w14:paraId="20B1A96F" w14:textId="77777777">
            <w:pPr>
              <w:rPr>
                <w:rStyle w:val="normaltextrun"/>
                <w:rFonts w:asciiTheme="minorHAnsi" w:hAnsiTheme="minorHAnsi" w:eastAsiaTheme="minorEastAsia" w:cstheme="minorBidi"/>
                <w:sz w:val="22"/>
                <w:szCs w:val="22"/>
              </w:rPr>
            </w:pPr>
          </w:p>
          <w:p w:rsidRPr="00744D50" w:rsidR="00744D50" w:rsidP="6A607B07" w:rsidRDefault="4B99AA77" w14:paraId="53E52911" w14:textId="25572B45">
            <w:pPr>
              <w:jc w:val="both"/>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color w:val="000000" w:themeColor="text1"/>
                <w:sz w:val="22"/>
                <w:szCs w:val="22"/>
              </w:rPr>
              <w:t xml:space="preserve">This course examines cultural artefacts, both fiction and non-fiction, that tell and purport to tell stories about Autism/Autistic experiences, and how these narratives construct and respond to </w:t>
            </w:r>
            <w:r w:rsidRPr="6A607B07">
              <w:rPr>
                <w:rFonts w:asciiTheme="minorHAnsi" w:hAnsiTheme="minorHAnsi" w:eastAsiaTheme="minorEastAsia" w:cstheme="minorBidi"/>
                <w:color w:val="000000" w:themeColor="text1"/>
                <w:sz w:val="22"/>
                <w:szCs w:val="22"/>
              </w:rPr>
              <w:lastRenderedPageBreak/>
              <w:t>changing and contested understandings of the same. Examining fiction and non-fiction from medical texts to "</w:t>
            </w:r>
            <w:proofErr w:type="spellStart"/>
            <w:r w:rsidRPr="6A607B07">
              <w:rPr>
                <w:rFonts w:asciiTheme="minorHAnsi" w:hAnsiTheme="minorHAnsi" w:eastAsiaTheme="minorEastAsia" w:cstheme="minorBidi"/>
                <w:color w:val="000000" w:themeColor="text1"/>
                <w:sz w:val="22"/>
                <w:szCs w:val="22"/>
              </w:rPr>
              <w:t>autiebiography</w:t>
            </w:r>
            <w:proofErr w:type="spellEnd"/>
            <w:r w:rsidRPr="6A607B07">
              <w:rPr>
                <w:rFonts w:asciiTheme="minorHAnsi" w:hAnsiTheme="minorHAnsi" w:eastAsiaTheme="minorEastAsia" w:cstheme="minorBidi"/>
                <w:color w:val="000000" w:themeColor="text1"/>
                <w:sz w:val="22"/>
                <w:szCs w:val="22"/>
              </w:rPr>
              <w:t xml:space="preserve">," Autistic-authored texts and allistic-authored works, we will think about epistemics, rhetoricity, audience, identity and typology, normativity, and alterity, </w:t>
            </w:r>
            <w:proofErr w:type="gramStart"/>
            <w:r w:rsidRPr="6A607B07">
              <w:rPr>
                <w:rFonts w:asciiTheme="minorHAnsi" w:hAnsiTheme="minorHAnsi" w:eastAsiaTheme="minorEastAsia" w:cstheme="minorBidi"/>
                <w:color w:val="000000" w:themeColor="text1"/>
                <w:sz w:val="22"/>
                <w:szCs w:val="22"/>
              </w:rPr>
              <w:t>in order to</w:t>
            </w:r>
            <w:proofErr w:type="gramEnd"/>
            <w:r w:rsidRPr="6A607B07">
              <w:rPr>
                <w:rFonts w:asciiTheme="minorHAnsi" w:hAnsiTheme="minorHAnsi" w:eastAsiaTheme="minorEastAsia" w:cstheme="minorBidi"/>
                <w:color w:val="000000" w:themeColor="text1"/>
                <w:sz w:val="22"/>
                <w:szCs w:val="22"/>
              </w:rPr>
              <w:t xml:space="preserve"> consider how Autism is represented, defined, and categorised, and for whose benefit.</w:t>
            </w:r>
          </w:p>
          <w:p w:rsidRPr="00744D50" w:rsidR="00744D50" w:rsidP="6A607B07" w:rsidRDefault="00744D50" w14:paraId="7B6F3B1D" w14:textId="58BA573B">
            <w:pPr>
              <w:jc w:val="both"/>
              <w:rPr>
                <w:rFonts w:asciiTheme="minorHAnsi" w:hAnsiTheme="minorHAnsi" w:eastAsiaTheme="minorEastAsia" w:cstheme="minorBidi"/>
                <w:sz w:val="22"/>
                <w:szCs w:val="22"/>
              </w:rPr>
            </w:pPr>
          </w:p>
          <w:p w:rsidRPr="00744D50" w:rsidR="00744D50" w:rsidP="6A607B07" w:rsidRDefault="4B99AA77" w14:paraId="3F72E52F" w14:textId="4A026F7A">
            <w:pPr>
              <w:jc w:val="both"/>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i/>
                <w:iCs/>
                <w:color w:val="000000" w:themeColor="text1"/>
                <w:sz w:val="22"/>
                <w:szCs w:val="22"/>
                <w:u w:val="single"/>
              </w:rPr>
              <w:t>Text</w:t>
            </w:r>
            <w:r w:rsidRPr="6A607B07">
              <w:rPr>
                <w:rFonts w:asciiTheme="minorHAnsi" w:hAnsiTheme="minorHAnsi" w:eastAsiaTheme="minorEastAsia" w:cstheme="minorBidi"/>
                <w:color w:val="000000" w:themeColor="text1"/>
                <w:sz w:val="22"/>
                <w:szCs w:val="22"/>
              </w:rPr>
              <w:t xml:space="preserve">s:  </w:t>
            </w:r>
          </w:p>
          <w:p w:rsidRPr="00744D50" w:rsidR="00744D50" w:rsidP="6A607B07" w:rsidRDefault="4B99AA77" w14:paraId="3DE4F6A7" w14:textId="7BEBD88E">
            <w:pPr>
              <w:jc w:val="both"/>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color w:val="000000" w:themeColor="text1"/>
                <w:sz w:val="22"/>
                <w:szCs w:val="22"/>
                <w:u w:val="single"/>
              </w:rPr>
              <w:t>Required:</w:t>
            </w:r>
            <w:r w:rsidRPr="6A607B07">
              <w:rPr>
                <w:rFonts w:asciiTheme="minorHAnsi" w:hAnsiTheme="minorHAnsi" w:eastAsiaTheme="minorEastAsia" w:cstheme="minorBidi"/>
                <w:color w:val="000000" w:themeColor="text1"/>
                <w:sz w:val="22"/>
                <w:szCs w:val="22"/>
              </w:rPr>
              <w:t xml:space="preserve"> </w:t>
            </w:r>
          </w:p>
          <w:p w:rsidRPr="00744D50" w:rsidR="00744D50" w:rsidP="6A607B07" w:rsidRDefault="4B99AA77" w14:paraId="7ABEA4D3" w14:textId="34890F14">
            <w:pPr>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color w:val="000000" w:themeColor="text1"/>
                <w:sz w:val="22"/>
                <w:szCs w:val="22"/>
              </w:rPr>
              <w:t xml:space="preserve">Anand Prahlad, </w:t>
            </w:r>
            <w:r w:rsidRPr="6A607B07">
              <w:rPr>
                <w:rFonts w:asciiTheme="minorHAnsi" w:hAnsiTheme="minorHAnsi" w:eastAsiaTheme="minorEastAsia" w:cstheme="minorBidi"/>
                <w:i/>
                <w:iCs/>
                <w:color w:val="000000" w:themeColor="text1"/>
                <w:sz w:val="22"/>
                <w:szCs w:val="22"/>
              </w:rPr>
              <w:t xml:space="preserve">The Secret Life of a Black Aspie, </w:t>
            </w:r>
            <w:r w:rsidRPr="6A607B07">
              <w:rPr>
                <w:rFonts w:asciiTheme="minorHAnsi" w:hAnsiTheme="minorHAnsi" w:eastAsiaTheme="minorEastAsia" w:cstheme="minorBidi"/>
                <w:color w:val="000000" w:themeColor="text1"/>
                <w:sz w:val="22"/>
                <w:szCs w:val="22"/>
              </w:rPr>
              <w:t>2017</w:t>
            </w:r>
          </w:p>
          <w:p w:rsidRPr="00744D50" w:rsidR="00744D50" w:rsidP="6A607B07" w:rsidRDefault="4B99AA77" w14:paraId="4EE3CC51" w14:textId="5478FF39">
            <w:pPr>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color w:val="000000" w:themeColor="text1"/>
                <w:sz w:val="22"/>
                <w:szCs w:val="22"/>
              </w:rPr>
              <w:t>Elizabeth Moon, </w:t>
            </w:r>
            <w:r w:rsidRPr="6A607B07">
              <w:rPr>
                <w:rFonts w:asciiTheme="minorHAnsi" w:hAnsiTheme="minorHAnsi" w:eastAsiaTheme="minorEastAsia" w:cstheme="minorBidi"/>
                <w:i/>
                <w:iCs/>
                <w:color w:val="000000" w:themeColor="text1"/>
                <w:sz w:val="22"/>
                <w:szCs w:val="22"/>
              </w:rPr>
              <w:t xml:space="preserve">Speed of Dark, </w:t>
            </w:r>
            <w:r w:rsidRPr="6A607B07">
              <w:rPr>
                <w:rFonts w:asciiTheme="minorHAnsi" w:hAnsiTheme="minorHAnsi" w:eastAsiaTheme="minorEastAsia" w:cstheme="minorBidi"/>
                <w:color w:val="000000" w:themeColor="text1"/>
                <w:sz w:val="22"/>
                <w:szCs w:val="22"/>
              </w:rPr>
              <w:t>2003</w:t>
            </w:r>
          </w:p>
          <w:p w:rsidRPr="00744D50" w:rsidR="00744D50" w:rsidP="6A607B07" w:rsidRDefault="4B99AA77" w14:paraId="6C57CFA8" w14:textId="333166D5">
            <w:pPr>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color w:val="000000" w:themeColor="text1"/>
                <w:sz w:val="22"/>
                <w:szCs w:val="22"/>
              </w:rPr>
              <w:t xml:space="preserve">Viktoria Lloyd-Barlow, </w:t>
            </w:r>
            <w:r w:rsidRPr="6A607B07">
              <w:rPr>
                <w:rFonts w:asciiTheme="minorHAnsi" w:hAnsiTheme="minorHAnsi" w:eastAsiaTheme="minorEastAsia" w:cstheme="minorBidi"/>
                <w:i/>
                <w:iCs/>
                <w:color w:val="000000" w:themeColor="text1"/>
                <w:sz w:val="22"/>
                <w:szCs w:val="22"/>
              </w:rPr>
              <w:t>All the Little Bird Hearts</w:t>
            </w:r>
            <w:r w:rsidRPr="6A607B07">
              <w:rPr>
                <w:rFonts w:asciiTheme="minorHAnsi" w:hAnsiTheme="minorHAnsi" w:eastAsiaTheme="minorEastAsia" w:cstheme="minorBidi"/>
                <w:color w:val="000000" w:themeColor="text1"/>
                <w:sz w:val="22"/>
                <w:szCs w:val="22"/>
              </w:rPr>
              <w:t>, 2023</w:t>
            </w:r>
          </w:p>
          <w:p w:rsidRPr="00744D50" w:rsidR="00744D50" w:rsidP="6A607B07" w:rsidRDefault="4B99AA77" w14:paraId="19EBC796" w14:textId="5D2800F2">
            <w:pPr>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color w:val="000000" w:themeColor="text1"/>
                <w:sz w:val="22"/>
                <w:szCs w:val="22"/>
              </w:rPr>
              <w:t xml:space="preserve">Mark Haddon, </w:t>
            </w:r>
            <w:r w:rsidRPr="6A607B07">
              <w:rPr>
                <w:rFonts w:asciiTheme="minorHAnsi" w:hAnsiTheme="minorHAnsi" w:eastAsiaTheme="minorEastAsia" w:cstheme="minorBidi"/>
                <w:i/>
                <w:iCs/>
                <w:color w:val="000000" w:themeColor="text1"/>
                <w:sz w:val="22"/>
                <w:szCs w:val="22"/>
              </w:rPr>
              <w:t xml:space="preserve">The Curious Incident of the Dog in the Nighttime, </w:t>
            </w:r>
            <w:r w:rsidRPr="6A607B07">
              <w:rPr>
                <w:rFonts w:asciiTheme="minorHAnsi" w:hAnsiTheme="minorHAnsi" w:eastAsiaTheme="minorEastAsia" w:cstheme="minorBidi"/>
                <w:color w:val="000000" w:themeColor="text1"/>
                <w:sz w:val="22"/>
                <w:szCs w:val="22"/>
              </w:rPr>
              <w:t>2004</w:t>
            </w:r>
          </w:p>
          <w:p w:rsidRPr="00744D50" w:rsidR="00744D50" w:rsidP="6A607B07" w:rsidRDefault="00744D50" w14:paraId="0B636AF6" w14:textId="16BB7A61">
            <w:pPr>
              <w:rPr>
                <w:rFonts w:asciiTheme="minorHAnsi" w:hAnsiTheme="minorHAnsi" w:eastAsiaTheme="minorEastAsia" w:cstheme="minorBidi"/>
                <w:sz w:val="22"/>
                <w:szCs w:val="22"/>
              </w:rPr>
            </w:pPr>
          </w:p>
          <w:p w:rsidRPr="00744D50" w:rsidR="00744D50" w:rsidP="6A607B07" w:rsidRDefault="4B99AA77" w14:paraId="27315803" w14:textId="425D7279">
            <w:pPr>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color w:val="000000" w:themeColor="text1"/>
                <w:sz w:val="22"/>
                <w:szCs w:val="22"/>
              </w:rPr>
              <w:t xml:space="preserve">Additional texts will be made available online. </w:t>
            </w:r>
          </w:p>
          <w:p w:rsidRPr="00744D50" w:rsidR="00744D50" w:rsidP="6A607B07" w:rsidRDefault="00744D50" w14:paraId="7660FB25" w14:textId="78C07D9B">
            <w:pPr>
              <w:rPr>
                <w:rFonts w:asciiTheme="minorHAnsi" w:hAnsiTheme="minorHAnsi" w:eastAsiaTheme="minorEastAsia" w:cstheme="minorBidi"/>
                <w:sz w:val="22"/>
                <w:szCs w:val="22"/>
              </w:rPr>
            </w:pPr>
          </w:p>
          <w:p w:rsidRPr="00744D50" w:rsidR="00744D50" w:rsidP="6A607B07" w:rsidRDefault="26A1E687" w14:paraId="4FA84FCB" w14:textId="7B5C7214">
            <w:pPr>
              <w:jc w:val="both"/>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i/>
                <w:iCs/>
                <w:color w:val="000000" w:themeColor="text1"/>
                <w:sz w:val="22"/>
                <w:szCs w:val="22"/>
                <w:u w:val="single"/>
              </w:rPr>
              <w:t>Assessment</w:t>
            </w:r>
            <w:r w:rsidRPr="6A607B07">
              <w:rPr>
                <w:rFonts w:asciiTheme="minorHAnsi" w:hAnsiTheme="minorHAnsi" w:eastAsiaTheme="minorEastAsia" w:cstheme="minorBidi"/>
                <w:color w:val="000000" w:themeColor="text1"/>
                <w:sz w:val="22"/>
                <w:szCs w:val="22"/>
              </w:rPr>
              <w:t>: 30% continuous assessment; 70% final essay.</w:t>
            </w:r>
          </w:p>
        </w:tc>
        <w:tc>
          <w:tcPr>
            <w:tcW w:w="1276" w:type="dxa"/>
            <w:tcBorders>
              <w:top w:val="single" w:color="auto" w:sz="8" w:space="0"/>
              <w:left w:val="single" w:color="auto" w:sz="8" w:space="0"/>
              <w:bottom w:val="single" w:color="auto" w:sz="8" w:space="0"/>
              <w:right w:val="single" w:color="auto" w:sz="8" w:space="0"/>
            </w:tcBorders>
            <w:tcMar/>
          </w:tcPr>
          <w:p w:rsidRPr="00744D50" w:rsidR="00744D50" w:rsidP="6A607B07" w:rsidRDefault="60199BEC" w14:paraId="070A0FAB" w14:textId="77777777">
            <w:pPr>
              <w:jc w:val="center"/>
              <w:rPr>
                <w:rFonts w:asciiTheme="minorHAnsi" w:hAnsiTheme="minorHAnsi" w:eastAsiaTheme="minorEastAsia" w:cstheme="minorBidi"/>
                <w:b/>
                <w:bCs/>
                <w:sz w:val="22"/>
                <w:szCs w:val="22"/>
                <w:u w:val="single"/>
              </w:rPr>
            </w:pPr>
            <w:r w:rsidRPr="6A607B07">
              <w:rPr>
                <w:rFonts w:asciiTheme="minorHAnsi" w:hAnsiTheme="minorHAnsi" w:eastAsiaTheme="minorEastAsia" w:cstheme="minorBidi"/>
                <w:b/>
                <w:bCs/>
                <w:sz w:val="22"/>
                <w:szCs w:val="22"/>
                <w:u w:val="single"/>
              </w:rPr>
              <w:lastRenderedPageBreak/>
              <w:t>1 and 2</w:t>
            </w:r>
          </w:p>
        </w:tc>
        <w:tc>
          <w:tcPr>
            <w:tcW w:w="1700" w:type="dxa"/>
            <w:tcBorders>
              <w:top w:val="single" w:color="auto" w:sz="8" w:space="0"/>
              <w:left w:val="single" w:color="auto" w:sz="8" w:space="0"/>
              <w:bottom w:val="single" w:color="auto" w:sz="8" w:space="0"/>
              <w:right w:val="single" w:color="auto" w:sz="8" w:space="0"/>
            </w:tcBorders>
            <w:tcMar/>
          </w:tcPr>
          <w:p w:rsidRPr="00744D50" w:rsidR="00744D50" w:rsidP="6A607B07" w:rsidRDefault="60199BEC" w14:paraId="2807BC55" w14:textId="77777777">
            <w:pPr>
              <w:spacing w:line="259" w:lineRule="auto"/>
              <w:rPr>
                <w:rStyle w:val="eop"/>
                <w:rFonts w:asciiTheme="minorHAnsi" w:hAnsiTheme="minorHAnsi" w:eastAsiaTheme="minorEastAsia" w:cstheme="minorBidi"/>
                <w:sz w:val="22"/>
                <w:szCs w:val="22"/>
              </w:rPr>
            </w:pPr>
            <w:r w:rsidRPr="6A607B07">
              <w:rPr>
                <w:rStyle w:val="eop"/>
                <w:rFonts w:asciiTheme="minorHAnsi" w:hAnsiTheme="minorHAnsi" w:eastAsiaTheme="minorEastAsia" w:cstheme="minorBidi"/>
                <w:sz w:val="22"/>
                <w:szCs w:val="22"/>
              </w:rPr>
              <w:t>Friday 9-11 TB306 Tower 2</w:t>
            </w:r>
          </w:p>
          <w:p w:rsidRPr="00AD38A2" w:rsidR="00744D50" w:rsidP="6A607B07" w:rsidRDefault="60199BEC" w14:paraId="4BD0DEF9" w14:textId="77777777">
            <w:pPr>
              <w:spacing w:line="259" w:lineRule="auto"/>
              <w:rPr>
                <w:rStyle w:val="eop"/>
                <w:rFonts w:asciiTheme="minorHAnsi" w:hAnsiTheme="minorHAnsi" w:eastAsiaTheme="minorEastAsia" w:cstheme="minorBidi"/>
                <w:b/>
                <w:bCs/>
                <w:sz w:val="22"/>
                <w:szCs w:val="22"/>
              </w:rPr>
            </w:pPr>
            <w:r w:rsidRPr="6A607B07">
              <w:rPr>
                <w:rStyle w:val="eop"/>
                <w:rFonts w:asciiTheme="minorHAnsi" w:hAnsiTheme="minorHAnsi" w:eastAsiaTheme="minorEastAsia" w:cstheme="minorBidi"/>
                <w:b/>
                <w:bCs/>
                <w:sz w:val="22"/>
                <w:szCs w:val="22"/>
              </w:rPr>
              <w:t>(Semester 1)</w:t>
            </w:r>
          </w:p>
          <w:p w:rsidRPr="00744D50" w:rsidR="00744D50" w:rsidP="6A607B07" w:rsidRDefault="00744D50" w14:paraId="2706C4FC" w14:textId="77777777">
            <w:pPr>
              <w:spacing w:line="259" w:lineRule="auto"/>
              <w:rPr>
                <w:rStyle w:val="eop"/>
                <w:rFonts w:asciiTheme="minorHAnsi" w:hAnsiTheme="minorHAnsi" w:eastAsiaTheme="minorEastAsia" w:cstheme="minorBidi"/>
                <w:sz w:val="22"/>
                <w:szCs w:val="22"/>
              </w:rPr>
            </w:pPr>
          </w:p>
          <w:p w:rsidRPr="00744D50" w:rsidR="00744D50" w:rsidP="6A607B07" w:rsidRDefault="60199BEC" w14:paraId="49BFB8CF" w14:textId="77777777">
            <w:pPr>
              <w:spacing w:line="259" w:lineRule="auto"/>
              <w:rPr>
                <w:rStyle w:val="eop"/>
                <w:rFonts w:asciiTheme="minorHAnsi" w:hAnsiTheme="minorHAnsi" w:eastAsiaTheme="minorEastAsia" w:cstheme="minorBidi"/>
                <w:sz w:val="22"/>
                <w:szCs w:val="22"/>
              </w:rPr>
            </w:pPr>
            <w:r w:rsidRPr="6A607B07">
              <w:rPr>
                <w:rStyle w:val="eop"/>
                <w:rFonts w:asciiTheme="minorHAnsi" w:hAnsiTheme="minorHAnsi" w:eastAsiaTheme="minorEastAsia" w:cstheme="minorBidi"/>
                <w:sz w:val="22"/>
                <w:szCs w:val="22"/>
              </w:rPr>
              <w:lastRenderedPageBreak/>
              <w:t>Monday 1-3 TB306 Tower 2</w:t>
            </w:r>
          </w:p>
          <w:p w:rsidRPr="00AD38A2" w:rsidR="00744D50" w:rsidP="6A607B07" w:rsidRDefault="60199BEC" w14:paraId="5B21BF0E" w14:textId="77777777">
            <w:pPr>
              <w:spacing w:line="259" w:lineRule="auto"/>
              <w:rPr>
                <w:rStyle w:val="eop"/>
                <w:rFonts w:asciiTheme="minorHAnsi" w:hAnsiTheme="minorHAnsi" w:eastAsiaTheme="minorEastAsia" w:cstheme="minorBidi"/>
                <w:b/>
                <w:bCs/>
                <w:sz w:val="22"/>
                <w:szCs w:val="22"/>
              </w:rPr>
            </w:pPr>
            <w:r w:rsidRPr="6A607B07">
              <w:rPr>
                <w:rStyle w:val="eop"/>
                <w:rFonts w:asciiTheme="minorHAnsi" w:hAnsiTheme="minorHAnsi" w:eastAsiaTheme="minorEastAsia" w:cstheme="minorBidi"/>
                <w:b/>
                <w:bCs/>
                <w:sz w:val="22"/>
                <w:szCs w:val="22"/>
              </w:rPr>
              <w:t>(Semester 2)</w:t>
            </w:r>
          </w:p>
        </w:tc>
      </w:tr>
      <w:tr w:rsidRPr="00630900" w:rsidR="00744D50" w:rsidTr="6320F5F0" w14:paraId="60AD4B5D" w14:textId="77777777">
        <w:trPr>
          <w:trHeight w:val="300"/>
        </w:trPr>
        <w:tc>
          <w:tcPr>
            <w:tcW w:w="1242" w:type="dxa"/>
            <w:tcBorders>
              <w:top w:val="single" w:color="auto" w:sz="8" w:space="0"/>
              <w:left w:val="single" w:color="auto" w:sz="8" w:space="0"/>
              <w:bottom w:val="single" w:color="auto" w:sz="8" w:space="0"/>
              <w:right w:val="single" w:color="auto" w:sz="8" w:space="0"/>
            </w:tcBorders>
            <w:tcMar/>
          </w:tcPr>
          <w:p w:rsidRPr="00AD38A2" w:rsidR="00744D50" w:rsidP="6A607B07" w:rsidRDefault="60502431" w14:paraId="1C81E8BB" w14:textId="235A4C75">
            <w:pPr>
              <w:rPr>
                <w:rStyle w:val="normaltextrun"/>
                <w:rFonts w:asciiTheme="minorHAnsi" w:hAnsiTheme="minorHAnsi" w:eastAsiaTheme="minorEastAsia" w:cstheme="minorBidi"/>
                <w:b/>
                <w:bCs/>
                <w:sz w:val="22"/>
                <w:szCs w:val="22"/>
              </w:rPr>
            </w:pPr>
            <w:r w:rsidRPr="6A607B07">
              <w:rPr>
                <w:rStyle w:val="normaltextrun"/>
                <w:rFonts w:asciiTheme="minorHAnsi" w:hAnsiTheme="minorHAnsi" w:eastAsiaTheme="minorEastAsia" w:cstheme="minorBidi"/>
                <w:b/>
                <w:bCs/>
                <w:sz w:val="22"/>
                <w:szCs w:val="22"/>
              </w:rPr>
              <w:lastRenderedPageBreak/>
              <w:t>EN318</w:t>
            </w:r>
            <w:r w:rsidRPr="6A607B07" w:rsidR="018617A9">
              <w:rPr>
                <w:rStyle w:val="normaltextrun"/>
                <w:rFonts w:asciiTheme="minorHAnsi" w:hAnsiTheme="minorHAnsi" w:eastAsiaTheme="minorEastAsia" w:cstheme="minorBidi"/>
                <w:b/>
                <w:bCs/>
                <w:sz w:val="22"/>
                <w:szCs w:val="22"/>
              </w:rPr>
              <w:t>9</w:t>
            </w:r>
            <w:r w:rsidRPr="6A607B07" w:rsidR="184D896B">
              <w:rPr>
                <w:rStyle w:val="normaltextrun"/>
                <w:rFonts w:asciiTheme="minorHAnsi" w:hAnsiTheme="minorHAnsi" w:eastAsiaTheme="minorEastAsia" w:cstheme="minorBidi"/>
                <w:b/>
                <w:bCs/>
                <w:sz w:val="22"/>
                <w:szCs w:val="22"/>
              </w:rPr>
              <w:t>/</w:t>
            </w:r>
          </w:p>
          <w:p w:rsidRPr="00AD38A2" w:rsidR="00744D50" w:rsidP="6A607B07" w:rsidRDefault="184D896B" w14:paraId="32F9C858" w14:textId="05860580">
            <w:pPr>
              <w:rPr>
                <w:rStyle w:val="normaltextrun"/>
                <w:rFonts w:asciiTheme="minorHAnsi" w:hAnsiTheme="minorHAnsi" w:eastAsiaTheme="minorEastAsia" w:cstheme="minorBidi"/>
                <w:b/>
                <w:bCs/>
                <w:sz w:val="22"/>
                <w:szCs w:val="22"/>
              </w:rPr>
            </w:pPr>
            <w:r w:rsidRPr="6A607B07">
              <w:rPr>
                <w:rStyle w:val="normaltextrun"/>
                <w:rFonts w:asciiTheme="minorHAnsi" w:hAnsiTheme="minorHAnsi" w:eastAsiaTheme="minorEastAsia" w:cstheme="minorBidi"/>
                <w:b/>
                <w:bCs/>
                <w:sz w:val="22"/>
                <w:szCs w:val="22"/>
              </w:rPr>
              <w:t>EN3192</w:t>
            </w:r>
          </w:p>
          <w:p w:rsidRPr="00AD38A2" w:rsidR="00744D50" w:rsidP="6A607B07" w:rsidRDefault="00744D50" w14:paraId="3387B841" w14:textId="77777777">
            <w:pPr>
              <w:rPr>
                <w:rStyle w:val="normaltextrun"/>
                <w:rFonts w:asciiTheme="minorHAnsi" w:hAnsiTheme="minorHAnsi" w:eastAsiaTheme="minorEastAsia" w:cstheme="minorBidi"/>
                <w:b/>
                <w:bCs/>
                <w:sz w:val="22"/>
                <w:szCs w:val="22"/>
              </w:rPr>
            </w:pPr>
          </w:p>
          <w:p w:rsidRPr="00AD38A2" w:rsidR="00744D50" w:rsidP="6A607B07" w:rsidRDefault="00744D50" w14:paraId="78B458BF" w14:textId="77777777">
            <w:pPr>
              <w:rPr>
                <w:rStyle w:val="normaltextrun"/>
                <w:rFonts w:asciiTheme="minorHAnsi" w:hAnsiTheme="minorHAnsi" w:eastAsiaTheme="minorEastAsia" w:cstheme="minorBidi"/>
                <w:b/>
                <w:bCs/>
                <w:sz w:val="22"/>
                <w:szCs w:val="22"/>
              </w:rPr>
            </w:pPr>
          </w:p>
        </w:tc>
        <w:tc>
          <w:tcPr>
            <w:tcW w:w="6096" w:type="dxa"/>
            <w:tcBorders>
              <w:top w:val="single" w:color="auto" w:sz="8" w:space="0"/>
              <w:left w:val="single" w:color="auto" w:sz="8" w:space="0"/>
              <w:bottom w:val="single" w:color="auto" w:sz="8" w:space="0"/>
              <w:right w:val="single" w:color="auto" w:sz="8" w:space="0"/>
            </w:tcBorders>
            <w:tcMar/>
          </w:tcPr>
          <w:p w:rsidRPr="00744D50" w:rsidR="00744D50" w:rsidP="6A607B07" w:rsidRDefault="60199BEC" w14:paraId="37FD5E28" w14:textId="0D353A20">
            <w:pPr>
              <w:rPr>
                <w:rFonts w:asciiTheme="minorHAnsi" w:hAnsiTheme="minorHAnsi" w:eastAsiaTheme="minorEastAsia" w:cstheme="minorBidi"/>
                <w:b/>
                <w:bCs/>
                <w:sz w:val="22"/>
                <w:szCs w:val="22"/>
              </w:rPr>
            </w:pPr>
            <w:r w:rsidRPr="6A607B07">
              <w:rPr>
                <w:rStyle w:val="normaltextrun"/>
                <w:rFonts w:asciiTheme="minorHAnsi" w:hAnsiTheme="minorHAnsi" w:eastAsiaTheme="minorEastAsia" w:cstheme="minorBidi"/>
                <w:b/>
                <w:bCs/>
                <w:sz w:val="22"/>
                <w:szCs w:val="22"/>
              </w:rPr>
              <w:t>POETRY OF THE FIRST WORLD WAR</w:t>
            </w:r>
            <w:r w:rsidRPr="6A607B07">
              <w:rPr>
                <w:rStyle w:val="eop"/>
                <w:rFonts w:asciiTheme="minorHAnsi" w:hAnsiTheme="minorHAnsi" w:eastAsiaTheme="minorEastAsia" w:cstheme="minorBidi"/>
                <w:b/>
                <w:bCs/>
                <w:sz w:val="22"/>
                <w:szCs w:val="22"/>
              </w:rPr>
              <w:t> </w:t>
            </w:r>
          </w:p>
          <w:p w:rsidR="1027A9C6" w:rsidP="6A607B07" w:rsidRDefault="1803274A" w14:paraId="189B025E" w14:textId="60857FC7">
            <w:pPr>
              <w:rPr>
                <w:rStyle w:val="eop"/>
                <w:rFonts w:asciiTheme="minorHAnsi" w:hAnsiTheme="minorHAnsi" w:eastAsiaTheme="minorEastAsia" w:cstheme="minorBidi"/>
                <w:b/>
                <w:bCs/>
                <w:sz w:val="22"/>
                <w:szCs w:val="22"/>
              </w:rPr>
            </w:pPr>
            <w:r w:rsidRPr="6A607B07">
              <w:rPr>
                <w:rStyle w:val="eop"/>
                <w:rFonts w:asciiTheme="minorHAnsi" w:hAnsiTheme="minorHAnsi" w:eastAsiaTheme="minorEastAsia" w:cstheme="minorBidi"/>
                <w:b/>
                <w:bCs/>
                <w:sz w:val="22"/>
                <w:szCs w:val="22"/>
              </w:rPr>
              <w:t>Ms Kirry O’Brien</w:t>
            </w:r>
          </w:p>
          <w:p w:rsidRPr="00744D50" w:rsidR="00744D50" w:rsidP="6A607B07" w:rsidRDefault="60199BEC" w14:paraId="0E11FB4D" w14:textId="77777777">
            <w:pPr>
              <w:rPr>
                <w:rFonts w:asciiTheme="minorHAnsi" w:hAnsiTheme="minorHAnsi" w:eastAsiaTheme="minorEastAsia" w:cstheme="minorBidi"/>
                <w:sz w:val="22"/>
                <w:szCs w:val="22"/>
              </w:rPr>
            </w:pPr>
            <w:r w:rsidRPr="6A607B07">
              <w:rPr>
                <w:rStyle w:val="eop"/>
                <w:rFonts w:asciiTheme="minorHAnsi" w:hAnsiTheme="minorHAnsi" w:eastAsiaTheme="minorEastAsia" w:cstheme="minorBidi"/>
                <w:sz w:val="22"/>
                <w:szCs w:val="22"/>
              </w:rPr>
              <w:t> </w:t>
            </w:r>
          </w:p>
          <w:p w:rsidRPr="00744D50" w:rsidR="00744D50" w:rsidP="6A607B07" w:rsidRDefault="60199BEC" w14:paraId="62E2797C" w14:textId="77777777">
            <w:pPr>
              <w:jc w:val="both"/>
              <w:rPr>
                <w:rFonts w:asciiTheme="minorHAnsi" w:hAnsiTheme="minorHAnsi" w:eastAsiaTheme="minorEastAsia" w:cstheme="minorBidi"/>
                <w:sz w:val="22"/>
                <w:szCs w:val="22"/>
              </w:rPr>
            </w:pPr>
            <w:r w:rsidRPr="6A607B07">
              <w:rPr>
                <w:rFonts w:asciiTheme="minorHAnsi" w:hAnsiTheme="minorHAnsi" w:eastAsiaTheme="minorEastAsia" w:cstheme="minorBidi"/>
                <w:sz w:val="22"/>
                <w:szCs w:val="22"/>
              </w:rPr>
              <w:t xml:space="preserve">The approach of this seminar will be thematic. We engage with a wide variety of material by both poets who have only one poem of substance, to others whose body of work from this very short </w:t>
            </w:r>
            <w:proofErr w:type="gramStart"/>
            <w:r w:rsidRPr="6A607B07">
              <w:rPr>
                <w:rFonts w:asciiTheme="minorHAnsi" w:hAnsiTheme="minorHAnsi" w:eastAsiaTheme="minorEastAsia" w:cstheme="minorBidi"/>
                <w:sz w:val="22"/>
                <w:szCs w:val="22"/>
              </w:rPr>
              <w:t>time period</w:t>
            </w:r>
            <w:proofErr w:type="gramEnd"/>
            <w:r w:rsidRPr="6A607B07">
              <w:rPr>
                <w:rFonts w:asciiTheme="minorHAnsi" w:hAnsiTheme="minorHAnsi" w:eastAsiaTheme="minorEastAsia" w:cstheme="minorBidi"/>
                <w:sz w:val="22"/>
                <w:szCs w:val="22"/>
              </w:rPr>
              <w:t xml:space="preserve"> is remarkable.  We begin with some of the poetry that helped create the climate for war.  We also look at the (now all but forgotten) poetry that was written and read during the war by both combatants and non-combatants, both male and female.  Male soldier poets examined include, amongst others, Rupert Brooke, Siegfried Sassoon, Ivor Gurney, Edward Thomas, Issac Rosenberg, and Wilfred Owen.   Female writers to be studied include, amongst others, Jessie Pope, Vera Brittain and May Wedderburn Cannan. </w:t>
            </w:r>
          </w:p>
          <w:p w:rsidR="3BB9C91F" w:rsidP="6A607B07" w:rsidRDefault="3BB9C91F" w14:paraId="5816AEFB" w14:textId="57E4A620">
            <w:pPr>
              <w:rPr>
                <w:rFonts w:asciiTheme="minorHAnsi" w:hAnsiTheme="minorHAnsi" w:eastAsiaTheme="minorEastAsia" w:cstheme="minorBidi"/>
                <w:sz w:val="22"/>
                <w:szCs w:val="22"/>
              </w:rPr>
            </w:pPr>
          </w:p>
          <w:p w:rsidRPr="00744D50" w:rsidR="00744D50" w:rsidP="6A607B07" w:rsidRDefault="60199BEC" w14:paraId="40559324" w14:textId="3555F568">
            <w:pPr>
              <w:jc w:val="both"/>
              <w:rPr>
                <w:rFonts w:asciiTheme="minorHAnsi" w:hAnsiTheme="minorHAnsi" w:eastAsiaTheme="minorEastAsia" w:cstheme="minorBidi"/>
                <w:sz w:val="22"/>
                <w:szCs w:val="22"/>
              </w:rPr>
            </w:pPr>
            <w:r w:rsidRPr="6A607B07">
              <w:rPr>
                <w:rFonts w:asciiTheme="minorHAnsi" w:hAnsiTheme="minorHAnsi" w:eastAsiaTheme="minorEastAsia" w:cstheme="minorBidi"/>
                <w:sz w:val="22"/>
                <w:szCs w:val="22"/>
              </w:rPr>
              <w:t xml:space="preserve">Assessment: </w:t>
            </w:r>
            <w:r w:rsidRPr="6A607B07" w:rsidR="12FC11BC">
              <w:rPr>
                <w:rFonts w:asciiTheme="minorHAnsi" w:hAnsiTheme="minorHAnsi" w:eastAsiaTheme="minorEastAsia" w:cstheme="minorBidi"/>
                <w:sz w:val="22"/>
                <w:szCs w:val="22"/>
              </w:rPr>
              <w:t>10% for participation, 10% for the class presentation write up, 10% for a mid-term essay and 70% for the final essay.</w:t>
            </w:r>
          </w:p>
        </w:tc>
        <w:tc>
          <w:tcPr>
            <w:tcW w:w="1276" w:type="dxa"/>
            <w:tcBorders>
              <w:top w:val="single" w:color="auto" w:sz="8" w:space="0"/>
              <w:left w:val="single" w:color="auto" w:sz="8" w:space="0"/>
              <w:bottom w:val="single" w:color="auto" w:sz="8" w:space="0"/>
              <w:right w:val="single" w:color="auto" w:sz="8" w:space="0"/>
            </w:tcBorders>
            <w:tcMar/>
          </w:tcPr>
          <w:p w:rsidRPr="00744D50" w:rsidR="00744D50" w:rsidP="6A607B07" w:rsidRDefault="018617A9" w14:paraId="2DFAB521" w14:textId="763A0AFE">
            <w:pPr>
              <w:jc w:val="center"/>
              <w:rPr>
                <w:rFonts w:asciiTheme="minorHAnsi" w:hAnsiTheme="minorHAnsi" w:eastAsiaTheme="minorEastAsia" w:cstheme="minorBidi"/>
                <w:b/>
                <w:bCs/>
                <w:sz w:val="22"/>
                <w:szCs w:val="22"/>
                <w:u w:val="single"/>
              </w:rPr>
            </w:pPr>
            <w:r w:rsidRPr="6A607B07">
              <w:rPr>
                <w:rFonts w:asciiTheme="minorHAnsi" w:hAnsiTheme="minorHAnsi" w:eastAsiaTheme="minorEastAsia" w:cstheme="minorBidi"/>
                <w:b/>
                <w:bCs/>
                <w:sz w:val="22"/>
                <w:szCs w:val="22"/>
                <w:u w:val="single"/>
              </w:rPr>
              <w:t>1</w:t>
            </w:r>
            <w:r w:rsidRPr="6A607B07" w:rsidR="184D896B">
              <w:rPr>
                <w:rFonts w:asciiTheme="minorHAnsi" w:hAnsiTheme="minorHAnsi" w:eastAsiaTheme="minorEastAsia" w:cstheme="minorBidi"/>
                <w:b/>
                <w:bCs/>
                <w:sz w:val="22"/>
                <w:szCs w:val="22"/>
                <w:u w:val="single"/>
              </w:rPr>
              <w:t>-2</w:t>
            </w:r>
          </w:p>
        </w:tc>
        <w:tc>
          <w:tcPr>
            <w:tcW w:w="1700" w:type="dxa"/>
            <w:tcBorders>
              <w:top w:val="single" w:color="auto" w:sz="8" w:space="0"/>
              <w:left w:val="single" w:color="auto" w:sz="8" w:space="0"/>
              <w:bottom w:val="single" w:color="auto" w:sz="8" w:space="0"/>
              <w:right w:val="single" w:color="auto" w:sz="8" w:space="0"/>
            </w:tcBorders>
            <w:tcMar/>
          </w:tcPr>
          <w:p w:rsidR="69B5DB40" w:rsidP="7F05DE4A" w:rsidRDefault="01CD39F6" w14:paraId="6B8BF2CF" w14:textId="3B1876F3">
            <w:pPr>
              <w:ind w:hanging="10"/>
              <w:rPr>
                <w:rStyle w:val="eop"/>
                <w:rFonts w:ascii="Calibri" w:hAnsi="Calibri" w:eastAsia="游明朝" w:cs="Arial" w:asciiTheme="minorAscii" w:hAnsiTheme="minorAscii" w:eastAsiaTheme="minorEastAsia" w:cstheme="minorBidi"/>
                <w:b w:val="1"/>
                <w:bCs w:val="1"/>
                <w:sz w:val="22"/>
                <w:szCs w:val="22"/>
                <w:lang w:val="en-IE"/>
              </w:rPr>
            </w:pPr>
            <w:r w:rsidRPr="7F05DE4A" w:rsidR="01CD39F6">
              <w:rPr>
                <w:rStyle w:val="eop"/>
                <w:rFonts w:ascii="Calibri" w:hAnsi="Calibri" w:eastAsia="游明朝" w:cs="Arial" w:asciiTheme="minorAscii" w:hAnsiTheme="minorAscii" w:eastAsiaTheme="minorEastAsia" w:cstheme="minorBidi"/>
                <w:sz w:val="22"/>
                <w:szCs w:val="22"/>
                <w:lang w:val="en-IE"/>
              </w:rPr>
              <w:t xml:space="preserve">Monday 2-4pm TB306 </w:t>
            </w:r>
            <w:r w:rsidRPr="7F05DE4A" w:rsidR="01CD39F6">
              <w:rPr>
                <w:rStyle w:val="eop"/>
                <w:rFonts w:ascii="Calibri" w:hAnsi="Calibri" w:eastAsia="游明朝" w:cs="Arial" w:asciiTheme="minorAscii" w:hAnsiTheme="minorAscii" w:eastAsiaTheme="minorEastAsia" w:cstheme="minorBidi"/>
                <w:b w:val="1"/>
                <w:bCs w:val="1"/>
                <w:sz w:val="22"/>
                <w:szCs w:val="22"/>
                <w:lang w:val="en-IE"/>
              </w:rPr>
              <w:t>Semester 1</w:t>
            </w:r>
            <w:r w:rsidRPr="7F05DE4A" w:rsidR="0F09F3B3">
              <w:rPr>
                <w:rStyle w:val="eop"/>
                <w:rFonts w:ascii="Calibri" w:hAnsi="Calibri" w:eastAsia="游明朝" w:cs="Arial" w:asciiTheme="minorAscii" w:hAnsiTheme="minorAscii" w:eastAsiaTheme="minorEastAsia" w:cstheme="minorBidi"/>
                <w:sz w:val="22"/>
                <w:szCs w:val="22"/>
                <w:lang w:val="en-IE"/>
              </w:rPr>
              <w:t xml:space="preserve"> </w:t>
            </w:r>
          </w:p>
          <w:p w:rsidR="69B5DB40" w:rsidP="6A607B07" w:rsidRDefault="69B5DB40" w14:paraId="56DB714C" w14:textId="432A82F3">
            <w:pPr>
              <w:ind w:hanging="10"/>
              <w:rPr>
                <w:rStyle w:val="eop"/>
                <w:rFonts w:asciiTheme="minorHAnsi" w:hAnsiTheme="minorHAnsi" w:eastAsiaTheme="minorEastAsia" w:cstheme="minorBidi"/>
                <w:color w:val="000000" w:themeColor="text1"/>
                <w:sz w:val="22"/>
                <w:szCs w:val="22"/>
                <w:lang w:val="en-IE"/>
              </w:rPr>
            </w:pPr>
          </w:p>
          <w:p w:rsidRPr="00744D50" w:rsidR="00744D50" w:rsidP="6A607B07" w:rsidRDefault="00744D50" w14:paraId="7F221875" w14:textId="77777777">
            <w:pPr>
              <w:spacing w:line="259" w:lineRule="auto"/>
              <w:rPr>
                <w:rStyle w:val="eop"/>
                <w:rFonts w:asciiTheme="minorHAnsi" w:hAnsiTheme="minorHAnsi" w:eastAsiaTheme="minorEastAsia" w:cstheme="minorBidi"/>
                <w:sz w:val="22"/>
                <w:szCs w:val="22"/>
              </w:rPr>
            </w:pPr>
          </w:p>
          <w:p w:rsidR="00350551" w:rsidP="6A607B07" w:rsidRDefault="047C6C65" w14:paraId="40E7287F" w14:textId="77777777">
            <w:pPr>
              <w:ind w:hanging="10"/>
              <w:rPr>
                <w:rFonts w:asciiTheme="minorHAnsi" w:hAnsiTheme="minorHAnsi" w:eastAsiaTheme="minorEastAsia" w:cstheme="minorBidi"/>
                <w:color w:val="000000" w:themeColor="text1"/>
                <w:sz w:val="22"/>
                <w:szCs w:val="22"/>
              </w:rPr>
            </w:pPr>
            <w:r w:rsidRPr="6A607B07">
              <w:rPr>
                <w:rStyle w:val="eop"/>
                <w:rFonts w:asciiTheme="minorHAnsi" w:hAnsiTheme="minorHAnsi" w:eastAsiaTheme="minorEastAsia" w:cstheme="minorBidi"/>
                <w:color w:val="000000" w:themeColor="text1"/>
                <w:sz w:val="22"/>
                <w:szCs w:val="22"/>
                <w:lang w:val="en-IE"/>
              </w:rPr>
              <w:t xml:space="preserve">Monday 2-4 Seminar Room </w:t>
            </w:r>
            <w:proofErr w:type="gramStart"/>
            <w:r w:rsidRPr="6A607B07">
              <w:rPr>
                <w:rStyle w:val="eop"/>
                <w:rFonts w:asciiTheme="minorHAnsi" w:hAnsiTheme="minorHAnsi" w:eastAsiaTheme="minorEastAsia" w:cstheme="minorBidi"/>
                <w:color w:val="000000" w:themeColor="text1"/>
                <w:sz w:val="22"/>
                <w:szCs w:val="22"/>
                <w:lang w:val="en-IE"/>
              </w:rPr>
              <w:t>1,  O’Donoghue</w:t>
            </w:r>
            <w:proofErr w:type="gramEnd"/>
            <w:r w:rsidRPr="6A607B07">
              <w:rPr>
                <w:rStyle w:val="eop"/>
                <w:rFonts w:asciiTheme="minorHAnsi" w:hAnsiTheme="minorHAnsi" w:eastAsiaTheme="minorEastAsia" w:cstheme="minorBidi"/>
                <w:color w:val="000000" w:themeColor="text1"/>
                <w:sz w:val="22"/>
                <w:szCs w:val="22"/>
                <w:lang w:val="en-IE"/>
              </w:rPr>
              <w:t xml:space="preserve"> Centre for Drama, Theatre &amp; Performance  </w:t>
            </w:r>
          </w:p>
          <w:p w:rsidR="00350551" w:rsidP="6A607B07" w:rsidRDefault="047C6C65" w14:paraId="7F096447" w14:textId="77777777">
            <w:pPr>
              <w:ind w:hanging="10"/>
              <w:rPr>
                <w:rFonts w:asciiTheme="minorHAnsi" w:hAnsiTheme="minorHAnsi" w:eastAsiaTheme="minorEastAsia" w:cstheme="minorBidi"/>
                <w:color w:val="000000" w:themeColor="text1"/>
                <w:sz w:val="22"/>
                <w:szCs w:val="22"/>
              </w:rPr>
            </w:pPr>
            <w:r w:rsidRPr="6A607B07">
              <w:rPr>
                <w:rStyle w:val="eop"/>
                <w:rFonts w:asciiTheme="minorHAnsi" w:hAnsiTheme="minorHAnsi" w:eastAsiaTheme="minorEastAsia" w:cstheme="minorBidi"/>
                <w:b/>
                <w:bCs/>
                <w:color w:val="000000" w:themeColor="text1"/>
                <w:sz w:val="22"/>
                <w:szCs w:val="22"/>
                <w:lang w:val="en-IE"/>
              </w:rPr>
              <w:t>(Semester 2)</w:t>
            </w:r>
          </w:p>
          <w:p w:rsidRPr="00744D50" w:rsidR="00744D50" w:rsidP="6A607B07" w:rsidRDefault="00744D50" w14:paraId="5A1131B8" w14:textId="77777777">
            <w:pPr>
              <w:spacing w:line="259" w:lineRule="auto"/>
              <w:rPr>
                <w:rStyle w:val="eop"/>
                <w:rFonts w:asciiTheme="minorHAnsi" w:hAnsiTheme="minorHAnsi" w:eastAsiaTheme="minorEastAsia" w:cstheme="minorBidi"/>
                <w:sz w:val="22"/>
                <w:szCs w:val="22"/>
              </w:rPr>
            </w:pPr>
          </w:p>
        </w:tc>
      </w:tr>
      <w:tr w:rsidRPr="00630900" w:rsidR="00744D50" w:rsidTr="6320F5F0" w14:paraId="06E11424" w14:textId="77777777">
        <w:trPr>
          <w:trHeight w:val="300"/>
        </w:trPr>
        <w:tc>
          <w:tcPr>
            <w:tcW w:w="1242" w:type="dxa"/>
            <w:tcBorders>
              <w:top w:val="single" w:color="auto" w:sz="8" w:space="0"/>
              <w:left w:val="single" w:color="auto" w:sz="8" w:space="0"/>
              <w:bottom w:val="single" w:color="auto" w:sz="8" w:space="0"/>
              <w:right w:val="single" w:color="auto" w:sz="8" w:space="0"/>
            </w:tcBorders>
            <w:tcMar/>
          </w:tcPr>
          <w:p w:rsidRPr="00AD38A2" w:rsidR="00744D50" w:rsidP="6A607B07" w:rsidRDefault="5E689062" w14:paraId="3EE7A879" w14:textId="69863CE2">
            <w:pPr>
              <w:rPr>
                <w:rStyle w:val="normaltextrun"/>
                <w:rFonts w:asciiTheme="minorHAnsi" w:hAnsiTheme="minorHAnsi" w:eastAsiaTheme="minorEastAsia" w:cstheme="minorBidi"/>
                <w:b/>
                <w:bCs/>
                <w:sz w:val="22"/>
                <w:szCs w:val="22"/>
              </w:rPr>
            </w:pPr>
            <w:r w:rsidRPr="6A607B07">
              <w:rPr>
                <w:rStyle w:val="normaltextrun"/>
                <w:rFonts w:asciiTheme="minorHAnsi" w:hAnsiTheme="minorHAnsi" w:eastAsiaTheme="minorEastAsia" w:cstheme="minorBidi"/>
                <w:b/>
                <w:bCs/>
                <w:sz w:val="22"/>
                <w:szCs w:val="22"/>
              </w:rPr>
              <w:t>EN3190</w:t>
            </w:r>
          </w:p>
          <w:p w:rsidRPr="00AD38A2" w:rsidR="00744D50" w:rsidP="6A607B07" w:rsidRDefault="00744D50" w14:paraId="583703F2" w14:textId="77777777">
            <w:pPr>
              <w:rPr>
                <w:rStyle w:val="normaltextrun"/>
                <w:rFonts w:asciiTheme="minorHAnsi" w:hAnsiTheme="minorHAnsi" w:eastAsiaTheme="minorEastAsia" w:cstheme="minorBidi"/>
                <w:b/>
                <w:bCs/>
                <w:sz w:val="22"/>
                <w:szCs w:val="22"/>
              </w:rPr>
            </w:pPr>
          </w:p>
          <w:p w:rsidRPr="00AD38A2" w:rsidR="00744D50" w:rsidP="6A607B07" w:rsidRDefault="00744D50" w14:paraId="519F3A86" w14:textId="77777777">
            <w:pPr>
              <w:rPr>
                <w:rStyle w:val="normaltextrun"/>
                <w:rFonts w:asciiTheme="minorHAnsi" w:hAnsiTheme="minorHAnsi" w:eastAsiaTheme="minorEastAsia" w:cstheme="minorBidi"/>
                <w:b/>
                <w:bCs/>
                <w:sz w:val="22"/>
                <w:szCs w:val="22"/>
              </w:rPr>
            </w:pPr>
          </w:p>
          <w:p w:rsidRPr="00AD38A2" w:rsidR="00744D50" w:rsidP="6A607B07" w:rsidRDefault="00744D50" w14:paraId="6494F7D3" w14:textId="77777777">
            <w:pPr>
              <w:rPr>
                <w:rStyle w:val="normaltextrun"/>
                <w:rFonts w:asciiTheme="minorHAnsi" w:hAnsiTheme="minorHAnsi" w:eastAsiaTheme="minorEastAsia" w:cstheme="minorBidi"/>
                <w:b/>
                <w:bCs/>
                <w:sz w:val="22"/>
                <w:szCs w:val="22"/>
              </w:rPr>
            </w:pPr>
          </w:p>
          <w:p w:rsidRPr="00AD38A2" w:rsidR="00744D50" w:rsidP="6A607B07" w:rsidRDefault="00744D50" w14:paraId="41F44EFE" w14:textId="77777777">
            <w:pPr>
              <w:rPr>
                <w:rStyle w:val="normaltextrun"/>
                <w:rFonts w:asciiTheme="minorHAnsi" w:hAnsiTheme="minorHAnsi" w:eastAsiaTheme="minorEastAsia" w:cstheme="minorBidi"/>
                <w:b/>
                <w:bCs/>
                <w:sz w:val="22"/>
                <w:szCs w:val="22"/>
              </w:rPr>
            </w:pPr>
          </w:p>
          <w:p w:rsidRPr="00AD38A2" w:rsidR="00744D50" w:rsidP="6A607B07" w:rsidRDefault="00744D50" w14:paraId="54872AFB" w14:textId="77777777">
            <w:pPr>
              <w:rPr>
                <w:rStyle w:val="normaltextrun"/>
                <w:rFonts w:asciiTheme="minorHAnsi" w:hAnsiTheme="minorHAnsi" w:eastAsiaTheme="minorEastAsia" w:cstheme="minorBidi"/>
                <w:b/>
                <w:bCs/>
                <w:sz w:val="22"/>
                <w:szCs w:val="22"/>
              </w:rPr>
            </w:pPr>
          </w:p>
          <w:p w:rsidRPr="00AD38A2" w:rsidR="00744D50" w:rsidP="6A607B07" w:rsidRDefault="00744D50" w14:paraId="6088CEAD" w14:textId="77777777">
            <w:pPr>
              <w:rPr>
                <w:rStyle w:val="normaltextrun"/>
                <w:rFonts w:asciiTheme="minorHAnsi" w:hAnsiTheme="minorHAnsi" w:eastAsiaTheme="minorEastAsia" w:cstheme="minorBidi"/>
                <w:b/>
                <w:bCs/>
                <w:sz w:val="22"/>
                <w:szCs w:val="22"/>
              </w:rPr>
            </w:pPr>
          </w:p>
        </w:tc>
        <w:tc>
          <w:tcPr>
            <w:tcW w:w="6096" w:type="dxa"/>
            <w:tcBorders>
              <w:top w:val="single" w:color="auto" w:sz="8" w:space="0"/>
              <w:left w:val="single" w:color="auto" w:sz="8" w:space="0"/>
              <w:bottom w:val="single" w:color="auto" w:sz="8" w:space="0"/>
              <w:right w:val="single" w:color="auto" w:sz="8" w:space="0"/>
            </w:tcBorders>
            <w:tcMar/>
          </w:tcPr>
          <w:p w:rsidRPr="00744D50" w:rsidR="00744D50" w:rsidP="6A607B07" w:rsidRDefault="60199BEC" w14:paraId="7B6DA779" w14:textId="77777777">
            <w:pPr>
              <w:rPr>
                <w:rFonts w:asciiTheme="minorHAnsi" w:hAnsiTheme="minorHAnsi" w:eastAsiaTheme="minorEastAsia" w:cstheme="minorBidi"/>
                <w:b/>
                <w:bCs/>
                <w:sz w:val="22"/>
                <w:szCs w:val="22"/>
              </w:rPr>
            </w:pPr>
            <w:r w:rsidRPr="6A607B07">
              <w:rPr>
                <w:rStyle w:val="normaltextrun"/>
                <w:rFonts w:asciiTheme="minorHAnsi" w:hAnsiTheme="minorHAnsi" w:eastAsiaTheme="minorEastAsia" w:cstheme="minorBidi"/>
                <w:b/>
                <w:bCs/>
                <w:sz w:val="22"/>
                <w:szCs w:val="22"/>
              </w:rPr>
              <w:t>POETRY OF THE FIRST WORLD WAR</w:t>
            </w:r>
            <w:r w:rsidRPr="6A607B07">
              <w:rPr>
                <w:rStyle w:val="eop"/>
                <w:rFonts w:asciiTheme="minorHAnsi" w:hAnsiTheme="minorHAnsi" w:eastAsiaTheme="minorEastAsia" w:cstheme="minorBidi"/>
                <w:b/>
                <w:bCs/>
                <w:sz w:val="22"/>
                <w:szCs w:val="22"/>
              </w:rPr>
              <w:t> </w:t>
            </w:r>
          </w:p>
          <w:p w:rsidRPr="00744D50" w:rsidR="00744D50" w:rsidP="6A607B07" w:rsidRDefault="60199BEC" w14:paraId="38BECAFD" w14:textId="77777777">
            <w:pPr>
              <w:rPr>
                <w:rFonts w:asciiTheme="minorHAnsi" w:hAnsiTheme="minorHAnsi" w:eastAsiaTheme="minorEastAsia" w:cstheme="minorBidi"/>
                <w:b/>
                <w:bCs/>
                <w:sz w:val="22"/>
                <w:szCs w:val="22"/>
              </w:rPr>
            </w:pPr>
            <w:r w:rsidRPr="6A607B07">
              <w:rPr>
                <w:rStyle w:val="normaltextrun"/>
                <w:rFonts w:asciiTheme="minorHAnsi" w:hAnsiTheme="minorHAnsi" w:eastAsiaTheme="minorEastAsia" w:cstheme="minorBidi"/>
                <w:b/>
                <w:bCs/>
                <w:sz w:val="22"/>
                <w:szCs w:val="22"/>
              </w:rPr>
              <w:t>Ms Kirry O’Brien</w:t>
            </w:r>
            <w:r w:rsidRPr="6A607B07">
              <w:rPr>
                <w:rStyle w:val="eop"/>
                <w:rFonts w:asciiTheme="minorHAnsi" w:hAnsiTheme="minorHAnsi" w:eastAsiaTheme="minorEastAsia" w:cstheme="minorBidi"/>
                <w:b/>
                <w:bCs/>
                <w:sz w:val="22"/>
                <w:szCs w:val="22"/>
              </w:rPr>
              <w:t> </w:t>
            </w:r>
          </w:p>
          <w:p w:rsidRPr="00744D50" w:rsidR="00744D50" w:rsidP="6A607B07" w:rsidRDefault="60199BEC" w14:paraId="0A7E1378" w14:textId="77777777">
            <w:pPr>
              <w:rPr>
                <w:rFonts w:asciiTheme="minorHAnsi" w:hAnsiTheme="minorHAnsi" w:eastAsiaTheme="minorEastAsia" w:cstheme="minorBidi"/>
                <w:sz w:val="22"/>
                <w:szCs w:val="22"/>
              </w:rPr>
            </w:pPr>
            <w:r w:rsidRPr="6A607B07">
              <w:rPr>
                <w:rStyle w:val="eop"/>
                <w:rFonts w:asciiTheme="minorHAnsi" w:hAnsiTheme="minorHAnsi" w:eastAsiaTheme="minorEastAsia" w:cstheme="minorBidi"/>
                <w:sz w:val="22"/>
                <w:szCs w:val="22"/>
              </w:rPr>
              <w:t> </w:t>
            </w:r>
          </w:p>
          <w:p w:rsidRPr="00744D50" w:rsidR="00744D50" w:rsidP="6A607B07" w:rsidRDefault="60199BEC" w14:paraId="21BDA7FB" w14:textId="77777777">
            <w:pPr>
              <w:jc w:val="both"/>
              <w:rPr>
                <w:rFonts w:asciiTheme="minorHAnsi" w:hAnsiTheme="minorHAnsi" w:eastAsiaTheme="minorEastAsia" w:cstheme="minorBidi"/>
                <w:sz w:val="22"/>
                <w:szCs w:val="22"/>
              </w:rPr>
            </w:pPr>
            <w:r w:rsidRPr="6A607B07">
              <w:rPr>
                <w:rFonts w:asciiTheme="minorHAnsi" w:hAnsiTheme="minorHAnsi" w:eastAsiaTheme="minorEastAsia" w:cstheme="minorBidi"/>
                <w:sz w:val="22"/>
                <w:szCs w:val="22"/>
              </w:rPr>
              <w:t xml:space="preserve">The approach of this seminar will be thematic. We engage with a wide variety of material by both poets who have only one poem of substance, to others whose body of work from this very short </w:t>
            </w:r>
            <w:proofErr w:type="gramStart"/>
            <w:r w:rsidRPr="6A607B07">
              <w:rPr>
                <w:rFonts w:asciiTheme="minorHAnsi" w:hAnsiTheme="minorHAnsi" w:eastAsiaTheme="minorEastAsia" w:cstheme="minorBidi"/>
                <w:sz w:val="22"/>
                <w:szCs w:val="22"/>
              </w:rPr>
              <w:t>time period</w:t>
            </w:r>
            <w:proofErr w:type="gramEnd"/>
            <w:r w:rsidRPr="6A607B07">
              <w:rPr>
                <w:rFonts w:asciiTheme="minorHAnsi" w:hAnsiTheme="minorHAnsi" w:eastAsiaTheme="minorEastAsia" w:cstheme="minorBidi"/>
                <w:sz w:val="22"/>
                <w:szCs w:val="22"/>
              </w:rPr>
              <w:t xml:space="preserve"> is remarkable.  We begin with some of the poetry that helped create the climate for war.  We also look at the (now all but forgotten) poetry that was written and read during the war by both combatants and non-combatants, both male and female.  Male soldier poets examined include, amongst others, Rupert Brooke, Siegfried Sassoon, Ivor Gurney, Edward Thomas, Issac Rosenberg, and Wilfred Owen.   Female writers to be studied include, amongst others, Jessie Pope, Vera Brittain and May Wedderburn Cannan. </w:t>
            </w:r>
          </w:p>
          <w:p w:rsidR="3BB9C91F" w:rsidP="6A607B07" w:rsidRDefault="3BB9C91F" w14:paraId="16D58821" w14:textId="5D6E3BEF">
            <w:pPr>
              <w:jc w:val="both"/>
              <w:rPr>
                <w:rFonts w:asciiTheme="minorHAnsi" w:hAnsiTheme="minorHAnsi" w:eastAsiaTheme="minorEastAsia" w:cstheme="minorBidi"/>
                <w:sz w:val="22"/>
                <w:szCs w:val="22"/>
              </w:rPr>
            </w:pPr>
          </w:p>
          <w:p w:rsidRPr="00744D50" w:rsidR="00744D50" w:rsidP="6A607B07" w:rsidRDefault="60199BEC" w14:paraId="03E2034E" w14:textId="45EC4A85">
            <w:pPr>
              <w:rPr>
                <w:rFonts w:asciiTheme="minorHAnsi" w:hAnsiTheme="minorHAnsi" w:eastAsiaTheme="minorEastAsia" w:cstheme="minorBidi"/>
                <w:sz w:val="22"/>
                <w:szCs w:val="22"/>
              </w:rPr>
            </w:pPr>
            <w:r w:rsidRPr="6A607B07">
              <w:rPr>
                <w:rFonts w:asciiTheme="minorHAnsi" w:hAnsiTheme="minorHAnsi" w:eastAsiaTheme="minorEastAsia" w:cstheme="minorBidi"/>
                <w:sz w:val="22"/>
                <w:szCs w:val="22"/>
              </w:rPr>
              <w:t>Assessment:</w:t>
            </w:r>
            <w:r w:rsidRPr="6A607B07" w:rsidR="3AA74E93">
              <w:rPr>
                <w:rFonts w:asciiTheme="minorHAnsi" w:hAnsiTheme="minorHAnsi" w:eastAsiaTheme="minorEastAsia" w:cstheme="minorBidi"/>
                <w:sz w:val="22"/>
                <w:szCs w:val="22"/>
              </w:rPr>
              <w:t>10% for participation, 10% for the class presentation write up, 10% for a mid-term essay and 70% for the final essay.</w:t>
            </w:r>
          </w:p>
          <w:p w:rsidRPr="00744D50" w:rsidR="00744D50" w:rsidP="6A607B07" w:rsidRDefault="00744D50" w14:paraId="10A586E1" w14:textId="77777777">
            <w:pPr>
              <w:rPr>
                <w:rStyle w:val="normaltextrun"/>
                <w:rFonts w:asciiTheme="minorHAnsi" w:hAnsiTheme="minorHAnsi" w:eastAsiaTheme="minorEastAsia" w:cstheme="minorBidi"/>
                <w:sz w:val="22"/>
                <w:szCs w:val="22"/>
              </w:rPr>
            </w:pPr>
          </w:p>
        </w:tc>
        <w:tc>
          <w:tcPr>
            <w:tcW w:w="1276" w:type="dxa"/>
            <w:tcBorders>
              <w:top w:val="single" w:color="auto" w:sz="8" w:space="0"/>
              <w:left w:val="single" w:color="auto" w:sz="8" w:space="0"/>
              <w:bottom w:val="single" w:color="auto" w:sz="8" w:space="0"/>
              <w:right w:val="single" w:color="auto" w:sz="8" w:space="0"/>
            </w:tcBorders>
            <w:tcMar/>
          </w:tcPr>
          <w:p w:rsidRPr="00744D50" w:rsidR="00744D50" w:rsidP="6A607B07" w:rsidRDefault="60199BEC" w14:paraId="39341A6A" w14:textId="787259F6">
            <w:pPr>
              <w:jc w:val="center"/>
              <w:rPr>
                <w:rFonts w:asciiTheme="minorHAnsi" w:hAnsiTheme="minorHAnsi" w:eastAsiaTheme="minorEastAsia" w:cstheme="minorBidi"/>
                <w:b/>
                <w:bCs/>
                <w:sz w:val="22"/>
                <w:szCs w:val="22"/>
                <w:u w:val="single"/>
              </w:rPr>
            </w:pPr>
            <w:r w:rsidRPr="6A607B07">
              <w:rPr>
                <w:rFonts w:asciiTheme="minorHAnsi" w:hAnsiTheme="minorHAnsi" w:eastAsiaTheme="minorEastAsia" w:cstheme="minorBidi"/>
                <w:b/>
                <w:bCs/>
                <w:sz w:val="22"/>
                <w:szCs w:val="22"/>
                <w:u w:val="single"/>
              </w:rPr>
              <w:t>1</w:t>
            </w:r>
            <w:r w:rsidRPr="6A607B07" w:rsidR="45F9EDFB">
              <w:rPr>
                <w:rFonts w:asciiTheme="minorHAnsi" w:hAnsiTheme="minorHAnsi" w:eastAsiaTheme="minorEastAsia" w:cstheme="minorBidi"/>
                <w:b/>
                <w:bCs/>
                <w:sz w:val="22"/>
                <w:szCs w:val="22"/>
                <w:u w:val="single"/>
              </w:rPr>
              <w:t xml:space="preserve"> only</w:t>
            </w:r>
          </w:p>
        </w:tc>
        <w:tc>
          <w:tcPr>
            <w:tcW w:w="1700" w:type="dxa"/>
            <w:tcBorders>
              <w:top w:val="single" w:color="auto" w:sz="8" w:space="0"/>
              <w:left w:val="single" w:color="auto" w:sz="8" w:space="0"/>
              <w:bottom w:val="single" w:color="auto" w:sz="8" w:space="0"/>
              <w:right w:val="single" w:color="auto" w:sz="8" w:space="0"/>
            </w:tcBorders>
            <w:tcMar/>
          </w:tcPr>
          <w:p w:rsidR="01BC9F38" w:rsidP="6A607B07" w:rsidRDefault="7592525B" w14:paraId="4E20595E" w14:textId="3A73E75A">
            <w:pPr>
              <w:ind w:hanging="10"/>
              <w:rPr>
                <w:rFonts w:asciiTheme="minorHAnsi" w:hAnsiTheme="minorHAnsi" w:eastAsiaTheme="minorEastAsia" w:cstheme="minorBidi"/>
                <w:color w:val="000000" w:themeColor="text1"/>
                <w:sz w:val="22"/>
                <w:szCs w:val="22"/>
              </w:rPr>
            </w:pPr>
            <w:r w:rsidRPr="6A607B07">
              <w:rPr>
                <w:rStyle w:val="eop"/>
                <w:rFonts w:asciiTheme="minorHAnsi" w:hAnsiTheme="minorHAnsi" w:eastAsiaTheme="minorEastAsia" w:cstheme="minorBidi"/>
                <w:color w:val="000000" w:themeColor="text1"/>
                <w:sz w:val="22"/>
                <w:szCs w:val="22"/>
                <w:lang w:val="en-IE"/>
              </w:rPr>
              <w:t>Tuesday 3-5pm</w:t>
            </w:r>
          </w:p>
          <w:p w:rsidR="01BC9F38" w:rsidP="6A607B07" w:rsidRDefault="7592525B" w14:paraId="546618DE" w14:textId="1BE9A7EF">
            <w:pPr>
              <w:pStyle w:val="paragraph"/>
              <w:spacing w:before="0" w:beforeAutospacing="0" w:after="0" w:afterAutospacing="0"/>
              <w:ind w:hanging="10"/>
              <w:rPr>
                <w:rFonts w:asciiTheme="minorHAnsi" w:hAnsiTheme="minorHAnsi" w:eastAsiaTheme="minorEastAsia" w:cstheme="minorBidi"/>
                <w:color w:val="000000" w:themeColor="text1"/>
                <w:sz w:val="22"/>
                <w:szCs w:val="22"/>
                <w:lang w:val="en-GB"/>
              </w:rPr>
            </w:pPr>
            <w:r w:rsidRPr="6A607B07">
              <w:rPr>
                <w:rFonts w:asciiTheme="minorHAnsi" w:hAnsiTheme="minorHAnsi" w:eastAsiaTheme="minorEastAsia" w:cstheme="minorBidi"/>
                <w:color w:val="000000" w:themeColor="text1"/>
                <w:sz w:val="22"/>
                <w:szCs w:val="22"/>
              </w:rPr>
              <w:t>TB306</w:t>
            </w:r>
          </w:p>
          <w:p w:rsidR="01BC9F38" w:rsidP="6A607B07" w:rsidRDefault="7592525B" w14:paraId="10384232" w14:textId="763DDB38">
            <w:pPr>
              <w:ind w:hanging="10"/>
              <w:rPr>
                <w:rFonts w:asciiTheme="minorHAnsi" w:hAnsiTheme="minorHAnsi" w:eastAsiaTheme="minorEastAsia" w:cstheme="minorBidi"/>
                <w:color w:val="000000" w:themeColor="text1"/>
                <w:sz w:val="22"/>
                <w:szCs w:val="22"/>
              </w:rPr>
            </w:pPr>
            <w:r w:rsidRPr="6A607B07">
              <w:rPr>
                <w:rStyle w:val="eop"/>
                <w:rFonts w:asciiTheme="minorHAnsi" w:hAnsiTheme="minorHAnsi" w:eastAsiaTheme="minorEastAsia" w:cstheme="minorBidi"/>
                <w:b/>
                <w:bCs/>
                <w:color w:val="000000" w:themeColor="text1"/>
                <w:sz w:val="22"/>
                <w:szCs w:val="22"/>
                <w:lang w:val="en-IE"/>
              </w:rPr>
              <w:t>(Semester 1)</w:t>
            </w:r>
          </w:p>
          <w:p w:rsidR="5FABC223" w:rsidP="6A607B07" w:rsidRDefault="5FABC223" w14:paraId="6975A515" w14:textId="6774F4D3">
            <w:pPr>
              <w:ind w:hanging="10"/>
              <w:rPr>
                <w:rFonts w:asciiTheme="minorHAnsi" w:hAnsiTheme="minorHAnsi" w:eastAsiaTheme="minorEastAsia" w:cstheme="minorBidi"/>
                <w:color w:val="000000" w:themeColor="text1"/>
                <w:sz w:val="22"/>
                <w:szCs w:val="22"/>
              </w:rPr>
            </w:pPr>
          </w:p>
          <w:p w:rsidR="5FABC223" w:rsidP="6A607B07" w:rsidRDefault="5FABC223" w14:paraId="6726EB21" w14:textId="79C911D3">
            <w:pPr>
              <w:spacing w:line="259" w:lineRule="auto"/>
              <w:rPr>
                <w:rStyle w:val="eop"/>
                <w:rFonts w:asciiTheme="minorHAnsi" w:hAnsiTheme="minorHAnsi" w:eastAsiaTheme="minorEastAsia" w:cstheme="minorBidi"/>
                <w:b/>
                <w:bCs/>
                <w:sz w:val="22"/>
                <w:szCs w:val="22"/>
              </w:rPr>
            </w:pPr>
          </w:p>
          <w:p w:rsidRPr="00744D50" w:rsidR="00744D50" w:rsidP="6A607B07" w:rsidRDefault="00744D50" w14:paraId="3A7906B0" w14:textId="77777777">
            <w:pPr>
              <w:spacing w:line="259" w:lineRule="auto"/>
              <w:rPr>
                <w:rStyle w:val="eop"/>
                <w:rFonts w:asciiTheme="minorHAnsi" w:hAnsiTheme="minorHAnsi" w:eastAsiaTheme="minorEastAsia" w:cstheme="minorBidi"/>
                <w:sz w:val="22"/>
                <w:szCs w:val="22"/>
              </w:rPr>
            </w:pPr>
          </w:p>
          <w:p w:rsidRPr="00744D50" w:rsidR="00744D50" w:rsidP="6A607B07" w:rsidRDefault="60199BEC" w14:paraId="500264C7" w14:textId="77777777">
            <w:pPr>
              <w:spacing w:line="259" w:lineRule="auto"/>
              <w:rPr>
                <w:rStyle w:val="eop"/>
                <w:rFonts w:asciiTheme="minorHAnsi" w:hAnsiTheme="minorHAnsi" w:eastAsiaTheme="minorEastAsia" w:cstheme="minorBidi"/>
                <w:sz w:val="22"/>
                <w:szCs w:val="22"/>
              </w:rPr>
            </w:pPr>
            <w:r w:rsidRPr="6A607B07">
              <w:rPr>
                <w:rStyle w:val="eop"/>
                <w:rFonts w:asciiTheme="minorHAnsi" w:hAnsiTheme="minorHAnsi" w:eastAsiaTheme="minorEastAsia" w:cstheme="minorBidi"/>
                <w:sz w:val="22"/>
                <w:szCs w:val="22"/>
              </w:rPr>
              <w:t xml:space="preserve"> </w:t>
            </w:r>
          </w:p>
        </w:tc>
      </w:tr>
      <w:tr w:rsidRPr="00630900" w:rsidR="00744D50" w:rsidTr="6320F5F0" w14:paraId="11E70513" w14:textId="77777777">
        <w:trPr>
          <w:trHeight w:val="300"/>
        </w:trPr>
        <w:tc>
          <w:tcPr>
            <w:tcW w:w="1242" w:type="dxa"/>
            <w:tcBorders>
              <w:top w:val="single" w:color="auto" w:sz="8" w:space="0"/>
              <w:left w:val="single" w:color="auto" w:sz="8" w:space="0"/>
              <w:bottom w:val="single" w:color="auto" w:sz="8" w:space="0"/>
              <w:right w:val="single" w:color="auto" w:sz="8" w:space="0"/>
            </w:tcBorders>
            <w:tcMar/>
          </w:tcPr>
          <w:p w:rsidRPr="00AD38A2" w:rsidR="00744D50" w:rsidP="6A607B07" w:rsidRDefault="5E689062" w14:paraId="03CE677F" w14:textId="78F5C2D0">
            <w:pPr>
              <w:rPr>
                <w:rStyle w:val="normaltextrun"/>
                <w:rFonts w:asciiTheme="minorHAnsi" w:hAnsiTheme="minorHAnsi" w:eastAsiaTheme="minorEastAsia" w:cstheme="minorBidi"/>
                <w:b/>
                <w:bCs/>
                <w:sz w:val="22"/>
                <w:szCs w:val="22"/>
              </w:rPr>
            </w:pPr>
            <w:r w:rsidRPr="6A607B07">
              <w:rPr>
                <w:rStyle w:val="normaltextrun"/>
                <w:rFonts w:asciiTheme="minorHAnsi" w:hAnsiTheme="minorHAnsi" w:eastAsiaTheme="minorEastAsia" w:cstheme="minorBidi"/>
                <w:b/>
                <w:bCs/>
                <w:sz w:val="22"/>
                <w:szCs w:val="22"/>
              </w:rPr>
              <w:t>EN3185/ EN3186</w:t>
            </w:r>
          </w:p>
        </w:tc>
        <w:tc>
          <w:tcPr>
            <w:tcW w:w="6096" w:type="dxa"/>
            <w:tcBorders>
              <w:top w:val="single" w:color="auto" w:sz="8" w:space="0"/>
              <w:left w:val="single" w:color="auto" w:sz="8" w:space="0"/>
              <w:bottom w:val="single" w:color="auto" w:sz="8" w:space="0"/>
              <w:right w:val="single" w:color="auto" w:sz="8" w:space="0"/>
            </w:tcBorders>
            <w:tcMar/>
          </w:tcPr>
          <w:p w:rsidRPr="00744D50" w:rsidR="00744D50" w:rsidP="6A607B07" w:rsidRDefault="60199BEC" w14:paraId="20653261" w14:textId="5413BED0">
            <w:pPr>
              <w:rPr>
                <w:rFonts w:asciiTheme="minorHAnsi" w:hAnsiTheme="minorHAnsi" w:eastAsiaTheme="minorEastAsia" w:cstheme="minorBidi"/>
                <w:b/>
                <w:bCs/>
                <w:sz w:val="22"/>
                <w:szCs w:val="22"/>
              </w:rPr>
            </w:pPr>
            <w:r w:rsidRPr="6A607B07">
              <w:rPr>
                <w:rFonts w:asciiTheme="minorHAnsi" w:hAnsiTheme="minorHAnsi" w:eastAsiaTheme="minorEastAsia" w:cstheme="minorBidi"/>
                <w:b/>
                <w:bCs/>
                <w:sz w:val="22"/>
                <w:szCs w:val="22"/>
              </w:rPr>
              <w:t>EMPIRE WRITING   </w:t>
            </w:r>
          </w:p>
          <w:p w:rsidRPr="00744D50" w:rsidR="00744D50" w:rsidP="6A607B07" w:rsidRDefault="60199BEC" w14:paraId="654A7267" w14:textId="77777777">
            <w:pPr>
              <w:rPr>
                <w:rFonts w:asciiTheme="minorHAnsi" w:hAnsiTheme="minorHAnsi" w:eastAsiaTheme="minorEastAsia" w:cstheme="minorBidi"/>
                <w:b/>
                <w:bCs/>
                <w:sz w:val="22"/>
                <w:szCs w:val="22"/>
              </w:rPr>
            </w:pPr>
            <w:r w:rsidRPr="6A607B07">
              <w:rPr>
                <w:rFonts w:asciiTheme="minorHAnsi" w:hAnsiTheme="minorHAnsi" w:eastAsiaTheme="minorEastAsia" w:cstheme="minorBidi"/>
                <w:b/>
                <w:bCs/>
                <w:sz w:val="22"/>
                <w:szCs w:val="22"/>
              </w:rPr>
              <w:t>Dr. Muireann O’Cinneide  </w:t>
            </w:r>
          </w:p>
          <w:p w:rsidRPr="00744D50" w:rsidR="00744D50" w:rsidP="6A607B07" w:rsidRDefault="00744D50" w14:paraId="7413B7FA" w14:textId="77777777">
            <w:pPr>
              <w:jc w:val="both"/>
              <w:rPr>
                <w:rFonts w:asciiTheme="minorHAnsi" w:hAnsiTheme="minorHAnsi" w:eastAsiaTheme="minorEastAsia" w:cstheme="minorBidi"/>
                <w:sz w:val="22"/>
                <w:szCs w:val="22"/>
              </w:rPr>
            </w:pPr>
            <w:r>
              <w:lastRenderedPageBreak/>
              <w:br/>
            </w:r>
            <w:r w:rsidRPr="6A607B07" w:rsidR="60199BEC">
              <w:rPr>
                <w:rFonts w:asciiTheme="minorHAnsi" w:hAnsiTheme="minorHAnsi" w:eastAsiaTheme="minorEastAsia" w:cstheme="minorBidi"/>
                <w:sz w:val="22"/>
                <w:szCs w:val="22"/>
              </w:rPr>
              <w:t>This seminar explores the relationship between Britain and India as represented in nineteenth-century fiction. India, often hailed as the ‘Jewel in the Crown’ of the British Empire, came to symbolise in the Victorian popular imagination the deepest desires and fantasies of imperial conquest. In the aftermath of the Indian Uprising of 1857-58, however, it also came to represent the terrifying possibilities of imperial overthrow. British writers projected cultural anxieties about civilisation, race, and knowledge into narratives about Indian mystery and violence, even as Indian writers turned fiction in English into complex expressions of national, colonial and/or anti-colonial identity. The texts on this module include a sensational Orientalist bestseller; one of the first detective novels in English literature; short stories promising intimate revelations from the Indian home; and an imperial bildungsroman of adventure and espionage from the writer whose work became emblematic of British India.  </w:t>
            </w:r>
          </w:p>
          <w:p w:rsidRPr="00744D50" w:rsidR="00744D50" w:rsidP="6A607B07" w:rsidRDefault="60199BEC" w14:paraId="3385D481" w14:textId="77777777">
            <w:pPr>
              <w:jc w:val="both"/>
              <w:rPr>
                <w:rFonts w:asciiTheme="minorHAnsi" w:hAnsiTheme="minorHAnsi" w:eastAsiaTheme="minorEastAsia" w:cstheme="minorBidi"/>
                <w:sz w:val="22"/>
                <w:szCs w:val="22"/>
              </w:rPr>
            </w:pPr>
            <w:r w:rsidRPr="6A607B07">
              <w:rPr>
                <w:rFonts w:asciiTheme="minorHAnsi" w:hAnsiTheme="minorHAnsi" w:eastAsiaTheme="minorEastAsia" w:cstheme="minorBidi"/>
                <w:sz w:val="22"/>
                <w:szCs w:val="22"/>
              </w:rPr>
              <w:t>Texts: </w:t>
            </w:r>
          </w:p>
          <w:p w:rsidRPr="00744D50" w:rsidR="00744D50" w:rsidP="004B5818" w:rsidRDefault="60199BEC" w14:paraId="303614E2" w14:textId="77777777">
            <w:pPr>
              <w:pStyle w:val="ListParagraph"/>
              <w:widowControl w:val="0"/>
              <w:numPr>
                <w:ilvl w:val="0"/>
                <w:numId w:val="12"/>
              </w:numPr>
              <w:shd w:val="clear" w:color="auto" w:fill="FFFFFF" w:themeFill="background1"/>
              <w:rPr>
                <w:rFonts w:asciiTheme="minorHAnsi" w:hAnsiTheme="minorHAnsi" w:eastAsiaTheme="minorEastAsia" w:cstheme="minorBidi"/>
                <w:sz w:val="22"/>
                <w:szCs w:val="22"/>
                <w:lang w:val="en-GB"/>
              </w:rPr>
            </w:pPr>
            <w:r w:rsidRPr="6A607B07">
              <w:rPr>
                <w:rFonts w:asciiTheme="minorHAnsi" w:hAnsiTheme="minorHAnsi" w:eastAsiaTheme="minorEastAsia" w:cstheme="minorBidi"/>
                <w:sz w:val="22"/>
                <w:szCs w:val="22"/>
                <w:lang w:val="en-GB"/>
              </w:rPr>
              <w:t>Wilkie Collins, The Moonstone (1868) (pref. 2019 Oxford UP ed. O'Gorman</w:t>
            </w:r>
            <w:proofErr w:type="gramStart"/>
            <w:r w:rsidRPr="6A607B07">
              <w:rPr>
                <w:rFonts w:asciiTheme="minorHAnsi" w:hAnsiTheme="minorHAnsi" w:eastAsiaTheme="minorEastAsia" w:cstheme="minorBidi"/>
                <w:sz w:val="22"/>
                <w:szCs w:val="22"/>
                <w:lang w:val="en-GB"/>
              </w:rPr>
              <w:t>);</w:t>
            </w:r>
            <w:proofErr w:type="gramEnd"/>
            <w:r w:rsidRPr="6A607B07">
              <w:rPr>
                <w:rFonts w:asciiTheme="minorHAnsi" w:hAnsiTheme="minorHAnsi" w:eastAsiaTheme="minorEastAsia" w:cstheme="minorBidi"/>
                <w:sz w:val="22"/>
                <w:szCs w:val="22"/>
                <w:lang w:val="en-GB"/>
              </w:rPr>
              <w:t xml:space="preserve"> </w:t>
            </w:r>
          </w:p>
          <w:p w:rsidRPr="00744D50" w:rsidR="00744D50" w:rsidP="004B5818" w:rsidRDefault="60199BEC" w14:paraId="25CBE889" w14:textId="77777777">
            <w:pPr>
              <w:pStyle w:val="ListParagraph"/>
              <w:widowControl w:val="0"/>
              <w:numPr>
                <w:ilvl w:val="0"/>
                <w:numId w:val="12"/>
              </w:numPr>
              <w:shd w:val="clear" w:color="auto" w:fill="FFFFFF" w:themeFill="background1"/>
              <w:rPr>
                <w:rFonts w:asciiTheme="minorHAnsi" w:hAnsiTheme="minorHAnsi" w:eastAsiaTheme="minorEastAsia" w:cstheme="minorBidi"/>
                <w:sz w:val="22"/>
                <w:szCs w:val="22"/>
                <w:lang w:val="en-GB"/>
              </w:rPr>
            </w:pPr>
            <w:r w:rsidRPr="6A607B07">
              <w:rPr>
                <w:rFonts w:asciiTheme="minorHAnsi" w:hAnsiTheme="minorHAnsi" w:eastAsiaTheme="minorEastAsia" w:cstheme="minorBidi"/>
                <w:sz w:val="22"/>
                <w:szCs w:val="22"/>
                <w:lang w:val="en-GB"/>
              </w:rPr>
              <w:t xml:space="preserve">Rudyard Kipling, Kim (1901) (pref. 2008 Oxford UP ed. Alan Sandison) </w:t>
            </w:r>
          </w:p>
          <w:p w:rsidRPr="00744D50" w:rsidR="00744D50" w:rsidP="004B5818" w:rsidRDefault="60199BEC" w14:paraId="1AA49FB8" w14:textId="77777777">
            <w:pPr>
              <w:pStyle w:val="ListParagraph"/>
              <w:widowControl w:val="0"/>
              <w:numPr>
                <w:ilvl w:val="0"/>
                <w:numId w:val="12"/>
              </w:numPr>
              <w:shd w:val="clear" w:color="auto" w:fill="FFFFFF" w:themeFill="background1"/>
              <w:rPr>
                <w:rFonts w:asciiTheme="minorHAnsi" w:hAnsiTheme="minorHAnsi" w:eastAsiaTheme="minorEastAsia" w:cstheme="minorBidi"/>
                <w:sz w:val="22"/>
                <w:szCs w:val="22"/>
                <w:lang w:val="en-GB"/>
              </w:rPr>
            </w:pPr>
            <w:r w:rsidRPr="6A607B07">
              <w:rPr>
                <w:rFonts w:asciiTheme="minorHAnsi" w:hAnsiTheme="minorHAnsi" w:eastAsiaTheme="minorEastAsia" w:cstheme="minorBidi"/>
                <w:sz w:val="22"/>
                <w:szCs w:val="22"/>
                <w:lang w:val="en-GB"/>
              </w:rPr>
              <w:t>Cornelia Sorabji, extracts from Love and Life Behind the Purdah (1901</w:t>
            </w:r>
            <w:proofErr w:type="gramStart"/>
            <w:r w:rsidRPr="6A607B07">
              <w:rPr>
                <w:rFonts w:asciiTheme="minorHAnsi" w:hAnsiTheme="minorHAnsi" w:eastAsiaTheme="minorEastAsia" w:cstheme="minorBidi"/>
                <w:sz w:val="22"/>
                <w:szCs w:val="22"/>
                <w:lang w:val="en-GB"/>
              </w:rPr>
              <w:t>);</w:t>
            </w:r>
            <w:proofErr w:type="gramEnd"/>
            <w:r w:rsidRPr="6A607B07">
              <w:rPr>
                <w:rFonts w:asciiTheme="minorHAnsi" w:hAnsiTheme="minorHAnsi" w:eastAsiaTheme="minorEastAsia" w:cstheme="minorBidi"/>
                <w:sz w:val="22"/>
                <w:szCs w:val="22"/>
                <w:lang w:val="en-GB"/>
              </w:rPr>
              <w:t xml:space="preserve"> </w:t>
            </w:r>
          </w:p>
          <w:p w:rsidRPr="00744D50" w:rsidR="00744D50" w:rsidP="004B5818" w:rsidRDefault="60199BEC" w14:paraId="3890286A" w14:textId="77777777">
            <w:pPr>
              <w:pStyle w:val="ListParagraph"/>
              <w:widowControl w:val="0"/>
              <w:numPr>
                <w:ilvl w:val="0"/>
                <w:numId w:val="12"/>
              </w:numPr>
              <w:shd w:val="clear" w:color="auto" w:fill="FFFFFF" w:themeFill="background1"/>
              <w:rPr>
                <w:rFonts w:asciiTheme="minorHAnsi" w:hAnsiTheme="minorHAnsi" w:eastAsiaTheme="minorEastAsia" w:cstheme="minorBidi"/>
                <w:sz w:val="22"/>
                <w:szCs w:val="22"/>
                <w:lang w:val="en-GB"/>
              </w:rPr>
            </w:pPr>
            <w:r w:rsidRPr="6A607B07">
              <w:rPr>
                <w:rFonts w:asciiTheme="minorHAnsi" w:hAnsiTheme="minorHAnsi" w:eastAsiaTheme="minorEastAsia" w:cstheme="minorBidi"/>
                <w:sz w:val="22"/>
                <w:szCs w:val="22"/>
                <w:lang w:val="en-GB"/>
              </w:rPr>
              <w:t>Flora Annie Steel, extracts from The Flower of Forgiveness (1894</w:t>
            </w:r>
            <w:proofErr w:type="gramStart"/>
            <w:r w:rsidRPr="6A607B07">
              <w:rPr>
                <w:rFonts w:asciiTheme="minorHAnsi" w:hAnsiTheme="minorHAnsi" w:eastAsiaTheme="minorEastAsia" w:cstheme="minorBidi"/>
                <w:sz w:val="22"/>
                <w:szCs w:val="22"/>
                <w:lang w:val="en-GB"/>
              </w:rPr>
              <w:t>);</w:t>
            </w:r>
            <w:proofErr w:type="gramEnd"/>
            <w:r w:rsidRPr="6A607B07">
              <w:rPr>
                <w:rFonts w:asciiTheme="minorHAnsi" w:hAnsiTheme="minorHAnsi" w:eastAsiaTheme="minorEastAsia" w:cstheme="minorBidi"/>
                <w:sz w:val="22"/>
                <w:szCs w:val="22"/>
                <w:lang w:val="en-GB"/>
              </w:rPr>
              <w:t xml:space="preserve"> </w:t>
            </w:r>
          </w:p>
          <w:p w:rsidRPr="00744D50" w:rsidR="00744D50" w:rsidP="004B5818" w:rsidRDefault="60199BEC" w14:paraId="0D6B4ACB" w14:textId="77777777">
            <w:pPr>
              <w:pStyle w:val="ListParagraph"/>
              <w:widowControl w:val="0"/>
              <w:numPr>
                <w:ilvl w:val="0"/>
                <w:numId w:val="12"/>
              </w:numPr>
              <w:shd w:val="clear" w:color="auto" w:fill="FFFFFF" w:themeFill="background1"/>
              <w:rPr>
                <w:rFonts w:asciiTheme="minorHAnsi" w:hAnsiTheme="minorHAnsi" w:eastAsiaTheme="minorEastAsia" w:cstheme="minorBidi"/>
                <w:sz w:val="22"/>
                <w:szCs w:val="22"/>
                <w:lang w:val="en-GB"/>
              </w:rPr>
            </w:pPr>
            <w:r w:rsidRPr="6A607B07">
              <w:rPr>
                <w:rFonts w:asciiTheme="minorHAnsi" w:hAnsiTheme="minorHAnsi" w:eastAsiaTheme="minorEastAsia" w:cstheme="minorBidi"/>
                <w:sz w:val="22"/>
                <w:szCs w:val="22"/>
                <w:lang w:val="en-GB"/>
              </w:rPr>
              <w:t xml:space="preserve">Philip Meadows Taylor, extracts from Confessions of a Thug (1839). </w:t>
            </w:r>
          </w:p>
          <w:p w:rsidRPr="00744D50" w:rsidR="00744D50" w:rsidP="6A607B07" w:rsidRDefault="60199BEC" w14:paraId="682110E1" w14:textId="77777777">
            <w:pPr>
              <w:rPr>
                <w:rFonts w:asciiTheme="minorHAnsi" w:hAnsiTheme="minorHAnsi" w:eastAsiaTheme="minorEastAsia" w:cstheme="minorBidi"/>
                <w:sz w:val="22"/>
                <w:szCs w:val="22"/>
              </w:rPr>
            </w:pPr>
            <w:r w:rsidRPr="6A607B07">
              <w:rPr>
                <w:rFonts w:asciiTheme="minorHAnsi" w:hAnsiTheme="minorHAnsi" w:eastAsiaTheme="minorEastAsia" w:cstheme="minorBidi"/>
                <w:sz w:val="22"/>
                <w:szCs w:val="22"/>
              </w:rPr>
              <w:t xml:space="preserve">Online versions of all texts will be available via the </w:t>
            </w:r>
            <w:proofErr w:type="gramStart"/>
            <w:r w:rsidRPr="6A607B07">
              <w:rPr>
                <w:rFonts w:asciiTheme="minorHAnsi" w:hAnsiTheme="minorHAnsi" w:eastAsiaTheme="minorEastAsia" w:cstheme="minorBidi"/>
                <w:sz w:val="22"/>
                <w:szCs w:val="22"/>
              </w:rPr>
              <w:t>Library</w:t>
            </w:r>
            <w:proofErr w:type="gramEnd"/>
            <w:r w:rsidRPr="6A607B07">
              <w:rPr>
                <w:rFonts w:asciiTheme="minorHAnsi" w:hAnsiTheme="minorHAnsi" w:eastAsiaTheme="minorEastAsia" w:cstheme="minorBidi"/>
                <w:sz w:val="22"/>
                <w:szCs w:val="22"/>
              </w:rPr>
              <w:t xml:space="preserve"> catalogue and/or Canvas. Students are recommended to purchase the Collins and Kipling editions specified; those wishing to read ahead should start with Collins’s The Moonstone </w:t>
            </w:r>
          </w:p>
          <w:p w:rsidRPr="00744D50" w:rsidR="00744D50" w:rsidP="6A607B07" w:rsidRDefault="60199BEC" w14:paraId="57917E59" w14:textId="77777777">
            <w:pPr>
              <w:rPr>
                <w:rStyle w:val="normaltextrun"/>
                <w:rFonts w:asciiTheme="minorHAnsi" w:hAnsiTheme="minorHAnsi" w:eastAsiaTheme="minorEastAsia" w:cstheme="minorBidi"/>
                <w:sz w:val="22"/>
                <w:szCs w:val="22"/>
              </w:rPr>
            </w:pPr>
            <w:r w:rsidRPr="6A607B07">
              <w:rPr>
                <w:rFonts w:asciiTheme="minorHAnsi" w:hAnsiTheme="minorHAnsi" w:eastAsiaTheme="minorEastAsia" w:cstheme="minorBidi"/>
                <w:sz w:val="22"/>
                <w:szCs w:val="22"/>
                <w:u w:val="single"/>
              </w:rPr>
              <w:t>Assessment:</w:t>
            </w:r>
            <w:r w:rsidRPr="6A607B07">
              <w:rPr>
                <w:rFonts w:asciiTheme="minorHAnsi" w:hAnsiTheme="minorHAnsi" w:eastAsiaTheme="minorEastAsia" w:cstheme="minorBidi"/>
                <w:sz w:val="22"/>
                <w:szCs w:val="22"/>
              </w:rPr>
              <w:t> 30% continuous assessment (20% individual presentation and class exercises; 10% written assignment(s)); 70% final essay. </w:t>
            </w:r>
          </w:p>
        </w:tc>
        <w:tc>
          <w:tcPr>
            <w:tcW w:w="1276" w:type="dxa"/>
            <w:tcBorders>
              <w:top w:val="single" w:color="auto" w:sz="8" w:space="0"/>
              <w:left w:val="single" w:color="auto" w:sz="8" w:space="0"/>
              <w:bottom w:val="single" w:color="auto" w:sz="8" w:space="0"/>
              <w:right w:val="single" w:color="auto" w:sz="8" w:space="0"/>
            </w:tcBorders>
            <w:tcMar/>
          </w:tcPr>
          <w:p w:rsidRPr="00744D50" w:rsidR="00744D50" w:rsidP="6A607B07" w:rsidRDefault="60199BEC" w14:paraId="03A90AC8" w14:textId="77777777">
            <w:pPr>
              <w:jc w:val="center"/>
              <w:rPr>
                <w:rFonts w:asciiTheme="minorHAnsi" w:hAnsiTheme="minorHAnsi" w:eastAsiaTheme="minorEastAsia" w:cstheme="minorBidi"/>
                <w:b/>
                <w:bCs/>
                <w:sz w:val="22"/>
                <w:szCs w:val="22"/>
                <w:u w:val="single"/>
              </w:rPr>
            </w:pPr>
            <w:r w:rsidRPr="6A607B07">
              <w:rPr>
                <w:rFonts w:asciiTheme="minorHAnsi" w:hAnsiTheme="minorHAnsi" w:eastAsiaTheme="minorEastAsia" w:cstheme="minorBidi"/>
                <w:b/>
                <w:bCs/>
                <w:sz w:val="22"/>
                <w:szCs w:val="22"/>
                <w:u w:val="single"/>
              </w:rPr>
              <w:lastRenderedPageBreak/>
              <w:t>1 and 2</w:t>
            </w:r>
          </w:p>
        </w:tc>
        <w:tc>
          <w:tcPr>
            <w:tcW w:w="1700" w:type="dxa"/>
            <w:tcBorders>
              <w:top w:val="single" w:color="auto" w:sz="8" w:space="0"/>
              <w:left w:val="single" w:color="auto" w:sz="8" w:space="0"/>
              <w:bottom w:val="single" w:color="auto" w:sz="8" w:space="0"/>
              <w:right w:val="single" w:color="auto" w:sz="8" w:space="0"/>
            </w:tcBorders>
            <w:tcMar/>
          </w:tcPr>
          <w:p w:rsidRPr="00744D50" w:rsidR="00744D50" w:rsidP="6A607B07" w:rsidRDefault="60199BEC" w14:paraId="070F4418" w14:textId="77777777">
            <w:pPr>
              <w:spacing w:line="259" w:lineRule="auto"/>
              <w:rPr>
                <w:rStyle w:val="eop"/>
                <w:rFonts w:asciiTheme="minorHAnsi" w:hAnsiTheme="minorHAnsi" w:eastAsiaTheme="minorEastAsia" w:cstheme="minorBidi"/>
                <w:sz w:val="22"/>
                <w:szCs w:val="22"/>
              </w:rPr>
            </w:pPr>
            <w:r w:rsidRPr="6A607B07">
              <w:rPr>
                <w:rStyle w:val="eop"/>
                <w:rFonts w:asciiTheme="minorHAnsi" w:hAnsiTheme="minorHAnsi" w:eastAsiaTheme="minorEastAsia" w:cstheme="minorBidi"/>
                <w:sz w:val="22"/>
                <w:szCs w:val="22"/>
              </w:rPr>
              <w:t>Thursday 1-3 TB306, Tower 2</w:t>
            </w:r>
          </w:p>
          <w:p w:rsidRPr="00744D50" w:rsidR="00744D50" w:rsidP="6A607B07" w:rsidRDefault="60199BEC" w14:paraId="6FB4115A" w14:textId="77777777">
            <w:pPr>
              <w:spacing w:line="259" w:lineRule="auto"/>
              <w:rPr>
                <w:rStyle w:val="eop"/>
                <w:rFonts w:asciiTheme="minorHAnsi" w:hAnsiTheme="minorHAnsi" w:eastAsiaTheme="minorEastAsia" w:cstheme="minorBidi"/>
                <w:sz w:val="22"/>
                <w:szCs w:val="22"/>
              </w:rPr>
            </w:pPr>
            <w:r w:rsidRPr="6A607B07">
              <w:rPr>
                <w:rStyle w:val="eop"/>
                <w:rFonts w:asciiTheme="minorHAnsi" w:hAnsiTheme="minorHAnsi" w:eastAsiaTheme="minorEastAsia" w:cstheme="minorBidi"/>
                <w:sz w:val="22"/>
                <w:szCs w:val="22"/>
              </w:rPr>
              <w:t>(Semester 1)</w:t>
            </w:r>
          </w:p>
          <w:p w:rsidRPr="00744D50" w:rsidR="00744D50" w:rsidP="6A607B07" w:rsidRDefault="00744D50" w14:paraId="6A0A9238" w14:textId="77777777">
            <w:pPr>
              <w:spacing w:line="259" w:lineRule="auto"/>
              <w:rPr>
                <w:rStyle w:val="eop"/>
                <w:rFonts w:asciiTheme="minorHAnsi" w:hAnsiTheme="minorHAnsi" w:eastAsiaTheme="minorEastAsia" w:cstheme="minorBidi"/>
                <w:sz w:val="22"/>
                <w:szCs w:val="22"/>
              </w:rPr>
            </w:pPr>
          </w:p>
          <w:p w:rsidRPr="00744D50" w:rsidR="00744D50" w:rsidP="6A607B07" w:rsidRDefault="60199BEC" w14:paraId="3298572B" w14:textId="77777777">
            <w:pPr>
              <w:spacing w:line="259" w:lineRule="auto"/>
              <w:rPr>
                <w:rStyle w:val="eop"/>
                <w:rFonts w:asciiTheme="minorHAnsi" w:hAnsiTheme="minorHAnsi" w:eastAsiaTheme="minorEastAsia" w:cstheme="minorBidi"/>
                <w:sz w:val="22"/>
                <w:szCs w:val="22"/>
              </w:rPr>
            </w:pPr>
            <w:r w:rsidRPr="6A607B07">
              <w:rPr>
                <w:rStyle w:val="eop"/>
                <w:rFonts w:asciiTheme="minorHAnsi" w:hAnsiTheme="minorHAnsi" w:eastAsiaTheme="minorEastAsia" w:cstheme="minorBidi"/>
                <w:sz w:val="22"/>
                <w:szCs w:val="22"/>
              </w:rPr>
              <w:t>Thursday 9-11 TB303, Tower 2</w:t>
            </w:r>
          </w:p>
          <w:p w:rsidRPr="00744D50" w:rsidR="00744D50" w:rsidP="6A607B07" w:rsidRDefault="60199BEC" w14:paraId="1954EAE2" w14:textId="77777777">
            <w:pPr>
              <w:spacing w:line="259" w:lineRule="auto"/>
              <w:rPr>
                <w:rStyle w:val="eop"/>
                <w:rFonts w:asciiTheme="minorHAnsi" w:hAnsiTheme="minorHAnsi" w:eastAsiaTheme="minorEastAsia" w:cstheme="minorBidi"/>
                <w:sz w:val="22"/>
                <w:szCs w:val="22"/>
              </w:rPr>
            </w:pPr>
            <w:r w:rsidRPr="6A607B07">
              <w:rPr>
                <w:rStyle w:val="eop"/>
                <w:rFonts w:asciiTheme="minorHAnsi" w:hAnsiTheme="minorHAnsi" w:eastAsiaTheme="minorEastAsia" w:cstheme="minorBidi"/>
                <w:sz w:val="22"/>
                <w:szCs w:val="22"/>
              </w:rPr>
              <w:t>(Semester 2)</w:t>
            </w:r>
          </w:p>
          <w:p w:rsidRPr="00744D50" w:rsidR="00744D50" w:rsidP="6A607B07" w:rsidRDefault="00744D50" w14:paraId="69C3A6E8" w14:textId="77777777">
            <w:pPr>
              <w:spacing w:line="259" w:lineRule="auto"/>
              <w:rPr>
                <w:rStyle w:val="eop"/>
                <w:rFonts w:asciiTheme="minorHAnsi" w:hAnsiTheme="minorHAnsi" w:eastAsiaTheme="minorEastAsia" w:cstheme="minorBidi"/>
                <w:sz w:val="22"/>
                <w:szCs w:val="22"/>
              </w:rPr>
            </w:pPr>
          </w:p>
        </w:tc>
      </w:tr>
      <w:tr w:rsidRPr="00630900" w:rsidR="00744D50" w:rsidTr="6320F5F0" w14:paraId="4F396B34" w14:textId="77777777">
        <w:trPr>
          <w:trHeight w:val="300"/>
        </w:trPr>
        <w:tc>
          <w:tcPr>
            <w:tcW w:w="1242" w:type="dxa"/>
            <w:tcBorders>
              <w:top w:val="single" w:color="auto" w:sz="8" w:space="0"/>
              <w:left w:val="single" w:color="auto" w:sz="8" w:space="0"/>
              <w:bottom w:val="single" w:color="auto" w:sz="8" w:space="0"/>
              <w:right w:val="single" w:color="auto" w:sz="8" w:space="0"/>
            </w:tcBorders>
            <w:tcMar/>
          </w:tcPr>
          <w:p w:rsidRPr="00AD38A2" w:rsidR="00744D50" w:rsidP="6A607B07" w:rsidRDefault="55A90D39" w14:paraId="37163B61" w14:textId="285B225C">
            <w:pPr>
              <w:rPr>
                <w:rStyle w:val="normaltextrun"/>
                <w:rFonts w:asciiTheme="minorHAnsi" w:hAnsiTheme="minorHAnsi" w:eastAsiaTheme="minorEastAsia" w:cstheme="minorBidi"/>
                <w:b/>
                <w:bCs/>
                <w:sz w:val="22"/>
                <w:szCs w:val="22"/>
              </w:rPr>
            </w:pPr>
            <w:r w:rsidRPr="6A607B07">
              <w:rPr>
                <w:rStyle w:val="normaltextrun"/>
                <w:rFonts w:asciiTheme="minorHAnsi" w:hAnsiTheme="minorHAnsi" w:eastAsiaTheme="minorEastAsia" w:cstheme="minorBidi"/>
                <w:b/>
                <w:bCs/>
                <w:sz w:val="22"/>
                <w:szCs w:val="22"/>
              </w:rPr>
              <w:lastRenderedPageBreak/>
              <w:t>EN</w:t>
            </w:r>
            <w:r w:rsidRPr="6A607B07" w:rsidR="4DAD6605">
              <w:rPr>
                <w:rStyle w:val="normaltextrun"/>
                <w:rFonts w:asciiTheme="minorHAnsi" w:hAnsiTheme="minorHAnsi" w:eastAsiaTheme="minorEastAsia" w:cstheme="minorBidi"/>
                <w:b/>
                <w:bCs/>
                <w:sz w:val="22"/>
                <w:szCs w:val="22"/>
              </w:rPr>
              <w:t>3119</w:t>
            </w:r>
            <w:r w:rsidRPr="6A607B07">
              <w:rPr>
                <w:rStyle w:val="normaltextrun"/>
                <w:rFonts w:asciiTheme="minorHAnsi" w:hAnsiTheme="minorHAnsi" w:eastAsiaTheme="minorEastAsia" w:cstheme="minorBidi"/>
                <w:b/>
                <w:bCs/>
                <w:sz w:val="22"/>
                <w:szCs w:val="22"/>
              </w:rPr>
              <w:t>/</w:t>
            </w:r>
          </w:p>
          <w:p w:rsidRPr="00AD38A2" w:rsidR="00744D50" w:rsidP="6A607B07" w:rsidRDefault="60502431" w14:paraId="3B3DA395" w14:textId="32BD9A77">
            <w:pPr>
              <w:rPr>
                <w:rStyle w:val="normaltextrun"/>
                <w:rFonts w:asciiTheme="minorHAnsi" w:hAnsiTheme="minorHAnsi" w:eastAsiaTheme="minorEastAsia" w:cstheme="minorBidi"/>
                <w:b/>
                <w:bCs/>
                <w:sz w:val="22"/>
                <w:szCs w:val="22"/>
              </w:rPr>
            </w:pPr>
            <w:r w:rsidRPr="6A607B07">
              <w:rPr>
                <w:rStyle w:val="normaltextrun"/>
                <w:rFonts w:asciiTheme="minorHAnsi" w:hAnsiTheme="minorHAnsi" w:eastAsiaTheme="minorEastAsia" w:cstheme="minorBidi"/>
                <w:b/>
                <w:bCs/>
                <w:sz w:val="22"/>
                <w:szCs w:val="22"/>
              </w:rPr>
              <w:t>EN3200</w:t>
            </w:r>
          </w:p>
        </w:tc>
        <w:tc>
          <w:tcPr>
            <w:tcW w:w="6096" w:type="dxa"/>
            <w:tcBorders>
              <w:top w:val="single" w:color="auto" w:sz="8" w:space="0"/>
              <w:left w:val="single" w:color="auto" w:sz="8" w:space="0"/>
              <w:bottom w:val="single" w:color="auto" w:sz="8" w:space="0"/>
              <w:right w:val="single" w:color="auto" w:sz="8" w:space="0"/>
            </w:tcBorders>
            <w:tcMar/>
          </w:tcPr>
          <w:p w:rsidRPr="00744D50" w:rsidR="00744D50" w:rsidP="6A607B07" w:rsidRDefault="09E9083B" w14:paraId="46B96E42" w14:textId="77777777">
            <w:pPr>
              <w:rPr>
                <w:rFonts w:asciiTheme="minorHAnsi" w:hAnsiTheme="minorHAnsi" w:eastAsiaTheme="minorEastAsia" w:cstheme="minorBidi"/>
                <w:b/>
                <w:bCs/>
                <w:sz w:val="22"/>
                <w:szCs w:val="22"/>
              </w:rPr>
            </w:pPr>
            <w:r w:rsidRPr="6A607B07">
              <w:rPr>
                <w:rStyle w:val="normaltextrun"/>
                <w:rFonts w:asciiTheme="minorHAnsi" w:hAnsiTheme="minorHAnsi" w:eastAsiaTheme="minorEastAsia" w:cstheme="minorBidi"/>
                <w:b/>
                <w:bCs/>
                <w:sz w:val="22"/>
                <w:szCs w:val="22"/>
              </w:rPr>
              <w:t>TECHNOLOGY AND CULTURE </w:t>
            </w:r>
            <w:r w:rsidRPr="6A607B07">
              <w:rPr>
                <w:rStyle w:val="eop"/>
                <w:rFonts w:asciiTheme="minorHAnsi" w:hAnsiTheme="minorHAnsi" w:eastAsiaTheme="minorEastAsia" w:cstheme="minorBidi"/>
                <w:b/>
                <w:bCs/>
                <w:sz w:val="22"/>
                <w:szCs w:val="22"/>
              </w:rPr>
              <w:t> </w:t>
            </w:r>
          </w:p>
          <w:p w:rsidRPr="00744D50" w:rsidR="00744D50" w:rsidP="6A607B07" w:rsidRDefault="60199BEC" w14:paraId="52C7BFBA" w14:textId="77777777">
            <w:pPr>
              <w:rPr>
                <w:rFonts w:asciiTheme="minorHAnsi" w:hAnsiTheme="minorHAnsi" w:eastAsiaTheme="minorEastAsia" w:cstheme="minorBidi"/>
                <w:b/>
                <w:bCs/>
                <w:sz w:val="22"/>
                <w:szCs w:val="22"/>
              </w:rPr>
            </w:pPr>
            <w:r w:rsidRPr="6A607B07">
              <w:rPr>
                <w:rStyle w:val="normaltextrun"/>
                <w:rFonts w:asciiTheme="minorHAnsi" w:hAnsiTheme="minorHAnsi" w:eastAsiaTheme="minorEastAsia" w:cstheme="minorBidi"/>
                <w:b/>
                <w:bCs/>
                <w:sz w:val="22"/>
                <w:szCs w:val="22"/>
              </w:rPr>
              <w:t>Dr. Andrew Ó Baoill</w:t>
            </w:r>
            <w:r w:rsidRPr="6A607B07">
              <w:rPr>
                <w:rStyle w:val="eop"/>
                <w:rFonts w:asciiTheme="minorHAnsi" w:hAnsiTheme="minorHAnsi" w:eastAsiaTheme="minorEastAsia" w:cstheme="minorBidi"/>
                <w:b/>
                <w:bCs/>
                <w:sz w:val="22"/>
                <w:szCs w:val="22"/>
              </w:rPr>
              <w:t> </w:t>
            </w:r>
          </w:p>
          <w:p w:rsidRPr="00744D50" w:rsidR="00744D50" w:rsidP="6A607B07" w:rsidRDefault="60199BEC" w14:paraId="54133609" w14:textId="77777777">
            <w:pPr>
              <w:rPr>
                <w:rFonts w:asciiTheme="minorHAnsi" w:hAnsiTheme="minorHAnsi" w:eastAsiaTheme="minorEastAsia" w:cstheme="minorBidi"/>
                <w:sz w:val="22"/>
                <w:szCs w:val="22"/>
              </w:rPr>
            </w:pPr>
            <w:r w:rsidRPr="6A607B07">
              <w:rPr>
                <w:rStyle w:val="eop"/>
                <w:rFonts w:asciiTheme="minorHAnsi" w:hAnsiTheme="minorHAnsi" w:eastAsiaTheme="minorEastAsia" w:cstheme="minorBidi"/>
                <w:sz w:val="22"/>
                <w:szCs w:val="22"/>
              </w:rPr>
              <w:t> </w:t>
            </w:r>
          </w:p>
          <w:p w:rsidRPr="00744D50" w:rsidR="00744D50" w:rsidP="6A607B07" w:rsidRDefault="60199BEC" w14:paraId="000CCD97" w14:textId="77777777">
            <w:pPr>
              <w:rPr>
                <w:rFonts w:asciiTheme="minorHAnsi" w:hAnsiTheme="minorHAnsi" w:eastAsiaTheme="minorEastAsia" w:cstheme="minorBidi"/>
                <w:sz w:val="22"/>
                <w:szCs w:val="22"/>
              </w:rPr>
            </w:pPr>
            <w:r w:rsidRPr="6A607B07">
              <w:rPr>
                <w:rFonts w:asciiTheme="minorHAnsi" w:hAnsiTheme="minorHAnsi" w:eastAsiaTheme="minorEastAsia" w:cstheme="minorBidi"/>
                <w:sz w:val="22"/>
                <w:szCs w:val="22"/>
              </w:rPr>
              <w:t>This module will use the example of Generative AI (e.g. ChatGPT, DALL˙E 2) to explore the interplay of technology and culture. We will engage with an exciting set of critical thinkers, who explore a range of questions key to understanding the challenges and opportunities offered by this moment, from Walter Benjamin to Zeynep Tufekci, Donna Haraway to Mar Hicks, Michel Foucault to Raymond Williams. Our explorations and discussions will offer a range of perspectives on these radical technologies, and how we can (and should) respond to them.</w:t>
            </w:r>
          </w:p>
          <w:p w:rsidRPr="00744D50" w:rsidR="00744D50" w:rsidP="6A607B07" w:rsidRDefault="09E9083B" w14:paraId="0637D6ED" w14:textId="77777777">
            <w:pPr>
              <w:rPr>
                <w:rFonts w:asciiTheme="minorHAnsi" w:hAnsiTheme="minorHAnsi" w:eastAsiaTheme="minorEastAsia" w:cstheme="minorBidi"/>
                <w:sz w:val="22"/>
                <w:szCs w:val="22"/>
              </w:rPr>
            </w:pPr>
            <w:r w:rsidRPr="6A607B07">
              <w:rPr>
                <w:rStyle w:val="normaltextrun"/>
                <w:rFonts w:asciiTheme="minorHAnsi" w:hAnsiTheme="minorHAnsi" w:eastAsiaTheme="minorEastAsia" w:cstheme="minorBidi"/>
                <w:sz w:val="22"/>
                <w:szCs w:val="22"/>
              </w:rPr>
              <w:t>Text: Readings available through library reading list service and Canvas.</w:t>
            </w:r>
            <w:r w:rsidRPr="6A607B07">
              <w:rPr>
                <w:rStyle w:val="eop"/>
                <w:rFonts w:asciiTheme="minorHAnsi" w:hAnsiTheme="minorHAnsi" w:eastAsiaTheme="minorEastAsia" w:cstheme="minorBidi"/>
                <w:sz w:val="22"/>
                <w:szCs w:val="22"/>
              </w:rPr>
              <w:t> </w:t>
            </w:r>
          </w:p>
          <w:p w:rsidR="3E38CF84" w:rsidP="6A607B07" w:rsidRDefault="3E38CF84" w14:paraId="38E53B95" w14:textId="5759D610">
            <w:pPr>
              <w:rPr>
                <w:rStyle w:val="eop"/>
                <w:rFonts w:asciiTheme="minorHAnsi" w:hAnsiTheme="minorHAnsi" w:eastAsiaTheme="minorEastAsia" w:cstheme="minorBidi"/>
                <w:sz w:val="22"/>
                <w:szCs w:val="22"/>
              </w:rPr>
            </w:pPr>
          </w:p>
          <w:p w:rsidRPr="00744D50" w:rsidR="00744D50" w:rsidP="6A607B07" w:rsidRDefault="60199BEC" w14:paraId="68DC8545" w14:textId="2B9CF148">
            <w:pPr>
              <w:rPr>
                <w:rStyle w:val="normaltextrun"/>
                <w:rFonts w:asciiTheme="minorHAnsi" w:hAnsiTheme="minorHAnsi" w:eastAsiaTheme="minorEastAsia" w:cstheme="minorBidi"/>
                <w:sz w:val="22"/>
                <w:szCs w:val="22"/>
              </w:rPr>
            </w:pPr>
            <w:r w:rsidRPr="6A607B07">
              <w:rPr>
                <w:rStyle w:val="normaltextrun"/>
                <w:rFonts w:asciiTheme="minorHAnsi" w:hAnsiTheme="minorHAnsi" w:eastAsiaTheme="minorEastAsia" w:cstheme="minorBidi"/>
                <w:sz w:val="22"/>
                <w:szCs w:val="22"/>
              </w:rPr>
              <w:t>Assessment: 30% Continuous Assessment, 70% Final Assignment.</w:t>
            </w:r>
            <w:r w:rsidRPr="6A607B07">
              <w:rPr>
                <w:rStyle w:val="eop"/>
                <w:rFonts w:asciiTheme="minorHAnsi" w:hAnsiTheme="minorHAnsi" w:eastAsiaTheme="minorEastAsia" w:cstheme="minorBidi"/>
                <w:sz w:val="22"/>
                <w:szCs w:val="22"/>
              </w:rPr>
              <w:t> </w:t>
            </w:r>
          </w:p>
        </w:tc>
        <w:tc>
          <w:tcPr>
            <w:tcW w:w="1276" w:type="dxa"/>
            <w:tcBorders>
              <w:top w:val="single" w:color="auto" w:sz="8" w:space="0"/>
              <w:left w:val="single" w:color="auto" w:sz="8" w:space="0"/>
              <w:bottom w:val="single" w:color="auto" w:sz="8" w:space="0"/>
              <w:right w:val="single" w:color="auto" w:sz="8" w:space="0"/>
            </w:tcBorders>
            <w:tcMar/>
          </w:tcPr>
          <w:p w:rsidRPr="00744D50" w:rsidR="00744D50" w:rsidP="6A607B07" w:rsidRDefault="79E98D50" w14:paraId="6EF1A0A0" w14:textId="4FEC92B6">
            <w:pPr>
              <w:jc w:val="center"/>
              <w:rPr>
                <w:rFonts w:asciiTheme="minorHAnsi" w:hAnsiTheme="minorHAnsi" w:eastAsiaTheme="minorEastAsia" w:cstheme="minorBidi"/>
                <w:b/>
                <w:bCs/>
                <w:sz w:val="22"/>
                <w:szCs w:val="22"/>
                <w:u w:val="single"/>
              </w:rPr>
            </w:pPr>
            <w:r w:rsidRPr="6A607B07">
              <w:rPr>
                <w:rFonts w:asciiTheme="minorHAnsi" w:hAnsiTheme="minorHAnsi" w:eastAsiaTheme="minorEastAsia" w:cstheme="minorBidi"/>
                <w:b/>
                <w:bCs/>
                <w:sz w:val="22"/>
                <w:szCs w:val="22"/>
                <w:u w:val="single"/>
              </w:rPr>
              <w:t>1+</w:t>
            </w:r>
            <w:r w:rsidRPr="6A607B07" w:rsidR="018617A9">
              <w:rPr>
                <w:rFonts w:asciiTheme="minorHAnsi" w:hAnsiTheme="minorHAnsi" w:eastAsiaTheme="minorEastAsia" w:cstheme="minorBidi"/>
                <w:b/>
                <w:bCs/>
                <w:sz w:val="22"/>
                <w:szCs w:val="22"/>
                <w:u w:val="single"/>
              </w:rPr>
              <w:t xml:space="preserve">2 </w:t>
            </w:r>
          </w:p>
        </w:tc>
        <w:tc>
          <w:tcPr>
            <w:tcW w:w="1700" w:type="dxa"/>
            <w:tcBorders>
              <w:top w:val="single" w:color="auto" w:sz="8" w:space="0"/>
              <w:left w:val="single" w:color="auto" w:sz="8" w:space="0"/>
              <w:bottom w:val="single" w:color="auto" w:sz="8" w:space="0"/>
              <w:right w:val="single" w:color="auto" w:sz="8" w:space="0"/>
            </w:tcBorders>
            <w:tcMar/>
          </w:tcPr>
          <w:p w:rsidRPr="00744D50" w:rsidR="00744D50" w:rsidP="6A607B07" w:rsidRDefault="2614BD1B" w14:paraId="1249BD5C" w14:textId="40E75DC9">
            <w:pPr>
              <w:ind w:hanging="10"/>
              <w:rPr>
                <w:rFonts w:asciiTheme="minorHAnsi" w:hAnsiTheme="minorHAnsi" w:eastAsiaTheme="minorEastAsia" w:cstheme="minorBidi"/>
                <w:color w:val="000000" w:themeColor="text1"/>
                <w:sz w:val="22"/>
                <w:szCs w:val="22"/>
              </w:rPr>
            </w:pPr>
            <w:r w:rsidRPr="6A607B07">
              <w:rPr>
                <w:rStyle w:val="eop"/>
                <w:rFonts w:asciiTheme="minorHAnsi" w:hAnsiTheme="minorHAnsi" w:eastAsiaTheme="minorEastAsia" w:cstheme="minorBidi"/>
                <w:color w:val="000000" w:themeColor="text1"/>
                <w:sz w:val="22"/>
                <w:szCs w:val="22"/>
                <w:lang w:val="en-IE"/>
              </w:rPr>
              <w:t>Wednesday 3-5pm TB306, Tower 2 (Semester 1)</w:t>
            </w:r>
          </w:p>
          <w:p w:rsidRPr="00744D50" w:rsidR="00744D50" w:rsidP="6A607B07" w:rsidRDefault="00744D50" w14:paraId="055A8180" w14:textId="111224A0">
            <w:pPr>
              <w:ind w:hanging="10"/>
              <w:rPr>
                <w:rFonts w:asciiTheme="minorHAnsi" w:hAnsiTheme="minorHAnsi" w:eastAsiaTheme="minorEastAsia" w:cstheme="minorBidi"/>
                <w:color w:val="000000" w:themeColor="text1"/>
                <w:sz w:val="22"/>
                <w:szCs w:val="22"/>
                <w:lang w:val="en-US"/>
              </w:rPr>
            </w:pPr>
          </w:p>
          <w:p w:rsidRPr="00744D50" w:rsidR="00744D50" w:rsidP="6A607B07" w:rsidRDefault="00744D50" w14:paraId="66C11143" w14:textId="6233F8CC">
            <w:pPr>
              <w:ind w:hanging="10"/>
              <w:rPr>
                <w:rFonts w:asciiTheme="minorHAnsi" w:hAnsiTheme="minorHAnsi" w:eastAsiaTheme="minorEastAsia" w:cstheme="minorBidi"/>
                <w:color w:val="000000" w:themeColor="text1"/>
                <w:sz w:val="22"/>
                <w:szCs w:val="22"/>
                <w:lang w:val="en-US"/>
              </w:rPr>
            </w:pPr>
          </w:p>
          <w:p w:rsidRPr="00744D50" w:rsidR="00744D50" w:rsidP="6A607B07" w:rsidRDefault="00744D50" w14:paraId="11A7866D" w14:textId="35F722DF">
            <w:pPr>
              <w:ind w:hanging="10"/>
              <w:rPr>
                <w:rFonts w:asciiTheme="minorHAnsi" w:hAnsiTheme="minorHAnsi" w:eastAsiaTheme="minorEastAsia" w:cstheme="minorBidi"/>
                <w:color w:val="000000" w:themeColor="text1"/>
                <w:sz w:val="22"/>
                <w:szCs w:val="22"/>
                <w:lang w:val="en-US"/>
              </w:rPr>
            </w:pPr>
          </w:p>
          <w:p w:rsidRPr="00744D50" w:rsidR="00744D50" w:rsidP="6A607B07" w:rsidRDefault="00744D50" w14:paraId="75D4BC0B" w14:textId="33CF1660">
            <w:pPr>
              <w:ind w:hanging="10"/>
              <w:rPr>
                <w:rFonts w:asciiTheme="minorHAnsi" w:hAnsiTheme="minorHAnsi" w:eastAsiaTheme="minorEastAsia" w:cstheme="minorBidi"/>
                <w:color w:val="000000" w:themeColor="text1"/>
                <w:sz w:val="22"/>
                <w:szCs w:val="22"/>
                <w:lang w:val="en-US"/>
              </w:rPr>
            </w:pPr>
          </w:p>
          <w:p w:rsidRPr="00744D50" w:rsidR="00744D50" w:rsidP="6A607B07" w:rsidRDefault="2614BD1B" w14:paraId="5024CEEF" w14:textId="6D4AE572">
            <w:pPr>
              <w:ind w:hanging="10"/>
              <w:rPr>
                <w:rFonts w:asciiTheme="minorHAnsi" w:hAnsiTheme="minorHAnsi" w:eastAsiaTheme="minorEastAsia" w:cstheme="minorBidi"/>
                <w:color w:val="000000" w:themeColor="text1"/>
                <w:sz w:val="22"/>
                <w:szCs w:val="22"/>
              </w:rPr>
            </w:pPr>
            <w:r w:rsidRPr="6A607B07">
              <w:rPr>
                <w:rStyle w:val="eop"/>
                <w:rFonts w:asciiTheme="minorHAnsi" w:hAnsiTheme="minorHAnsi" w:eastAsiaTheme="minorEastAsia" w:cstheme="minorBidi"/>
                <w:color w:val="000000" w:themeColor="text1"/>
                <w:sz w:val="22"/>
                <w:szCs w:val="22"/>
                <w:lang w:val="en-IE"/>
              </w:rPr>
              <w:t>Wednesday 3-5pm TB306, Tower 2 (Semester 2)</w:t>
            </w:r>
          </w:p>
          <w:p w:rsidRPr="00744D50" w:rsidR="00744D50" w:rsidP="6A607B07" w:rsidRDefault="00744D50" w14:paraId="46ABFDEE" w14:textId="0CCB1D19">
            <w:pPr>
              <w:spacing w:line="259" w:lineRule="auto"/>
              <w:rPr>
                <w:rStyle w:val="eop"/>
                <w:rFonts w:asciiTheme="minorHAnsi" w:hAnsiTheme="minorHAnsi" w:eastAsiaTheme="minorEastAsia" w:cstheme="minorBidi"/>
                <w:sz w:val="22"/>
                <w:szCs w:val="22"/>
              </w:rPr>
            </w:pPr>
          </w:p>
        </w:tc>
      </w:tr>
      <w:tr w:rsidRPr="00630900" w:rsidR="0057043C" w:rsidTr="6320F5F0" w14:paraId="03716DBB" w14:textId="77777777">
        <w:trPr>
          <w:trHeight w:val="300"/>
        </w:trPr>
        <w:tc>
          <w:tcPr>
            <w:tcW w:w="1242" w:type="dxa"/>
            <w:tcBorders>
              <w:top w:val="single" w:color="auto" w:sz="8" w:space="0"/>
              <w:left w:val="single" w:color="auto" w:sz="8" w:space="0"/>
              <w:bottom w:val="single" w:color="auto" w:sz="8" w:space="0"/>
              <w:right w:val="single" w:color="auto" w:sz="8" w:space="0"/>
            </w:tcBorders>
            <w:tcMar/>
          </w:tcPr>
          <w:p w:rsidRPr="00AD38A2" w:rsidR="0057043C" w:rsidP="6A607B07" w:rsidRDefault="5B7CB1A6" w14:paraId="370D34D6" w14:textId="6B715E2D">
            <w:pPr>
              <w:jc w:val="center"/>
              <w:rPr>
                <w:rStyle w:val="normaltextrun"/>
                <w:rFonts w:asciiTheme="minorHAnsi" w:hAnsiTheme="minorHAnsi" w:eastAsiaTheme="minorEastAsia" w:cstheme="minorBidi"/>
                <w:b/>
                <w:bCs/>
                <w:sz w:val="22"/>
                <w:szCs w:val="22"/>
              </w:rPr>
            </w:pPr>
            <w:r w:rsidRPr="6A607B07">
              <w:rPr>
                <w:rStyle w:val="normaltextrun"/>
                <w:rFonts w:asciiTheme="minorHAnsi" w:hAnsiTheme="minorHAnsi" w:eastAsiaTheme="minorEastAsia" w:cstheme="minorBidi"/>
                <w:b/>
                <w:bCs/>
                <w:sz w:val="22"/>
                <w:szCs w:val="22"/>
              </w:rPr>
              <w:t>EN3179</w:t>
            </w:r>
          </w:p>
        </w:tc>
        <w:tc>
          <w:tcPr>
            <w:tcW w:w="6096" w:type="dxa"/>
            <w:tcBorders>
              <w:top w:val="single" w:color="auto" w:sz="8" w:space="0"/>
              <w:left w:val="single" w:color="auto" w:sz="8" w:space="0"/>
              <w:bottom w:val="single" w:color="auto" w:sz="8" w:space="0"/>
              <w:right w:val="single" w:color="auto" w:sz="8" w:space="0"/>
            </w:tcBorders>
            <w:tcMar/>
          </w:tcPr>
          <w:p w:rsidR="0057043C" w:rsidP="6A607B07" w:rsidRDefault="5B7CB1A6" w14:paraId="602B2E78" w14:textId="77777777">
            <w:pPr>
              <w:pStyle w:val="paragraph"/>
              <w:spacing w:before="0" w:beforeAutospacing="0" w:after="0" w:afterAutospacing="0"/>
              <w:jc w:val="both"/>
              <w:textAlignment w:val="baseline"/>
              <w:rPr>
                <w:rFonts w:asciiTheme="minorHAnsi" w:hAnsiTheme="minorHAnsi" w:eastAsiaTheme="minorEastAsia" w:cstheme="minorBidi"/>
                <w:sz w:val="22"/>
                <w:szCs w:val="22"/>
              </w:rPr>
            </w:pPr>
            <w:r w:rsidRPr="6A607B07">
              <w:rPr>
                <w:rStyle w:val="normaltextrun"/>
                <w:rFonts w:asciiTheme="minorHAnsi" w:hAnsiTheme="minorHAnsi" w:eastAsiaTheme="minorEastAsia" w:cstheme="minorBidi"/>
                <w:b/>
                <w:bCs/>
                <w:sz w:val="22"/>
                <w:szCs w:val="22"/>
              </w:rPr>
              <w:t>AFRICAN FICTION</w:t>
            </w:r>
            <w:r w:rsidRPr="6A607B07">
              <w:rPr>
                <w:rStyle w:val="normaltextrun"/>
                <w:rFonts w:asciiTheme="minorHAnsi" w:hAnsiTheme="minorHAnsi" w:eastAsiaTheme="minorEastAsia" w:cstheme="minorBidi"/>
                <w:sz w:val="22"/>
                <w:szCs w:val="22"/>
              </w:rPr>
              <w:t> </w:t>
            </w:r>
            <w:r w:rsidRPr="6A607B07">
              <w:rPr>
                <w:rStyle w:val="eop"/>
                <w:rFonts w:asciiTheme="minorHAnsi" w:hAnsiTheme="minorHAnsi" w:eastAsiaTheme="minorEastAsia" w:cstheme="minorBidi"/>
                <w:sz w:val="22"/>
                <w:szCs w:val="22"/>
              </w:rPr>
              <w:t> </w:t>
            </w:r>
          </w:p>
          <w:p w:rsidR="0057043C" w:rsidP="6A607B07" w:rsidRDefault="5B7CB1A6" w14:paraId="73A2AC06" w14:textId="77777777">
            <w:pPr>
              <w:pStyle w:val="paragraph"/>
              <w:spacing w:before="0" w:beforeAutospacing="0" w:after="0" w:afterAutospacing="0"/>
              <w:jc w:val="both"/>
              <w:textAlignment w:val="baseline"/>
              <w:rPr>
                <w:rFonts w:asciiTheme="minorHAnsi" w:hAnsiTheme="minorHAnsi" w:eastAsiaTheme="minorEastAsia" w:cstheme="minorBidi"/>
                <w:sz w:val="22"/>
                <w:szCs w:val="22"/>
              </w:rPr>
            </w:pPr>
            <w:r w:rsidRPr="6A607B07">
              <w:rPr>
                <w:rStyle w:val="normaltextrun"/>
                <w:rFonts w:asciiTheme="minorHAnsi" w:hAnsiTheme="minorHAnsi" w:eastAsiaTheme="minorEastAsia" w:cstheme="minorBidi"/>
                <w:b/>
                <w:bCs/>
                <w:color w:val="000000" w:themeColor="text1"/>
                <w:sz w:val="22"/>
                <w:szCs w:val="22"/>
              </w:rPr>
              <w:t>Dr. Fiona Bateman  </w:t>
            </w:r>
            <w:r w:rsidRPr="6A607B07">
              <w:rPr>
                <w:rStyle w:val="eop"/>
                <w:rFonts w:asciiTheme="minorHAnsi" w:hAnsiTheme="minorHAnsi" w:eastAsiaTheme="minorEastAsia" w:cstheme="minorBidi"/>
                <w:color w:val="000000" w:themeColor="text1"/>
                <w:sz w:val="22"/>
                <w:szCs w:val="22"/>
              </w:rPr>
              <w:t> </w:t>
            </w:r>
          </w:p>
          <w:p w:rsidR="0057043C" w:rsidP="6A607B07" w:rsidRDefault="5B7CB1A6" w14:paraId="42AE5ABD" w14:textId="77777777">
            <w:pPr>
              <w:pStyle w:val="paragraph"/>
              <w:spacing w:before="0" w:beforeAutospacing="0" w:after="0" w:afterAutospacing="0"/>
              <w:jc w:val="both"/>
              <w:textAlignment w:val="baseline"/>
              <w:rPr>
                <w:rFonts w:asciiTheme="minorHAnsi" w:hAnsiTheme="minorHAnsi" w:eastAsiaTheme="minorEastAsia" w:cstheme="minorBidi"/>
                <w:sz w:val="22"/>
                <w:szCs w:val="22"/>
              </w:rPr>
            </w:pPr>
            <w:r w:rsidRPr="6A607B07">
              <w:rPr>
                <w:rStyle w:val="normaltextrun"/>
                <w:rFonts w:asciiTheme="minorHAnsi" w:hAnsiTheme="minorHAnsi" w:eastAsiaTheme="minorEastAsia" w:cstheme="minorBidi"/>
                <w:color w:val="000000" w:themeColor="text1"/>
                <w:sz w:val="22"/>
                <w:szCs w:val="22"/>
              </w:rPr>
              <w:t> </w:t>
            </w:r>
            <w:r w:rsidRPr="6A607B07">
              <w:rPr>
                <w:rStyle w:val="eop"/>
                <w:rFonts w:asciiTheme="minorHAnsi" w:hAnsiTheme="minorHAnsi" w:eastAsiaTheme="minorEastAsia" w:cstheme="minorBidi"/>
                <w:color w:val="000000" w:themeColor="text1"/>
                <w:sz w:val="22"/>
                <w:szCs w:val="22"/>
              </w:rPr>
              <w:t> </w:t>
            </w:r>
          </w:p>
          <w:p w:rsidR="0057043C" w:rsidP="6A607B07" w:rsidRDefault="5B7CB1A6" w14:paraId="35DBE88A" w14:textId="77777777">
            <w:pPr>
              <w:pStyle w:val="paragraph"/>
              <w:shd w:val="clear" w:color="auto" w:fill="FFFFFF" w:themeFill="background1"/>
              <w:spacing w:before="0" w:beforeAutospacing="0" w:after="0" w:afterAutospacing="0"/>
              <w:jc w:val="both"/>
              <w:textAlignment w:val="baseline"/>
              <w:rPr>
                <w:rFonts w:asciiTheme="minorHAnsi" w:hAnsiTheme="minorHAnsi" w:eastAsiaTheme="minorEastAsia" w:cstheme="minorBidi"/>
                <w:color w:val="000000"/>
                <w:sz w:val="22"/>
                <w:szCs w:val="22"/>
              </w:rPr>
            </w:pPr>
            <w:r w:rsidRPr="6A607B07">
              <w:rPr>
                <w:rStyle w:val="normaltextrun"/>
                <w:rFonts w:asciiTheme="minorHAnsi" w:hAnsiTheme="minorHAnsi" w:eastAsiaTheme="minorEastAsia" w:cstheme="minorBidi"/>
                <w:color w:val="000000" w:themeColor="text1"/>
                <w:sz w:val="22"/>
                <w:szCs w:val="22"/>
                <w:lang w:val="en-GB"/>
              </w:rPr>
              <w:t xml:space="preserve">This seminar is an introduction to African writing. The continent of Africa has a long tradition – or, more precisely, many distinct traditions – of epics, praise songs, riddles, and proverbs, in some cases committed to memory and recited by generations of </w:t>
            </w:r>
            <w:r w:rsidRPr="6A607B07">
              <w:rPr>
                <w:rStyle w:val="normaltextrun"/>
                <w:rFonts w:asciiTheme="minorHAnsi" w:hAnsiTheme="minorHAnsi" w:eastAsiaTheme="minorEastAsia" w:cstheme="minorBidi"/>
                <w:color w:val="000000" w:themeColor="text1"/>
                <w:sz w:val="22"/>
                <w:szCs w:val="22"/>
                <w:lang w:val="en-GB"/>
              </w:rPr>
              <w:lastRenderedPageBreak/>
              <w:t>carefully trained bard/historians known as griots. The written literature is, however, mostly a 20th century phenomenon. This literature is influenced by both western literature and Africa's own oral traditions.  </w:t>
            </w:r>
            <w:r w:rsidRPr="6A607B07">
              <w:rPr>
                <w:rStyle w:val="eop"/>
                <w:rFonts w:asciiTheme="minorHAnsi" w:hAnsiTheme="minorHAnsi" w:eastAsiaTheme="minorEastAsia" w:cstheme="minorBidi"/>
                <w:color w:val="000000" w:themeColor="text1"/>
                <w:sz w:val="22"/>
                <w:szCs w:val="22"/>
              </w:rPr>
              <w:t> </w:t>
            </w:r>
          </w:p>
          <w:p w:rsidR="0057043C" w:rsidP="6A607B07" w:rsidRDefault="5B7CB1A6" w14:paraId="5074D4D7" w14:textId="77777777">
            <w:pPr>
              <w:pStyle w:val="paragraph"/>
              <w:shd w:val="clear" w:color="auto" w:fill="FFFFFF" w:themeFill="background1"/>
              <w:spacing w:before="0" w:beforeAutospacing="0" w:after="0" w:afterAutospacing="0"/>
              <w:jc w:val="both"/>
              <w:textAlignment w:val="baseline"/>
              <w:rPr>
                <w:rFonts w:asciiTheme="minorHAnsi" w:hAnsiTheme="minorHAnsi" w:eastAsiaTheme="minorEastAsia" w:cstheme="minorBidi"/>
                <w:color w:val="000000"/>
                <w:sz w:val="22"/>
                <w:szCs w:val="22"/>
              </w:rPr>
            </w:pPr>
            <w:r w:rsidRPr="6A607B07">
              <w:rPr>
                <w:rStyle w:val="normaltextrun"/>
                <w:rFonts w:asciiTheme="minorHAnsi" w:hAnsiTheme="minorHAnsi" w:eastAsiaTheme="minorEastAsia" w:cstheme="minorBidi"/>
                <w:color w:val="000000" w:themeColor="text1"/>
                <w:sz w:val="22"/>
                <w:szCs w:val="22"/>
                <w:lang w:val="en-GB"/>
              </w:rPr>
              <w:t> </w:t>
            </w:r>
            <w:r w:rsidRPr="6A607B07">
              <w:rPr>
                <w:rStyle w:val="eop"/>
                <w:rFonts w:asciiTheme="minorHAnsi" w:hAnsiTheme="minorHAnsi" w:eastAsiaTheme="minorEastAsia" w:cstheme="minorBidi"/>
                <w:color w:val="000000" w:themeColor="text1"/>
                <w:sz w:val="22"/>
                <w:szCs w:val="22"/>
              </w:rPr>
              <w:t> </w:t>
            </w:r>
          </w:p>
          <w:p w:rsidR="0057043C" w:rsidP="6A607B07" w:rsidRDefault="5B7CB1A6" w14:paraId="2D162CB9" w14:textId="77777777">
            <w:pPr>
              <w:pStyle w:val="paragraph"/>
              <w:shd w:val="clear" w:color="auto" w:fill="FFFFFF" w:themeFill="background1"/>
              <w:spacing w:before="0" w:beforeAutospacing="0" w:after="0" w:afterAutospacing="0"/>
              <w:jc w:val="both"/>
              <w:textAlignment w:val="baseline"/>
              <w:rPr>
                <w:rFonts w:asciiTheme="minorHAnsi" w:hAnsiTheme="minorHAnsi" w:eastAsiaTheme="minorEastAsia" w:cstheme="minorBidi"/>
                <w:color w:val="000000"/>
                <w:sz w:val="22"/>
                <w:szCs w:val="22"/>
              </w:rPr>
            </w:pPr>
            <w:r w:rsidRPr="6A607B07">
              <w:rPr>
                <w:rStyle w:val="normaltextrun"/>
                <w:rFonts w:asciiTheme="minorHAnsi" w:hAnsiTheme="minorHAnsi" w:eastAsiaTheme="minorEastAsia" w:cstheme="minorBidi"/>
                <w:color w:val="000000" w:themeColor="text1"/>
                <w:sz w:val="22"/>
                <w:szCs w:val="22"/>
                <w:lang w:val="en-GB"/>
              </w:rPr>
              <w:t>The focus will be on writing from Africa but will include reference to some texts written about Africa by non-Africans to demonstrate the contrast in style, context and representation. The main texts are from Nigeria, Zimbabwe and Kenya and, through reading and discussion, we will consider issues of postcoloniality, language, the oral tradition, and access to publishing, as well as thematic issues which recur such as the clash of tradition and modernity, gender, landscape, childhood and politics.</w:t>
            </w:r>
            <w:r w:rsidRPr="6A607B07">
              <w:rPr>
                <w:rStyle w:val="eop"/>
                <w:rFonts w:asciiTheme="minorHAnsi" w:hAnsiTheme="minorHAnsi" w:eastAsiaTheme="minorEastAsia" w:cstheme="minorBidi"/>
                <w:color w:val="000000" w:themeColor="text1"/>
                <w:sz w:val="22"/>
                <w:szCs w:val="22"/>
              </w:rPr>
              <w:t> </w:t>
            </w:r>
          </w:p>
          <w:p w:rsidR="0057043C" w:rsidP="6A607B07" w:rsidRDefault="5B7CB1A6" w14:paraId="46BE8F45" w14:textId="77777777">
            <w:pPr>
              <w:pStyle w:val="paragraph"/>
              <w:shd w:val="clear" w:color="auto" w:fill="FFFFFF" w:themeFill="background1"/>
              <w:spacing w:before="0" w:beforeAutospacing="0" w:after="0" w:afterAutospacing="0"/>
              <w:jc w:val="both"/>
              <w:textAlignment w:val="baseline"/>
              <w:rPr>
                <w:rFonts w:asciiTheme="minorHAnsi" w:hAnsiTheme="minorHAnsi" w:eastAsiaTheme="minorEastAsia" w:cstheme="minorBidi"/>
                <w:color w:val="000000"/>
                <w:sz w:val="22"/>
                <w:szCs w:val="22"/>
              </w:rPr>
            </w:pPr>
            <w:r w:rsidRPr="6A607B07">
              <w:rPr>
                <w:rStyle w:val="eop"/>
                <w:rFonts w:asciiTheme="minorHAnsi" w:hAnsiTheme="minorHAnsi" w:eastAsiaTheme="minorEastAsia" w:cstheme="minorBidi"/>
                <w:color w:val="000000" w:themeColor="text1"/>
                <w:sz w:val="22"/>
                <w:szCs w:val="22"/>
              </w:rPr>
              <w:t> </w:t>
            </w:r>
          </w:p>
          <w:p w:rsidR="0057043C" w:rsidP="6A607B07" w:rsidRDefault="5B7CB1A6" w14:paraId="178B30A5" w14:textId="77777777">
            <w:pPr>
              <w:pStyle w:val="paragraph"/>
              <w:shd w:val="clear" w:color="auto" w:fill="FFFFFF" w:themeFill="background1"/>
              <w:spacing w:before="0" w:beforeAutospacing="0" w:after="0" w:afterAutospacing="0"/>
              <w:jc w:val="both"/>
              <w:textAlignment w:val="baseline"/>
              <w:rPr>
                <w:rFonts w:asciiTheme="minorHAnsi" w:hAnsiTheme="minorHAnsi" w:eastAsiaTheme="minorEastAsia" w:cstheme="minorBidi"/>
                <w:color w:val="000000"/>
                <w:sz w:val="22"/>
                <w:szCs w:val="22"/>
              </w:rPr>
            </w:pPr>
            <w:r w:rsidRPr="6A607B07">
              <w:rPr>
                <w:rStyle w:val="normaltextrun"/>
                <w:rFonts w:asciiTheme="minorHAnsi" w:hAnsiTheme="minorHAnsi" w:eastAsiaTheme="minorEastAsia" w:cstheme="minorBidi"/>
                <w:color w:val="000000" w:themeColor="text1"/>
                <w:sz w:val="22"/>
                <w:szCs w:val="22"/>
                <w:lang w:val="en-GB"/>
              </w:rPr>
              <w:t>The core texts are: </w:t>
            </w:r>
            <w:r w:rsidRPr="6A607B07">
              <w:rPr>
                <w:rStyle w:val="eop"/>
                <w:rFonts w:asciiTheme="minorHAnsi" w:hAnsiTheme="minorHAnsi" w:eastAsiaTheme="minorEastAsia" w:cstheme="minorBidi"/>
                <w:color w:val="000000" w:themeColor="text1"/>
                <w:sz w:val="22"/>
                <w:szCs w:val="22"/>
              </w:rPr>
              <w:t> </w:t>
            </w:r>
          </w:p>
          <w:p w:rsidR="0057043C" w:rsidP="6A607B07" w:rsidRDefault="5B7CB1A6" w14:paraId="51D5F6F8" w14:textId="77777777">
            <w:pPr>
              <w:pStyle w:val="paragraph"/>
              <w:shd w:val="clear" w:color="auto" w:fill="FFFFFF" w:themeFill="background1"/>
              <w:spacing w:before="0" w:beforeAutospacing="0" w:after="0" w:afterAutospacing="0"/>
              <w:jc w:val="both"/>
              <w:textAlignment w:val="baseline"/>
              <w:rPr>
                <w:rFonts w:asciiTheme="minorHAnsi" w:hAnsiTheme="minorHAnsi" w:eastAsiaTheme="minorEastAsia" w:cstheme="minorBidi"/>
                <w:color w:val="000000"/>
                <w:sz w:val="22"/>
                <w:szCs w:val="22"/>
              </w:rPr>
            </w:pPr>
            <w:r w:rsidRPr="6A607B07">
              <w:rPr>
                <w:rStyle w:val="normaltextrun"/>
                <w:rFonts w:asciiTheme="minorHAnsi" w:hAnsiTheme="minorHAnsi" w:eastAsiaTheme="minorEastAsia" w:cstheme="minorBidi"/>
                <w:color w:val="000000" w:themeColor="text1"/>
                <w:sz w:val="22"/>
                <w:szCs w:val="22"/>
                <w:lang w:val="en-GB"/>
              </w:rPr>
              <w:t>Chinua Achebe, Things Fall Apart (1958) </w:t>
            </w:r>
            <w:r w:rsidRPr="6A607B07">
              <w:rPr>
                <w:rStyle w:val="eop"/>
                <w:rFonts w:asciiTheme="minorHAnsi" w:hAnsiTheme="minorHAnsi" w:eastAsiaTheme="minorEastAsia" w:cstheme="minorBidi"/>
                <w:color w:val="000000" w:themeColor="text1"/>
                <w:sz w:val="22"/>
                <w:szCs w:val="22"/>
              </w:rPr>
              <w:t> </w:t>
            </w:r>
          </w:p>
          <w:p w:rsidR="0057043C" w:rsidP="6A607B07" w:rsidRDefault="5B7CB1A6" w14:paraId="18705772" w14:textId="77777777">
            <w:pPr>
              <w:pStyle w:val="paragraph"/>
              <w:shd w:val="clear" w:color="auto" w:fill="FFFFFF" w:themeFill="background1"/>
              <w:spacing w:before="0" w:beforeAutospacing="0" w:after="0" w:afterAutospacing="0"/>
              <w:jc w:val="both"/>
              <w:textAlignment w:val="baseline"/>
              <w:rPr>
                <w:rFonts w:asciiTheme="minorHAnsi" w:hAnsiTheme="minorHAnsi" w:eastAsiaTheme="minorEastAsia" w:cstheme="minorBidi"/>
                <w:color w:val="000000"/>
                <w:sz w:val="22"/>
                <w:szCs w:val="22"/>
              </w:rPr>
            </w:pPr>
            <w:r w:rsidRPr="6A607B07">
              <w:rPr>
                <w:rStyle w:val="normaltextrun"/>
                <w:rFonts w:asciiTheme="minorHAnsi" w:hAnsiTheme="minorHAnsi" w:eastAsiaTheme="minorEastAsia" w:cstheme="minorBidi"/>
                <w:color w:val="000000" w:themeColor="text1"/>
                <w:sz w:val="22"/>
                <w:szCs w:val="22"/>
                <w:lang w:val="en-GB"/>
              </w:rPr>
              <w:t xml:space="preserve">Ngugi </w:t>
            </w:r>
            <w:proofErr w:type="spellStart"/>
            <w:r w:rsidRPr="6A607B07">
              <w:rPr>
                <w:rStyle w:val="normaltextrun"/>
                <w:rFonts w:asciiTheme="minorHAnsi" w:hAnsiTheme="minorHAnsi" w:eastAsiaTheme="minorEastAsia" w:cstheme="minorBidi"/>
                <w:color w:val="000000" w:themeColor="text1"/>
                <w:sz w:val="22"/>
                <w:szCs w:val="22"/>
                <w:lang w:val="en-GB"/>
              </w:rPr>
              <w:t>wa</w:t>
            </w:r>
            <w:proofErr w:type="spellEnd"/>
            <w:r w:rsidRPr="6A607B07">
              <w:rPr>
                <w:rStyle w:val="normaltextrun"/>
                <w:rFonts w:asciiTheme="minorHAnsi" w:hAnsiTheme="minorHAnsi" w:eastAsiaTheme="minorEastAsia" w:cstheme="minorBidi"/>
                <w:color w:val="000000" w:themeColor="text1"/>
                <w:sz w:val="22"/>
                <w:szCs w:val="22"/>
                <w:lang w:val="en-GB"/>
              </w:rPr>
              <w:t xml:space="preserve"> Thiong’o, The River Between (1965) </w:t>
            </w:r>
            <w:r w:rsidRPr="6A607B07">
              <w:rPr>
                <w:rStyle w:val="eop"/>
                <w:rFonts w:asciiTheme="minorHAnsi" w:hAnsiTheme="minorHAnsi" w:eastAsiaTheme="minorEastAsia" w:cstheme="minorBidi"/>
                <w:color w:val="000000" w:themeColor="text1"/>
                <w:sz w:val="22"/>
                <w:szCs w:val="22"/>
              </w:rPr>
              <w:t> </w:t>
            </w:r>
          </w:p>
          <w:p w:rsidR="0057043C" w:rsidP="6A607B07" w:rsidRDefault="5B7CB1A6" w14:paraId="28D7719A" w14:textId="77777777">
            <w:pPr>
              <w:pStyle w:val="paragraph"/>
              <w:shd w:val="clear" w:color="auto" w:fill="FFFFFF" w:themeFill="background1"/>
              <w:spacing w:before="0" w:beforeAutospacing="0" w:after="0" w:afterAutospacing="0"/>
              <w:jc w:val="both"/>
              <w:textAlignment w:val="baseline"/>
              <w:rPr>
                <w:rFonts w:asciiTheme="minorHAnsi" w:hAnsiTheme="minorHAnsi" w:eastAsiaTheme="minorEastAsia" w:cstheme="minorBidi"/>
                <w:color w:val="000000"/>
                <w:sz w:val="22"/>
                <w:szCs w:val="22"/>
              </w:rPr>
            </w:pPr>
            <w:r w:rsidRPr="6A607B07">
              <w:rPr>
                <w:rStyle w:val="normaltextrun"/>
                <w:rFonts w:asciiTheme="minorHAnsi" w:hAnsiTheme="minorHAnsi" w:eastAsiaTheme="minorEastAsia" w:cstheme="minorBidi"/>
                <w:color w:val="000000" w:themeColor="text1"/>
                <w:sz w:val="22"/>
                <w:szCs w:val="22"/>
                <w:lang w:val="en-GB"/>
              </w:rPr>
              <w:t>Tsitsi Dangarembga, Nervous Conditions (1988) </w:t>
            </w:r>
            <w:r w:rsidRPr="6A607B07">
              <w:rPr>
                <w:rStyle w:val="eop"/>
                <w:rFonts w:asciiTheme="minorHAnsi" w:hAnsiTheme="minorHAnsi" w:eastAsiaTheme="minorEastAsia" w:cstheme="minorBidi"/>
                <w:color w:val="000000" w:themeColor="text1"/>
                <w:sz w:val="22"/>
                <w:szCs w:val="22"/>
              </w:rPr>
              <w:t> </w:t>
            </w:r>
          </w:p>
          <w:p w:rsidR="0057043C" w:rsidP="6A607B07" w:rsidRDefault="5B7CB1A6" w14:paraId="6C2DFBD5" w14:textId="77777777">
            <w:pPr>
              <w:pStyle w:val="paragraph"/>
              <w:shd w:val="clear" w:color="auto" w:fill="FFFFFF" w:themeFill="background1"/>
              <w:spacing w:before="0" w:beforeAutospacing="0" w:after="0" w:afterAutospacing="0"/>
              <w:jc w:val="both"/>
              <w:textAlignment w:val="baseline"/>
              <w:rPr>
                <w:rFonts w:asciiTheme="minorHAnsi" w:hAnsiTheme="minorHAnsi" w:eastAsiaTheme="minorEastAsia" w:cstheme="minorBidi"/>
                <w:color w:val="000000"/>
                <w:sz w:val="22"/>
                <w:szCs w:val="22"/>
              </w:rPr>
            </w:pPr>
            <w:r w:rsidRPr="6A607B07">
              <w:rPr>
                <w:rStyle w:val="normaltextrun"/>
                <w:rFonts w:asciiTheme="minorHAnsi" w:hAnsiTheme="minorHAnsi" w:eastAsiaTheme="minorEastAsia" w:cstheme="minorBidi"/>
                <w:color w:val="000000" w:themeColor="text1"/>
                <w:sz w:val="22"/>
                <w:szCs w:val="22"/>
                <w:lang w:val="en-GB"/>
              </w:rPr>
              <w:t xml:space="preserve">Chimamanda Ngozi Adichie, a selection of short stories from The Thing Around Your </w:t>
            </w:r>
            <w:proofErr w:type="gramStart"/>
            <w:r w:rsidRPr="6A607B07">
              <w:rPr>
                <w:rStyle w:val="normaltextrun"/>
                <w:rFonts w:asciiTheme="minorHAnsi" w:hAnsiTheme="minorHAnsi" w:eastAsiaTheme="minorEastAsia" w:cstheme="minorBidi"/>
                <w:color w:val="000000" w:themeColor="text1"/>
                <w:sz w:val="22"/>
                <w:szCs w:val="22"/>
                <w:lang w:val="en-GB"/>
              </w:rPr>
              <w:t>Neck  (</w:t>
            </w:r>
            <w:proofErr w:type="gramEnd"/>
            <w:r w:rsidRPr="6A607B07">
              <w:rPr>
                <w:rStyle w:val="normaltextrun"/>
                <w:rFonts w:asciiTheme="minorHAnsi" w:hAnsiTheme="minorHAnsi" w:eastAsiaTheme="minorEastAsia" w:cstheme="minorBidi"/>
                <w:color w:val="000000" w:themeColor="text1"/>
                <w:sz w:val="22"/>
                <w:szCs w:val="22"/>
                <w:lang w:val="en-GB"/>
              </w:rPr>
              <w:t>2009) to be confirmed</w:t>
            </w:r>
            <w:r w:rsidRPr="6A607B07">
              <w:rPr>
                <w:rStyle w:val="eop"/>
                <w:rFonts w:asciiTheme="minorHAnsi" w:hAnsiTheme="minorHAnsi" w:eastAsiaTheme="minorEastAsia" w:cstheme="minorBidi"/>
                <w:color w:val="000000" w:themeColor="text1"/>
                <w:sz w:val="22"/>
                <w:szCs w:val="22"/>
              </w:rPr>
              <w:t> </w:t>
            </w:r>
          </w:p>
          <w:p w:rsidR="0057043C" w:rsidP="6A607B07" w:rsidRDefault="5B7CB1A6" w14:paraId="3B2300E2" w14:textId="77777777">
            <w:pPr>
              <w:pStyle w:val="paragraph"/>
              <w:shd w:val="clear" w:color="auto" w:fill="FFFFFF" w:themeFill="background1"/>
              <w:spacing w:before="0" w:beforeAutospacing="0" w:after="0" w:afterAutospacing="0"/>
              <w:textAlignment w:val="baseline"/>
              <w:rPr>
                <w:rFonts w:asciiTheme="minorHAnsi" w:hAnsiTheme="minorHAnsi" w:eastAsiaTheme="minorEastAsia" w:cstheme="minorBidi"/>
                <w:color w:val="000000"/>
                <w:sz w:val="22"/>
                <w:szCs w:val="22"/>
              </w:rPr>
            </w:pPr>
            <w:r w:rsidRPr="6A607B07">
              <w:rPr>
                <w:rStyle w:val="eop"/>
                <w:rFonts w:asciiTheme="minorHAnsi" w:hAnsiTheme="minorHAnsi" w:eastAsiaTheme="minorEastAsia" w:cstheme="minorBidi"/>
                <w:color w:val="000000" w:themeColor="text1"/>
                <w:sz w:val="22"/>
                <w:szCs w:val="22"/>
              </w:rPr>
              <w:t> </w:t>
            </w:r>
          </w:p>
          <w:p w:rsidR="0057043C" w:rsidP="6A607B07" w:rsidRDefault="5B7CB1A6" w14:paraId="48E5A429" w14:textId="77777777">
            <w:pPr>
              <w:pStyle w:val="paragraph"/>
              <w:shd w:val="clear" w:color="auto" w:fill="FFFFFF" w:themeFill="background1"/>
              <w:spacing w:before="0" w:beforeAutospacing="0" w:after="0" w:afterAutospacing="0"/>
              <w:textAlignment w:val="baseline"/>
              <w:rPr>
                <w:rFonts w:asciiTheme="minorHAnsi" w:hAnsiTheme="minorHAnsi" w:eastAsiaTheme="minorEastAsia" w:cstheme="minorBidi"/>
                <w:color w:val="000000"/>
                <w:sz w:val="22"/>
                <w:szCs w:val="22"/>
              </w:rPr>
            </w:pPr>
            <w:r w:rsidRPr="6A607B07">
              <w:rPr>
                <w:rStyle w:val="normaltextrun"/>
                <w:rFonts w:asciiTheme="minorHAnsi" w:hAnsiTheme="minorHAnsi" w:eastAsiaTheme="minorEastAsia" w:cstheme="minorBidi"/>
                <w:color w:val="000000" w:themeColor="text1"/>
                <w:sz w:val="22"/>
                <w:szCs w:val="22"/>
                <w:lang w:val="en-GB"/>
              </w:rPr>
              <w:t>Assessment: 10% Participation </w:t>
            </w:r>
            <w:r w:rsidRPr="6A607B07">
              <w:rPr>
                <w:rStyle w:val="eop"/>
                <w:rFonts w:asciiTheme="minorHAnsi" w:hAnsiTheme="minorHAnsi" w:eastAsiaTheme="minorEastAsia" w:cstheme="minorBidi"/>
                <w:color w:val="000000" w:themeColor="text1"/>
                <w:sz w:val="22"/>
                <w:szCs w:val="22"/>
              </w:rPr>
              <w:t> </w:t>
            </w:r>
          </w:p>
          <w:p w:rsidR="0057043C" w:rsidP="6A607B07" w:rsidRDefault="5B7CB1A6" w14:paraId="2CD78C5E" w14:textId="77777777">
            <w:pPr>
              <w:pStyle w:val="paragraph"/>
              <w:shd w:val="clear" w:color="auto" w:fill="FFFFFF" w:themeFill="background1"/>
              <w:spacing w:before="0" w:beforeAutospacing="0" w:after="0" w:afterAutospacing="0"/>
              <w:textAlignment w:val="baseline"/>
              <w:rPr>
                <w:rFonts w:asciiTheme="minorHAnsi" w:hAnsiTheme="minorHAnsi" w:eastAsiaTheme="minorEastAsia" w:cstheme="minorBidi"/>
                <w:color w:val="000000"/>
                <w:sz w:val="22"/>
                <w:szCs w:val="22"/>
              </w:rPr>
            </w:pPr>
            <w:r w:rsidRPr="6A607B07">
              <w:rPr>
                <w:rStyle w:val="normaltextrun"/>
                <w:rFonts w:asciiTheme="minorHAnsi" w:hAnsiTheme="minorHAnsi" w:eastAsiaTheme="minorEastAsia" w:cstheme="minorBidi"/>
                <w:color w:val="000000" w:themeColor="text1"/>
                <w:sz w:val="22"/>
                <w:szCs w:val="22"/>
                <w:lang w:val="en-GB"/>
              </w:rPr>
              <w:t>20% Continuous assessment </w:t>
            </w:r>
            <w:r w:rsidRPr="6A607B07">
              <w:rPr>
                <w:rStyle w:val="eop"/>
                <w:rFonts w:asciiTheme="minorHAnsi" w:hAnsiTheme="minorHAnsi" w:eastAsiaTheme="minorEastAsia" w:cstheme="minorBidi"/>
                <w:color w:val="000000" w:themeColor="text1"/>
                <w:sz w:val="22"/>
                <w:szCs w:val="22"/>
              </w:rPr>
              <w:t> </w:t>
            </w:r>
          </w:p>
          <w:p w:rsidR="0057043C" w:rsidP="6A607B07" w:rsidRDefault="5B7CB1A6" w14:paraId="6430B2F6" w14:textId="77777777">
            <w:pPr>
              <w:pStyle w:val="paragraph"/>
              <w:shd w:val="clear" w:color="auto" w:fill="FFFFFF" w:themeFill="background1"/>
              <w:spacing w:before="0" w:beforeAutospacing="0" w:after="0" w:afterAutospacing="0"/>
              <w:textAlignment w:val="baseline"/>
              <w:rPr>
                <w:rFonts w:asciiTheme="minorHAnsi" w:hAnsiTheme="minorHAnsi" w:eastAsiaTheme="minorEastAsia" w:cstheme="minorBidi"/>
                <w:color w:val="000000"/>
                <w:sz w:val="22"/>
                <w:szCs w:val="22"/>
              </w:rPr>
            </w:pPr>
            <w:r w:rsidRPr="6A607B07">
              <w:rPr>
                <w:rStyle w:val="normaltextrun"/>
                <w:rFonts w:asciiTheme="minorHAnsi" w:hAnsiTheme="minorHAnsi" w:eastAsiaTheme="minorEastAsia" w:cstheme="minorBidi"/>
                <w:color w:val="000000" w:themeColor="text1"/>
                <w:sz w:val="22"/>
                <w:szCs w:val="22"/>
                <w:lang w:val="en-GB"/>
              </w:rPr>
              <w:t>70% Final assignment</w:t>
            </w:r>
            <w:r w:rsidRPr="6A607B07">
              <w:rPr>
                <w:rStyle w:val="eop"/>
                <w:rFonts w:asciiTheme="minorHAnsi" w:hAnsiTheme="minorHAnsi" w:eastAsiaTheme="minorEastAsia" w:cstheme="minorBidi"/>
                <w:color w:val="000000" w:themeColor="text1"/>
                <w:sz w:val="22"/>
                <w:szCs w:val="22"/>
              </w:rPr>
              <w:t> </w:t>
            </w:r>
          </w:p>
          <w:p w:rsidRPr="00744D50" w:rsidR="0057043C" w:rsidP="6A607B07" w:rsidRDefault="5B7CB1A6" w14:paraId="7B679E42" w14:textId="3B4E65C7">
            <w:pPr>
              <w:rPr>
                <w:rStyle w:val="normaltextrun"/>
                <w:rFonts w:asciiTheme="minorHAnsi" w:hAnsiTheme="minorHAnsi" w:eastAsiaTheme="minorEastAsia" w:cstheme="minorBidi"/>
                <w:sz w:val="22"/>
                <w:szCs w:val="22"/>
              </w:rPr>
            </w:pPr>
            <w:r w:rsidRPr="6A607B07">
              <w:rPr>
                <w:rStyle w:val="eop"/>
                <w:rFonts w:asciiTheme="minorHAnsi" w:hAnsiTheme="minorHAnsi" w:eastAsiaTheme="minorEastAsia" w:cstheme="minorBidi"/>
                <w:color w:val="000000" w:themeColor="text1"/>
                <w:sz w:val="22"/>
                <w:szCs w:val="22"/>
              </w:rPr>
              <w:t> </w:t>
            </w:r>
          </w:p>
        </w:tc>
        <w:tc>
          <w:tcPr>
            <w:tcW w:w="1276" w:type="dxa"/>
            <w:tcBorders>
              <w:top w:val="single" w:color="auto" w:sz="8" w:space="0"/>
              <w:left w:val="single" w:color="auto" w:sz="8" w:space="0"/>
              <w:bottom w:val="single" w:color="auto" w:sz="8" w:space="0"/>
              <w:right w:val="single" w:color="auto" w:sz="8" w:space="0"/>
            </w:tcBorders>
            <w:tcMar/>
          </w:tcPr>
          <w:p w:rsidRPr="00744D50" w:rsidR="0057043C" w:rsidP="6A607B07" w:rsidRDefault="5B7CB1A6" w14:paraId="512F3666" w14:textId="1A753BD2">
            <w:pPr>
              <w:jc w:val="center"/>
              <w:rPr>
                <w:rFonts w:asciiTheme="minorHAnsi" w:hAnsiTheme="minorHAnsi" w:eastAsiaTheme="minorEastAsia" w:cstheme="minorBidi"/>
                <w:b/>
                <w:bCs/>
                <w:sz w:val="22"/>
                <w:szCs w:val="22"/>
                <w:u w:val="single"/>
              </w:rPr>
            </w:pPr>
            <w:r w:rsidRPr="6A607B07">
              <w:rPr>
                <w:rStyle w:val="normaltextrun"/>
                <w:rFonts w:asciiTheme="minorHAnsi" w:hAnsiTheme="minorHAnsi" w:eastAsiaTheme="minorEastAsia" w:cstheme="minorBidi"/>
                <w:b/>
                <w:bCs/>
                <w:color w:val="000000" w:themeColor="text1"/>
                <w:sz w:val="22"/>
                <w:szCs w:val="22"/>
                <w:u w:val="single"/>
              </w:rPr>
              <w:lastRenderedPageBreak/>
              <w:t>2 only</w:t>
            </w:r>
            <w:r w:rsidRPr="6A607B07">
              <w:rPr>
                <w:rStyle w:val="eop"/>
                <w:rFonts w:asciiTheme="minorHAnsi" w:hAnsiTheme="minorHAnsi" w:eastAsiaTheme="minorEastAsia" w:cstheme="minorBidi"/>
                <w:color w:val="000000" w:themeColor="text1"/>
                <w:sz w:val="22"/>
                <w:szCs w:val="22"/>
              </w:rPr>
              <w:t> </w:t>
            </w:r>
          </w:p>
        </w:tc>
        <w:tc>
          <w:tcPr>
            <w:tcW w:w="1700" w:type="dxa"/>
            <w:tcBorders>
              <w:top w:val="single" w:color="auto" w:sz="8" w:space="0"/>
              <w:left w:val="single" w:color="auto" w:sz="8" w:space="0"/>
              <w:bottom w:val="single" w:color="auto" w:sz="8" w:space="0"/>
              <w:right w:val="single" w:color="auto" w:sz="8" w:space="0"/>
            </w:tcBorders>
            <w:tcMar/>
          </w:tcPr>
          <w:p w:rsidRPr="00744D50" w:rsidR="0057043C" w:rsidP="6A607B07" w:rsidRDefault="5B7CB1A6" w14:paraId="1B46BA9A" w14:textId="61E14F79">
            <w:pPr>
              <w:spacing w:line="259" w:lineRule="auto"/>
              <w:rPr>
                <w:rStyle w:val="eop"/>
                <w:rFonts w:asciiTheme="minorHAnsi" w:hAnsiTheme="minorHAnsi" w:eastAsiaTheme="minorEastAsia" w:cstheme="minorBidi"/>
                <w:sz w:val="22"/>
                <w:szCs w:val="22"/>
              </w:rPr>
            </w:pPr>
            <w:r w:rsidRPr="6A607B07">
              <w:rPr>
                <w:rStyle w:val="normaltextrun"/>
                <w:rFonts w:asciiTheme="minorHAnsi" w:hAnsiTheme="minorHAnsi" w:eastAsiaTheme="minorEastAsia" w:cstheme="minorBidi"/>
                <w:sz w:val="22"/>
                <w:szCs w:val="22"/>
              </w:rPr>
              <w:t>Friday 11-1pm TB306, Tower 2</w:t>
            </w:r>
            <w:r w:rsidRPr="6A607B07">
              <w:rPr>
                <w:rStyle w:val="eop"/>
                <w:rFonts w:asciiTheme="minorHAnsi" w:hAnsiTheme="minorHAnsi" w:eastAsiaTheme="minorEastAsia" w:cstheme="minorBidi"/>
                <w:sz w:val="22"/>
                <w:szCs w:val="22"/>
              </w:rPr>
              <w:t> </w:t>
            </w:r>
          </w:p>
        </w:tc>
      </w:tr>
      <w:tr w:rsidRPr="00630900" w:rsidR="00744D50" w:rsidTr="6320F5F0" w14:paraId="67605BBB" w14:textId="77777777">
        <w:trPr>
          <w:trHeight w:val="300"/>
        </w:trPr>
        <w:tc>
          <w:tcPr>
            <w:tcW w:w="1242" w:type="dxa"/>
            <w:tcBorders>
              <w:top w:val="single" w:color="auto" w:sz="8" w:space="0"/>
              <w:left w:val="single" w:color="auto" w:sz="8" w:space="0"/>
              <w:bottom w:val="single" w:color="auto" w:sz="8" w:space="0"/>
              <w:right w:val="single" w:color="auto" w:sz="8" w:space="0"/>
            </w:tcBorders>
            <w:tcMar/>
          </w:tcPr>
          <w:p w:rsidRPr="00AD38A2" w:rsidR="00744D50" w:rsidP="6A607B07" w:rsidRDefault="5E689062" w14:paraId="318B52DC" w14:textId="25365BE2">
            <w:pPr>
              <w:jc w:val="center"/>
              <w:rPr>
                <w:rStyle w:val="normaltextrun"/>
                <w:rFonts w:asciiTheme="minorHAnsi" w:hAnsiTheme="minorHAnsi" w:eastAsiaTheme="minorEastAsia" w:cstheme="minorBidi"/>
                <w:b/>
                <w:bCs/>
                <w:sz w:val="22"/>
                <w:szCs w:val="22"/>
              </w:rPr>
            </w:pPr>
            <w:r w:rsidRPr="6A607B07">
              <w:rPr>
                <w:rStyle w:val="normaltextrun"/>
                <w:rFonts w:asciiTheme="minorHAnsi" w:hAnsiTheme="minorHAnsi" w:eastAsiaTheme="minorEastAsia" w:cstheme="minorBidi"/>
                <w:b/>
                <w:bCs/>
                <w:sz w:val="22"/>
                <w:szCs w:val="22"/>
              </w:rPr>
              <w:t>EN3182</w:t>
            </w:r>
            <w:r w:rsidRPr="6A607B07" w:rsidR="60199BEC">
              <w:rPr>
                <w:rStyle w:val="normaltextrun"/>
                <w:rFonts w:asciiTheme="minorHAnsi" w:hAnsiTheme="minorHAnsi" w:eastAsiaTheme="minorEastAsia" w:cstheme="minorBidi"/>
                <w:b/>
                <w:bCs/>
                <w:sz w:val="22"/>
                <w:szCs w:val="22"/>
              </w:rPr>
              <w:t>/</w:t>
            </w:r>
          </w:p>
          <w:p w:rsidRPr="00AD38A2" w:rsidR="00744D50" w:rsidP="6A607B07" w:rsidRDefault="60199BEC" w14:paraId="48F6970A" w14:textId="41991954">
            <w:pPr>
              <w:jc w:val="center"/>
              <w:rPr>
                <w:rStyle w:val="normaltextrun"/>
                <w:rFonts w:asciiTheme="minorHAnsi" w:hAnsiTheme="minorHAnsi" w:eastAsiaTheme="minorEastAsia" w:cstheme="minorBidi"/>
                <w:b/>
                <w:bCs/>
                <w:sz w:val="22"/>
                <w:szCs w:val="22"/>
              </w:rPr>
            </w:pPr>
            <w:r w:rsidRPr="6A607B07">
              <w:rPr>
                <w:rStyle w:val="normaltextrun"/>
                <w:rFonts w:asciiTheme="minorHAnsi" w:hAnsiTheme="minorHAnsi" w:eastAsiaTheme="minorEastAsia" w:cstheme="minorBidi"/>
                <w:b/>
                <w:bCs/>
                <w:sz w:val="22"/>
                <w:szCs w:val="22"/>
              </w:rPr>
              <w:t>EN318</w:t>
            </w:r>
            <w:r w:rsidRPr="6A607B07" w:rsidR="5E689062">
              <w:rPr>
                <w:rStyle w:val="normaltextrun"/>
                <w:rFonts w:asciiTheme="minorHAnsi" w:hAnsiTheme="minorHAnsi" w:eastAsiaTheme="minorEastAsia" w:cstheme="minorBidi"/>
                <w:b/>
                <w:bCs/>
                <w:sz w:val="22"/>
                <w:szCs w:val="22"/>
              </w:rPr>
              <w:t>3</w:t>
            </w:r>
          </w:p>
        </w:tc>
        <w:tc>
          <w:tcPr>
            <w:tcW w:w="6096" w:type="dxa"/>
            <w:tcBorders>
              <w:top w:val="single" w:color="auto" w:sz="8" w:space="0"/>
              <w:left w:val="single" w:color="auto" w:sz="8" w:space="0"/>
              <w:bottom w:val="single" w:color="auto" w:sz="8" w:space="0"/>
              <w:right w:val="single" w:color="auto" w:sz="8" w:space="0"/>
            </w:tcBorders>
            <w:tcMar/>
          </w:tcPr>
          <w:p w:rsidRPr="00744D50" w:rsidR="00744D50" w:rsidP="6A607B07" w:rsidRDefault="09E9083B" w14:paraId="370D41A9" w14:textId="3F3D3C3C">
            <w:pPr>
              <w:rPr>
                <w:rStyle w:val="normaltextrun"/>
                <w:rFonts w:asciiTheme="minorHAnsi" w:hAnsiTheme="minorHAnsi" w:eastAsiaTheme="minorEastAsia" w:cstheme="minorBidi"/>
                <w:b/>
                <w:bCs/>
                <w:sz w:val="22"/>
                <w:szCs w:val="22"/>
              </w:rPr>
            </w:pPr>
            <w:r w:rsidRPr="6A607B07">
              <w:rPr>
                <w:rStyle w:val="normaltextrun"/>
                <w:rFonts w:asciiTheme="minorHAnsi" w:hAnsiTheme="minorHAnsi" w:eastAsiaTheme="minorEastAsia" w:cstheme="minorBidi"/>
                <w:b/>
                <w:bCs/>
                <w:sz w:val="22"/>
                <w:szCs w:val="22"/>
              </w:rPr>
              <w:t>SPECIAL THEME</w:t>
            </w:r>
          </w:p>
          <w:p w:rsidRPr="00744D50" w:rsidR="00744D50" w:rsidP="6A607B07" w:rsidRDefault="60199BEC" w14:paraId="129CC0DF" w14:textId="77777777">
            <w:pPr>
              <w:rPr>
                <w:rStyle w:val="normaltextrun"/>
                <w:rFonts w:asciiTheme="minorHAnsi" w:hAnsiTheme="minorHAnsi" w:eastAsiaTheme="minorEastAsia" w:cstheme="minorBidi"/>
                <w:b/>
                <w:bCs/>
                <w:sz w:val="22"/>
                <w:szCs w:val="22"/>
              </w:rPr>
            </w:pPr>
            <w:r w:rsidRPr="6A607B07">
              <w:rPr>
                <w:rStyle w:val="normaltextrun"/>
                <w:rFonts w:asciiTheme="minorHAnsi" w:hAnsiTheme="minorHAnsi" w:eastAsiaTheme="minorEastAsia" w:cstheme="minorBidi"/>
                <w:b/>
                <w:bCs/>
                <w:sz w:val="22"/>
                <w:szCs w:val="22"/>
              </w:rPr>
              <w:t>Printing Dissent: Protest on the Page</w:t>
            </w:r>
          </w:p>
          <w:p w:rsidRPr="00744D50" w:rsidR="00744D50" w:rsidP="6A607B07" w:rsidRDefault="60199BEC" w14:paraId="229FE1A3" w14:textId="77777777">
            <w:pPr>
              <w:rPr>
                <w:rStyle w:val="normaltextrun"/>
                <w:rFonts w:asciiTheme="minorHAnsi" w:hAnsiTheme="minorHAnsi" w:eastAsiaTheme="minorEastAsia" w:cstheme="minorBidi"/>
                <w:b/>
                <w:bCs/>
                <w:sz w:val="22"/>
                <w:szCs w:val="22"/>
              </w:rPr>
            </w:pPr>
            <w:r w:rsidRPr="6A607B07">
              <w:rPr>
                <w:rStyle w:val="normaltextrun"/>
                <w:rFonts w:asciiTheme="minorHAnsi" w:hAnsiTheme="minorHAnsi" w:eastAsiaTheme="minorEastAsia" w:cstheme="minorBidi"/>
                <w:b/>
                <w:bCs/>
                <w:sz w:val="22"/>
                <w:szCs w:val="22"/>
              </w:rPr>
              <w:t>Dr Alexandra Peat</w:t>
            </w:r>
          </w:p>
          <w:p w:rsidRPr="00744D50" w:rsidR="00744D50" w:rsidP="6A607B07" w:rsidRDefault="00744D50" w14:paraId="6A9FEDA6" w14:textId="77777777">
            <w:pPr>
              <w:rPr>
                <w:rStyle w:val="normaltextrun"/>
                <w:rFonts w:asciiTheme="minorHAnsi" w:hAnsiTheme="minorHAnsi" w:eastAsiaTheme="minorEastAsia" w:cstheme="minorBidi"/>
                <w:sz w:val="22"/>
                <w:szCs w:val="22"/>
              </w:rPr>
            </w:pPr>
          </w:p>
          <w:p w:rsidR="46C4401C" w:rsidP="6A607B07" w:rsidRDefault="63006668" w14:paraId="5A5CDE62" w14:textId="0EEACE75">
            <w:pPr>
              <w:shd w:val="clear" w:color="auto" w:fill="FFFFFF" w:themeFill="background1"/>
              <w:spacing w:after="5"/>
              <w:jc w:val="both"/>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color w:val="000000" w:themeColor="text1"/>
                <w:sz w:val="22"/>
                <w:szCs w:val="22"/>
              </w:rPr>
              <w:t xml:space="preserve">Printing and publishing </w:t>
            </w:r>
            <w:proofErr w:type="gramStart"/>
            <w:r w:rsidRPr="6A607B07">
              <w:rPr>
                <w:rFonts w:asciiTheme="minorHAnsi" w:hAnsiTheme="minorHAnsi" w:eastAsiaTheme="minorEastAsia" w:cstheme="minorBidi"/>
                <w:color w:val="000000" w:themeColor="text1"/>
                <w:sz w:val="22"/>
                <w:szCs w:val="22"/>
              </w:rPr>
              <w:t>has</w:t>
            </w:r>
            <w:proofErr w:type="gramEnd"/>
            <w:r w:rsidRPr="6A607B07">
              <w:rPr>
                <w:rFonts w:asciiTheme="minorHAnsi" w:hAnsiTheme="minorHAnsi" w:eastAsiaTheme="minorEastAsia" w:cstheme="minorBidi"/>
                <w:color w:val="000000" w:themeColor="text1"/>
                <w:sz w:val="22"/>
                <w:szCs w:val="22"/>
              </w:rPr>
              <w:t xml:space="preserve"> long been associated with protest and activism. In this course, we will explore some key examples of protest in print culture </w:t>
            </w:r>
            <w:proofErr w:type="gramStart"/>
            <w:r w:rsidRPr="6A607B07">
              <w:rPr>
                <w:rFonts w:asciiTheme="minorHAnsi" w:hAnsiTheme="minorHAnsi" w:eastAsiaTheme="minorEastAsia" w:cstheme="minorBidi"/>
                <w:color w:val="000000" w:themeColor="text1"/>
                <w:sz w:val="22"/>
                <w:szCs w:val="22"/>
              </w:rPr>
              <w:t>in order to</w:t>
            </w:r>
            <w:proofErr w:type="gramEnd"/>
            <w:r w:rsidRPr="6A607B07">
              <w:rPr>
                <w:rFonts w:asciiTheme="minorHAnsi" w:hAnsiTheme="minorHAnsi" w:eastAsiaTheme="minorEastAsia" w:cstheme="minorBidi"/>
                <w:color w:val="000000" w:themeColor="text1"/>
                <w:sz w:val="22"/>
                <w:szCs w:val="22"/>
              </w:rPr>
              <w:t xml:space="preserve"> study how print has been used to document, explain, and disseminate dissatisfaction with the status quo and to push for change. We will engage with a variety of material, from the suffragette newspapers and ephemera of the nineteenth century to Riot </w:t>
            </w:r>
            <w:proofErr w:type="spellStart"/>
            <w:r w:rsidRPr="6A607B07">
              <w:rPr>
                <w:rFonts w:asciiTheme="minorHAnsi" w:hAnsiTheme="minorHAnsi" w:eastAsiaTheme="minorEastAsia" w:cstheme="minorBidi"/>
                <w:color w:val="000000" w:themeColor="text1"/>
                <w:sz w:val="22"/>
                <w:szCs w:val="22"/>
              </w:rPr>
              <w:t>Grrrl</w:t>
            </w:r>
            <w:proofErr w:type="spellEnd"/>
            <w:r w:rsidRPr="6A607B07">
              <w:rPr>
                <w:rFonts w:asciiTheme="minorHAnsi" w:hAnsiTheme="minorHAnsi" w:eastAsiaTheme="minorEastAsia" w:cstheme="minorBidi"/>
                <w:color w:val="000000" w:themeColor="text1"/>
                <w:sz w:val="22"/>
                <w:szCs w:val="22"/>
              </w:rPr>
              <w:t xml:space="preserve"> zines and from modernist “little” magazines to the anti-apartheid underground press of South Africa. The course focuses particularly on historical moments where technological developments in print culture coincided with or, indeed, enabled the growth of dissenting ideas, and adopts a broad definition of print culture, encompassing periodicals, newspapers, chapbooks, books, zines, and ephemera. </w:t>
            </w:r>
          </w:p>
          <w:p w:rsidR="58872857" w:rsidP="6A607B07" w:rsidRDefault="58872857" w14:paraId="633FF415" w14:textId="656BE1D7">
            <w:pPr>
              <w:shd w:val="clear" w:color="auto" w:fill="FFFFFF" w:themeFill="background1"/>
              <w:spacing w:after="5"/>
              <w:jc w:val="both"/>
              <w:rPr>
                <w:rFonts w:asciiTheme="minorHAnsi" w:hAnsiTheme="minorHAnsi" w:eastAsiaTheme="minorEastAsia" w:cstheme="minorBidi"/>
                <w:color w:val="000000" w:themeColor="text1"/>
                <w:sz w:val="22"/>
                <w:szCs w:val="22"/>
              </w:rPr>
            </w:pPr>
          </w:p>
          <w:p w:rsidR="00051A55" w:rsidP="6A607B07" w:rsidRDefault="00051A55" w14:paraId="70A9EAF2" w14:textId="77777777">
            <w:pPr>
              <w:shd w:val="clear" w:color="auto" w:fill="FFFFFF" w:themeFill="background1"/>
              <w:spacing w:after="5"/>
              <w:jc w:val="both"/>
              <w:rPr>
                <w:rFonts w:asciiTheme="minorHAnsi" w:hAnsiTheme="minorHAnsi" w:eastAsiaTheme="minorEastAsia" w:cstheme="minorBidi"/>
                <w:color w:val="000000" w:themeColor="text1"/>
                <w:sz w:val="22"/>
                <w:szCs w:val="22"/>
              </w:rPr>
            </w:pPr>
          </w:p>
          <w:p w:rsidR="46C4401C" w:rsidP="6A607B07" w:rsidRDefault="66326D0F" w14:paraId="486392D5" w14:textId="3C8D7697">
            <w:pPr>
              <w:shd w:val="clear" w:color="auto" w:fill="FFFFFF" w:themeFill="background1"/>
              <w:jc w:val="both"/>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b/>
                <w:bCs/>
                <w:color w:val="000000" w:themeColor="text1"/>
                <w:sz w:val="22"/>
                <w:szCs w:val="22"/>
              </w:rPr>
              <w:t>Texts:</w:t>
            </w:r>
            <w:r w:rsidRPr="6A607B07">
              <w:rPr>
                <w:rFonts w:asciiTheme="minorHAnsi" w:hAnsiTheme="minorHAnsi" w:eastAsiaTheme="minorEastAsia" w:cstheme="minorBidi"/>
                <w:color w:val="000000" w:themeColor="text1"/>
                <w:sz w:val="22"/>
                <w:szCs w:val="22"/>
              </w:rPr>
              <w:t xml:space="preserve"> </w:t>
            </w:r>
          </w:p>
          <w:p w:rsidR="46C4401C" w:rsidP="6A607B07" w:rsidRDefault="66326D0F" w14:paraId="2A770750" w14:textId="1BA0CFED">
            <w:pPr>
              <w:shd w:val="clear" w:color="auto" w:fill="FFFFFF" w:themeFill="background1"/>
              <w:spacing w:after="5"/>
              <w:jc w:val="both"/>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color w:val="000000" w:themeColor="text1"/>
                <w:sz w:val="22"/>
                <w:szCs w:val="22"/>
              </w:rPr>
              <w:t xml:space="preserve">Claudia Rankine, </w:t>
            </w:r>
            <w:r w:rsidRPr="6A607B07">
              <w:rPr>
                <w:rFonts w:asciiTheme="minorHAnsi" w:hAnsiTheme="minorHAnsi" w:eastAsiaTheme="minorEastAsia" w:cstheme="minorBidi"/>
                <w:i/>
                <w:iCs/>
                <w:color w:val="000000" w:themeColor="text1"/>
                <w:sz w:val="22"/>
                <w:szCs w:val="22"/>
              </w:rPr>
              <w:t xml:space="preserve">Citizen: An American Lyric, </w:t>
            </w:r>
            <w:r w:rsidRPr="6A607B07">
              <w:rPr>
                <w:rFonts w:asciiTheme="minorHAnsi" w:hAnsiTheme="minorHAnsi" w:eastAsiaTheme="minorEastAsia" w:cstheme="minorBidi"/>
                <w:color w:val="000000" w:themeColor="text1"/>
                <w:sz w:val="22"/>
                <w:szCs w:val="22"/>
              </w:rPr>
              <w:t xml:space="preserve">Penguin ISBN 978-0141981772 </w:t>
            </w:r>
          </w:p>
          <w:p w:rsidR="46C4401C" w:rsidP="6A607B07" w:rsidRDefault="66326D0F" w14:paraId="0278175F" w14:textId="149D4ADB">
            <w:pPr>
              <w:shd w:val="clear" w:color="auto" w:fill="FFFFFF" w:themeFill="background1"/>
              <w:spacing w:after="5"/>
              <w:jc w:val="both"/>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color w:val="000000" w:themeColor="text1"/>
                <w:sz w:val="22"/>
                <w:szCs w:val="22"/>
              </w:rPr>
              <w:t xml:space="preserve">Madeleine Thien, </w:t>
            </w:r>
            <w:r w:rsidRPr="6A607B07">
              <w:rPr>
                <w:rFonts w:asciiTheme="minorHAnsi" w:hAnsiTheme="minorHAnsi" w:eastAsiaTheme="minorEastAsia" w:cstheme="minorBidi"/>
                <w:i/>
                <w:iCs/>
                <w:color w:val="000000" w:themeColor="text1"/>
                <w:sz w:val="22"/>
                <w:szCs w:val="22"/>
              </w:rPr>
              <w:t xml:space="preserve">Do Not Say We have Nothing, </w:t>
            </w:r>
            <w:r w:rsidRPr="6A607B07">
              <w:rPr>
                <w:rFonts w:asciiTheme="minorHAnsi" w:hAnsiTheme="minorHAnsi" w:eastAsiaTheme="minorEastAsia" w:cstheme="minorBidi"/>
                <w:color w:val="000000" w:themeColor="text1"/>
                <w:sz w:val="22"/>
                <w:szCs w:val="22"/>
              </w:rPr>
              <w:t xml:space="preserve">Granta ISBN 978-178378266 </w:t>
            </w:r>
          </w:p>
          <w:p w:rsidR="46C4401C" w:rsidP="6A607B07" w:rsidRDefault="66326D0F" w14:paraId="7BB403EE" w14:textId="6479E44D">
            <w:pPr>
              <w:shd w:val="clear" w:color="auto" w:fill="FFFFFF" w:themeFill="background1"/>
              <w:spacing w:after="5"/>
              <w:jc w:val="both"/>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color w:val="000000" w:themeColor="text1"/>
                <w:sz w:val="22"/>
                <w:szCs w:val="22"/>
              </w:rPr>
              <w:t xml:space="preserve">Margaret Atwood, </w:t>
            </w:r>
            <w:r w:rsidRPr="6A607B07">
              <w:rPr>
                <w:rFonts w:asciiTheme="minorHAnsi" w:hAnsiTheme="minorHAnsi" w:eastAsiaTheme="minorEastAsia" w:cstheme="minorBidi"/>
                <w:i/>
                <w:iCs/>
                <w:color w:val="000000" w:themeColor="text1"/>
                <w:sz w:val="22"/>
                <w:szCs w:val="22"/>
              </w:rPr>
              <w:t xml:space="preserve">The Handmaid's Tale, </w:t>
            </w:r>
            <w:r w:rsidRPr="6A607B07">
              <w:rPr>
                <w:rFonts w:asciiTheme="minorHAnsi" w:hAnsiTheme="minorHAnsi" w:eastAsiaTheme="minorEastAsia" w:cstheme="minorBidi"/>
                <w:color w:val="000000" w:themeColor="text1"/>
                <w:sz w:val="22"/>
                <w:szCs w:val="22"/>
              </w:rPr>
              <w:t>Vintage ISBN 978-0099740919</w:t>
            </w:r>
          </w:p>
          <w:p w:rsidR="46C4401C" w:rsidP="6A607B07" w:rsidRDefault="66326D0F" w14:paraId="10464172" w14:textId="66EBA542">
            <w:pPr>
              <w:shd w:val="clear" w:color="auto" w:fill="FFFFFF" w:themeFill="background1"/>
              <w:spacing w:after="5"/>
              <w:jc w:val="both"/>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color w:val="000000" w:themeColor="text1"/>
                <w:sz w:val="22"/>
                <w:szCs w:val="22"/>
              </w:rPr>
              <w:t xml:space="preserve"> </w:t>
            </w:r>
          </w:p>
          <w:p w:rsidR="46C4401C" w:rsidP="6A607B07" w:rsidRDefault="66326D0F" w14:paraId="61275325" w14:textId="79195846">
            <w:pPr>
              <w:shd w:val="clear" w:color="auto" w:fill="FFFFFF" w:themeFill="background1"/>
              <w:spacing w:after="5"/>
              <w:jc w:val="both"/>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color w:val="000000" w:themeColor="text1"/>
                <w:sz w:val="22"/>
                <w:szCs w:val="22"/>
              </w:rPr>
              <w:t xml:space="preserve">We will also be reading a variety of material available through digital archives, as well as short texts available via Canvas.  </w:t>
            </w:r>
          </w:p>
          <w:p w:rsidR="2A0C6C1F" w:rsidP="6A607B07" w:rsidRDefault="2A0C6C1F" w14:paraId="17B13369" w14:textId="3FD173F8">
            <w:pPr>
              <w:jc w:val="both"/>
              <w:rPr>
                <w:rStyle w:val="normaltextrun"/>
                <w:rFonts w:asciiTheme="minorHAnsi" w:hAnsiTheme="minorHAnsi" w:eastAsiaTheme="minorEastAsia" w:cstheme="minorBidi"/>
                <w:sz w:val="22"/>
                <w:szCs w:val="22"/>
              </w:rPr>
            </w:pPr>
          </w:p>
          <w:p w:rsidRPr="00744D50" w:rsidR="00744D50" w:rsidP="6A607B07" w:rsidRDefault="60199BEC" w14:paraId="2676BBAE" w14:textId="77777777">
            <w:pPr>
              <w:jc w:val="both"/>
              <w:rPr>
                <w:rStyle w:val="normaltextrun"/>
                <w:rFonts w:asciiTheme="minorHAnsi" w:hAnsiTheme="minorHAnsi" w:eastAsiaTheme="minorEastAsia" w:cstheme="minorBidi"/>
                <w:sz w:val="22"/>
                <w:szCs w:val="22"/>
              </w:rPr>
            </w:pPr>
            <w:r w:rsidRPr="6A607B07">
              <w:rPr>
                <w:rStyle w:val="normaltextrun"/>
                <w:rFonts w:asciiTheme="minorHAnsi" w:hAnsiTheme="minorHAnsi" w:eastAsiaTheme="minorEastAsia" w:cstheme="minorBidi"/>
                <w:sz w:val="22"/>
                <w:szCs w:val="22"/>
              </w:rPr>
              <w:t xml:space="preserve">Assessment: </w:t>
            </w:r>
          </w:p>
          <w:p w:rsidRPr="00744D50" w:rsidR="00744D50" w:rsidP="6A607B07" w:rsidRDefault="60199BEC" w14:paraId="1D7549BF" w14:textId="662C3FD1">
            <w:pPr>
              <w:jc w:val="both"/>
              <w:rPr>
                <w:rStyle w:val="normaltextrun"/>
                <w:rFonts w:asciiTheme="minorHAnsi" w:hAnsiTheme="minorHAnsi" w:eastAsiaTheme="minorEastAsia" w:cstheme="minorBidi"/>
                <w:sz w:val="22"/>
                <w:szCs w:val="22"/>
              </w:rPr>
            </w:pPr>
            <w:r w:rsidRPr="6A607B07">
              <w:rPr>
                <w:rFonts w:asciiTheme="minorHAnsi" w:hAnsiTheme="minorHAnsi" w:eastAsiaTheme="minorEastAsia" w:cstheme="minorBidi"/>
                <w:sz w:val="22"/>
                <w:szCs w:val="22"/>
              </w:rPr>
              <w:t>30% continuous assessment; 70% final project</w:t>
            </w:r>
          </w:p>
        </w:tc>
        <w:tc>
          <w:tcPr>
            <w:tcW w:w="1276" w:type="dxa"/>
            <w:tcBorders>
              <w:top w:val="single" w:color="auto" w:sz="8" w:space="0"/>
              <w:left w:val="single" w:color="auto" w:sz="8" w:space="0"/>
              <w:bottom w:val="single" w:color="auto" w:sz="8" w:space="0"/>
              <w:right w:val="single" w:color="auto" w:sz="8" w:space="0"/>
            </w:tcBorders>
            <w:tcMar/>
          </w:tcPr>
          <w:p w:rsidRPr="00744D50" w:rsidR="00744D50" w:rsidP="6A607B07" w:rsidRDefault="60199BEC" w14:paraId="379AD983" w14:textId="77777777">
            <w:pPr>
              <w:jc w:val="center"/>
              <w:rPr>
                <w:rFonts w:asciiTheme="minorHAnsi" w:hAnsiTheme="minorHAnsi" w:eastAsiaTheme="minorEastAsia" w:cstheme="minorBidi"/>
                <w:b/>
                <w:bCs/>
                <w:sz w:val="22"/>
                <w:szCs w:val="22"/>
                <w:u w:val="single"/>
              </w:rPr>
            </w:pPr>
            <w:r w:rsidRPr="6A607B07">
              <w:rPr>
                <w:rFonts w:asciiTheme="minorHAnsi" w:hAnsiTheme="minorHAnsi" w:eastAsiaTheme="minorEastAsia" w:cstheme="minorBidi"/>
                <w:b/>
                <w:bCs/>
                <w:sz w:val="22"/>
                <w:szCs w:val="22"/>
                <w:u w:val="single"/>
              </w:rPr>
              <w:t>1 and 2</w:t>
            </w:r>
          </w:p>
        </w:tc>
        <w:tc>
          <w:tcPr>
            <w:tcW w:w="1700" w:type="dxa"/>
            <w:tcBorders>
              <w:top w:val="single" w:color="auto" w:sz="8" w:space="0"/>
              <w:left w:val="single" w:color="auto" w:sz="8" w:space="0"/>
              <w:bottom w:val="single" w:color="auto" w:sz="8" w:space="0"/>
              <w:right w:val="single" w:color="auto" w:sz="8" w:space="0"/>
            </w:tcBorders>
            <w:tcMar/>
          </w:tcPr>
          <w:p w:rsidRPr="00744D50" w:rsidR="00744D50" w:rsidP="6A607B07" w:rsidRDefault="4452EA7D" w14:paraId="0DB8F017" w14:textId="3353708B">
            <w:pPr>
              <w:spacing w:line="259" w:lineRule="auto"/>
              <w:rPr>
                <w:rStyle w:val="eop"/>
                <w:rFonts w:asciiTheme="minorHAnsi" w:hAnsiTheme="minorHAnsi" w:eastAsiaTheme="minorEastAsia" w:cstheme="minorBidi"/>
                <w:sz w:val="22"/>
                <w:szCs w:val="22"/>
              </w:rPr>
            </w:pPr>
            <w:r w:rsidRPr="6A607B07">
              <w:rPr>
                <w:rStyle w:val="eop"/>
                <w:rFonts w:asciiTheme="minorHAnsi" w:hAnsiTheme="minorHAnsi" w:eastAsiaTheme="minorEastAsia" w:cstheme="minorBidi"/>
                <w:sz w:val="22"/>
                <w:szCs w:val="22"/>
              </w:rPr>
              <w:t>Tuesday 1-3</w:t>
            </w:r>
          </w:p>
          <w:p w:rsidRPr="00744D50" w:rsidR="00744D50" w:rsidP="7F05DE4A" w:rsidRDefault="7FD3D81C" w14:paraId="66A46D05" w14:textId="5B6E98CB">
            <w:pPr>
              <w:spacing w:line="259" w:lineRule="auto"/>
              <w:rPr>
                <w:rStyle w:val="eop"/>
                <w:rFonts w:ascii="Calibri" w:hAnsi="Calibri" w:eastAsia="游明朝" w:cs="Arial" w:asciiTheme="minorAscii" w:hAnsiTheme="minorAscii" w:eastAsiaTheme="minorEastAsia" w:cstheme="minorBidi"/>
                <w:sz w:val="22"/>
                <w:szCs w:val="22"/>
              </w:rPr>
            </w:pPr>
            <w:r w:rsidRPr="7F05DE4A" w:rsidR="7FD3D81C">
              <w:rPr>
                <w:rStyle w:val="eop"/>
                <w:rFonts w:ascii="Calibri" w:hAnsi="Calibri" w:eastAsia="游明朝" w:cs="Arial" w:asciiTheme="minorAscii" w:hAnsiTheme="minorAscii" w:eastAsiaTheme="minorEastAsia" w:cstheme="minorBidi"/>
                <w:sz w:val="22"/>
                <w:szCs w:val="22"/>
              </w:rPr>
              <w:t>CSB-1003</w:t>
            </w:r>
            <w:r w:rsidRPr="7F05DE4A" w:rsidR="7F5F8EB4">
              <w:rPr>
                <w:rStyle w:val="eop"/>
                <w:rFonts w:ascii="Calibri" w:hAnsi="Calibri" w:eastAsia="游明朝" w:cs="Arial" w:asciiTheme="minorAscii" w:hAnsiTheme="minorAscii" w:eastAsiaTheme="minorEastAsia" w:cstheme="minorBidi"/>
                <w:sz w:val="22"/>
                <w:szCs w:val="22"/>
              </w:rPr>
              <w:t xml:space="preserve"> Computer Science Building</w:t>
            </w:r>
          </w:p>
          <w:p w:rsidRPr="00744D50" w:rsidR="00744D50" w:rsidP="6A607B07" w:rsidRDefault="7FD3D81C" w14:paraId="48F0A060" w14:textId="26049BD0">
            <w:pPr>
              <w:spacing w:line="259" w:lineRule="auto"/>
              <w:rPr>
                <w:rStyle w:val="eop"/>
                <w:rFonts w:asciiTheme="minorHAnsi" w:hAnsiTheme="minorHAnsi" w:eastAsiaTheme="minorEastAsia" w:cstheme="minorBidi"/>
                <w:sz w:val="22"/>
                <w:szCs w:val="22"/>
              </w:rPr>
            </w:pPr>
            <w:r w:rsidRPr="6A607B07">
              <w:rPr>
                <w:rStyle w:val="eop"/>
                <w:rFonts w:asciiTheme="minorHAnsi" w:hAnsiTheme="minorHAnsi" w:eastAsiaTheme="minorEastAsia" w:cstheme="minorBidi"/>
                <w:sz w:val="22"/>
                <w:szCs w:val="22"/>
              </w:rPr>
              <w:t>(Formerly</w:t>
            </w:r>
          </w:p>
          <w:p w:rsidRPr="00744D50" w:rsidR="00744D50" w:rsidP="6A607B07" w:rsidRDefault="60199BEC" w14:paraId="068AF73F" w14:textId="08865F80">
            <w:pPr>
              <w:spacing w:line="259" w:lineRule="auto"/>
              <w:rPr>
                <w:rStyle w:val="eop"/>
                <w:rFonts w:asciiTheme="minorHAnsi" w:hAnsiTheme="minorHAnsi" w:eastAsiaTheme="minorEastAsia" w:cstheme="minorBidi"/>
                <w:sz w:val="22"/>
                <w:szCs w:val="22"/>
              </w:rPr>
            </w:pPr>
            <w:r w:rsidRPr="78900EC0">
              <w:rPr>
                <w:rStyle w:val="eop"/>
                <w:rFonts w:asciiTheme="minorHAnsi" w:hAnsiTheme="minorHAnsi" w:eastAsiaTheme="minorEastAsia" w:cstheme="minorBidi"/>
                <w:sz w:val="22"/>
                <w:szCs w:val="22"/>
              </w:rPr>
              <w:t>IT207, IT Building</w:t>
            </w:r>
            <w:r w:rsidRPr="78900EC0" w:rsidR="45A00DD0">
              <w:rPr>
                <w:rStyle w:val="eop"/>
                <w:rFonts w:asciiTheme="minorHAnsi" w:hAnsiTheme="minorHAnsi" w:eastAsiaTheme="minorEastAsia" w:cstheme="minorBidi"/>
                <w:sz w:val="22"/>
                <w:szCs w:val="22"/>
              </w:rPr>
              <w:t>)</w:t>
            </w:r>
            <w:r w:rsidRPr="78900EC0">
              <w:rPr>
                <w:rStyle w:val="eop"/>
                <w:rFonts w:asciiTheme="minorHAnsi" w:hAnsiTheme="minorHAnsi" w:eastAsiaTheme="minorEastAsia" w:cstheme="minorBidi"/>
                <w:sz w:val="22"/>
                <w:szCs w:val="22"/>
              </w:rPr>
              <w:t xml:space="preserve"> </w:t>
            </w:r>
          </w:p>
          <w:p w:rsidRPr="00744D50" w:rsidR="00744D50" w:rsidP="78900EC0" w:rsidRDefault="00744D50" w14:paraId="54B52ACD" w14:textId="32FBC271">
            <w:pPr>
              <w:spacing w:line="259" w:lineRule="auto"/>
              <w:rPr>
                <w:rStyle w:val="eop"/>
                <w:rFonts w:asciiTheme="minorHAnsi" w:hAnsiTheme="minorHAnsi" w:eastAsiaTheme="minorEastAsia" w:cstheme="minorBidi"/>
                <w:sz w:val="22"/>
                <w:szCs w:val="22"/>
              </w:rPr>
            </w:pPr>
          </w:p>
          <w:p w:rsidRPr="00744D50" w:rsidR="00744D50" w:rsidP="78900EC0" w:rsidRDefault="5AC2A4D5" w14:paraId="6ED3EBC7" w14:textId="052AE2B5">
            <w:pPr>
              <w:ind w:hanging="10"/>
              <w:rPr>
                <w:rStyle w:val="eop"/>
                <w:rFonts w:ascii="Calibri" w:hAnsi="Calibri" w:eastAsia="Calibri" w:cs="Calibri"/>
                <w:b/>
                <w:bCs/>
                <w:sz w:val="22"/>
                <w:szCs w:val="22"/>
                <w:lang w:val="en-IE"/>
              </w:rPr>
            </w:pPr>
            <w:r w:rsidRPr="78900EC0">
              <w:rPr>
                <w:rStyle w:val="eop"/>
                <w:rFonts w:ascii="Calibri" w:hAnsi="Calibri" w:eastAsia="Calibri" w:cs="Calibri"/>
                <w:sz w:val="22"/>
                <w:szCs w:val="22"/>
                <w:lang w:val="en-IE"/>
              </w:rPr>
              <w:t xml:space="preserve">Tuesday 1-3pm </w:t>
            </w:r>
            <w:r w:rsidR="00744D50">
              <w:br/>
            </w:r>
            <w:r w:rsidRPr="78900EC0">
              <w:rPr>
                <w:rFonts w:ascii="Calibri" w:hAnsi="Calibri" w:eastAsia="Calibri" w:cs="Calibri"/>
                <w:color w:val="000000" w:themeColor="text1"/>
                <w:sz w:val="22"/>
                <w:szCs w:val="22"/>
                <w:lang w:val="en-IE"/>
              </w:rPr>
              <w:t xml:space="preserve">Bridge Seminar </w:t>
            </w:r>
            <w:proofErr w:type="gramStart"/>
            <w:r w:rsidRPr="78900EC0">
              <w:rPr>
                <w:rFonts w:ascii="Calibri" w:hAnsi="Calibri" w:eastAsia="Calibri" w:cs="Calibri"/>
                <w:color w:val="000000" w:themeColor="text1"/>
                <w:sz w:val="22"/>
                <w:szCs w:val="22"/>
                <w:lang w:val="en-IE"/>
              </w:rPr>
              <w:t>Room  THB</w:t>
            </w:r>
            <w:proofErr w:type="gramEnd"/>
            <w:r w:rsidRPr="78900EC0">
              <w:rPr>
                <w:rFonts w:ascii="Calibri" w:hAnsi="Calibri" w:eastAsia="Calibri" w:cs="Calibri"/>
                <w:color w:val="000000" w:themeColor="text1"/>
                <w:sz w:val="22"/>
                <w:szCs w:val="22"/>
                <w:lang w:val="en-IE"/>
              </w:rPr>
              <w:t>-1001</w:t>
            </w:r>
            <w:r w:rsidRPr="78900EC0">
              <w:rPr>
                <w:rStyle w:val="eop"/>
                <w:rFonts w:ascii="Calibri" w:hAnsi="Calibri" w:eastAsia="Calibri" w:cs="Calibri"/>
                <w:sz w:val="22"/>
                <w:szCs w:val="22"/>
                <w:lang w:val="en-IE"/>
              </w:rPr>
              <w:t xml:space="preserve"> </w:t>
            </w:r>
          </w:p>
          <w:p w:rsidRPr="00744D50" w:rsidR="00744D50" w:rsidP="6A607B07" w:rsidRDefault="60199BEC" w14:paraId="3EF21019" w14:textId="5D2DF26A">
            <w:pPr>
              <w:spacing w:line="259" w:lineRule="auto"/>
              <w:rPr>
                <w:rStyle w:val="eop"/>
                <w:rFonts w:asciiTheme="minorHAnsi" w:hAnsiTheme="minorHAnsi" w:eastAsiaTheme="minorEastAsia" w:cstheme="minorBidi"/>
                <w:sz w:val="22"/>
                <w:szCs w:val="22"/>
              </w:rPr>
            </w:pPr>
            <w:r w:rsidRPr="78900EC0">
              <w:rPr>
                <w:rStyle w:val="eop"/>
                <w:rFonts w:asciiTheme="minorHAnsi" w:hAnsiTheme="minorHAnsi" w:eastAsiaTheme="minorEastAsia" w:cstheme="minorBidi"/>
                <w:sz w:val="22"/>
                <w:szCs w:val="22"/>
              </w:rPr>
              <w:t>(Semester 2)</w:t>
            </w:r>
          </w:p>
        </w:tc>
      </w:tr>
      <w:tr w:rsidRPr="00630900" w:rsidR="00744D50" w:rsidTr="6320F5F0" w14:paraId="40DF025B" w14:textId="77777777">
        <w:trPr>
          <w:trHeight w:val="300"/>
        </w:trPr>
        <w:tc>
          <w:tcPr>
            <w:tcW w:w="1242" w:type="dxa"/>
            <w:tcBorders>
              <w:top w:val="single" w:color="auto" w:sz="8" w:space="0"/>
              <w:left w:val="single" w:color="auto" w:sz="8" w:space="0"/>
              <w:bottom w:val="single" w:color="auto" w:sz="8" w:space="0"/>
              <w:right w:val="single" w:color="auto" w:sz="8" w:space="0"/>
            </w:tcBorders>
            <w:tcMar/>
          </w:tcPr>
          <w:p w:rsidRPr="00AD38A2" w:rsidR="00744D50" w:rsidP="6A607B07" w:rsidRDefault="5E689062" w14:paraId="76AC0E2A" w14:textId="414C2685">
            <w:pPr>
              <w:jc w:val="center"/>
              <w:rPr>
                <w:rStyle w:val="normaltextrun"/>
                <w:rFonts w:asciiTheme="minorHAnsi" w:hAnsiTheme="minorHAnsi" w:eastAsiaTheme="minorEastAsia" w:cstheme="minorBidi"/>
                <w:b/>
                <w:bCs/>
                <w:sz w:val="22"/>
                <w:szCs w:val="22"/>
              </w:rPr>
            </w:pPr>
            <w:r w:rsidRPr="6A607B07">
              <w:rPr>
                <w:rStyle w:val="normaltextrun"/>
                <w:rFonts w:asciiTheme="minorHAnsi" w:hAnsiTheme="minorHAnsi" w:eastAsiaTheme="minorEastAsia" w:cstheme="minorBidi"/>
                <w:b/>
                <w:bCs/>
                <w:sz w:val="22"/>
                <w:szCs w:val="22"/>
              </w:rPr>
              <w:lastRenderedPageBreak/>
              <w:t>EN3194</w:t>
            </w:r>
          </w:p>
        </w:tc>
        <w:tc>
          <w:tcPr>
            <w:tcW w:w="6096" w:type="dxa"/>
            <w:tcBorders>
              <w:top w:val="single" w:color="auto" w:sz="8" w:space="0"/>
              <w:left w:val="single" w:color="auto" w:sz="8" w:space="0"/>
              <w:bottom w:val="single" w:color="auto" w:sz="8" w:space="0"/>
              <w:right w:val="single" w:color="auto" w:sz="8" w:space="0"/>
            </w:tcBorders>
            <w:tcMar/>
          </w:tcPr>
          <w:p w:rsidRPr="00744D50" w:rsidR="00744D50" w:rsidP="6A607B07" w:rsidRDefault="60199BEC" w14:paraId="41A85D6A" w14:textId="77777777">
            <w:pPr>
              <w:rPr>
                <w:rStyle w:val="normaltextrun"/>
                <w:rFonts w:asciiTheme="minorHAnsi" w:hAnsiTheme="minorHAnsi" w:eastAsiaTheme="minorEastAsia" w:cstheme="minorBidi"/>
                <w:b/>
                <w:bCs/>
                <w:sz w:val="22"/>
                <w:szCs w:val="22"/>
              </w:rPr>
            </w:pPr>
            <w:r w:rsidRPr="6A607B07">
              <w:rPr>
                <w:rStyle w:val="normaltextrun"/>
                <w:rFonts w:asciiTheme="minorHAnsi" w:hAnsiTheme="minorHAnsi" w:eastAsiaTheme="minorEastAsia" w:cstheme="minorBidi"/>
                <w:b/>
                <w:bCs/>
                <w:sz w:val="22"/>
                <w:szCs w:val="22"/>
              </w:rPr>
              <w:t>LITERATURE AND ENVIRONMENTAL CRISIS B</w:t>
            </w:r>
          </w:p>
          <w:p w:rsidRPr="00744D50" w:rsidR="00744D50" w:rsidP="6A607B07" w:rsidRDefault="60199BEC" w14:paraId="73148498" w14:textId="6F942853">
            <w:pPr>
              <w:rPr>
                <w:rStyle w:val="normaltextrun"/>
                <w:rFonts w:asciiTheme="minorHAnsi" w:hAnsiTheme="minorHAnsi" w:eastAsiaTheme="minorEastAsia" w:cstheme="minorBidi"/>
                <w:b/>
                <w:bCs/>
                <w:sz w:val="22"/>
                <w:szCs w:val="22"/>
              </w:rPr>
            </w:pPr>
            <w:r w:rsidRPr="6A607B07">
              <w:rPr>
                <w:rStyle w:val="normaltextrun"/>
                <w:rFonts w:asciiTheme="minorHAnsi" w:hAnsiTheme="minorHAnsi" w:eastAsiaTheme="minorEastAsia" w:cstheme="minorBidi"/>
                <w:b/>
                <w:bCs/>
                <w:sz w:val="22"/>
                <w:szCs w:val="22"/>
              </w:rPr>
              <w:t>Prof</w:t>
            </w:r>
            <w:r w:rsidRPr="6A607B07" w:rsidR="0D3AF379">
              <w:rPr>
                <w:rStyle w:val="normaltextrun"/>
                <w:rFonts w:asciiTheme="minorHAnsi" w:hAnsiTheme="minorHAnsi" w:eastAsiaTheme="minorEastAsia" w:cstheme="minorBidi"/>
                <w:b/>
                <w:bCs/>
                <w:sz w:val="22"/>
                <w:szCs w:val="22"/>
              </w:rPr>
              <w:t xml:space="preserve">essor </w:t>
            </w:r>
            <w:r w:rsidRPr="6A607B07">
              <w:rPr>
                <w:rStyle w:val="normaltextrun"/>
                <w:rFonts w:asciiTheme="minorHAnsi" w:hAnsiTheme="minorHAnsi" w:eastAsiaTheme="minorEastAsia" w:cstheme="minorBidi"/>
                <w:b/>
                <w:bCs/>
                <w:sz w:val="22"/>
                <w:szCs w:val="22"/>
              </w:rPr>
              <w:t>Sean Ryder</w:t>
            </w:r>
          </w:p>
          <w:p w:rsidRPr="00744D50" w:rsidR="00744D50" w:rsidP="6A607B07" w:rsidRDefault="00744D50" w14:paraId="752FBA4B" w14:textId="77777777">
            <w:pPr>
              <w:rPr>
                <w:rStyle w:val="normaltextrun"/>
                <w:rFonts w:asciiTheme="minorHAnsi" w:hAnsiTheme="minorHAnsi" w:eastAsiaTheme="minorEastAsia" w:cstheme="minorBidi"/>
                <w:sz w:val="22"/>
                <w:szCs w:val="22"/>
              </w:rPr>
            </w:pPr>
          </w:p>
          <w:p w:rsidRPr="00744D50" w:rsidR="00744D50" w:rsidP="6A607B07" w:rsidRDefault="711D0FF7" w14:paraId="0EF09FBE" w14:textId="50A5C862">
            <w:pPr>
              <w:tabs>
                <w:tab w:val="left" w:pos="3686"/>
              </w:tabs>
              <w:spacing w:line="248" w:lineRule="auto"/>
              <w:ind w:left="10" w:hanging="10"/>
              <w:jc w:val="both"/>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color w:val="000000" w:themeColor="text1"/>
                <w:sz w:val="22"/>
                <w:szCs w:val="22"/>
              </w:rPr>
              <w:t xml:space="preserve">Using a selection of texts ranging </w:t>
            </w:r>
            <w:proofErr w:type="gramStart"/>
            <w:r w:rsidRPr="6A607B07">
              <w:rPr>
                <w:rFonts w:asciiTheme="minorHAnsi" w:hAnsiTheme="minorHAnsi" w:eastAsiaTheme="minorEastAsia" w:cstheme="minorBidi"/>
                <w:color w:val="000000" w:themeColor="text1"/>
                <w:sz w:val="22"/>
                <w:szCs w:val="22"/>
              </w:rPr>
              <w:t>from ancient flood narratives,</w:t>
            </w:r>
            <w:proofErr w:type="gramEnd"/>
            <w:r w:rsidRPr="6A607B07">
              <w:rPr>
                <w:rFonts w:asciiTheme="minorHAnsi" w:hAnsiTheme="minorHAnsi" w:eastAsiaTheme="minorEastAsia" w:cstheme="minorBidi"/>
                <w:color w:val="000000" w:themeColor="text1"/>
                <w:sz w:val="22"/>
                <w:szCs w:val="22"/>
              </w:rPr>
              <w:t xml:space="preserve"> to poetry of the Irish famine, to contemporary climate fiction, this seminar explores what literature can tell us about human attitudes to environmental crisis, globalisation, ethics and science, and the role literature may play in shaping environmental consciousness.</w:t>
            </w:r>
          </w:p>
          <w:p w:rsidRPr="00744D50" w:rsidR="00744D50" w:rsidP="6A607B07" w:rsidRDefault="00744D50" w14:paraId="27059892" w14:textId="06E24B70">
            <w:pPr>
              <w:tabs>
                <w:tab w:val="left" w:pos="3686"/>
              </w:tabs>
              <w:spacing w:line="248" w:lineRule="auto"/>
              <w:ind w:left="10" w:hanging="10"/>
              <w:rPr>
                <w:rFonts w:asciiTheme="minorHAnsi" w:hAnsiTheme="minorHAnsi" w:eastAsiaTheme="minorEastAsia" w:cstheme="minorBidi"/>
                <w:color w:val="000000" w:themeColor="text1"/>
                <w:sz w:val="22"/>
                <w:szCs w:val="22"/>
              </w:rPr>
            </w:pPr>
          </w:p>
          <w:p w:rsidRPr="00744D50" w:rsidR="00744D50" w:rsidP="6A607B07" w:rsidRDefault="711D0FF7" w14:paraId="0EB899FA" w14:textId="764608BF">
            <w:pPr>
              <w:spacing w:line="248" w:lineRule="auto"/>
              <w:ind w:left="10" w:hanging="10"/>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color w:val="000000" w:themeColor="text1"/>
                <w:sz w:val="22"/>
                <w:szCs w:val="22"/>
                <w:u w:val="single"/>
              </w:rPr>
              <w:t>Learning Outcomes</w:t>
            </w:r>
            <w:r w:rsidRPr="6A607B07">
              <w:rPr>
                <w:rFonts w:asciiTheme="minorHAnsi" w:hAnsiTheme="minorHAnsi" w:eastAsiaTheme="minorEastAsia" w:cstheme="minorBidi"/>
                <w:color w:val="000000" w:themeColor="text1"/>
                <w:sz w:val="22"/>
                <w:szCs w:val="22"/>
              </w:rPr>
              <w:t>:</w:t>
            </w:r>
          </w:p>
          <w:p w:rsidRPr="00744D50" w:rsidR="00744D50" w:rsidP="6A607B07" w:rsidRDefault="711D0FF7" w14:paraId="4CA6A476" w14:textId="0B4CF2C3">
            <w:pPr>
              <w:tabs>
                <w:tab w:val="left" w:pos="3686"/>
              </w:tabs>
              <w:spacing w:line="248" w:lineRule="auto"/>
              <w:ind w:left="10" w:hanging="10"/>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color w:val="000000" w:themeColor="text1"/>
                <w:sz w:val="22"/>
                <w:szCs w:val="22"/>
              </w:rPr>
              <w:t>1. Identify and analyse recurring tropes, narrative structures, images and metaphors used in writing about environmental crisis</w:t>
            </w:r>
          </w:p>
          <w:p w:rsidRPr="00744D50" w:rsidR="00744D50" w:rsidP="6A607B07" w:rsidRDefault="711D0FF7" w14:paraId="39851461" w14:textId="2662E9F3">
            <w:pPr>
              <w:tabs>
                <w:tab w:val="left" w:pos="3686"/>
              </w:tabs>
              <w:spacing w:line="248" w:lineRule="auto"/>
              <w:ind w:left="10" w:hanging="10"/>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color w:val="000000" w:themeColor="text1"/>
                <w:sz w:val="22"/>
                <w:szCs w:val="22"/>
              </w:rPr>
              <w:t xml:space="preserve">2. Compare different kinds of discourses </w:t>
            </w:r>
            <w:proofErr w:type="gramStart"/>
            <w:r w:rsidRPr="6A607B07">
              <w:rPr>
                <w:rFonts w:asciiTheme="minorHAnsi" w:hAnsiTheme="minorHAnsi" w:eastAsiaTheme="minorEastAsia" w:cstheme="minorBidi"/>
                <w:color w:val="000000" w:themeColor="text1"/>
                <w:sz w:val="22"/>
                <w:szCs w:val="22"/>
              </w:rPr>
              <w:t>on the subject of environmental</w:t>
            </w:r>
            <w:proofErr w:type="gramEnd"/>
            <w:r w:rsidRPr="6A607B07">
              <w:rPr>
                <w:rFonts w:asciiTheme="minorHAnsi" w:hAnsiTheme="minorHAnsi" w:eastAsiaTheme="minorEastAsia" w:cstheme="minorBidi"/>
                <w:color w:val="000000" w:themeColor="text1"/>
                <w:sz w:val="22"/>
                <w:szCs w:val="22"/>
              </w:rPr>
              <w:t xml:space="preserve"> change, including literary, mythic, scientific and polemic discourse</w:t>
            </w:r>
          </w:p>
          <w:p w:rsidRPr="00744D50" w:rsidR="00744D50" w:rsidP="6A607B07" w:rsidRDefault="711D0FF7" w14:paraId="4DCD0FDA" w14:textId="5E940E02">
            <w:pPr>
              <w:tabs>
                <w:tab w:val="left" w:pos="3686"/>
              </w:tabs>
              <w:spacing w:line="248" w:lineRule="auto"/>
              <w:ind w:left="10" w:hanging="10"/>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color w:val="000000" w:themeColor="text1"/>
                <w:sz w:val="22"/>
                <w:szCs w:val="22"/>
              </w:rPr>
              <w:t>3. Compare and contrast the ways environmental issues have been treated in differing historical periods</w:t>
            </w:r>
          </w:p>
          <w:p w:rsidRPr="00744D50" w:rsidR="00744D50" w:rsidP="6A607B07" w:rsidRDefault="711D0FF7" w14:paraId="12284936" w14:textId="222071AF">
            <w:pPr>
              <w:tabs>
                <w:tab w:val="left" w:pos="3686"/>
              </w:tabs>
              <w:spacing w:line="248" w:lineRule="auto"/>
              <w:ind w:left="10" w:hanging="10"/>
              <w:jc w:val="both"/>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color w:val="000000" w:themeColor="text1"/>
                <w:sz w:val="22"/>
                <w:szCs w:val="22"/>
              </w:rPr>
              <w:t>4. Synthesise relevant information and critical views on the course texts, and express critical arguments in both oral and written forms.</w:t>
            </w:r>
          </w:p>
          <w:p w:rsidRPr="00744D50" w:rsidR="00744D50" w:rsidP="6A607B07" w:rsidRDefault="00744D50" w14:paraId="27B5CBA8" w14:textId="605A7A9C">
            <w:pPr>
              <w:tabs>
                <w:tab w:val="left" w:pos="3686"/>
              </w:tabs>
              <w:spacing w:line="248" w:lineRule="auto"/>
              <w:ind w:left="10" w:hanging="10"/>
              <w:rPr>
                <w:rFonts w:asciiTheme="minorHAnsi" w:hAnsiTheme="minorHAnsi" w:eastAsiaTheme="minorEastAsia" w:cstheme="minorBidi"/>
                <w:color w:val="000000" w:themeColor="text1"/>
                <w:sz w:val="22"/>
                <w:szCs w:val="22"/>
              </w:rPr>
            </w:pPr>
          </w:p>
          <w:p w:rsidRPr="00744D50" w:rsidR="00744D50" w:rsidP="6A607B07" w:rsidRDefault="711D0FF7" w14:paraId="32535384" w14:textId="32E50398">
            <w:pPr>
              <w:spacing w:line="248" w:lineRule="auto"/>
              <w:ind w:left="10" w:hanging="10"/>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color w:val="000000" w:themeColor="text1"/>
                <w:sz w:val="22"/>
                <w:szCs w:val="22"/>
                <w:u w:val="single"/>
              </w:rPr>
              <w:t>Required texts</w:t>
            </w:r>
            <w:r w:rsidRPr="6A607B07">
              <w:rPr>
                <w:rFonts w:asciiTheme="minorHAnsi" w:hAnsiTheme="minorHAnsi" w:eastAsiaTheme="minorEastAsia" w:cstheme="minorBidi"/>
                <w:color w:val="000000" w:themeColor="text1"/>
                <w:sz w:val="22"/>
                <w:szCs w:val="22"/>
              </w:rPr>
              <w:t>:</w:t>
            </w:r>
          </w:p>
          <w:p w:rsidRPr="00744D50" w:rsidR="00744D50" w:rsidP="004B5818" w:rsidRDefault="711D0FF7" w14:paraId="04CC0DFD" w14:textId="6CF0FD60">
            <w:pPr>
              <w:pStyle w:val="ListParagraph"/>
              <w:numPr>
                <w:ilvl w:val="0"/>
                <w:numId w:val="8"/>
              </w:numPr>
              <w:spacing w:line="248" w:lineRule="auto"/>
              <w:rPr>
                <w:rFonts w:asciiTheme="minorHAnsi" w:hAnsiTheme="minorHAnsi" w:eastAsiaTheme="minorEastAsia" w:cstheme="minorBidi"/>
                <w:color w:val="000000" w:themeColor="text1"/>
                <w:sz w:val="22"/>
                <w:szCs w:val="22"/>
                <w:lang w:val="en-GB"/>
              </w:rPr>
            </w:pPr>
            <w:r w:rsidRPr="6A607B07">
              <w:rPr>
                <w:rFonts w:asciiTheme="minorHAnsi" w:hAnsiTheme="minorHAnsi" w:eastAsiaTheme="minorEastAsia" w:cstheme="minorBidi"/>
                <w:i/>
                <w:iCs/>
                <w:color w:val="000000" w:themeColor="text1"/>
                <w:sz w:val="22"/>
                <w:szCs w:val="22"/>
                <w:lang w:val="en-GB"/>
              </w:rPr>
              <w:t>PDF Course Anthology</w:t>
            </w:r>
            <w:r w:rsidRPr="6A607B07">
              <w:rPr>
                <w:rFonts w:asciiTheme="minorHAnsi" w:hAnsiTheme="minorHAnsi" w:eastAsiaTheme="minorEastAsia" w:cstheme="minorBidi"/>
                <w:color w:val="000000" w:themeColor="text1"/>
                <w:sz w:val="22"/>
                <w:szCs w:val="22"/>
                <w:lang w:val="en-GB"/>
              </w:rPr>
              <w:t xml:space="preserve"> – downloadable from Canvas.</w:t>
            </w:r>
          </w:p>
          <w:p w:rsidRPr="00744D50" w:rsidR="00744D50" w:rsidP="004B5818" w:rsidRDefault="711D0FF7" w14:paraId="14E85989" w14:textId="50CC450D">
            <w:pPr>
              <w:pStyle w:val="ListParagraph"/>
              <w:numPr>
                <w:ilvl w:val="0"/>
                <w:numId w:val="8"/>
              </w:numPr>
              <w:spacing w:line="248" w:lineRule="auto"/>
              <w:rPr>
                <w:rFonts w:asciiTheme="minorHAnsi" w:hAnsiTheme="minorHAnsi" w:eastAsiaTheme="minorEastAsia" w:cstheme="minorBidi"/>
                <w:color w:val="000000" w:themeColor="text1"/>
                <w:sz w:val="22"/>
                <w:szCs w:val="22"/>
                <w:lang w:val="en-GB"/>
              </w:rPr>
            </w:pPr>
            <w:r w:rsidRPr="6A607B07">
              <w:rPr>
                <w:rFonts w:asciiTheme="minorHAnsi" w:hAnsiTheme="minorHAnsi" w:eastAsiaTheme="minorEastAsia" w:cstheme="minorBidi"/>
                <w:color w:val="000000" w:themeColor="text1"/>
                <w:sz w:val="22"/>
                <w:szCs w:val="22"/>
                <w:lang w:val="en-GB"/>
              </w:rPr>
              <w:t>Additional texts to be announced in September.</w:t>
            </w:r>
          </w:p>
          <w:p w:rsidRPr="00744D50" w:rsidR="00744D50" w:rsidP="6A607B07" w:rsidRDefault="00744D50" w14:paraId="6DDF1797" w14:textId="7FF5BDE7">
            <w:pPr>
              <w:spacing w:line="248" w:lineRule="auto"/>
              <w:ind w:left="10" w:hanging="10"/>
              <w:rPr>
                <w:rFonts w:asciiTheme="minorHAnsi" w:hAnsiTheme="minorHAnsi" w:eastAsiaTheme="minorEastAsia" w:cstheme="minorBidi"/>
                <w:color w:val="000000" w:themeColor="text1"/>
                <w:sz w:val="22"/>
                <w:szCs w:val="22"/>
              </w:rPr>
            </w:pPr>
          </w:p>
          <w:p w:rsidRPr="00744D50" w:rsidR="00744D50" w:rsidP="6A607B07" w:rsidRDefault="711D0FF7" w14:paraId="346064C8" w14:textId="16EF7743">
            <w:pPr>
              <w:spacing w:line="248" w:lineRule="auto"/>
              <w:ind w:left="10" w:hanging="10"/>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color w:val="000000" w:themeColor="text1"/>
                <w:sz w:val="22"/>
                <w:szCs w:val="22"/>
                <w:u w:val="single"/>
              </w:rPr>
              <w:t>Assessment:</w:t>
            </w:r>
          </w:p>
          <w:p w:rsidRPr="00744D50" w:rsidR="00744D50" w:rsidP="6A607B07" w:rsidRDefault="711D0FF7" w14:paraId="55CEDB8E" w14:textId="78F95E16">
            <w:pPr>
              <w:spacing w:line="248" w:lineRule="auto"/>
              <w:ind w:left="10" w:hanging="10"/>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color w:val="000000" w:themeColor="text1"/>
                <w:sz w:val="22"/>
                <w:szCs w:val="22"/>
              </w:rPr>
              <w:t>30% continuous assessment, 70% final essay</w:t>
            </w:r>
          </w:p>
          <w:p w:rsidRPr="00744D50" w:rsidR="00744D50" w:rsidP="6A607B07" w:rsidRDefault="00744D50" w14:paraId="112C4E0C" w14:textId="0CEC95E9">
            <w:pPr>
              <w:jc w:val="both"/>
              <w:rPr>
                <w:rFonts w:asciiTheme="minorHAnsi" w:hAnsiTheme="minorHAnsi" w:eastAsiaTheme="minorEastAsia" w:cstheme="minorBidi"/>
                <w:color w:val="000000" w:themeColor="text1"/>
                <w:sz w:val="22"/>
                <w:szCs w:val="22"/>
              </w:rPr>
            </w:pPr>
          </w:p>
        </w:tc>
        <w:tc>
          <w:tcPr>
            <w:tcW w:w="1276" w:type="dxa"/>
            <w:tcBorders>
              <w:top w:val="single" w:color="auto" w:sz="8" w:space="0"/>
              <w:left w:val="single" w:color="auto" w:sz="8" w:space="0"/>
              <w:bottom w:val="single" w:color="auto" w:sz="8" w:space="0"/>
              <w:right w:val="single" w:color="auto" w:sz="8" w:space="0"/>
            </w:tcBorders>
            <w:tcMar/>
          </w:tcPr>
          <w:p w:rsidRPr="00744D50" w:rsidR="00744D50" w:rsidP="6A607B07" w:rsidRDefault="60199BEC" w14:paraId="6BBAEE09" w14:textId="77777777">
            <w:pPr>
              <w:jc w:val="center"/>
              <w:rPr>
                <w:rFonts w:asciiTheme="minorHAnsi" w:hAnsiTheme="minorHAnsi" w:eastAsiaTheme="minorEastAsia" w:cstheme="minorBidi"/>
                <w:b/>
                <w:bCs/>
                <w:sz w:val="22"/>
                <w:szCs w:val="22"/>
                <w:u w:val="single"/>
              </w:rPr>
            </w:pPr>
            <w:r w:rsidRPr="6A607B07">
              <w:rPr>
                <w:rFonts w:asciiTheme="minorHAnsi" w:hAnsiTheme="minorHAnsi" w:eastAsiaTheme="minorEastAsia" w:cstheme="minorBidi"/>
                <w:b/>
                <w:bCs/>
                <w:sz w:val="22"/>
                <w:szCs w:val="22"/>
                <w:u w:val="single"/>
              </w:rPr>
              <w:t>2 only</w:t>
            </w:r>
          </w:p>
        </w:tc>
        <w:tc>
          <w:tcPr>
            <w:tcW w:w="1700" w:type="dxa"/>
            <w:tcBorders>
              <w:top w:val="single" w:color="auto" w:sz="8" w:space="0"/>
              <w:left w:val="single" w:color="auto" w:sz="8" w:space="0"/>
              <w:bottom w:val="single" w:color="auto" w:sz="8" w:space="0"/>
              <w:right w:val="single" w:color="auto" w:sz="8" w:space="0"/>
            </w:tcBorders>
            <w:tcMar/>
          </w:tcPr>
          <w:p w:rsidRPr="00744D50" w:rsidR="00744D50" w:rsidP="6A607B07" w:rsidRDefault="4F4D03CC" w14:paraId="101BB61F" w14:textId="15AAEA68">
            <w:pPr>
              <w:ind w:hanging="10"/>
              <w:jc w:val="both"/>
              <w:rPr>
                <w:rFonts w:asciiTheme="minorHAnsi" w:hAnsiTheme="minorHAnsi" w:eastAsiaTheme="minorEastAsia" w:cstheme="minorBidi"/>
                <w:sz w:val="22"/>
                <w:szCs w:val="22"/>
              </w:rPr>
            </w:pPr>
            <w:r w:rsidRPr="6A607B07">
              <w:rPr>
                <w:rStyle w:val="eop"/>
                <w:rFonts w:asciiTheme="minorHAnsi" w:hAnsiTheme="minorHAnsi" w:eastAsiaTheme="minorEastAsia" w:cstheme="minorBidi"/>
                <w:sz w:val="22"/>
                <w:szCs w:val="22"/>
                <w:lang w:val="en-IE"/>
              </w:rPr>
              <w:t>Thursday 9-11</w:t>
            </w:r>
            <w:r w:rsidRPr="6A607B07">
              <w:rPr>
                <w:rStyle w:val="eop"/>
                <w:rFonts w:asciiTheme="minorHAnsi" w:hAnsiTheme="minorHAnsi" w:eastAsiaTheme="minorEastAsia" w:cstheme="minorBidi"/>
                <w:color w:val="FF0000"/>
                <w:sz w:val="22"/>
                <w:szCs w:val="22"/>
                <w:lang w:val="en-IE"/>
              </w:rPr>
              <w:t xml:space="preserve"> </w:t>
            </w:r>
            <w:r w:rsidRPr="6A607B07">
              <w:rPr>
                <w:rStyle w:val="eop"/>
                <w:rFonts w:asciiTheme="minorHAnsi" w:hAnsiTheme="minorHAnsi" w:eastAsiaTheme="minorEastAsia" w:cstheme="minorBidi"/>
                <w:sz w:val="22"/>
                <w:szCs w:val="22"/>
                <w:lang w:val="en-IE"/>
              </w:rPr>
              <w:t>Seminar Room 1, O’Donoghue Centre for Drama, Theatre &amp; Performance</w:t>
            </w:r>
          </w:p>
          <w:p w:rsidRPr="00744D50" w:rsidR="00744D50" w:rsidP="6A607B07" w:rsidRDefault="00744D50" w14:paraId="4138765A" w14:textId="21EDB077">
            <w:pPr>
              <w:ind w:left="-10"/>
              <w:jc w:val="both"/>
              <w:rPr>
                <w:rFonts w:asciiTheme="minorHAnsi" w:hAnsiTheme="minorHAnsi" w:eastAsiaTheme="minorEastAsia" w:cstheme="minorBidi"/>
                <w:color w:val="FF0000"/>
                <w:sz w:val="22"/>
                <w:szCs w:val="22"/>
              </w:rPr>
            </w:pPr>
          </w:p>
          <w:p w:rsidRPr="00744D50" w:rsidR="00744D50" w:rsidP="6A607B07" w:rsidRDefault="00744D50" w14:paraId="5890AA38" w14:textId="20E6EE9B">
            <w:pPr>
              <w:spacing w:line="259" w:lineRule="auto"/>
              <w:rPr>
                <w:rStyle w:val="eop"/>
                <w:rFonts w:asciiTheme="minorHAnsi" w:hAnsiTheme="minorHAnsi" w:eastAsiaTheme="minorEastAsia" w:cstheme="minorBidi"/>
                <w:sz w:val="22"/>
                <w:szCs w:val="22"/>
              </w:rPr>
            </w:pPr>
          </w:p>
        </w:tc>
      </w:tr>
      <w:tr w:rsidRPr="00630900" w:rsidR="00744D50" w:rsidTr="6320F5F0" w14:paraId="70AE9A74" w14:textId="77777777">
        <w:trPr>
          <w:trHeight w:val="300"/>
        </w:trPr>
        <w:tc>
          <w:tcPr>
            <w:tcW w:w="1242" w:type="dxa"/>
            <w:tcBorders>
              <w:top w:val="single" w:color="auto" w:sz="8" w:space="0"/>
              <w:left w:val="single" w:color="auto" w:sz="8" w:space="0"/>
              <w:bottom w:val="single" w:color="auto" w:sz="8" w:space="0"/>
              <w:right w:val="single" w:color="auto" w:sz="8" w:space="0"/>
            </w:tcBorders>
            <w:tcMar/>
          </w:tcPr>
          <w:p w:rsidRPr="00AD38A2" w:rsidR="00744D50" w:rsidP="6A607B07" w:rsidRDefault="60199BEC" w14:paraId="7419639A" w14:textId="785878C3">
            <w:pPr>
              <w:jc w:val="center"/>
              <w:rPr>
                <w:rStyle w:val="normaltextrun"/>
                <w:rFonts w:asciiTheme="minorHAnsi" w:hAnsiTheme="minorHAnsi" w:eastAsiaTheme="minorEastAsia" w:cstheme="minorBidi"/>
                <w:b/>
                <w:bCs/>
                <w:sz w:val="22"/>
                <w:szCs w:val="22"/>
              </w:rPr>
            </w:pPr>
            <w:r w:rsidRPr="6A607B07">
              <w:rPr>
                <w:rStyle w:val="normaltextrun"/>
                <w:rFonts w:asciiTheme="minorHAnsi" w:hAnsiTheme="minorHAnsi" w:eastAsiaTheme="minorEastAsia" w:cstheme="minorBidi"/>
                <w:b/>
                <w:bCs/>
                <w:sz w:val="22"/>
                <w:szCs w:val="22"/>
              </w:rPr>
              <w:t>EN316</w:t>
            </w:r>
            <w:r w:rsidRPr="6A607B07" w:rsidR="5E689062">
              <w:rPr>
                <w:rStyle w:val="normaltextrun"/>
                <w:rFonts w:asciiTheme="minorHAnsi" w:hAnsiTheme="minorHAnsi" w:eastAsiaTheme="minorEastAsia" w:cstheme="minorBidi"/>
                <w:b/>
                <w:bCs/>
                <w:sz w:val="22"/>
                <w:szCs w:val="22"/>
              </w:rPr>
              <w:t>7</w:t>
            </w:r>
          </w:p>
        </w:tc>
        <w:tc>
          <w:tcPr>
            <w:tcW w:w="6096" w:type="dxa"/>
            <w:tcBorders>
              <w:top w:val="single" w:color="auto" w:sz="8" w:space="0"/>
              <w:left w:val="single" w:color="auto" w:sz="8" w:space="0"/>
              <w:bottom w:val="single" w:color="auto" w:sz="8" w:space="0"/>
              <w:right w:val="single" w:color="auto" w:sz="8" w:space="0"/>
            </w:tcBorders>
            <w:tcMar/>
          </w:tcPr>
          <w:p w:rsidRPr="00744D50" w:rsidR="00744D50" w:rsidP="6A607B07" w:rsidRDefault="60199BEC" w14:paraId="0D0F0A67" w14:textId="77777777">
            <w:pPr>
              <w:rPr>
                <w:rStyle w:val="normaltextrun"/>
                <w:rFonts w:asciiTheme="minorHAnsi" w:hAnsiTheme="minorHAnsi" w:eastAsiaTheme="minorEastAsia" w:cstheme="minorBidi"/>
                <w:b/>
                <w:bCs/>
                <w:sz w:val="22"/>
                <w:szCs w:val="22"/>
              </w:rPr>
            </w:pPr>
            <w:r w:rsidRPr="6A607B07">
              <w:rPr>
                <w:rStyle w:val="normaltextrun"/>
                <w:rFonts w:asciiTheme="minorHAnsi" w:hAnsiTheme="minorHAnsi" w:eastAsiaTheme="minorEastAsia" w:cstheme="minorBidi"/>
                <w:b/>
                <w:bCs/>
                <w:sz w:val="22"/>
                <w:szCs w:val="22"/>
              </w:rPr>
              <w:t>WORLD LITERATURE</w:t>
            </w:r>
          </w:p>
          <w:p w:rsidRPr="00744D50" w:rsidR="00744D50" w:rsidP="6A607B07" w:rsidRDefault="18AE4F08" w14:paraId="150EC3D9" w14:textId="1E262EF3">
            <w:pPr>
              <w:rPr>
                <w:rStyle w:val="normaltextrun"/>
                <w:rFonts w:asciiTheme="minorHAnsi" w:hAnsiTheme="minorHAnsi" w:eastAsiaTheme="minorEastAsia" w:cstheme="minorBidi"/>
                <w:b/>
                <w:bCs/>
                <w:sz w:val="22"/>
                <w:szCs w:val="22"/>
              </w:rPr>
            </w:pPr>
            <w:r w:rsidRPr="6A607B07">
              <w:rPr>
                <w:rStyle w:val="normaltextrun"/>
                <w:rFonts w:asciiTheme="minorHAnsi" w:hAnsiTheme="minorHAnsi" w:eastAsiaTheme="minorEastAsia" w:cstheme="minorBidi"/>
                <w:b/>
                <w:bCs/>
                <w:sz w:val="22"/>
                <w:szCs w:val="22"/>
                <w:u w:val="single"/>
              </w:rPr>
              <w:t xml:space="preserve">Lecturer: </w:t>
            </w:r>
            <w:r w:rsidRPr="6A607B07" w:rsidR="09E9083B">
              <w:rPr>
                <w:rStyle w:val="normaltextrun"/>
                <w:rFonts w:asciiTheme="minorHAnsi" w:hAnsiTheme="minorHAnsi" w:eastAsiaTheme="minorEastAsia" w:cstheme="minorBidi"/>
                <w:b/>
                <w:bCs/>
                <w:sz w:val="22"/>
                <w:szCs w:val="22"/>
              </w:rPr>
              <w:t>Dr Henry Ajumeze</w:t>
            </w:r>
          </w:p>
          <w:p w:rsidRPr="00744D50" w:rsidR="00744D50" w:rsidP="6A607B07" w:rsidRDefault="00744D50" w14:paraId="727C18AC" w14:textId="77777777">
            <w:pPr>
              <w:rPr>
                <w:rStyle w:val="normaltextrun"/>
                <w:rFonts w:asciiTheme="minorHAnsi" w:hAnsiTheme="minorHAnsi" w:eastAsiaTheme="minorEastAsia" w:cstheme="minorBidi"/>
                <w:sz w:val="22"/>
                <w:szCs w:val="22"/>
              </w:rPr>
            </w:pPr>
          </w:p>
          <w:p w:rsidR="3E38CF84" w:rsidP="6A607B07" w:rsidRDefault="1CD98412" w14:paraId="4783943E" w14:textId="7AC4EF72">
            <w:pPr>
              <w:spacing w:after="160"/>
              <w:jc w:val="both"/>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color w:val="000000" w:themeColor="text1"/>
                <w:sz w:val="22"/>
                <w:szCs w:val="22"/>
              </w:rPr>
              <w:t xml:space="preserve">This course will examine some of the most influential debates in world literature guided by texts that map our worlds and our cultural landscapes.  We will seek to complicate the ways in which conventional categories of “worldliness” are imagined and conceived as we explore these texts in their local and global contexts.  We shall question the modes of writing and reading that have historically privileged such literary worlding, aiming to contest the normative literary practice that it authorises; and we shall, consequently, re-articulate alternative systems of “world-thinking” that consider plurality and </w:t>
            </w:r>
            <w:proofErr w:type="spellStart"/>
            <w:r w:rsidRPr="6A607B07">
              <w:rPr>
                <w:rFonts w:asciiTheme="minorHAnsi" w:hAnsiTheme="minorHAnsi" w:eastAsiaTheme="minorEastAsia" w:cstheme="minorBidi"/>
                <w:color w:val="000000" w:themeColor="text1"/>
                <w:sz w:val="22"/>
                <w:szCs w:val="22"/>
              </w:rPr>
              <w:t>planetarity</w:t>
            </w:r>
            <w:proofErr w:type="spellEnd"/>
            <w:r w:rsidRPr="6A607B07">
              <w:rPr>
                <w:rFonts w:asciiTheme="minorHAnsi" w:hAnsiTheme="minorHAnsi" w:eastAsiaTheme="minorEastAsia" w:cstheme="minorBidi"/>
                <w:color w:val="000000" w:themeColor="text1"/>
                <w:sz w:val="22"/>
                <w:szCs w:val="22"/>
              </w:rPr>
              <w:t xml:space="preserve"> in the configuration of world literary register. </w:t>
            </w:r>
            <w:r w:rsidRPr="6A607B07">
              <w:rPr>
                <w:rFonts w:asciiTheme="minorHAnsi" w:hAnsiTheme="minorHAnsi" w:eastAsiaTheme="minorEastAsia" w:cstheme="minorBidi"/>
                <w:sz w:val="22"/>
                <w:szCs w:val="22"/>
              </w:rPr>
              <w:t xml:space="preserve">The course will foreground three different trajectories of world-system discourse: translatability, globalisation, and migration; and using a range of texts— novels, poems and plays — that demand a reorientation </w:t>
            </w:r>
            <w:r w:rsidRPr="6A607B07">
              <w:rPr>
                <w:rFonts w:asciiTheme="minorHAnsi" w:hAnsiTheme="minorHAnsi" w:eastAsiaTheme="minorEastAsia" w:cstheme="minorBidi"/>
                <w:color w:val="000000" w:themeColor="text1"/>
                <w:sz w:val="22"/>
                <w:szCs w:val="22"/>
              </w:rPr>
              <w:t>in the critical dimensions of world literary practice.</w:t>
            </w:r>
          </w:p>
          <w:p w:rsidR="4212AB85" w:rsidP="6A607B07" w:rsidRDefault="676D519B" w14:paraId="5D00D2D5" w14:textId="5ABCC9B5">
            <w:pPr>
              <w:rPr>
                <w:rFonts w:asciiTheme="minorHAnsi" w:hAnsiTheme="minorHAnsi" w:eastAsiaTheme="minorEastAsia" w:cstheme="minorBidi"/>
                <w:sz w:val="22"/>
                <w:szCs w:val="22"/>
              </w:rPr>
            </w:pPr>
            <w:r w:rsidRPr="6A607B07">
              <w:rPr>
                <w:rFonts w:asciiTheme="minorHAnsi" w:hAnsiTheme="minorHAnsi" w:eastAsiaTheme="minorEastAsia" w:cstheme="minorBidi"/>
                <w:sz w:val="22"/>
                <w:szCs w:val="22"/>
              </w:rPr>
              <w:t>Required texts.</w:t>
            </w:r>
          </w:p>
          <w:p w:rsidR="4212AB85" w:rsidP="6A607B07" w:rsidRDefault="676D519B" w14:paraId="2DB7FCC4" w14:textId="244A0A95">
            <w:pPr>
              <w:rPr>
                <w:rFonts w:asciiTheme="minorHAnsi" w:hAnsiTheme="minorHAnsi" w:eastAsiaTheme="minorEastAsia" w:cstheme="minorBidi"/>
                <w:sz w:val="22"/>
                <w:szCs w:val="22"/>
              </w:rPr>
            </w:pPr>
            <w:r w:rsidRPr="6A607B07">
              <w:rPr>
                <w:rFonts w:asciiTheme="minorHAnsi" w:hAnsiTheme="minorHAnsi" w:eastAsiaTheme="minorEastAsia" w:cstheme="minorBidi"/>
                <w:sz w:val="22"/>
                <w:szCs w:val="22"/>
              </w:rPr>
              <w:t xml:space="preserve">Rabindranath Tagore, </w:t>
            </w:r>
            <w:r w:rsidRPr="6A607B07">
              <w:rPr>
                <w:rFonts w:asciiTheme="minorHAnsi" w:hAnsiTheme="minorHAnsi" w:eastAsiaTheme="minorEastAsia" w:cstheme="minorBidi"/>
                <w:i/>
                <w:iCs/>
                <w:sz w:val="22"/>
                <w:szCs w:val="22"/>
              </w:rPr>
              <w:t>Home and the World</w:t>
            </w:r>
            <w:r w:rsidRPr="6A607B07">
              <w:rPr>
                <w:rFonts w:asciiTheme="minorHAnsi" w:hAnsiTheme="minorHAnsi" w:eastAsiaTheme="minorEastAsia" w:cstheme="minorBidi"/>
                <w:sz w:val="22"/>
                <w:szCs w:val="22"/>
              </w:rPr>
              <w:t>, (Penguin Classic)</w:t>
            </w:r>
          </w:p>
          <w:p w:rsidR="4212AB85" w:rsidP="6A607B07" w:rsidRDefault="676D519B" w14:paraId="5270224D" w14:textId="10ACCAC8">
            <w:pPr>
              <w:rPr>
                <w:rFonts w:asciiTheme="minorHAnsi" w:hAnsiTheme="minorHAnsi" w:eastAsiaTheme="minorEastAsia" w:cstheme="minorBidi"/>
                <w:i/>
                <w:iCs/>
                <w:sz w:val="22"/>
                <w:szCs w:val="22"/>
              </w:rPr>
            </w:pPr>
            <w:r w:rsidRPr="6A607B07">
              <w:rPr>
                <w:rFonts w:asciiTheme="minorHAnsi" w:hAnsiTheme="minorHAnsi" w:eastAsiaTheme="minorEastAsia" w:cstheme="minorBidi"/>
                <w:sz w:val="22"/>
                <w:szCs w:val="22"/>
              </w:rPr>
              <w:t xml:space="preserve">Amos Tutuola, </w:t>
            </w:r>
            <w:r w:rsidRPr="6A607B07">
              <w:rPr>
                <w:rFonts w:asciiTheme="minorHAnsi" w:hAnsiTheme="minorHAnsi" w:eastAsiaTheme="minorEastAsia" w:cstheme="minorBidi"/>
                <w:i/>
                <w:iCs/>
                <w:sz w:val="22"/>
                <w:szCs w:val="22"/>
              </w:rPr>
              <w:t xml:space="preserve">The </w:t>
            </w:r>
            <w:proofErr w:type="spellStart"/>
            <w:r w:rsidRPr="6A607B07">
              <w:rPr>
                <w:rFonts w:asciiTheme="minorHAnsi" w:hAnsiTheme="minorHAnsi" w:eastAsiaTheme="minorEastAsia" w:cstheme="minorBidi"/>
                <w:i/>
                <w:iCs/>
                <w:sz w:val="22"/>
                <w:szCs w:val="22"/>
              </w:rPr>
              <w:t>Palmwine</w:t>
            </w:r>
            <w:proofErr w:type="spellEnd"/>
            <w:r w:rsidRPr="6A607B07">
              <w:rPr>
                <w:rFonts w:asciiTheme="minorHAnsi" w:hAnsiTheme="minorHAnsi" w:eastAsiaTheme="minorEastAsia" w:cstheme="minorBidi"/>
                <w:i/>
                <w:iCs/>
                <w:sz w:val="22"/>
                <w:szCs w:val="22"/>
              </w:rPr>
              <w:t xml:space="preserve"> Drinkard</w:t>
            </w:r>
          </w:p>
          <w:p w:rsidR="4212AB85" w:rsidP="6A607B07" w:rsidRDefault="676D519B" w14:paraId="2EF00BD8" w14:textId="71A24A36">
            <w:pPr>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color w:val="000000" w:themeColor="text1"/>
                <w:sz w:val="22"/>
                <w:szCs w:val="22"/>
              </w:rPr>
              <w:t xml:space="preserve">Shailja Patel </w:t>
            </w:r>
            <w:r w:rsidRPr="6A607B07">
              <w:rPr>
                <w:rFonts w:asciiTheme="minorHAnsi" w:hAnsiTheme="minorHAnsi" w:eastAsiaTheme="minorEastAsia" w:cstheme="minorBidi"/>
                <w:i/>
                <w:iCs/>
                <w:color w:val="000000" w:themeColor="text1"/>
                <w:sz w:val="22"/>
                <w:szCs w:val="22"/>
              </w:rPr>
              <w:t>Migritude</w:t>
            </w:r>
          </w:p>
          <w:p w:rsidR="3E38CF84" w:rsidP="6A607B07" w:rsidRDefault="3E38CF84" w14:paraId="08B3C948" w14:textId="03E7D480">
            <w:pPr>
              <w:rPr>
                <w:rFonts w:asciiTheme="minorHAnsi" w:hAnsiTheme="minorHAnsi" w:eastAsiaTheme="minorEastAsia" w:cstheme="minorBidi"/>
                <w:sz w:val="22"/>
                <w:szCs w:val="22"/>
              </w:rPr>
            </w:pPr>
          </w:p>
          <w:p w:rsidR="3E38CF84" w:rsidP="6A607B07" w:rsidRDefault="3E38CF84" w14:paraId="42A1C667" w14:textId="21C8F794">
            <w:pPr>
              <w:rPr>
                <w:rFonts w:asciiTheme="minorHAnsi" w:hAnsiTheme="minorHAnsi" w:eastAsiaTheme="minorEastAsia" w:cstheme="minorBidi"/>
                <w:sz w:val="22"/>
                <w:szCs w:val="22"/>
              </w:rPr>
            </w:pPr>
          </w:p>
          <w:p w:rsidR="4212AB85" w:rsidP="6A607B07" w:rsidRDefault="676D519B" w14:paraId="772611F9" w14:textId="3EEACEFF">
            <w:pPr>
              <w:rPr>
                <w:rFonts w:asciiTheme="minorHAnsi" w:hAnsiTheme="minorHAnsi" w:eastAsiaTheme="minorEastAsia" w:cstheme="minorBidi"/>
                <w:sz w:val="22"/>
                <w:szCs w:val="22"/>
              </w:rPr>
            </w:pPr>
            <w:r w:rsidRPr="6A607B07">
              <w:rPr>
                <w:rFonts w:asciiTheme="minorHAnsi" w:hAnsiTheme="minorHAnsi" w:eastAsiaTheme="minorEastAsia" w:cstheme="minorBidi"/>
                <w:sz w:val="22"/>
                <w:szCs w:val="22"/>
              </w:rPr>
              <w:t>Secondary Readings:</w:t>
            </w:r>
          </w:p>
          <w:p w:rsidR="4212AB85" w:rsidP="6A607B07" w:rsidRDefault="676D519B" w14:paraId="6D1EF9F1" w14:textId="03C490AD">
            <w:pPr>
              <w:rPr>
                <w:rFonts w:asciiTheme="minorHAnsi" w:hAnsiTheme="minorHAnsi" w:eastAsiaTheme="minorEastAsia" w:cstheme="minorBidi"/>
                <w:sz w:val="22"/>
                <w:szCs w:val="22"/>
              </w:rPr>
            </w:pPr>
            <w:r w:rsidRPr="6A607B07">
              <w:rPr>
                <w:rFonts w:asciiTheme="minorHAnsi" w:hAnsiTheme="minorHAnsi" w:eastAsiaTheme="minorEastAsia" w:cstheme="minorBidi"/>
                <w:sz w:val="22"/>
                <w:szCs w:val="22"/>
              </w:rPr>
              <w:t xml:space="preserve">Pascale Cassanova, </w:t>
            </w:r>
            <w:r w:rsidRPr="6A607B07">
              <w:rPr>
                <w:rFonts w:asciiTheme="minorHAnsi" w:hAnsiTheme="minorHAnsi" w:eastAsiaTheme="minorEastAsia" w:cstheme="minorBidi"/>
                <w:i/>
                <w:iCs/>
                <w:sz w:val="22"/>
                <w:szCs w:val="22"/>
              </w:rPr>
              <w:t>The World Republic of Letters</w:t>
            </w:r>
            <w:r w:rsidRPr="6A607B07">
              <w:rPr>
                <w:rFonts w:asciiTheme="minorHAnsi" w:hAnsiTheme="minorHAnsi" w:eastAsiaTheme="minorEastAsia" w:cstheme="minorBidi"/>
                <w:sz w:val="22"/>
                <w:szCs w:val="22"/>
              </w:rPr>
              <w:t>. Cambridge: Harvard University Press, 2004</w:t>
            </w:r>
          </w:p>
          <w:p w:rsidR="4212AB85" w:rsidP="6A607B07" w:rsidRDefault="676D519B" w14:paraId="6225BED2" w14:textId="06279C3C">
            <w:pPr>
              <w:rPr>
                <w:rFonts w:asciiTheme="minorHAnsi" w:hAnsiTheme="minorHAnsi" w:eastAsiaTheme="minorEastAsia" w:cstheme="minorBidi"/>
                <w:sz w:val="22"/>
                <w:szCs w:val="22"/>
              </w:rPr>
            </w:pPr>
            <w:r w:rsidRPr="6A607B07">
              <w:rPr>
                <w:rFonts w:asciiTheme="minorHAnsi" w:hAnsiTheme="minorHAnsi" w:eastAsiaTheme="minorEastAsia" w:cstheme="minorBidi"/>
                <w:sz w:val="22"/>
                <w:szCs w:val="22"/>
              </w:rPr>
              <w:t xml:space="preserve">David Damrosch, </w:t>
            </w:r>
            <w:proofErr w:type="gramStart"/>
            <w:r w:rsidRPr="6A607B07">
              <w:rPr>
                <w:rFonts w:asciiTheme="minorHAnsi" w:hAnsiTheme="minorHAnsi" w:eastAsiaTheme="minorEastAsia" w:cstheme="minorBidi"/>
                <w:i/>
                <w:iCs/>
                <w:sz w:val="22"/>
                <w:szCs w:val="22"/>
              </w:rPr>
              <w:t>What</w:t>
            </w:r>
            <w:proofErr w:type="gramEnd"/>
            <w:r w:rsidRPr="6A607B07">
              <w:rPr>
                <w:rFonts w:asciiTheme="minorHAnsi" w:hAnsiTheme="minorHAnsi" w:eastAsiaTheme="minorEastAsia" w:cstheme="minorBidi"/>
                <w:i/>
                <w:iCs/>
                <w:sz w:val="22"/>
                <w:szCs w:val="22"/>
              </w:rPr>
              <w:t xml:space="preserve"> is World Literature?</w:t>
            </w:r>
            <w:r w:rsidRPr="6A607B07">
              <w:rPr>
                <w:rFonts w:asciiTheme="minorHAnsi" w:hAnsiTheme="minorHAnsi" w:eastAsiaTheme="minorEastAsia" w:cstheme="minorBidi"/>
                <w:sz w:val="22"/>
                <w:szCs w:val="22"/>
              </w:rPr>
              <w:t xml:space="preserve"> </w:t>
            </w:r>
          </w:p>
          <w:p w:rsidR="4212AB85" w:rsidP="6A607B07" w:rsidRDefault="676D519B" w14:paraId="3972F775" w14:textId="240E6553">
            <w:pPr>
              <w:rPr>
                <w:rFonts w:asciiTheme="minorHAnsi" w:hAnsiTheme="minorHAnsi" w:eastAsiaTheme="minorEastAsia" w:cstheme="minorBidi"/>
                <w:sz w:val="22"/>
                <w:szCs w:val="22"/>
              </w:rPr>
            </w:pPr>
            <w:r w:rsidRPr="6A607B07">
              <w:rPr>
                <w:rFonts w:asciiTheme="minorHAnsi" w:hAnsiTheme="minorHAnsi" w:eastAsiaTheme="minorEastAsia" w:cstheme="minorBidi"/>
                <w:sz w:val="22"/>
                <w:szCs w:val="22"/>
              </w:rPr>
              <w:lastRenderedPageBreak/>
              <w:t xml:space="preserve">Franco Moretti. “Conjectures on World Literature.” </w:t>
            </w:r>
            <w:r w:rsidRPr="6A607B07">
              <w:rPr>
                <w:rFonts w:asciiTheme="minorHAnsi" w:hAnsiTheme="minorHAnsi" w:eastAsiaTheme="minorEastAsia" w:cstheme="minorBidi"/>
                <w:i/>
                <w:iCs/>
                <w:sz w:val="22"/>
                <w:szCs w:val="22"/>
              </w:rPr>
              <w:t>New Left Review</w:t>
            </w:r>
            <w:r w:rsidRPr="6A607B07">
              <w:rPr>
                <w:rFonts w:asciiTheme="minorHAnsi" w:hAnsiTheme="minorHAnsi" w:eastAsiaTheme="minorEastAsia" w:cstheme="minorBidi"/>
                <w:sz w:val="22"/>
                <w:szCs w:val="22"/>
              </w:rPr>
              <w:t xml:space="preserve"> 1 (2000): 54-68.</w:t>
            </w:r>
          </w:p>
          <w:p w:rsidR="3E38CF84" w:rsidP="6A607B07" w:rsidRDefault="3E38CF84" w14:paraId="6CB5DF07" w14:textId="7957930E">
            <w:pPr>
              <w:rPr>
                <w:rFonts w:asciiTheme="minorHAnsi" w:hAnsiTheme="minorHAnsi" w:eastAsiaTheme="minorEastAsia" w:cstheme="minorBidi"/>
                <w:sz w:val="22"/>
                <w:szCs w:val="22"/>
              </w:rPr>
            </w:pPr>
          </w:p>
          <w:p w:rsidRPr="00744D50" w:rsidR="00744D50" w:rsidP="6A607B07" w:rsidRDefault="09E9083B" w14:paraId="0F433DF5" w14:textId="18A54B94">
            <w:pPr>
              <w:rPr>
                <w:rFonts w:asciiTheme="minorHAnsi" w:hAnsiTheme="minorHAnsi" w:eastAsiaTheme="minorEastAsia" w:cstheme="minorBidi"/>
                <w:sz w:val="22"/>
                <w:szCs w:val="22"/>
              </w:rPr>
            </w:pPr>
            <w:r w:rsidRPr="6A607B07">
              <w:rPr>
                <w:rFonts w:asciiTheme="minorHAnsi" w:hAnsiTheme="minorHAnsi" w:eastAsiaTheme="minorEastAsia" w:cstheme="minorBidi"/>
                <w:sz w:val="22"/>
                <w:szCs w:val="22"/>
              </w:rPr>
              <w:t xml:space="preserve">Assessment: 30% continuous assessment; 70% final essay.  </w:t>
            </w:r>
          </w:p>
          <w:p w:rsidRPr="00744D50" w:rsidR="00744D50" w:rsidP="6A607B07" w:rsidRDefault="00744D50" w14:paraId="21AC894B" w14:textId="77777777">
            <w:pPr>
              <w:rPr>
                <w:rStyle w:val="normaltextrun"/>
                <w:rFonts w:asciiTheme="minorHAnsi" w:hAnsiTheme="minorHAnsi" w:eastAsiaTheme="minorEastAsia" w:cstheme="minorBidi"/>
                <w:sz w:val="22"/>
                <w:szCs w:val="22"/>
              </w:rPr>
            </w:pPr>
          </w:p>
        </w:tc>
        <w:tc>
          <w:tcPr>
            <w:tcW w:w="1276" w:type="dxa"/>
            <w:tcBorders>
              <w:top w:val="single" w:color="auto" w:sz="8" w:space="0"/>
              <w:left w:val="single" w:color="auto" w:sz="8" w:space="0"/>
              <w:bottom w:val="single" w:color="auto" w:sz="8" w:space="0"/>
              <w:right w:val="single" w:color="auto" w:sz="8" w:space="0"/>
            </w:tcBorders>
            <w:tcMar/>
          </w:tcPr>
          <w:p w:rsidRPr="00744D50" w:rsidR="00744D50" w:rsidP="6A607B07" w:rsidRDefault="018617A9" w14:paraId="731BB8F1" w14:textId="1E1344C7">
            <w:pPr>
              <w:jc w:val="center"/>
              <w:rPr>
                <w:rFonts w:asciiTheme="minorHAnsi" w:hAnsiTheme="minorHAnsi" w:eastAsiaTheme="minorEastAsia" w:cstheme="minorBidi"/>
                <w:b/>
                <w:bCs/>
                <w:sz w:val="22"/>
                <w:szCs w:val="22"/>
                <w:u w:val="single"/>
              </w:rPr>
            </w:pPr>
            <w:r w:rsidRPr="6A607B07">
              <w:rPr>
                <w:rFonts w:asciiTheme="minorHAnsi" w:hAnsiTheme="minorHAnsi" w:eastAsiaTheme="minorEastAsia" w:cstheme="minorBidi"/>
                <w:b/>
                <w:bCs/>
                <w:sz w:val="22"/>
                <w:szCs w:val="22"/>
                <w:u w:val="single"/>
              </w:rPr>
              <w:lastRenderedPageBreak/>
              <w:t xml:space="preserve"> 2</w:t>
            </w:r>
          </w:p>
        </w:tc>
        <w:tc>
          <w:tcPr>
            <w:tcW w:w="1700" w:type="dxa"/>
            <w:tcBorders>
              <w:top w:val="single" w:color="auto" w:sz="8" w:space="0"/>
              <w:left w:val="single" w:color="auto" w:sz="8" w:space="0"/>
              <w:bottom w:val="single" w:color="auto" w:sz="8" w:space="0"/>
              <w:right w:val="single" w:color="auto" w:sz="8" w:space="0"/>
            </w:tcBorders>
            <w:tcMar/>
          </w:tcPr>
          <w:p w:rsidRPr="00744D50" w:rsidR="00744D50" w:rsidP="6A607B07" w:rsidRDefault="4B83E8AF" w14:paraId="15F77A05" w14:textId="3C2BF7A5">
            <w:pPr>
              <w:ind w:left="-10"/>
              <w:jc w:val="both"/>
              <w:rPr>
                <w:rFonts w:asciiTheme="minorHAnsi" w:hAnsiTheme="minorHAnsi" w:eastAsiaTheme="minorEastAsia" w:cstheme="minorBidi"/>
                <w:sz w:val="22"/>
                <w:szCs w:val="22"/>
              </w:rPr>
            </w:pPr>
            <w:r w:rsidRPr="6A607B07">
              <w:rPr>
                <w:rStyle w:val="eop"/>
                <w:rFonts w:asciiTheme="minorHAnsi" w:hAnsiTheme="minorHAnsi" w:eastAsiaTheme="minorEastAsia" w:cstheme="minorBidi"/>
                <w:sz w:val="22"/>
                <w:szCs w:val="22"/>
                <w:lang w:val="en-IE"/>
              </w:rPr>
              <w:t xml:space="preserve">Thursday 1-3 AMB-G043, Psychology Building </w:t>
            </w:r>
            <w:r w:rsidRPr="6A607B07">
              <w:rPr>
                <w:rStyle w:val="eop"/>
                <w:rFonts w:asciiTheme="minorHAnsi" w:hAnsiTheme="minorHAnsi" w:eastAsiaTheme="minorEastAsia" w:cstheme="minorBidi"/>
                <w:b/>
                <w:bCs/>
                <w:sz w:val="22"/>
                <w:szCs w:val="22"/>
                <w:lang w:val="en-IE"/>
              </w:rPr>
              <w:t>(Semester 2)</w:t>
            </w:r>
          </w:p>
          <w:p w:rsidRPr="00744D50" w:rsidR="00744D50" w:rsidP="6A607B07" w:rsidRDefault="00744D50" w14:paraId="36FBB07E" w14:textId="05AFC89D">
            <w:pPr>
              <w:spacing w:line="259" w:lineRule="auto"/>
              <w:rPr>
                <w:rStyle w:val="eop"/>
                <w:rFonts w:asciiTheme="minorHAnsi" w:hAnsiTheme="minorHAnsi" w:eastAsiaTheme="minorEastAsia" w:cstheme="minorBidi"/>
                <w:sz w:val="22"/>
                <w:szCs w:val="22"/>
              </w:rPr>
            </w:pPr>
          </w:p>
        </w:tc>
      </w:tr>
      <w:tr w:rsidR="5FABC223" w:rsidTr="6320F5F0" w14:paraId="2E1B94FD" w14:textId="77777777">
        <w:trPr>
          <w:trHeight w:val="300"/>
        </w:trPr>
        <w:tc>
          <w:tcPr>
            <w:tcW w:w="1242" w:type="dxa"/>
            <w:tcBorders>
              <w:top w:val="single" w:color="auto" w:sz="8" w:space="0"/>
              <w:left w:val="single" w:color="auto" w:sz="8" w:space="0"/>
              <w:bottom w:val="single" w:color="auto" w:sz="8" w:space="0"/>
              <w:right w:val="single" w:color="auto" w:sz="8" w:space="0"/>
            </w:tcBorders>
            <w:tcMar/>
          </w:tcPr>
          <w:p w:rsidR="5FABC223" w:rsidP="6A607B07" w:rsidRDefault="36E74E17" w14:paraId="4AD858C4" w14:textId="5E24A957">
            <w:pPr>
              <w:spacing w:after="5" w:line="248" w:lineRule="auto"/>
              <w:ind w:left="10" w:hanging="10"/>
              <w:jc w:val="center"/>
              <w:rPr>
                <w:rFonts w:asciiTheme="minorHAnsi" w:hAnsiTheme="minorHAnsi" w:eastAsiaTheme="minorEastAsia" w:cstheme="minorBidi"/>
                <w:b/>
                <w:bCs/>
                <w:color w:val="000000" w:themeColor="text1"/>
                <w:sz w:val="22"/>
                <w:szCs w:val="22"/>
              </w:rPr>
            </w:pPr>
            <w:r w:rsidRPr="6A607B07">
              <w:rPr>
                <w:rFonts w:asciiTheme="minorHAnsi" w:hAnsiTheme="minorHAnsi" w:eastAsiaTheme="minorEastAsia" w:cstheme="minorBidi"/>
                <w:b/>
                <w:bCs/>
                <w:color w:val="000000" w:themeColor="text1"/>
                <w:sz w:val="22"/>
                <w:szCs w:val="22"/>
              </w:rPr>
              <w:t>EN</w:t>
            </w:r>
            <w:r w:rsidRPr="6A607B07" w:rsidR="749E56A2">
              <w:rPr>
                <w:rFonts w:asciiTheme="minorHAnsi" w:hAnsiTheme="minorHAnsi" w:eastAsiaTheme="minorEastAsia" w:cstheme="minorBidi"/>
                <w:b/>
                <w:bCs/>
                <w:color w:val="000000" w:themeColor="text1"/>
                <w:sz w:val="22"/>
                <w:szCs w:val="22"/>
              </w:rPr>
              <w:t>2119</w:t>
            </w:r>
          </w:p>
        </w:tc>
        <w:tc>
          <w:tcPr>
            <w:tcW w:w="6096" w:type="dxa"/>
            <w:tcBorders>
              <w:top w:val="single" w:color="auto" w:sz="8" w:space="0"/>
              <w:left w:val="single" w:color="auto" w:sz="8" w:space="0"/>
              <w:bottom w:val="single" w:color="auto" w:sz="8" w:space="0"/>
              <w:right w:val="single" w:color="auto" w:sz="8" w:space="0"/>
            </w:tcBorders>
            <w:tcMar/>
          </w:tcPr>
          <w:p w:rsidR="5FABC223" w:rsidP="6A607B07" w:rsidRDefault="36E74E17" w14:paraId="7C9CFDE6" w14:textId="095D7519">
            <w:pPr>
              <w:spacing w:after="5" w:line="248" w:lineRule="auto"/>
              <w:ind w:left="10" w:hanging="10"/>
              <w:rPr>
                <w:rFonts w:asciiTheme="minorHAnsi" w:hAnsiTheme="minorHAnsi" w:eastAsiaTheme="minorEastAsia" w:cstheme="minorBidi"/>
                <w:color w:val="000000" w:themeColor="text1"/>
                <w:sz w:val="22"/>
                <w:szCs w:val="22"/>
                <w:lang w:val="en-IE"/>
              </w:rPr>
            </w:pPr>
            <w:r w:rsidRPr="6A607B07">
              <w:rPr>
                <w:rFonts w:asciiTheme="minorHAnsi" w:hAnsiTheme="minorHAnsi" w:eastAsiaTheme="minorEastAsia" w:cstheme="minorBidi"/>
                <w:b/>
                <w:bCs/>
                <w:color w:val="000000" w:themeColor="text1"/>
                <w:sz w:val="22"/>
                <w:szCs w:val="22"/>
                <w:lang w:val="en-IE"/>
              </w:rPr>
              <w:t xml:space="preserve">Media </w:t>
            </w:r>
            <w:r w:rsidRPr="6A607B07" w:rsidR="4F13E656">
              <w:rPr>
                <w:rFonts w:asciiTheme="minorHAnsi" w:hAnsiTheme="minorHAnsi" w:eastAsiaTheme="minorEastAsia" w:cstheme="minorBidi"/>
                <w:b/>
                <w:bCs/>
                <w:color w:val="000000" w:themeColor="text1"/>
                <w:sz w:val="22"/>
                <w:szCs w:val="22"/>
                <w:lang w:val="en-IE"/>
              </w:rPr>
              <w:t>Stud</w:t>
            </w:r>
            <w:r w:rsidRPr="6A607B07">
              <w:rPr>
                <w:rFonts w:asciiTheme="minorHAnsi" w:hAnsiTheme="minorHAnsi" w:eastAsiaTheme="minorEastAsia" w:cstheme="minorBidi"/>
                <w:b/>
                <w:bCs/>
                <w:color w:val="000000" w:themeColor="text1"/>
                <w:sz w:val="22"/>
                <w:szCs w:val="22"/>
                <w:lang w:val="en-IE"/>
              </w:rPr>
              <w:t>ies</w:t>
            </w:r>
          </w:p>
          <w:p w:rsidR="5FABC223" w:rsidP="6A607B07" w:rsidRDefault="36E74E17" w14:paraId="17779EF9" w14:textId="74F107EA">
            <w:pPr>
              <w:spacing w:after="5" w:line="248" w:lineRule="auto"/>
              <w:ind w:left="10" w:hanging="10"/>
              <w:rPr>
                <w:rFonts w:asciiTheme="minorHAnsi" w:hAnsiTheme="minorHAnsi" w:eastAsiaTheme="minorEastAsia" w:cstheme="minorBidi"/>
                <w:color w:val="000000" w:themeColor="text1"/>
                <w:sz w:val="22"/>
                <w:szCs w:val="22"/>
                <w:lang w:val="en-IE"/>
              </w:rPr>
            </w:pPr>
            <w:r w:rsidRPr="6A607B07">
              <w:rPr>
                <w:rFonts w:asciiTheme="minorHAnsi" w:hAnsiTheme="minorHAnsi" w:eastAsiaTheme="minorEastAsia" w:cstheme="minorBidi"/>
                <w:b/>
                <w:bCs/>
                <w:color w:val="000000" w:themeColor="text1"/>
                <w:sz w:val="22"/>
                <w:szCs w:val="22"/>
                <w:lang w:val="en-IE"/>
              </w:rPr>
              <w:t xml:space="preserve">Andrew O Baoill </w:t>
            </w:r>
          </w:p>
          <w:p w:rsidR="5FABC223" w:rsidP="6A607B07" w:rsidRDefault="36E74E17" w14:paraId="41F589DA" w14:textId="0C640BB4">
            <w:pPr>
              <w:spacing w:after="5" w:line="248" w:lineRule="auto"/>
              <w:ind w:left="10" w:hanging="10"/>
              <w:rPr>
                <w:rFonts w:asciiTheme="minorHAnsi" w:hAnsiTheme="minorHAnsi" w:eastAsiaTheme="minorEastAsia" w:cstheme="minorBidi"/>
                <w:color w:val="000000" w:themeColor="text1"/>
                <w:sz w:val="22"/>
                <w:szCs w:val="22"/>
                <w:lang w:val="en-US"/>
              </w:rPr>
            </w:pPr>
            <w:r w:rsidRPr="6A607B07">
              <w:rPr>
                <w:rFonts w:asciiTheme="minorHAnsi" w:hAnsiTheme="minorHAnsi" w:eastAsiaTheme="minorEastAsia" w:cstheme="minorBidi"/>
                <w:color w:val="000000" w:themeColor="text1"/>
                <w:sz w:val="22"/>
                <w:szCs w:val="22"/>
                <w:lang w:val="en-IE"/>
              </w:rPr>
              <w:t xml:space="preserve">How do issues of ownership, funding, and organisation shape our media environment? This course will </w:t>
            </w:r>
            <w:proofErr w:type="gramStart"/>
            <w:r w:rsidRPr="6A607B07">
              <w:rPr>
                <w:rFonts w:asciiTheme="minorHAnsi" w:hAnsiTheme="minorHAnsi" w:eastAsiaTheme="minorEastAsia" w:cstheme="minorBidi"/>
                <w:color w:val="000000" w:themeColor="text1"/>
                <w:sz w:val="22"/>
                <w:szCs w:val="22"/>
                <w:lang w:val="en-IE"/>
              </w:rPr>
              <w:t>provide an introduction to</w:t>
            </w:r>
            <w:proofErr w:type="gramEnd"/>
            <w:r w:rsidRPr="6A607B07">
              <w:rPr>
                <w:rFonts w:asciiTheme="minorHAnsi" w:hAnsiTheme="minorHAnsi" w:eastAsiaTheme="minorEastAsia" w:cstheme="minorBidi"/>
                <w:color w:val="000000" w:themeColor="text1"/>
                <w:sz w:val="22"/>
                <w:szCs w:val="22"/>
                <w:lang w:val="en-IE"/>
              </w:rPr>
              <w:t xml:space="preserve"> study of media industries, through a critical political economic lens. We will examine a variety of models, including commercial, political economic and alternative; identify the institutional pressures shaping media texts; and discuss the role of </w:t>
            </w:r>
            <w:proofErr w:type="gramStart"/>
            <w:r w:rsidRPr="6A607B07">
              <w:rPr>
                <w:rFonts w:asciiTheme="minorHAnsi" w:hAnsiTheme="minorHAnsi" w:eastAsiaTheme="minorEastAsia" w:cstheme="minorBidi"/>
                <w:color w:val="000000" w:themeColor="text1"/>
                <w:sz w:val="22"/>
                <w:szCs w:val="22"/>
                <w:lang w:val="en-IE"/>
              </w:rPr>
              <w:t>a number of</w:t>
            </w:r>
            <w:proofErr w:type="gramEnd"/>
            <w:r w:rsidRPr="6A607B07">
              <w:rPr>
                <w:rFonts w:asciiTheme="minorHAnsi" w:hAnsiTheme="minorHAnsi" w:eastAsiaTheme="minorEastAsia" w:cstheme="minorBidi"/>
                <w:color w:val="000000" w:themeColor="text1"/>
                <w:sz w:val="22"/>
                <w:szCs w:val="22"/>
                <w:lang w:val="en-IE"/>
              </w:rPr>
              <w:t xml:space="preserve"> interventions aimed at disrupting 'business as usual' in the mass media.</w:t>
            </w:r>
          </w:p>
          <w:p w:rsidR="5FABC223" w:rsidP="6A607B07" w:rsidRDefault="5FABC223" w14:paraId="0083D56A" w14:textId="3C0A224C">
            <w:pPr>
              <w:spacing w:after="5" w:line="248" w:lineRule="auto"/>
              <w:ind w:left="10" w:hanging="10"/>
              <w:rPr>
                <w:rFonts w:asciiTheme="minorHAnsi" w:hAnsiTheme="minorHAnsi" w:eastAsiaTheme="minorEastAsia" w:cstheme="minorBidi"/>
                <w:color w:val="000000" w:themeColor="text1"/>
                <w:sz w:val="22"/>
                <w:szCs w:val="22"/>
                <w:lang w:val="en-IE"/>
              </w:rPr>
            </w:pPr>
          </w:p>
          <w:p w:rsidR="5FABC223" w:rsidP="6A607B07" w:rsidRDefault="36E74E17" w14:paraId="76892AE1" w14:textId="329F3C0B">
            <w:pPr>
              <w:spacing w:after="5" w:line="248" w:lineRule="auto"/>
              <w:ind w:left="10" w:hanging="10"/>
              <w:rPr>
                <w:rFonts w:asciiTheme="minorHAnsi" w:hAnsiTheme="minorHAnsi" w:eastAsiaTheme="minorEastAsia" w:cstheme="minorBidi"/>
                <w:color w:val="000000" w:themeColor="text1"/>
                <w:sz w:val="22"/>
                <w:szCs w:val="22"/>
                <w:lang w:val="en-IE"/>
              </w:rPr>
            </w:pPr>
            <w:r w:rsidRPr="6A607B07">
              <w:rPr>
                <w:rFonts w:asciiTheme="minorHAnsi" w:hAnsiTheme="minorHAnsi" w:eastAsiaTheme="minorEastAsia" w:cstheme="minorBidi"/>
                <w:b/>
                <w:bCs/>
                <w:color w:val="000000" w:themeColor="text1"/>
                <w:sz w:val="22"/>
                <w:szCs w:val="22"/>
                <w:lang w:val="en-IE"/>
              </w:rPr>
              <w:t>Reading List:</w:t>
            </w:r>
          </w:p>
          <w:p w:rsidR="5FABC223" w:rsidP="78900EC0" w:rsidRDefault="53EB0DF9" w14:paraId="4BC89FAA" w14:textId="236BD7E4">
            <w:pPr>
              <w:spacing w:after="5" w:line="248" w:lineRule="auto"/>
              <w:ind w:left="10" w:hanging="10"/>
              <w:rPr>
                <w:rFonts w:asciiTheme="minorHAnsi" w:hAnsiTheme="minorHAnsi" w:eastAsiaTheme="minorEastAsia" w:cstheme="minorBidi"/>
                <w:color w:val="000000" w:themeColor="text1"/>
                <w:sz w:val="22"/>
                <w:szCs w:val="22"/>
              </w:rPr>
            </w:pPr>
            <w:r w:rsidRPr="78900EC0">
              <w:rPr>
                <w:rFonts w:asciiTheme="minorHAnsi" w:hAnsiTheme="minorHAnsi" w:eastAsiaTheme="minorEastAsia" w:cstheme="minorBidi"/>
                <w:color w:val="000000" w:themeColor="text1"/>
                <w:sz w:val="22"/>
                <w:szCs w:val="22"/>
              </w:rPr>
              <w:t xml:space="preserve">Full reading list on library reading list System. Likely to have additional changes in advance of semester.   </w:t>
            </w:r>
          </w:p>
          <w:p w:rsidR="5FABC223" w:rsidP="6A607B07" w:rsidRDefault="5FABC223" w14:paraId="26D81E9E" w14:textId="4059D95C">
            <w:pPr>
              <w:spacing w:after="5" w:line="248" w:lineRule="auto"/>
              <w:ind w:left="10" w:hanging="10"/>
              <w:rPr>
                <w:rFonts w:asciiTheme="minorHAnsi" w:hAnsiTheme="minorHAnsi" w:eastAsiaTheme="minorEastAsia" w:cstheme="minorBidi"/>
                <w:color w:val="000000" w:themeColor="text1"/>
                <w:sz w:val="22"/>
                <w:szCs w:val="22"/>
                <w:lang w:val="en-IE"/>
              </w:rPr>
            </w:pPr>
          </w:p>
          <w:p w:rsidR="5FABC223" w:rsidP="6A607B07" w:rsidRDefault="36E74E17" w14:paraId="0033BCEE" w14:textId="35BE0D95">
            <w:pPr>
              <w:spacing w:after="5" w:line="248" w:lineRule="auto"/>
              <w:ind w:left="10" w:hanging="10"/>
              <w:rPr>
                <w:rFonts w:asciiTheme="minorHAnsi" w:hAnsiTheme="minorHAnsi" w:eastAsiaTheme="minorEastAsia" w:cstheme="minorBidi"/>
                <w:color w:val="000000" w:themeColor="text1"/>
                <w:sz w:val="22"/>
                <w:szCs w:val="22"/>
                <w:lang w:val="en-IE"/>
              </w:rPr>
            </w:pPr>
            <w:r w:rsidRPr="6A607B07">
              <w:rPr>
                <w:rFonts w:asciiTheme="minorHAnsi" w:hAnsiTheme="minorHAnsi" w:eastAsiaTheme="minorEastAsia" w:cstheme="minorBidi"/>
                <w:b/>
                <w:bCs/>
                <w:color w:val="000000" w:themeColor="text1"/>
                <w:sz w:val="22"/>
                <w:szCs w:val="22"/>
                <w:lang w:val="en-IE"/>
              </w:rPr>
              <w:t>Assessment Type:</w:t>
            </w:r>
          </w:p>
          <w:p w:rsidR="5FABC223" w:rsidP="6A607B07" w:rsidRDefault="36E74E17" w14:paraId="79A6E707" w14:textId="223DE24A">
            <w:pPr>
              <w:spacing w:after="5" w:line="248" w:lineRule="auto"/>
              <w:ind w:left="10" w:hanging="10"/>
              <w:rPr>
                <w:rFonts w:asciiTheme="minorHAnsi" w:hAnsiTheme="minorHAnsi" w:eastAsiaTheme="minorEastAsia" w:cstheme="minorBidi"/>
                <w:color w:val="000000" w:themeColor="text1"/>
                <w:sz w:val="22"/>
                <w:szCs w:val="22"/>
                <w:lang w:val="en-IE"/>
              </w:rPr>
            </w:pPr>
            <w:r w:rsidRPr="6A607B07">
              <w:rPr>
                <w:rFonts w:asciiTheme="minorHAnsi" w:hAnsiTheme="minorHAnsi" w:eastAsiaTheme="minorEastAsia" w:cstheme="minorBidi"/>
                <w:color w:val="000000" w:themeColor="text1"/>
                <w:sz w:val="22"/>
                <w:szCs w:val="22"/>
                <w:lang w:val="en-IE"/>
              </w:rPr>
              <w:t xml:space="preserve">10% Participation, 20% Group Project, 10% Collegiality Activities, 60% Final Paper  </w:t>
            </w:r>
          </w:p>
          <w:p w:rsidR="5FABC223" w:rsidP="6A607B07" w:rsidRDefault="5FABC223" w14:paraId="6796E325" w14:textId="778850A3">
            <w:pPr>
              <w:spacing w:after="5" w:line="248" w:lineRule="auto"/>
              <w:ind w:left="10" w:hanging="10"/>
              <w:rPr>
                <w:rFonts w:asciiTheme="minorHAnsi" w:hAnsiTheme="minorHAnsi" w:eastAsiaTheme="minorEastAsia" w:cstheme="minorBidi"/>
                <w:color w:val="000000" w:themeColor="text1"/>
                <w:sz w:val="22"/>
                <w:szCs w:val="22"/>
                <w:lang w:val="en-IE"/>
              </w:rPr>
            </w:pPr>
          </w:p>
        </w:tc>
        <w:tc>
          <w:tcPr>
            <w:tcW w:w="1276" w:type="dxa"/>
            <w:tcBorders>
              <w:top w:val="single" w:color="auto" w:sz="8" w:space="0"/>
              <w:left w:val="single" w:color="auto" w:sz="8" w:space="0"/>
              <w:bottom w:val="single" w:color="auto" w:sz="8" w:space="0"/>
              <w:right w:val="single" w:color="auto" w:sz="8" w:space="0"/>
            </w:tcBorders>
            <w:tcMar/>
          </w:tcPr>
          <w:p w:rsidR="5FABC223" w:rsidP="6A607B07" w:rsidRDefault="36E74E17" w14:paraId="2F4ACC5C" w14:textId="791E7EA7">
            <w:pPr>
              <w:spacing w:after="5" w:line="248" w:lineRule="auto"/>
              <w:ind w:left="10" w:hanging="10"/>
              <w:jc w:val="center"/>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b/>
                <w:bCs/>
                <w:color w:val="000000" w:themeColor="text1"/>
                <w:sz w:val="22"/>
                <w:szCs w:val="22"/>
                <w:u w:val="single"/>
              </w:rPr>
              <w:t xml:space="preserve">1 only </w:t>
            </w:r>
          </w:p>
        </w:tc>
        <w:tc>
          <w:tcPr>
            <w:tcW w:w="1700" w:type="dxa"/>
            <w:tcBorders>
              <w:top w:val="single" w:color="auto" w:sz="8" w:space="0"/>
              <w:left w:val="single" w:color="auto" w:sz="8" w:space="0"/>
              <w:bottom w:val="single" w:color="auto" w:sz="8" w:space="0"/>
              <w:right w:val="single" w:color="auto" w:sz="8" w:space="0"/>
            </w:tcBorders>
            <w:tcMar/>
          </w:tcPr>
          <w:p w:rsidR="5FABC223" w:rsidP="6A607B07" w:rsidRDefault="36E74E17" w14:paraId="5BCE0BA1" w14:textId="25C18636">
            <w:pPr>
              <w:spacing w:after="5" w:line="259" w:lineRule="auto"/>
              <w:ind w:left="10" w:hanging="10"/>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color w:val="000000" w:themeColor="text1"/>
                <w:sz w:val="22"/>
                <w:szCs w:val="22"/>
              </w:rPr>
              <w:t>Monday 11-1pm CSB-1003</w:t>
            </w:r>
          </w:p>
        </w:tc>
      </w:tr>
      <w:tr w:rsidR="5FABC223" w:rsidTr="6320F5F0" w14:paraId="495DA5C2" w14:textId="77777777">
        <w:trPr>
          <w:trHeight w:val="300"/>
        </w:trPr>
        <w:tc>
          <w:tcPr>
            <w:tcW w:w="1242" w:type="dxa"/>
            <w:tcBorders>
              <w:top w:val="single" w:color="auto" w:sz="8" w:space="0"/>
              <w:left w:val="single" w:color="auto" w:sz="8" w:space="0"/>
              <w:bottom w:val="single" w:color="auto" w:sz="8" w:space="0"/>
              <w:right w:val="single" w:color="auto" w:sz="8" w:space="0"/>
            </w:tcBorders>
            <w:tcMar/>
          </w:tcPr>
          <w:p w:rsidR="5FABC223" w:rsidP="6A607B07" w:rsidRDefault="53EB0DF9" w14:paraId="698A35A0" w14:textId="71746E98">
            <w:pPr>
              <w:spacing w:beforeAutospacing="1" w:after="5" w:afterAutospacing="1"/>
              <w:ind w:hanging="10"/>
              <w:jc w:val="both"/>
              <w:rPr>
                <w:rStyle w:val="normaltextrun"/>
                <w:rFonts w:asciiTheme="minorHAnsi" w:hAnsiTheme="minorHAnsi" w:eastAsiaTheme="minorEastAsia" w:cstheme="minorBidi"/>
                <w:b/>
                <w:bCs/>
                <w:color w:val="000000" w:themeColor="text1"/>
                <w:sz w:val="22"/>
                <w:szCs w:val="22"/>
                <w:lang w:val="en-IE"/>
              </w:rPr>
            </w:pPr>
            <w:r w:rsidRPr="78900EC0">
              <w:rPr>
                <w:rStyle w:val="normaltextrun"/>
                <w:rFonts w:asciiTheme="minorHAnsi" w:hAnsiTheme="minorHAnsi" w:eastAsiaTheme="minorEastAsia" w:cstheme="minorBidi"/>
                <w:b/>
                <w:bCs/>
                <w:color w:val="000000" w:themeColor="text1"/>
                <w:sz w:val="22"/>
                <w:szCs w:val="22"/>
                <w:lang w:val="en-IE"/>
              </w:rPr>
              <w:t>EN</w:t>
            </w:r>
            <w:r w:rsidRPr="78900EC0" w:rsidR="05BC5C27">
              <w:rPr>
                <w:rStyle w:val="normaltextrun"/>
                <w:rFonts w:asciiTheme="minorHAnsi" w:hAnsiTheme="minorHAnsi" w:eastAsiaTheme="minorEastAsia" w:cstheme="minorBidi"/>
                <w:b/>
                <w:bCs/>
                <w:color w:val="000000" w:themeColor="text1"/>
                <w:sz w:val="22"/>
                <w:szCs w:val="22"/>
                <w:lang w:val="en-IE"/>
              </w:rPr>
              <w:t>315</w:t>
            </w:r>
            <w:r w:rsidRPr="78900EC0" w:rsidR="4469F2A6">
              <w:rPr>
                <w:rStyle w:val="normaltextrun"/>
                <w:rFonts w:asciiTheme="minorHAnsi" w:hAnsiTheme="minorHAnsi" w:eastAsiaTheme="minorEastAsia" w:cstheme="minorBidi"/>
                <w:b/>
                <w:bCs/>
                <w:color w:val="000000" w:themeColor="text1"/>
                <w:sz w:val="22"/>
                <w:szCs w:val="22"/>
                <w:lang w:val="en-IE"/>
              </w:rPr>
              <w:t>9</w:t>
            </w:r>
            <w:r w:rsidRPr="78900EC0">
              <w:rPr>
                <w:rStyle w:val="normaltextrun"/>
                <w:rFonts w:asciiTheme="minorHAnsi" w:hAnsiTheme="minorHAnsi" w:eastAsiaTheme="minorEastAsia" w:cstheme="minorBidi"/>
                <w:b/>
                <w:bCs/>
                <w:color w:val="000000" w:themeColor="text1"/>
                <w:sz w:val="22"/>
                <w:szCs w:val="22"/>
                <w:lang w:val="en-IE"/>
              </w:rPr>
              <w:t>/ EN</w:t>
            </w:r>
            <w:r w:rsidRPr="78900EC0" w:rsidR="3961C136">
              <w:rPr>
                <w:rStyle w:val="normaltextrun"/>
                <w:rFonts w:asciiTheme="minorHAnsi" w:hAnsiTheme="minorHAnsi" w:eastAsiaTheme="minorEastAsia" w:cstheme="minorBidi"/>
                <w:b/>
                <w:bCs/>
                <w:color w:val="000000" w:themeColor="text1"/>
                <w:sz w:val="22"/>
                <w:szCs w:val="22"/>
                <w:lang w:val="en-IE"/>
              </w:rPr>
              <w:t>315</w:t>
            </w:r>
            <w:r w:rsidRPr="78900EC0" w:rsidR="2631E064">
              <w:rPr>
                <w:rStyle w:val="normaltextrun"/>
                <w:rFonts w:asciiTheme="minorHAnsi" w:hAnsiTheme="minorHAnsi" w:eastAsiaTheme="minorEastAsia" w:cstheme="minorBidi"/>
                <w:b/>
                <w:bCs/>
                <w:color w:val="000000" w:themeColor="text1"/>
                <w:sz w:val="22"/>
                <w:szCs w:val="22"/>
                <w:lang w:val="en-IE"/>
              </w:rPr>
              <w:t>6</w:t>
            </w:r>
          </w:p>
        </w:tc>
        <w:tc>
          <w:tcPr>
            <w:tcW w:w="6096" w:type="dxa"/>
            <w:tcBorders>
              <w:top w:val="single" w:color="auto" w:sz="8" w:space="0"/>
              <w:left w:val="single" w:color="auto" w:sz="8" w:space="0"/>
              <w:bottom w:val="single" w:color="auto" w:sz="8" w:space="0"/>
              <w:right w:val="single" w:color="auto" w:sz="8" w:space="0"/>
            </w:tcBorders>
            <w:tcMar/>
          </w:tcPr>
          <w:p w:rsidR="00DC41EA" w:rsidP="6A607B07" w:rsidRDefault="34194871" w14:paraId="0EDABA50" w14:textId="1AB369F8">
            <w:pPr>
              <w:pStyle w:val="paragraph"/>
              <w:spacing w:before="0" w:after="0"/>
              <w:textAlignment w:val="baseline"/>
              <w:rPr>
                <w:rFonts w:asciiTheme="minorHAnsi" w:hAnsiTheme="minorHAnsi" w:eastAsiaTheme="minorEastAsia" w:cstheme="minorBidi"/>
                <w:sz w:val="22"/>
                <w:szCs w:val="22"/>
              </w:rPr>
            </w:pPr>
            <w:r w:rsidRPr="6A607B07">
              <w:rPr>
                <w:rStyle w:val="normaltextrun"/>
                <w:rFonts w:asciiTheme="minorHAnsi" w:hAnsiTheme="minorHAnsi" w:eastAsiaTheme="minorEastAsia" w:cstheme="minorBidi"/>
                <w:b/>
                <w:bCs/>
                <w:color w:val="000000" w:themeColor="text1"/>
                <w:sz w:val="22"/>
                <w:szCs w:val="22"/>
              </w:rPr>
              <w:t>Twentieth-Century Writing by Women</w:t>
            </w:r>
            <w:r w:rsidRPr="6A607B07">
              <w:rPr>
                <w:rStyle w:val="eop"/>
                <w:rFonts w:asciiTheme="minorHAnsi" w:hAnsiTheme="minorHAnsi" w:eastAsiaTheme="minorEastAsia" w:cstheme="minorBidi"/>
                <w:color w:val="000000" w:themeColor="text1"/>
                <w:sz w:val="22"/>
                <w:szCs w:val="22"/>
              </w:rPr>
              <w:t> </w:t>
            </w:r>
          </w:p>
          <w:p w:rsidR="00DC41EA" w:rsidP="6A607B07" w:rsidRDefault="34194871" w14:paraId="31C1738A" w14:textId="77777777">
            <w:pPr>
              <w:pStyle w:val="paragraph"/>
              <w:spacing w:before="0" w:after="0"/>
              <w:textAlignment w:val="baseline"/>
              <w:rPr>
                <w:rFonts w:asciiTheme="minorHAnsi" w:hAnsiTheme="minorHAnsi" w:eastAsiaTheme="minorEastAsia" w:cstheme="minorBidi"/>
                <w:sz w:val="22"/>
                <w:szCs w:val="22"/>
              </w:rPr>
            </w:pPr>
            <w:r w:rsidRPr="6A607B07">
              <w:rPr>
                <w:rStyle w:val="normaltextrun"/>
                <w:rFonts w:asciiTheme="minorHAnsi" w:hAnsiTheme="minorHAnsi" w:eastAsiaTheme="minorEastAsia" w:cstheme="minorBidi"/>
                <w:b/>
                <w:bCs/>
                <w:color w:val="000000" w:themeColor="text1"/>
                <w:sz w:val="22"/>
                <w:szCs w:val="22"/>
              </w:rPr>
              <w:t>Dr Emily Ridge</w:t>
            </w:r>
            <w:r w:rsidRPr="6A607B07">
              <w:rPr>
                <w:rStyle w:val="eop"/>
                <w:rFonts w:asciiTheme="minorHAnsi" w:hAnsiTheme="minorHAnsi" w:eastAsiaTheme="minorEastAsia" w:cstheme="minorBidi"/>
                <w:color w:val="000000" w:themeColor="text1"/>
                <w:sz w:val="22"/>
                <w:szCs w:val="22"/>
              </w:rPr>
              <w:t> </w:t>
            </w:r>
          </w:p>
          <w:p w:rsidRPr="00C157C5" w:rsidR="00DC41EA" w:rsidP="6A607B07" w:rsidRDefault="34194871" w14:paraId="30E93C0C" w14:textId="25D75D53">
            <w:pPr>
              <w:pStyle w:val="paragraph"/>
              <w:spacing w:before="0" w:after="0"/>
              <w:textAlignment w:val="baseline"/>
              <w:rPr>
                <w:rFonts w:asciiTheme="minorHAnsi" w:hAnsiTheme="minorHAnsi" w:eastAsiaTheme="minorEastAsia" w:cstheme="minorBidi"/>
                <w:sz w:val="22"/>
                <w:szCs w:val="22"/>
              </w:rPr>
            </w:pPr>
            <w:r w:rsidRPr="6A607B07">
              <w:rPr>
                <w:rStyle w:val="normaltextrun"/>
                <w:rFonts w:asciiTheme="minorHAnsi" w:hAnsiTheme="minorHAnsi" w:eastAsiaTheme="minorEastAsia" w:cstheme="minorBidi"/>
                <w:color w:val="000000" w:themeColor="text1"/>
                <w:sz w:val="22"/>
                <w:szCs w:val="22"/>
              </w:rPr>
              <w:t>This seminar module will explore representations of metropolitan spaces and experiences in</w:t>
            </w:r>
            <w:r w:rsidRPr="6A607B07">
              <w:rPr>
                <w:rStyle w:val="eop"/>
                <w:rFonts w:asciiTheme="minorHAnsi" w:hAnsiTheme="minorHAnsi" w:eastAsiaTheme="minorEastAsia" w:cstheme="minorBidi"/>
                <w:color w:val="000000" w:themeColor="text1"/>
                <w:sz w:val="22"/>
                <w:szCs w:val="22"/>
                <w:lang w:val="en-GB"/>
              </w:rPr>
              <w:t> </w:t>
            </w:r>
            <w:r w:rsidRPr="6A607B07">
              <w:rPr>
                <w:rStyle w:val="normaltextrun"/>
                <w:rFonts w:asciiTheme="minorHAnsi" w:hAnsiTheme="minorHAnsi" w:eastAsiaTheme="minorEastAsia" w:cstheme="minorBidi"/>
                <w:color w:val="000000" w:themeColor="text1"/>
                <w:sz w:val="22"/>
                <w:szCs w:val="22"/>
              </w:rPr>
              <w:t xml:space="preserve">twentieth-century women’s writing. The figure of the </w:t>
            </w:r>
            <w:proofErr w:type="spellStart"/>
            <w:r w:rsidRPr="6A607B07">
              <w:rPr>
                <w:rStyle w:val="normaltextrun"/>
                <w:rFonts w:asciiTheme="minorHAnsi" w:hAnsiTheme="minorHAnsi" w:eastAsiaTheme="minorEastAsia" w:cstheme="minorBidi"/>
                <w:color w:val="000000" w:themeColor="text1"/>
                <w:sz w:val="22"/>
                <w:szCs w:val="22"/>
              </w:rPr>
              <w:t>flâneur</w:t>
            </w:r>
            <w:proofErr w:type="spellEnd"/>
            <w:r w:rsidRPr="6A607B07">
              <w:rPr>
                <w:rStyle w:val="normaltextrun"/>
                <w:rFonts w:asciiTheme="minorHAnsi" w:hAnsiTheme="minorHAnsi" w:eastAsiaTheme="minorEastAsia" w:cstheme="minorBidi"/>
                <w:color w:val="000000" w:themeColor="text1"/>
                <w:sz w:val="22"/>
                <w:szCs w:val="22"/>
              </w:rPr>
              <w:t xml:space="preserve"> – a term used to define a male</w:t>
            </w:r>
            <w:r w:rsidRPr="6A607B07">
              <w:rPr>
                <w:rStyle w:val="eop"/>
                <w:rFonts w:asciiTheme="minorHAnsi" w:hAnsiTheme="minorHAnsi" w:eastAsiaTheme="minorEastAsia" w:cstheme="minorBidi"/>
                <w:color w:val="000000" w:themeColor="text1"/>
                <w:sz w:val="22"/>
                <w:szCs w:val="22"/>
                <w:lang w:val="en-GB"/>
              </w:rPr>
              <w:t> </w:t>
            </w:r>
            <w:r w:rsidRPr="6A607B07">
              <w:rPr>
                <w:rStyle w:val="normaltextrun"/>
                <w:rFonts w:asciiTheme="minorHAnsi" w:hAnsiTheme="minorHAnsi" w:eastAsiaTheme="minorEastAsia" w:cstheme="minorBidi"/>
                <w:color w:val="000000" w:themeColor="text1"/>
                <w:sz w:val="22"/>
                <w:szCs w:val="22"/>
              </w:rPr>
              <w:t>wanderer and observer of urban life – has long been integral to critical explorations of modernity,</w:t>
            </w:r>
            <w:r w:rsidRPr="6A607B07">
              <w:rPr>
                <w:rStyle w:val="eop"/>
                <w:rFonts w:asciiTheme="minorHAnsi" w:hAnsiTheme="minorHAnsi" w:eastAsiaTheme="minorEastAsia" w:cstheme="minorBidi"/>
                <w:color w:val="000000" w:themeColor="text1"/>
                <w:sz w:val="22"/>
                <w:szCs w:val="22"/>
                <w:lang w:val="en-GB"/>
              </w:rPr>
              <w:t> </w:t>
            </w:r>
            <w:r w:rsidRPr="6A607B07">
              <w:rPr>
                <w:rStyle w:val="normaltextrun"/>
                <w:rFonts w:asciiTheme="minorHAnsi" w:hAnsiTheme="minorHAnsi" w:eastAsiaTheme="minorEastAsia" w:cstheme="minorBidi"/>
                <w:color w:val="000000" w:themeColor="text1"/>
                <w:sz w:val="22"/>
                <w:szCs w:val="22"/>
              </w:rPr>
              <w:t>from Charles Baudelaire's 'The Painter of Modern Life' through to James Joyce's Ulysses (1922).</w:t>
            </w:r>
            <w:r w:rsidRPr="6A607B07">
              <w:rPr>
                <w:rStyle w:val="eop"/>
                <w:rFonts w:asciiTheme="minorHAnsi" w:hAnsiTheme="minorHAnsi" w:eastAsiaTheme="minorEastAsia" w:cstheme="minorBidi"/>
                <w:color w:val="000000" w:themeColor="text1"/>
                <w:sz w:val="22"/>
                <w:szCs w:val="22"/>
                <w:lang w:val="en-GB"/>
              </w:rPr>
              <w:t> </w:t>
            </w:r>
          </w:p>
          <w:p w:rsidR="00DC41EA" w:rsidP="6A607B07" w:rsidRDefault="34194871" w14:paraId="52BE6066" w14:textId="75869F82">
            <w:pPr>
              <w:pStyle w:val="paragraph"/>
              <w:spacing w:before="0" w:after="0"/>
              <w:textAlignment w:val="baseline"/>
              <w:rPr>
                <w:rFonts w:asciiTheme="minorHAnsi" w:hAnsiTheme="minorHAnsi" w:eastAsiaTheme="minorEastAsia" w:cstheme="minorBidi"/>
                <w:sz w:val="22"/>
                <w:szCs w:val="22"/>
                <w:lang w:val="en-GB"/>
              </w:rPr>
            </w:pPr>
            <w:r w:rsidRPr="6A607B07">
              <w:rPr>
                <w:rStyle w:val="normaltextrun"/>
                <w:rFonts w:asciiTheme="minorHAnsi" w:hAnsiTheme="minorHAnsi" w:eastAsiaTheme="minorEastAsia" w:cstheme="minorBidi"/>
                <w:color w:val="000000" w:themeColor="text1"/>
                <w:sz w:val="22"/>
                <w:szCs w:val="22"/>
              </w:rPr>
              <w:t>However, students on this module will be introduced to the contrasting feminine figure of the</w:t>
            </w:r>
            <w:r w:rsidRPr="6A607B07">
              <w:rPr>
                <w:rStyle w:val="eop"/>
                <w:rFonts w:asciiTheme="minorHAnsi" w:hAnsiTheme="minorHAnsi" w:eastAsiaTheme="minorEastAsia" w:cstheme="minorBidi"/>
                <w:color w:val="000000" w:themeColor="text1"/>
                <w:sz w:val="22"/>
                <w:szCs w:val="22"/>
                <w:lang w:val="en-GB"/>
              </w:rPr>
              <w:t> </w:t>
            </w:r>
            <w:proofErr w:type="spellStart"/>
            <w:r w:rsidRPr="6A607B07">
              <w:rPr>
                <w:rStyle w:val="normaltextrun"/>
                <w:rFonts w:asciiTheme="minorHAnsi" w:hAnsiTheme="minorHAnsi" w:eastAsiaTheme="minorEastAsia" w:cstheme="minorBidi"/>
                <w:color w:val="000000" w:themeColor="text1"/>
                <w:sz w:val="22"/>
                <w:szCs w:val="22"/>
              </w:rPr>
              <w:t>flâneuse</w:t>
            </w:r>
            <w:proofErr w:type="spellEnd"/>
            <w:r w:rsidRPr="6A607B07">
              <w:rPr>
                <w:rStyle w:val="normaltextrun"/>
                <w:rFonts w:asciiTheme="minorHAnsi" w:hAnsiTheme="minorHAnsi" w:eastAsiaTheme="minorEastAsia" w:cstheme="minorBidi"/>
                <w:color w:val="000000" w:themeColor="text1"/>
                <w:sz w:val="22"/>
                <w:szCs w:val="22"/>
              </w:rPr>
              <w:t xml:space="preserve"> – a female wanderer and observer of urban life – across the twentieth century, drawing</w:t>
            </w:r>
            <w:r w:rsidRPr="6A607B07">
              <w:rPr>
                <w:rStyle w:val="eop"/>
                <w:rFonts w:asciiTheme="minorHAnsi" w:hAnsiTheme="minorHAnsi" w:eastAsiaTheme="minorEastAsia" w:cstheme="minorBidi"/>
                <w:color w:val="000000" w:themeColor="text1"/>
                <w:sz w:val="22"/>
                <w:szCs w:val="22"/>
                <w:lang w:val="en-GB"/>
              </w:rPr>
              <w:t> </w:t>
            </w:r>
            <w:r w:rsidRPr="6A607B07">
              <w:rPr>
                <w:rStyle w:val="normaltextrun"/>
                <w:rFonts w:asciiTheme="minorHAnsi" w:hAnsiTheme="minorHAnsi" w:eastAsiaTheme="minorEastAsia" w:cstheme="minorBidi"/>
                <w:color w:val="000000" w:themeColor="text1"/>
                <w:sz w:val="22"/>
                <w:szCs w:val="22"/>
              </w:rPr>
              <w:t>attention to the many re-evaluative efforts to bring matters of gender as well as the centrality of</w:t>
            </w:r>
            <w:r w:rsidRPr="6A607B07">
              <w:rPr>
                <w:rStyle w:val="eop"/>
                <w:rFonts w:asciiTheme="minorHAnsi" w:hAnsiTheme="minorHAnsi" w:eastAsiaTheme="minorEastAsia" w:cstheme="minorBidi"/>
                <w:color w:val="000000" w:themeColor="text1"/>
                <w:sz w:val="22"/>
                <w:szCs w:val="22"/>
                <w:lang w:val="en-GB"/>
              </w:rPr>
              <w:t> </w:t>
            </w:r>
            <w:r w:rsidRPr="6A607B07">
              <w:rPr>
                <w:rStyle w:val="normaltextrun"/>
                <w:rFonts w:asciiTheme="minorHAnsi" w:hAnsiTheme="minorHAnsi" w:eastAsiaTheme="minorEastAsia" w:cstheme="minorBidi"/>
                <w:color w:val="000000" w:themeColor="text1"/>
                <w:sz w:val="22"/>
                <w:szCs w:val="22"/>
              </w:rPr>
              <w:t>women's writing and experience to the forefront of studies of modern literature. It will offer a critical</w:t>
            </w:r>
            <w:r w:rsidRPr="6A607B07">
              <w:rPr>
                <w:rStyle w:val="eop"/>
                <w:rFonts w:asciiTheme="minorHAnsi" w:hAnsiTheme="minorHAnsi" w:eastAsiaTheme="minorEastAsia" w:cstheme="minorBidi"/>
                <w:color w:val="000000" w:themeColor="text1"/>
                <w:sz w:val="22"/>
                <w:szCs w:val="22"/>
                <w:lang w:val="en-GB"/>
              </w:rPr>
              <w:t> </w:t>
            </w:r>
            <w:r w:rsidRPr="6A607B07">
              <w:rPr>
                <w:rStyle w:val="normaltextrun"/>
                <w:rFonts w:asciiTheme="minorHAnsi" w:hAnsiTheme="minorHAnsi" w:eastAsiaTheme="minorEastAsia" w:cstheme="minorBidi"/>
                <w:color w:val="000000" w:themeColor="text1"/>
                <w:sz w:val="22"/>
                <w:szCs w:val="22"/>
              </w:rPr>
              <w:t xml:space="preserve">and historical framework for approaching the figure of the </w:t>
            </w:r>
            <w:proofErr w:type="spellStart"/>
            <w:r w:rsidRPr="6A607B07">
              <w:rPr>
                <w:rStyle w:val="normaltextrun"/>
                <w:rFonts w:asciiTheme="minorHAnsi" w:hAnsiTheme="minorHAnsi" w:eastAsiaTheme="minorEastAsia" w:cstheme="minorBidi"/>
                <w:color w:val="000000" w:themeColor="text1"/>
                <w:sz w:val="22"/>
                <w:szCs w:val="22"/>
              </w:rPr>
              <w:t>flâneuse</w:t>
            </w:r>
            <w:proofErr w:type="spellEnd"/>
            <w:r w:rsidRPr="6A607B07">
              <w:rPr>
                <w:rStyle w:val="normaltextrun"/>
                <w:rFonts w:asciiTheme="minorHAnsi" w:hAnsiTheme="minorHAnsi" w:eastAsiaTheme="minorEastAsia" w:cstheme="minorBidi"/>
                <w:color w:val="000000" w:themeColor="text1"/>
                <w:sz w:val="22"/>
                <w:szCs w:val="22"/>
              </w:rPr>
              <w:t>, reading primary texts alongside</w:t>
            </w:r>
            <w:r w:rsidRPr="6A607B07">
              <w:rPr>
                <w:rStyle w:val="eop"/>
                <w:rFonts w:asciiTheme="minorHAnsi" w:hAnsiTheme="minorHAnsi" w:eastAsiaTheme="minorEastAsia" w:cstheme="minorBidi"/>
                <w:color w:val="000000" w:themeColor="text1"/>
                <w:sz w:val="22"/>
                <w:szCs w:val="22"/>
                <w:lang w:val="en-GB"/>
              </w:rPr>
              <w:t> </w:t>
            </w:r>
            <w:r w:rsidRPr="6A607B07">
              <w:rPr>
                <w:rStyle w:val="normaltextrun"/>
                <w:rFonts w:asciiTheme="minorHAnsi" w:hAnsiTheme="minorHAnsi" w:eastAsiaTheme="minorEastAsia" w:cstheme="minorBidi"/>
                <w:color w:val="000000" w:themeColor="text1"/>
                <w:sz w:val="22"/>
                <w:szCs w:val="22"/>
              </w:rPr>
              <w:t>key critical works, and further incorporating discussions of space, spectacle, urban geography,</w:t>
            </w:r>
            <w:r w:rsidRPr="6A607B07">
              <w:rPr>
                <w:rStyle w:val="eop"/>
                <w:rFonts w:asciiTheme="minorHAnsi" w:hAnsiTheme="minorHAnsi" w:eastAsiaTheme="minorEastAsia" w:cstheme="minorBidi"/>
                <w:color w:val="000000" w:themeColor="text1"/>
                <w:sz w:val="22"/>
                <w:szCs w:val="22"/>
                <w:lang w:val="en-GB"/>
              </w:rPr>
              <w:t> </w:t>
            </w:r>
            <w:r w:rsidRPr="6A607B07">
              <w:rPr>
                <w:rStyle w:val="normaltextrun"/>
                <w:rFonts w:asciiTheme="minorHAnsi" w:hAnsiTheme="minorHAnsi" w:eastAsiaTheme="minorEastAsia" w:cstheme="minorBidi"/>
                <w:color w:val="000000" w:themeColor="text1"/>
                <w:sz w:val="22"/>
                <w:szCs w:val="22"/>
              </w:rPr>
              <w:t>mobility, consumer culture and labour. The module will be organised in two parts; each part will</w:t>
            </w:r>
            <w:r w:rsidRPr="6A607B07">
              <w:rPr>
                <w:rStyle w:val="eop"/>
                <w:rFonts w:asciiTheme="minorHAnsi" w:hAnsiTheme="minorHAnsi" w:eastAsiaTheme="minorEastAsia" w:cstheme="minorBidi"/>
                <w:color w:val="000000" w:themeColor="text1"/>
                <w:sz w:val="22"/>
                <w:szCs w:val="22"/>
                <w:lang w:val="en-GB"/>
              </w:rPr>
              <w:t> </w:t>
            </w:r>
            <w:r w:rsidRPr="6A607B07">
              <w:rPr>
                <w:rStyle w:val="normaltextrun"/>
                <w:rFonts w:asciiTheme="minorHAnsi" w:hAnsiTheme="minorHAnsi" w:eastAsiaTheme="minorEastAsia" w:cstheme="minorBidi"/>
                <w:color w:val="000000" w:themeColor="text1"/>
                <w:sz w:val="22"/>
                <w:szCs w:val="22"/>
              </w:rPr>
              <w:t>follow a broadly chronological trajectory, drawing on examples from novels, short fiction, life writing,</w:t>
            </w:r>
            <w:r w:rsidRPr="6A607B07">
              <w:rPr>
                <w:rStyle w:val="eop"/>
                <w:rFonts w:asciiTheme="minorHAnsi" w:hAnsiTheme="minorHAnsi" w:eastAsiaTheme="minorEastAsia" w:cstheme="minorBidi"/>
                <w:color w:val="000000" w:themeColor="text1"/>
                <w:sz w:val="22"/>
                <w:szCs w:val="22"/>
                <w:lang w:val="en-GB"/>
              </w:rPr>
              <w:t> </w:t>
            </w:r>
            <w:r w:rsidRPr="6A607B07">
              <w:rPr>
                <w:rStyle w:val="normaltextrun"/>
                <w:rFonts w:asciiTheme="minorHAnsi" w:hAnsiTheme="minorHAnsi" w:eastAsiaTheme="minorEastAsia" w:cstheme="minorBidi"/>
                <w:color w:val="000000" w:themeColor="text1"/>
                <w:sz w:val="22"/>
                <w:szCs w:val="22"/>
              </w:rPr>
              <w:t>and poetry by a diverse range of British and North American writers.</w:t>
            </w:r>
            <w:r w:rsidRPr="6A607B07">
              <w:rPr>
                <w:rStyle w:val="eop"/>
                <w:rFonts w:asciiTheme="minorHAnsi" w:hAnsiTheme="minorHAnsi" w:eastAsiaTheme="minorEastAsia" w:cstheme="minorBidi"/>
                <w:color w:val="000000" w:themeColor="text1"/>
                <w:sz w:val="22"/>
                <w:szCs w:val="22"/>
                <w:lang w:val="en-GB"/>
              </w:rPr>
              <w:t> </w:t>
            </w:r>
          </w:p>
          <w:p w:rsidR="00DC41EA" w:rsidP="00F326F7" w:rsidRDefault="34194871" w14:paraId="44C468C3" w14:textId="7AFD08DC">
            <w:pPr>
              <w:pStyle w:val="paragraph"/>
              <w:spacing w:before="0" w:after="0"/>
              <w:textAlignment w:val="baseline"/>
              <w:rPr>
                <w:rFonts w:asciiTheme="minorHAnsi" w:hAnsiTheme="minorHAnsi" w:eastAsiaTheme="minorEastAsia" w:cstheme="minorBidi"/>
                <w:sz w:val="22"/>
                <w:szCs w:val="22"/>
              </w:rPr>
            </w:pPr>
            <w:r w:rsidRPr="6A607B07">
              <w:rPr>
                <w:rStyle w:val="eop"/>
                <w:rFonts w:asciiTheme="minorHAnsi" w:hAnsiTheme="minorHAnsi" w:eastAsiaTheme="minorEastAsia" w:cstheme="minorBidi"/>
                <w:color w:val="000000" w:themeColor="text1"/>
                <w:sz w:val="22"/>
                <w:szCs w:val="22"/>
                <w:lang w:val="en-GB"/>
              </w:rPr>
              <w:t> </w:t>
            </w:r>
          </w:p>
          <w:p w:rsidR="00DC41EA" w:rsidP="6A607B07" w:rsidRDefault="34194871" w14:paraId="3DF3D5E2" w14:textId="77777777">
            <w:pPr>
              <w:pStyle w:val="paragraph"/>
              <w:spacing w:before="0" w:after="0"/>
              <w:textAlignment w:val="baseline"/>
              <w:rPr>
                <w:rFonts w:asciiTheme="minorHAnsi" w:hAnsiTheme="minorHAnsi" w:eastAsiaTheme="minorEastAsia" w:cstheme="minorBidi"/>
                <w:sz w:val="22"/>
                <w:szCs w:val="22"/>
              </w:rPr>
            </w:pPr>
            <w:r w:rsidRPr="6A607B07">
              <w:rPr>
                <w:rStyle w:val="normaltextrun"/>
                <w:rFonts w:asciiTheme="minorHAnsi" w:hAnsiTheme="minorHAnsi" w:eastAsiaTheme="minorEastAsia" w:cstheme="minorBidi"/>
                <w:color w:val="000000" w:themeColor="text1"/>
                <w:sz w:val="22"/>
                <w:szCs w:val="22"/>
              </w:rPr>
              <w:t>Reading List:</w:t>
            </w:r>
            <w:r w:rsidRPr="6A607B07">
              <w:rPr>
                <w:rStyle w:val="eop"/>
                <w:rFonts w:asciiTheme="minorHAnsi" w:hAnsiTheme="minorHAnsi" w:eastAsiaTheme="minorEastAsia" w:cstheme="minorBidi"/>
                <w:color w:val="000000" w:themeColor="text1"/>
                <w:sz w:val="22"/>
                <w:szCs w:val="22"/>
              </w:rPr>
              <w:t> </w:t>
            </w:r>
          </w:p>
          <w:p w:rsidR="00DC41EA" w:rsidP="6A607B07" w:rsidRDefault="34194871" w14:paraId="4E611F29" w14:textId="77777777">
            <w:pPr>
              <w:pStyle w:val="paragraph"/>
              <w:spacing w:before="0" w:after="0"/>
              <w:textAlignment w:val="baseline"/>
              <w:rPr>
                <w:rFonts w:asciiTheme="minorHAnsi" w:hAnsiTheme="minorHAnsi" w:eastAsiaTheme="minorEastAsia" w:cstheme="minorBidi"/>
                <w:sz w:val="22"/>
                <w:szCs w:val="22"/>
                <w:lang w:val="en-GB"/>
              </w:rPr>
            </w:pPr>
            <w:r w:rsidRPr="6A607B07">
              <w:rPr>
                <w:rStyle w:val="normaltextrun"/>
                <w:rFonts w:asciiTheme="minorHAnsi" w:hAnsiTheme="minorHAnsi" w:eastAsiaTheme="minorEastAsia" w:cstheme="minorBidi"/>
                <w:color w:val="000000" w:themeColor="text1"/>
                <w:sz w:val="22"/>
                <w:szCs w:val="22"/>
              </w:rPr>
              <w:t xml:space="preserve">Ø Hope </w:t>
            </w:r>
            <w:proofErr w:type="spellStart"/>
            <w:r w:rsidRPr="6A607B07">
              <w:rPr>
                <w:rStyle w:val="normaltextrun"/>
                <w:rFonts w:asciiTheme="minorHAnsi" w:hAnsiTheme="minorHAnsi" w:eastAsiaTheme="minorEastAsia" w:cstheme="minorBidi"/>
                <w:color w:val="000000" w:themeColor="text1"/>
                <w:sz w:val="22"/>
                <w:szCs w:val="22"/>
              </w:rPr>
              <w:t>Mirrlees’s</w:t>
            </w:r>
            <w:proofErr w:type="spellEnd"/>
            <w:r w:rsidRPr="6A607B07">
              <w:rPr>
                <w:rStyle w:val="normaltextrun"/>
                <w:rFonts w:asciiTheme="minorHAnsi" w:hAnsiTheme="minorHAnsi" w:eastAsiaTheme="minorEastAsia" w:cstheme="minorBidi"/>
                <w:color w:val="000000" w:themeColor="text1"/>
                <w:sz w:val="22"/>
                <w:szCs w:val="22"/>
              </w:rPr>
              <w:t xml:space="preserve"> ‘Paris: A Poem’ (1920) – to be circulated</w:t>
            </w:r>
            <w:r w:rsidRPr="6A607B07">
              <w:rPr>
                <w:rStyle w:val="eop"/>
                <w:rFonts w:asciiTheme="minorHAnsi" w:hAnsiTheme="minorHAnsi" w:eastAsiaTheme="minorEastAsia" w:cstheme="minorBidi"/>
                <w:color w:val="000000" w:themeColor="text1"/>
                <w:sz w:val="22"/>
                <w:szCs w:val="22"/>
                <w:lang w:val="en-GB"/>
              </w:rPr>
              <w:t> </w:t>
            </w:r>
          </w:p>
          <w:p w:rsidR="00DC41EA" w:rsidP="6A607B07" w:rsidRDefault="34194871" w14:paraId="7EF53C7C" w14:textId="77777777">
            <w:pPr>
              <w:pStyle w:val="paragraph"/>
              <w:spacing w:before="0" w:after="0"/>
              <w:textAlignment w:val="baseline"/>
              <w:rPr>
                <w:rFonts w:asciiTheme="minorHAnsi" w:hAnsiTheme="minorHAnsi" w:eastAsiaTheme="minorEastAsia" w:cstheme="minorBidi"/>
                <w:sz w:val="22"/>
                <w:szCs w:val="22"/>
                <w:lang w:val="en-GB"/>
              </w:rPr>
            </w:pPr>
            <w:r w:rsidRPr="6A607B07">
              <w:rPr>
                <w:rStyle w:val="normaltextrun"/>
                <w:rFonts w:asciiTheme="minorHAnsi" w:hAnsiTheme="minorHAnsi" w:eastAsiaTheme="minorEastAsia" w:cstheme="minorBidi"/>
                <w:color w:val="000000" w:themeColor="text1"/>
                <w:sz w:val="22"/>
                <w:szCs w:val="22"/>
              </w:rPr>
              <w:lastRenderedPageBreak/>
              <w:t>Ø Nella Larsen’s Passing (1929) Penguin ISBN 9780241472712</w:t>
            </w:r>
            <w:r w:rsidRPr="6A607B07">
              <w:rPr>
                <w:rStyle w:val="eop"/>
                <w:rFonts w:asciiTheme="minorHAnsi" w:hAnsiTheme="minorHAnsi" w:eastAsiaTheme="minorEastAsia" w:cstheme="minorBidi"/>
                <w:color w:val="000000" w:themeColor="text1"/>
                <w:sz w:val="22"/>
                <w:szCs w:val="22"/>
                <w:lang w:val="en-GB"/>
              </w:rPr>
              <w:t> </w:t>
            </w:r>
          </w:p>
          <w:p w:rsidR="00DC41EA" w:rsidP="6A607B07" w:rsidRDefault="34194871" w14:paraId="211E6406" w14:textId="77777777">
            <w:pPr>
              <w:pStyle w:val="paragraph"/>
              <w:spacing w:before="0" w:after="0"/>
              <w:textAlignment w:val="baseline"/>
              <w:rPr>
                <w:rFonts w:asciiTheme="minorHAnsi" w:hAnsiTheme="minorHAnsi" w:eastAsiaTheme="minorEastAsia" w:cstheme="minorBidi"/>
                <w:sz w:val="22"/>
                <w:szCs w:val="22"/>
                <w:lang w:val="en-GB"/>
              </w:rPr>
            </w:pPr>
            <w:r w:rsidRPr="6A607B07">
              <w:rPr>
                <w:rStyle w:val="normaltextrun"/>
                <w:rFonts w:asciiTheme="minorHAnsi" w:hAnsiTheme="minorHAnsi" w:eastAsiaTheme="minorEastAsia" w:cstheme="minorBidi"/>
                <w:color w:val="000000" w:themeColor="text1"/>
                <w:sz w:val="22"/>
                <w:szCs w:val="22"/>
              </w:rPr>
              <w:t>Ø Virginia Woolf’s ‘Street Haunting: A London Adventure’ (1930) – to be circulated</w:t>
            </w:r>
            <w:r w:rsidRPr="6A607B07">
              <w:rPr>
                <w:rStyle w:val="eop"/>
                <w:rFonts w:asciiTheme="minorHAnsi" w:hAnsiTheme="minorHAnsi" w:eastAsiaTheme="minorEastAsia" w:cstheme="minorBidi"/>
                <w:color w:val="000000" w:themeColor="text1"/>
                <w:sz w:val="22"/>
                <w:szCs w:val="22"/>
                <w:lang w:val="en-GB"/>
              </w:rPr>
              <w:t> </w:t>
            </w:r>
          </w:p>
          <w:p w:rsidR="00DC41EA" w:rsidP="6A607B07" w:rsidRDefault="34194871" w14:paraId="25F00124" w14:textId="77777777">
            <w:pPr>
              <w:pStyle w:val="paragraph"/>
              <w:spacing w:before="0" w:after="0"/>
              <w:textAlignment w:val="baseline"/>
              <w:rPr>
                <w:rFonts w:asciiTheme="minorHAnsi" w:hAnsiTheme="minorHAnsi" w:eastAsiaTheme="minorEastAsia" w:cstheme="minorBidi"/>
                <w:sz w:val="22"/>
                <w:szCs w:val="22"/>
                <w:lang w:val="en-GB"/>
              </w:rPr>
            </w:pPr>
            <w:r w:rsidRPr="6A607B07">
              <w:rPr>
                <w:rStyle w:val="normaltextrun"/>
                <w:rFonts w:asciiTheme="minorHAnsi" w:hAnsiTheme="minorHAnsi" w:eastAsiaTheme="minorEastAsia" w:cstheme="minorBidi"/>
                <w:color w:val="000000" w:themeColor="text1"/>
                <w:sz w:val="22"/>
                <w:szCs w:val="22"/>
              </w:rPr>
              <w:t>Ø Doris Lessing’s ‘In Defence of the Underground’ (1992) – to be circulated</w:t>
            </w:r>
            <w:r w:rsidRPr="6A607B07">
              <w:rPr>
                <w:rStyle w:val="eop"/>
                <w:rFonts w:asciiTheme="minorHAnsi" w:hAnsiTheme="minorHAnsi" w:eastAsiaTheme="minorEastAsia" w:cstheme="minorBidi"/>
                <w:color w:val="000000" w:themeColor="text1"/>
                <w:sz w:val="22"/>
                <w:szCs w:val="22"/>
                <w:lang w:val="en-GB"/>
              </w:rPr>
              <w:t> </w:t>
            </w:r>
          </w:p>
          <w:p w:rsidR="00DC41EA" w:rsidP="6A607B07" w:rsidRDefault="34194871" w14:paraId="03687615" w14:textId="77777777">
            <w:pPr>
              <w:pStyle w:val="paragraph"/>
              <w:spacing w:before="0" w:after="0"/>
              <w:textAlignment w:val="baseline"/>
              <w:rPr>
                <w:rFonts w:asciiTheme="minorHAnsi" w:hAnsiTheme="minorHAnsi" w:eastAsiaTheme="minorEastAsia" w:cstheme="minorBidi"/>
                <w:sz w:val="22"/>
                <w:szCs w:val="22"/>
                <w:lang w:val="en-GB"/>
              </w:rPr>
            </w:pPr>
            <w:r w:rsidRPr="6A607B07">
              <w:rPr>
                <w:rStyle w:val="normaltextrun"/>
                <w:rFonts w:asciiTheme="minorHAnsi" w:hAnsiTheme="minorHAnsi" w:eastAsiaTheme="minorEastAsia" w:cstheme="minorBidi"/>
                <w:color w:val="000000" w:themeColor="text1"/>
                <w:sz w:val="22"/>
                <w:szCs w:val="22"/>
              </w:rPr>
              <w:t xml:space="preserve">Ø Djuna Barnes’s </w:t>
            </w:r>
            <w:proofErr w:type="spellStart"/>
            <w:r w:rsidRPr="6A607B07">
              <w:rPr>
                <w:rStyle w:val="normaltextrun"/>
                <w:rFonts w:asciiTheme="minorHAnsi" w:hAnsiTheme="minorHAnsi" w:eastAsiaTheme="minorEastAsia" w:cstheme="minorBidi"/>
                <w:color w:val="000000" w:themeColor="text1"/>
                <w:sz w:val="22"/>
                <w:szCs w:val="22"/>
              </w:rPr>
              <w:t>Nightwood</w:t>
            </w:r>
            <w:proofErr w:type="spellEnd"/>
            <w:r w:rsidRPr="6A607B07">
              <w:rPr>
                <w:rStyle w:val="normaltextrun"/>
                <w:rFonts w:asciiTheme="minorHAnsi" w:hAnsiTheme="minorHAnsi" w:eastAsiaTheme="minorEastAsia" w:cstheme="minorBidi"/>
                <w:color w:val="000000" w:themeColor="text1"/>
                <w:sz w:val="22"/>
                <w:szCs w:val="22"/>
              </w:rPr>
              <w:t xml:space="preserve"> (1936) – Faber ISBN 9780571322862</w:t>
            </w:r>
            <w:r w:rsidRPr="6A607B07">
              <w:rPr>
                <w:rStyle w:val="eop"/>
                <w:rFonts w:asciiTheme="minorHAnsi" w:hAnsiTheme="minorHAnsi" w:eastAsiaTheme="minorEastAsia" w:cstheme="minorBidi"/>
                <w:color w:val="000000" w:themeColor="text1"/>
                <w:sz w:val="22"/>
                <w:szCs w:val="22"/>
                <w:lang w:val="en-GB"/>
              </w:rPr>
              <w:t> </w:t>
            </w:r>
          </w:p>
          <w:p w:rsidR="00DC41EA" w:rsidP="6A607B07" w:rsidRDefault="34194871" w14:paraId="5986B95A" w14:textId="77777777">
            <w:pPr>
              <w:pStyle w:val="paragraph"/>
              <w:spacing w:before="0" w:after="0"/>
              <w:textAlignment w:val="baseline"/>
              <w:rPr>
                <w:rFonts w:asciiTheme="minorHAnsi" w:hAnsiTheme="minorHAnsi" w:eastAsiaTheme="minorEastAsia" w:cstheme="minorBidi"/>
                <w:sz w:val="22"/>
                <w:szCs w:val="22"/>
                <w:lang w:val="en-GB"/>
              </w:rPr>
            </w:pPr>
            <w:r w:rsidRPr="6A607B07">
              <w:rPr>
                <w:rStyle w:val="normaltextrun"/>
                <w:rFonts w:asciiTheme="minorHAnsi" w:hAnsiTheme="minorHAnsi" w:eastAsiaTheme="minorEastAsia" w:cstheme="minorBidi"/>
                <w:color w:val="000000" w:themeColor="text1"/>
                <w:sz w:val="22"/>
                <w:szCs w:val="22"/>
              </w:rPr>
              <w:t>Ø Jean Rhys’s Good Morning, Midnight (1939) – Penguin ISBN 9780141183930</w:t>
            </w:r>
            <w:r w:rsidRPr="6A607B07">
              <w:rPr>
                <w:rStyle w:val="eop"/>
                <w:rFonts w:asciiTheme="minorHAnsi" w:hAnsiTheme="minorHAnsi" w:eastAsiaTheme="minorEastAsia" w:cstheme="minorBidi"/>
                <w:color w:val="000000" w:themeColor="text1"/>
                <w:sz w:val="22"/>
                <w:szCs w:val="22"/>
                <w:lang w:val="en-GB"/>
              </w:rPr>
              <w:t> </w:t>
            </w:r>
          </w:p>
          <w:p w:rsidR="00DC41EA" w:rsidP="6A607B07" w:rsidRDefault="34194871" w14:paraId="2081949A" w14:textId="77777777">
            <w:pPr>
              <w:pStyle w:val="paragraph"/>
              <w:spacing w:before="0" w:after="0"/>
              <w:textAlignment w:val="baseline"/>
              <w:rPr>
                <w:rFonts w:asciiTheme="minorHAnsi" w:hAnsiTheme="minorHAnsi" w:eastAsiaTheme="minorEastAsia" w:cstheme="minorBidi"/>
                <w:sz w:val="22"/>
                <w:szCs w:val="22"/>
                <w:lang w:val="en-GB"/>
              </w:rPr>
            </w:pPr>
            <w:r w:rsidRPr="6A607B07">
              <w:rPr>
                <w:rStyle w:val="normaltextrun"/>
                <w:rFonts w:asciiTheme="minorHAnsi" w:hAnsiTheme="minorHAnsi" w:eastAsiaTheme="minorEastAsia" w:cstheme="minorBidi"/>
                <w:color w:val="000000" w:themeColor="text1"/>
                <w:sz w:val="22"/>
                <w:szCs w:val="22"/>
              </w:rPr>
              <w:t>Ø Joan Didion ‘Goodbye to All That’ (1967) – to be circulated</w:t>
            </w:r>
            <w:r w:rsidRPr="6A607B07">
              <w:rPr>
                <w:rStyle w:val="eop"/>
                <w:rFonts w:asciiTheme="minorHAnsi" w:hAnsiTheme="minorHAnsi" w:eastAsiaTheme="minorEastAsia" w:cstheme="minorBidi"/>
                <w:color w:val="000000" w:themeColor="text1"/>
                <w:sz w:val="22"/>
                <w:szCs w:val="22"/>
                <w:lang w:val="en-GB"/>
              </w:rPr>
              <w:t> </w:t>
            </w:r>
          </w:p>
          <w:p w:rsidR="00DC41EA" w:rsidP="6A607B07" w:rsidRDefault="34194871" w14:paraId="262EA8CB" w14:textId="77777777">
            <w:pPr>
              <w:pStyle w:val="paragraph"/>
              <w:spacing w:before="0" w:after="0"/>
              <w:textAlignment w:val="baseline"/>
              <w:rPr>
                <w:rFonts w:asciiTheme="minorHAnsi" w:hAnsiTheme="minorHAnsi" w:eastAsiaTheme="minorEastAsia" w:cstheme="minorBidi"/>
                <w:sz w:val="22"/>
                <w:szCs w:val="22"/>
                <w:lang w:val="en-GB"/>
              </w:rPr>
            </w:pPr>
            <w:r w:rsidRPr="6A607B07">
              <w:rPr>
                <w:rStyle w:val="normaltextrun"/>
                <w:rFonts w:asciiTheme="minorHAnsi" w:hAnsiTheme="minorHAnsi" w:eastAsiaTheme="minorEastAsia" w:cstheme="minorBidi"/>
                <w:color w:val="000000" w:themeColor="text1"/>
                <w:sz w:val="22"/>
                <w:szCs w:val="22"/>
              </w:rPr>
              <w:t>Ø Margaret Drabble ‘A Day in the Life of a Smiling Woman’ (1973) – to be circulated</w:t>
            </w:r>
            <w:r w:rsidRPr="6A607B07">
              <w:rPr>
                <w:rStyle w:val="eop"/>
                <w:rFonts w:asciiTheme="minorHAnsi" w:hAnsiTheme="minorHAnsi" w:eastAsiaTheme="minorEastAsia" w:cstheme="minorBidi"/>
                <w:color w:val="000000" w:themeColor="text1"/>
                <w:sz w:val="22"/>
                <w:szCs w:val="22"/>
                <w:lang w:val="en-GB"/>
              </w:rPr>
              <w:t> </w:t>
            </w:r>
          </w:p>
          <w:p w:rsidR="00DC41EA" w:rsidP="6A607B07" w:rsidRDefault="34194871" w14:paraId="670E4D35" w14:textId="77777777">
            <w:pPr>
              <w:pStyle w:val="paragraph"/>
              <w:spacing w:before="0" w:after="0"/>
              <w:ind w:left="-15"/>
              <w:textAlignment w:val="baseline"/>
              <w:rPr>
                <w:rFonts w:asciiTheme="minorHAnsi" w:hAnsiTheme="minorHAnsi" w:eastAsiaTheme="minorEastAsia" w:cstheme="minorBidi"/>
                <w:sz w:val="22"/>
                <w:szCs w:val="22"/>
                <w:lang w:val="en-GB"/>
              </w:rPr>
            </w:pPr>
            <w:r w:rsidRPr="6A607B07">
              <w:rPr>
                <w:rStyle w:val="eop"/>
                <w:rFonts w:asciiTheme="minorHAnsi" w:hAnsiTheme="minorHAnsi" w:eastAsiaTheme="minorEastAsia" w:cstheme="minorBidi"/>
                <w:color w:val="000000" w:themeColor="text1"/>
                <w:sz w:val="22"/>
                <w:szCs w:val="22"/>
                <w:lang w:val="en-GB"/>
              </w:rPr>
              <w:t> </w:t>
            </w:r>
          </w:p>
          <w:p w:rsidR="00DC41EA" w:rsidP="6A607B07" w:rsidRDefault="34194871" w14:paraId="2AB4E5D0" w14:textId="77777777">
            <w:pPr>
              <w:pStyle w:val="paragraph"/>
              <w:spacing w:before="0" w:after="0"/>
              <w:textAlignment w:val="baseline"/>
              <w:rPr>
                <w:rFonts w:asciiTheme="minorHAnsi" w:hAnsiTheme="minorHAnsi" w:eastAsiaTheme="minorEastAsia" w:cstheme="minorBidi"/>
                <w:sz w:val="22"/>
                <w:szCs w:val="22"/>
              </w:rPr>
            </w:pPr>
            <w:r w:rsidRPr="6A607B07">
              <w:rPr>
                <w:rStyle w:val="normaltextrun"/>
                <w:rFonts w:asciiTheme="minorHAnsi" w:hAnsiTheme="minorHAnsi" w:eastAsiaTheme="minorEastAsia" w:cstheme="minorBidi"/>
                <w:color w:val="000000" w:themeColor="text1"/>
                <w:sz w:val="22"/>
                <w:szCs w:val="22"/>
              </w:rPr>
              <w:t>Assessment:</w:t>
            </w:r>
            <w:r w:rsidRPr="6A607B07">
              <w:rPr>
                <w:rStyle w:val="eop"/>
                <w:rFonts w:asciiTheme="minorHAnsi" w:hAnsiTheme="minorHAnsi" w:eastAsiaTheme="minorEastAsia" w:cstheme="minorBidi"/>
                <w:color w:val="000000" w:themeColor="text1"/>
                <w:sz w:val="22"/>
                <w:szCs w:val="22"/>
              </w:rPr>
              <w:t> </w:t>
            </w:r>
          </w:p>
          <w:p w:rsidR="00DC41EA" w:rsidP="6A607B07" w:rsidRDefault="34194871" w14:paraId="78E12431" w14:textId="77777777">
            <w:pPr>
              <w:pStyle w:val="paragraph"/>
              <w:spacing w:before="0" w:after="0"/>
              <w:textAlignment w:val="baseline"/>
              <w:rPr>
                <w:rFonts w:asciiTheme="minorHAnsi" w:hAnsiTheme="minorHAnsi" w:eastAsiaTheme="minorEastAsia" w:cstheme="minorBidi"/>
                <w:sz w:val="22"/>
                <w:szCs w:val="22"/>
              </w:rPr>
            </w:pPr>
            <w:r w:rsidRPr="6A607B07">
              <w:rPr>
                <w:rStyle w:val="normaltextrun"/>
                <w:rFonts w:asciiTheme="minorHAnsi" w:hAnsiTheme="minorHAnsi" w:eastAsiaTheme="minorEastAsia" w:cstheme="minorBidi"/>
                <w:color w:val="000000" w:themeColor="text1"/>
                <w:sz w:val="22"/>
                <w:szCs w:val="22"/>
              </w:rPr>
              <w:t>30% continual assessment and 70% final essay</w:t>
            </w:r>
            <w:r w:rsidRPr="6A607B07">
              <w:rPr>
                <w:rStyle w:val="eop"/>
                <w:rFonts w:asciiTheme="minorHAnsi" w:hAnsiTheme="minorHAnsi" w:eastAsiaTheme="minorEastAsia" w:cstheme="minorBidi"/>
                <w:color w:val="000000" w:themeColor="text1"/>
                <w:sz w:val="22"/>
                <w:szCs w:val="22"/>
              </w:rPr>
              <w:t> </w:t>
            </w:r>
          </w:p>
          <w:p w:rsidR="5FABC223" w:rsidP="6A607B07" w:rsidRDefault="5FABC223" w14:paraId="3A88839D" w14:textId="4BA7FEA2">
            <w:pPr>
              <w:spacing w:beforeAutospacing="1" w:after="5" w:afterAutospacing="1"/>
              <w:ind w:hanging="10"/>
              <w:rPr>
                <w:rStyle w:val="normaltextrun"/>
                <w:rFonts w:asciiTheme="minorHAnsi" w:hAnsiTheme="minorHAnsi" w:eastAsiaTheme="minorEastAsia" w:cstheme="minorBidi"/>
                <w:color w:val="000000" w:themeColor="text1"/>
                <w:sz w:val="22"/>
                <w:szCs w:val="22"/>
                <w:lang w:val="en-IE"/>
              </w:rPr>
            </w:pPr>
          </w:p>
        </w:tc>
        <w:tc>
          <w:tcPr>
            <w:tcW w:w="1276" w:type="dxa"/>
            <w:tcBorders>
              <w:top w:val="single" w:color="auto" w:sz="8" w:space="0"/>
              <w:left w:val="single" w:color="auto" w:sz="8" w:space="0"/>
              <w:bottom w:val="single" w:color="auto" w:sz="8" w:space="0"/>
              <w:right w:val="single" w:color="auto" w:sz="8" w:space="0"/>
            </w:tcBorders>
            <w:tcMar/>
          </w:tcPr>
          <w:p w:rsidR="5FABC223" w:rsidP="6A607B07" w:rsidRDefault="36E74E17" w14:paraId="1A26F82A" w14:textId="3C18B2FF">
            <w:pPr>
              <w:spacing w:after="5" w:line="248" w:lineRule="auto"/>
              <w:ind w:left="10" w:hanging="10"/>
              <w:jc w:val="both"/>
              <w:rPr>
                <w:rFonts w:asciiTheme="minorHAnsi" w:hAnsiTheme="minorHAnsi" w:eastAsiaTheme="minorEastAsia" w:cstheme="minorBidi"/>
                <w:color w:val="000000" w:themeColor="text1"/>
                <w:sz w:val="22"/>
                <w:szCs w:val="22"/>
                <w:lang w:val="en-IE"/>
              </w:rPr>
            </w:pPr>
            <w:r w:rsidRPr="6A607B07">
              <w:rPr>
                <w:rFonts w:asciiTheme="minorHAnsi" w:hAnsiTheme="minorHAnsi" w:eastAsiaTheme="minorEastAsia" w:cstheme="minorBidi"/>
                <w:b/>
                <w:bCs/>
                <w:color w:val="000000" w:themeColor="text1"/>
                <w:sz w:val="22"/>
                <w:szCs w:val="22"/>
                <w:u w:val="single"/>
                <w:lang w:val="en-IE"/>
              </w:rPr>
              <w:lastRenderedPageBreak/>
              <w:t>1+2</w:t>
            </w:r>
          </w:p>
        </w:tc>
        <w:tc>
          <w:tcPr>
            <w:tcW w:w="1700" w:type="dxa"/>
            <w:tcBorders>
              <w:top w:val="single" w:color="auto" w:sz="8" w:space="0"/>
              <w:left w:val="single" w:color="auto" w:sz="8" w:space="0"/>
              <w:bottom w:val="single" w:color="auto" w:sz="8" w:space="0"/>
              <w:right w:val="single" w:color="auto" w:sz="8" w:space="0"/>
            </w:tcBorders>
            <w:tcMar/>
          </w:tcPr>
          <w:p w:rsidR="2C1A4424" w:rsidP="78900EC0" w:rsidRDefault="2C1A4424" w14:paraId="7B2C74FD" w14:textId="5B40132F">
            <w:pPr>
              <w:spacing w:beforeAutospacing="1" w:after="5" w:afterAutospacing="1"/>
              <w:ind w:hanging="10"/>
              <w:jc w:val="both"/>
              <w:rPr>
                <w:rFonts w:ascii="Calibri" w:hAnsi="Calibri" w:eastAsia="Calibri" w:cs="Calibri"/>
                <w:color w:val="000000" w:themeColor="text1"/>
                <w:sz w:val="22"/>
                <w:szCs w:val="22"/>
                <w:lang w:val="en-IE"/>
              </w:rPr>
            </w:pPr>
            <w:r w:rsidRPr="78900EC0">
              <w:rPr>
                <w:rStyle w:val="eop"/>
                <w:rFonts w:ascii="Calibri" w:hAnsi="Calibri" w:eastAsia="Calibri" w:cs="Calibri"/>
                <w:color w:val="000000" w:themeColor="text1"/>
                <w:sz w:val="22"/>
                <w:szCs w:val="22"/>
                <w:lang w:val="en-IE"/>
              </w:rPr>
              <w:t xml:space="preserve">Thursday </w:t>
            </w:r>
          </w:p>
          <w:p w:rsidR="2C1A4424" w:rsidP="78900EC0" w:rsidRDefault="2C1A4424" w14:paraId="6D9256E4" w14:textId="37F2CF03">
            <w:pPr>
              <w:spacing w:beforeAutospacing="1" w:after="5" w:afterAutospacing="1"/>
              <w:ind w:hanging="10"/>
              <w:jc w:val="both"/>
              <w:rPr>
                <w:rFonts w:ascii="Calibri" w:hAnsi="Calibri" w:eastAsia="Calibri" w:cs="Calibri"/>
                <w:color w:val="000000" w:themeColor="text1"/>
                <w:sz w:val="22"/>
                <w:szCs w:val="22"/>
                <w:lang w:val="en-IE"/>
              </w:rPr>
            </w:pPr>
            <w:r w:rsidRPr="78900EC0">
              <w:rPr>
                <w:rStyle w:val="eop"/>
                <w:rFonts w:ascii="Calibri" w:hAnsi="Calibri" w:eastAsia="Calibri" w:cs="Calibri"/>
                <w:color w:val="000000" w:themeColor="text1"/>
                <w:sz w:val="22"/>
                <w:szCs w:val="22"/>
                <w:lang w:val="en-IE"/>
              </w:rPr>
              <w:t>9-11am, TB305</w:t>
            </w:r>
          </w:p>
          <w:p w:rsidR="2C1A4424" w:rsidP="78900EC0" w:rsidRDefault="2C1A4424" w14:paraId="628EAB5C" w14:textId="20C934DF">
            <w:pPr>
              <w:spacing w:beforeAutospacing="1" w:after="5" w:afterAutospacing="1"/>
              <w:ind w:hanging="10"/>
              <w:jc w:val="both"/>
              <w:rPr>
                <w:rFonts w:ascii="Calibri" w:hAnsi="Calibri" w:eastAsia="Calibri" w:cs="Calibri"/>
                <w:color w:val="000000" w:themeColor="text1"/>
                <w:sz w:val="22"/>
                <w:szCs w:val="22"/>
                <w:lang w:val="en-IE"/>
              </w:rPr>
            </w:pPr>
            <w:r w:rsidRPr="78900EC0">
              <w:rPr>
                <w:rStyle w:val="eop"/>
                <w:rFonts w:ascii="Calibri" w:hAnsi="Calibri" w:eastAsia="Calibri" w:cs="Calibri"/>
                <w:color w:val="000000" w:themeColor="text1"/>
                <w:sz w:val="22"/>
                <w:szCs w:val="22"/>
                <w:lang w:val="en-IE"/>
              </w:rPr>
              <w:t>(Semester 1)</w:t>
            </w:r>
          </w:p>
          <w:p w:rsidR="78900EC0" w:rsidP="78900EC0" w:rsidRDefault="78900EC0" w14:paraId="5A5B8B82" w14:textId="56261471">
            <w:pPr>
              <w:spacing w:beforeAutospacing="1" w:after="5" w:afterAutospacing="1"/>
              <w:ind w:hanging="10"/>
              <w:jc w:val="both"/>
              <w:rPr>
                <w:rFonts w:ascii="Calibri" w:hAnsi="Calibri" w:eastAsia="Calibri" w:cs="Calibri"/>
                <w:color w:val="000000" w:themeColor="text1"/>
                <w:sz w:val="22"/>
                <w:szCs w:val="22"/>
                <w:lang w:val="en-IE"/>
              </w:rPr>
            </w:pPr>
          </w:p>
          <w:p w:rsidR="2C1A4424" w:rsidP="78900EC0" w:rsidRDefault="2C1A4424" w14:paraId="2186E95D" w14:textId="029CEA09">
            <w:pPr>
              <w:spacing w:beforeAutospacing="1" w:after="5" w:afterAutospacing="1"/>
              <w:ind w:hanging="10"/>
              <w:jc w:val="both"/>
              <w:rPr>
                <w:rFonts w:ascii="Calibri" w:hAnsi="Calibri" w:eastAsia="Calibri" w:cs="Calibri"/>
                <w:color w:val="000000" w:themeColor="text1"/>
                <w:sz w:val="22"/>
                <w:szCs w:val="22"/>
                <w:lang w:val="en-US"/>
              </w:rPr>
            </w:pPr>
            <w:r w:rsidRPr="78900EC0">
              <w:rPr>
                <w:rStyle w:val="eop"/>
                <w:rFonts w:ascii="Calibri" w:hAnsi="Calibri" w:eastAsia="Calibri" w:cs="Calibri"/>
                <w:color w:val="000000" w:themeColor="text1"/>
                <w:sz w:val="22"/>
                <w:szCs w:val="22"/>
                <w:lang w:val="en-IE"/>
              </w:rPr>
              <w:t xml:space="preserve">Wednesday </w:t>
            </w:r>
          </w:p>
          <w:p w:rsidR="2C1A4424" w:rsidP="78900EC0" w:rsidRDefault="2C1A4424" w14:paraId="5C83FB82" w14:textId="34503474">
            <w:pPr>
              <w:spacing w:beforeAutospacing="1" w:after="5" w:afterAutospacing="1"/>
              <w:ind w:hanging="10"/>
              <w:jc w:val="both"/>
              <w:rPr>
                <w:rFonts w:ascii="Calibri" w:hAnsi="Calibri" w:eastAsia="Calibri" w:cs="Calibri"/>
                <w:color w:val="000000" w:themeColor="text1"/>
                <w:sz w:val="22"/>
                <w:szCs w:val="22"/>
                <w:lang w:val="en-US"/>
              </w:rPr>
            </w:pPr>
            <w:r w:rsidRPr="78900EC0">
              <w:rPr>
                <w:rStyle w:val="eop"/>
                <w:rFonts w:ascii="Calibri" w:hAnsi="Calibri" w:eastAsia="Calibri" w:cs="Calibri"/>
                <w:color w:val="000000" w:themeColor="text1"/>
                <w:sz w:val="22"/>
                <w:szCs w:val="22"/>
                <w:lang w:val="en-IE"/>
              </w:rPr>
              <w:t>3-5pm, AC203</w:t>
            </w:r>
          </w:p>
          <w:p w:rsidR="2C1A4424" w:rsidP="78900EC0" w:rsidRDefault="2C1A4424" w14:paraId="2AA591BE" w14:textId="6E1E414E">
            <w:pPr>
              <w:spacing w:beforeAutospacing="1" w:after="5" w:afterAutospacing="1"/>
              <w:ind w:hanging="10"/>
              <w:jc w:val="both"/>
              <w:rPr>
                <w:rFonts w:ascii="Calibri" w:hAnsi="Calibri" w:eastAsia="Calibri" w:cs="Calibri"/>
                <w:color w:val="000000" w:themeColor="text1"/>
                <w:sz w:val="22"/>
                <w:szCs w:val="22"/>
                <w:lang w:val="en-IE"/>
              </w:rPr>
            </w:pPr>
            <w:r w:rsidRPr="78900EC0">
              <w:rPr>
                <w:rStyle w:val="eop"/>
                <w:rFonts w:ascii="Calibri" w:hAnsi="Calibri" w:eastAsia="Calibri" w:cs="Calibri"/>
                <w:color w:val="000000" w:themeColor="text1"/>
                <w:sz w:val="22"/>
                <w:szCs w:val="22"/>
                <w:lang w:val="en-IE"/>
              </w:rPr>
              <w:t>(Semester 2)</w:t>
            </w:r>
          </w:p>
          <w:p w:rsidR="78900EC0" w:rsidP="78900EC0" w:rsidRDefault="78900EC0" w14:paraId="3C5E0791" w14:textId="79E801EA">
            <w:pPr>
              <w:spacing w:beforeAutospacing="1" w:afterAutospacing="1"/>
              <w:ind w:hanging="10"/>
              <w:jc w:val="both"/>
              <w:rPr>
                <w:rStyle w:val="eop"/>
                <w:rFonts w:asciiTheme="minorHAnsi" w:hAnsiTheme="minorHAnsi" w:eastAsiaTheme="minorEastAsia" w:cstheme="minorBidi"/>
                <w:color w:val="FF0000"/>
                <w:sz w:val="22"/>
                <w:szCs w:val="22"/>
                <w:lang w:val="en-IE"/>
              </w:rPr>
            </w:pPr>
          </w:p>
          <w:p w:rsidR="5FABC223" w:rsidP="6A607B07" w:rsidRDefault="5FABC223" w14:paraId="721EE64D" w14:textId="37359809">
            <w:pPr>
              <w:spacing w:beforeAutospacing="1" w:after="5" w:afterAutospacing="1"/>
              <w:ind w:hanging="10"/>
              <w:jc w:val="both"/>
              <w:rPr>
                <w:rFonts w:asciiTheme="minorHAnsi" w:hAnsiTheme="minorHAnsi" w:eastAsiaTheme="minorEastAsia" w:cstheme="minorBidi"/>
                <w:color w:val="000000" w:themeColor="text1"/>
                <w:sz w:val="22"/>
                <w:szCs w:val="22"/>
                <w:lang w:val="en-IE"/>
              </w:rPr>
            </w:pPr>
          </w:p>
        </w:tc>
      </w:tr>
      <w:tr w:rsidR="5FABC223" w:rsidTr="6320F5F0" w14:paraId="230583E5" w14:textId="77777777">
        <w:trPr>
          <w:trHeight w:val="300"/>
        </w:trPr>
        <w:tc>
          <w:tcPr>
            <w:tcW w:w="1242" w:type="dxa"/>
            <w:tcBorders>
              <w:top w:val="single" w:color="auto" w:sz="8" w:space="0"/>
              <w:left w:val="single" w:color="auto" w:sz="8" w:space="0"/>
              <w:bottom w:val="single" w:color="auto" w:sz="8" w:space="0"/>
              <w:right w:val="single" w:color="auto" w:sz="8" w:space="0"/>
            </w:tcBorders>
            <w:tcMar/>
          </w:tcPr>
          <w:p w:rsidR="5FABC223" w:rsidP="6A607B07" w:rsidRDefault="36E74E17" w14:paraId="5CDFD69A" w14:textId="0A71CA7C">
            <w:pPr>
              <w:spacing w:beforeAutospacing="1" w:after="5" w:afterAutospacing="1"/>
              <w:ind w:hanging="10"/>
              <w:jc w:val="both"/>
              <w:rPr>
                <w:rStyle w:val="normaltextrun"/>
                <w:rFonts w:asciiTheme="minorHAnsi" w:hAnsiTheme="minorHAnsi" w:eastAsiaTheme="minorEastAsia" w:cstheme="minorBidi"/>
                <w:b/>
                <w:bCs/>
                <w:color w:val="000000" w:themeColor="text1"/>
                <w:sz w:val="22"/>
                <w:szCs w:val="22"/>
                <w:lang w:val="en-IE"/>
              </w:rPr>
            </w:pPr>
            <w:r w:rsidRPr="6A607B07">
              <w:rPr>
                <w:rStyle w:val="normaltextrun"/>
                <w:rFonts w:asciiTheme="minorHAnsi" w:hAnsiTheme="minorHAnsi" w:eastAsiaTheme="minorEastAsia" w:cstheme="minorBidi"/>
                <w:b/>
                <w:bCs/>
                <w:color w:val="000000" w:themeColor="text1"/>
                <w:sz w:val="22"/>
                <w:szCs w:val="22"/>
                <w:lang w:val="en-IE"/>
              </w:rPr>
              <w:t>EN</w:t>
            </w:r>
            <w:r w:rsidRPr="6A607B07" w:rsidR="51D4DA5A">
              <w:rPr>
                <w:rStyle w:val="normaltextrun"/>
                <w:rFonts w:asciiTheme="minorHAnsi" w:hAnsiTheme="minorHAnsi" w:eastAsiaTheme="minorEastAsia" w:cstheme="minorBidi"/>
                <w:b/>
                <w:bCs/>
                <w:color w:val="000000" w:themeColor="text1"/>
                <w:sz w:val="22"/>
                <w:szCs w:val="22"/>
                <w:lang w:val="en-IE"/>
              </w:rPr>
              <w:t>3150</w:t>
            </w:r>
            <w:r w:rsidRPr="6A607B07">
              <w:rPr>
                <w:rStyle w:val="normaltextrun"/>
                <w:rFonts w:asciiTheme="minorHAnsi" w:hAnsiTheme="minorHAnsi" w:eastAsiaTheme="minorEastAsia" w:cstheme="minorBidi"/>
                <w:b/>
                <w:bCs/>
                <w:color w:val="000000" w:themeColor="text1"/>
                <w:sz w:val="22"/>
                <w:szCs w:val="22"/>
                <w:lang w:val="en-IE"/>
              </w:rPr>
              <w:t>/</w:t>
            </w:r>
          </w:p>
          <w:p w:rsidR="5FABC223" w:rsidP="6A607B07" w:rsidRDefault="36E74E17" w14:paraId="73CAC765" w14:textId="152EEAAF">
            <w:pPr>
              <w:spacing w:beforeAutospacing="1" w:after="5" w:afterAutospacing="1"/>
              <w:ind w:hanging="10"/>
              <w:jc w:val="both"/>
              <w:rPr>
                <w:rStyle w:val="normaltextrun"/>
                <w:rFonts w:asciiTheme="minorHAnsi" w:hAnsiTheme="minorHAnsi" w:eastAsiaTheme="minorEastAsia" w:cstheme="minorBidi"/>
                <w:b/>
                <w:bCs/>
                <w:color w:val="000000" w:themeColor="text1"/>
                <w:sz w:val="22"/>
                <w:szCs w:val="22"/>
                <w:lang w:val="en-IE"/>
              </w:rPr>
            </w:pPr>
            <w:r w:rsidRPr="6A607B07">
              <w:rPr>
                <w:rStyle w:val="normaltextrun"/>
                <w:rFonts w:asciiTheme="minorHAnsi" w:hAnsiTheme="minorHAnsi" w:eastAsiaTheme="minorEastAsia" w:cstheme="minorBidi"/>
                <w:b/>
                <w:bCs/>
                <w:color w:val="000000" w:themeColor="text1"/>
                <w:sz w:val="22"/>
                <w:szCs w:val="22"/>
                <w:lang w:val="en-IE"/>
              </w:rPr>
              <w:t>EN</w:t>
            </w:r>
            <w:r w:rsidRPr="6A607B07" w:rsidR="04F8C192">
              <w:rPr>
                <w:rStyle w:val="normaltextrun"/>
                <w:rFonts w:asciiTheme="minorHAnsi" w:hAnsiTheme="minorHAnsi" w:eastAsiaTheme="minorEastAsia" w:cstheme="minorBidi"/>
                <w:b/>
                <w:bCs/>
                <w:color w:val="000000" w:themeColor="text1"/>
                <w:sz w:val="22"/>
                <w:szCs w:val="22"/>
                <w:lang w:val="en-IE"/>
              </w:rPr>
              <w:t>3151</w:t>
            </w:r>
          </w:p>
        </w:tc>
        <w:tc>
          <w:tcPr>
            <w:tcW w:w="6096" w:type="dxa"/>
            <w:tcBorders>
              <w:top w:val="single" w:color="auto" w:sz="8" w:space="0"/>
              <w:left w:val="single" w:color="auto" w:sz="8" w:space="0"/>
              <w:bottom w:val="single" w:color="auto" w:sz="8" w:space="0"/>
              <w:right w:val="single" w:color="auto" w:sz="8" w:space="0"/>
            </w:tcBorders>
            <w:tcMar/>
          </w:tcPr>
          <w:p w:rsidR="5FABC223" w:rsidP="6A607B07" w:rsidRDefault="36E74E17" w14:paraId="2E50568E" w14:textId="787EB6BA">
            <w:pPr>
              <w:spacing w:beforeAutospacing="1" w:after="5" w:afterAutospacing="1"/>
              <w:ind w:hanging="10"/>
              <w:rPr>
                <w:rFonts w:asciiTheme="minorHAnsi" w:hAnsiTheme="minorHAnsi" w:eastAsiaTheme="minorEastAsia" w:cstheme="minorBidi"/>
                <w:color w:val="000000" w:themeColor="text1"/>
                <w:sz w:val="22"/>
                <w:szCs w:val="22"/>
                <w:lang w:val="en-IE"/>
              </w:rPr>
            </w:pPr>
            <w:r w:rsidRPr="6A607B07">
              <w:rPr>
                <w:rStyle w:val="normaltextrun"/>
                <w:rFonts w:asciiTheme="minorHAnsi" w:hAnsiTheme="minorHAnsi" w:eastAsiaTheme="minorEastAsia" w:cstheme="minorBidi"/>
                <w:b/>
                <w:bCs/>
                <w:color w:val="000000" w:themeColor="text1"/>
                <w:sz w:val="22"/>
                <w:szCs w:val="22"/>
                <w:lang w:val="en-IE"/>
              </w:rPr>
              <w:t>Historical Fiction</w:t>
            </w:r>
          </w:p>
          <w:p w:rsidR="5FABC223" w:rsidP="6A607B07" w:rsidRDefault="36E74E17" w14:paraId="16585B8C" w14:textId="11B35770">
            <w:pPr>
              <w:spacing w:beforeAutospacing="1" w:after="5" w:afterAutospacing="1"/>
              <w:ind w:hanging="10"/>
              <w:rPr>
                <w:rFonts w:asciiTheme="minorHAnsi" w:hAnsiTheme="minorHAnsi" w:eastAsiaTheme="minorEastAsia" w:cstheme="minorBidi"/>
                <w:color w:val="000000" w:themeColor="text1"/>
                <w:sz w:val="22"/>
                <w:szCs w:val="22"/>
                <w:lang w:val="en-IE"/>
              </w:rPr>
            </w:pPr>
            <w:r w:rsidRPr="6A607B07">
              <w:rPr>
                <w:rStyle w:val="normaltextrun"/>
                <w:rFonts w:asciiTheme="minorHAnsi" w:hAnsiTheme="minorHAnsi" w:eastAsiaTheme="minorEastAsia" w:cstheme="minorBidi"/>
                <w:b/>
                <w:bCs/>
                <w:color w:val="000000" w:themeColor="text1"/>
                <w:sz w:val="22"/>
                <w:szCs w:val="22"/>
                <w:lang w:val="en-IE"/>
              </w:rPr>
              <w:t>Prof. Marie-Louise Coolahan</w:t>
            </w:r>
          </w:p>
          <w:p w:rsidRPr="007F20C7" w:rsidR="5FABC223" w:rsidP="007F20C7" w:rsidRDefault="53EB0DF9" w14:paraId="215054C2" w14:textId="7FDE685E">
            <w:pPr>
              <w:spacing w:beforeAutospacing="1" w:after="5" w:afterAutospacing="1"/>
              <w:ind w:hanging="10"/>
              <w:rPr>
                <w:rFonts w:asciiTheme="minorHAnsi" w:hAnsiTheme="minorHAnsi" w:eastAsiaTheme="minorEastAsia" w:cstheme="minorBidi"/>
                <w:color w:val="000000" w:themeColor="text1"/>
                <w:sz w:val="22"/>
                <w:szCs w:val="22"/>
              </w:rPr>
            </w:pPr>
            <w:r w:rsidRPr="78900EC0">
              <w:rPr>
                <w:rStyle w:val="normaltextrun"/>
                <w:rFonts w:asciiTheme="minorHAnsi" w:hAnsiTheme="minorHAnsi" w:eastAsiaTheme="minorEastAsia" w:cstheme="minorBidi"/>
                <w:color w:val="000000" w:themeColor="text1"/>
                <w:sz w:val="22"/>
                <w:szCs w:val="22"/>
              </w:rPr>
              <w:t xml:space="preserve">This module examines the genre of the historical novel: a work of contemporary fiction set in a specific historical period. In fact, the genre designation captures a wide range of fictional possibilities: our primary texts include a detective thriller, a ghost story, and a staging of classical drama. Their historical contexts range from Henry VIII’s dissolution of the monasteries to the impacts of slavery in the US to war in ancient Greece. We will analyse these novels on their own terms as contemporary fiction, but also in terms of (sometime ethical) questions of historiographical representation. For example, how can the inner life of a protagonist from a different era be represented? Does historical fiction act as revisionist history? We will also examine the contemporary literary marketplace, </w:t>
            </w:r>
            <w:proofErr w:type="gramStart"/>
            <w:r w:rsidRPr="78900EC0">
              <w:rPr>
                <w:rStyle w:val="normaltextrun"/>
                <w:rFonts w:asciiTheme="minorHAnsi" w:hAnsiTheme="minorHAnsi" w:eastAsiaTheme="minorEastAsia" w:cstheme="minorBidi"/>
                <w:color w:val="000000" w:themeColor="text1"/>
                <w:sz w:val="22"/>
                <w:szCs w:val="22"/>
              </w:rPr>
              <w:t>in particular</w:t>
            </w:r>
            <w:proofErr w:type="gramEnd"/>
            <w:r w:rsidRPr="78900EC0">
              <w:rPr>
                <w:rStyle w:val="normaltextrun"/>
                <w:rFonts w:asciiTheme="minorHAnsi" w:hAnsiTheme="minorHAnsi" w:eastAsiaTheme="minorEastAsia" w:cstheme="minorBidi"/>
                <w:color w:val="000000" w:themeColor="text1"/>
                <w:sz w:val="22"/>
                <w:szCs w:val="22"/>
              </w:rPr>
              <w:t xml:space="preserve"> the role of literary prizes, in shaping the reception of historical fiction. How does the market positioning of a historical novel locate it in relation to popular or elite culture?   </w:t>
            </w:r>
          </w:p>
          <w:p w:rsidR="5FABC223" w:rsidP="6A607B07" w:rsidRDefault="36E74E17" w14:paraId="2E660666" w14:textId="59E02714">
            <w:pPr>
              <w:spacing w:beforeAutospacing="1" w:after="5" w:afterAutospacing="1"/>
              <w:ind w:hanging="10"/>
              <w:rPr>
                <w:rFonts w:asciiTheme="minorHAnsi" w:hAnsiTheme="minorHAnsi" w:eastAsiaTheme="minorEastAsia" w:cstheme="minorBidi"/>
                <w:color w:val="000000" w:themeColor="text1"/>
                <w:sz w:val="22"/>
                <w:szCs w:val="22"/>
                <w:lang w:val="en-IE"/>
              </w:rPr>
            </w:pPr>
            <w:r w:rsidRPr="6A607B07">
              <w:rPr>
                <w:rStyle w:val="normaltextrun"/>
                <w:rFonts w:asciiTheme="minorHAnsi" w:hAnsiTheme="minorHAnsi" w:eastAsiaTheme="minorEastAsia" w:cstheme="minorBidi"/>
                <w:color w:val="000000" w:themeColor="text1"/>
                <w:sz w:val="22"/>
                <w:szCs w:val="22"/>
                <w:lang w:val="en-IE"/>
              </w:rPr>
              <w:t>Reading List:</w:t>
            </w:r>
          </w:p>
          <w:p w:rsidR="5FABC223" w:rsidP="6A607B07" w:rsidRDefault="36E74E17" w14:paraId="5E4C9029" w14:textId="1BA9C4BA">
            <w:pPr>
              <w:spacing w:beforeAutospacing="1" w:after="5" w:afterAutospacing="1"/>
              <w:ind w:hanging="10"/>
              <w:rPr>
                <w:rFonts w:asciiTheme="minorHAnsi" w:hAnsiTheme="minorHAnsi" w:eastAsiaTheme="minorEastAsia" w:cstheme="minorBidi"/>
                <w:color w:val="000000" w:themeColor="text1"/>
                <w:sz w:val="22"/>
                <w:szCs w:val="22"/>
                <w:lang w:val="en-IE"/>
              </w:rPr>
            </w:pPr>
            <w:r w:rsidRPr="6A607B07">
              <w:rPr>
                <w:rStyle w:val="normaltextrun"/>
                <w:rFonts w:asciiTheme="minorHAnsi" w:hAnsiTheme="minorHAnsi" w:eastAsiaTheme="minorEastAsia" w:cstheme="minorBidi"/>
                <w:color w:val="000000" w:themeColor="text1"/>
                <w:sz w:val="22"/>
                <w:szCs w:val="22"/>
                <w:lang w:val="en-IE"/>
              </w:rPr>
              <w:t xml:space="preserve">C. J. Sansom, Dissolution (2003)  </w:t>
            </w:r>
          </w:p>
          <w:p w:rsidR="5FABC223" w:rsidP="6A607B07" w:rsidRDefault="36E74E17" w14:paraId="1A0AD4FE" w14:textId="00C280C8">
            <w:pPr>
              <w:spacing w:beforeAutospacing="1" w:after="5" w:afterAutospacing="1"/>
              <w:ind w:hanging="10"/>
              <w:rPr>
                <w:rFonts w:asciiTheme="minorHAnsi" w:hAnsiTheme="minorHAnsi" w:eastAsiaTheme="minorEastAsia" w:cstheme="minorBidi"/>
                <w:color w:val="000000" w:themeColor="text1"/>
                <w:sz w:val="22"/>
                <w:szCs w:val="22"/>
                <w:lang w:val="en-US"/>
              </w:rPr>
            </w:pPr>
            <w:r w:rsidRPr="6A607B07">
              <w:rPr>
                <w:rStyle w:val="normaltextrun"/>
                <w:rFonts w:asciiTheme="minorHAnsi" w:hAnsiTheme="minorHAnsi" w:eastAsiaTheme="minorEastAsia" w:cstheme="minorBidi"/>
                <w:color w:val="000000" w:themeColor="text1"/>
                <w:sz w:val="22"/>
                <w:szCs w:val="22"/>
                <w:lang w:val="en-IE"/>
              </w:rPr>
              <w:t xml:space="preserve">Toni Morrison, Beloved (1987) </w:t>
            </w:r>
          </w:p>
          <w:p w:rsidR="5FABC223" w:rsidP="6A607B07" w:rsidRDefault="36E74E17" w14:paraId="3E82407E" w14:textId="557F0C3D">
            <w:pPr>
              <w:spacing w:beforeAutospacing="1" w:after="5" w:afterAutospacing="1"/>
              <w:ind w:hanging="10"/>
              <w:rPr>
                <w:rFonts w:asciiTheme="minorHAnsi" w:hAnsiTheme="minorHAnsi" w:eastAsiaTheme="minorEastAsia" w:cstheme="minorBidi"/>
                <w:color w:val="000000" w:themeColor="text1"/>
                <w:sz w:val="22"/>
                <w:szCs w:val="22"/>
                <w:lang w:val="en-US"/>
              </w:rPr>
            </w:pPr>
            <w:r w:rsidRPr="6A607B07">
              <w:rPr>
                <w:rStyle w:val="normaltextrun"/>
                <w:rFonts w:asciiTheme="minorHAnsi" w:hAnsiTheme="minorHAnsi" w:eastAsiaTheme="minorEastAsia" w:cstheme="minorBidi"/>
                <w:color w:val="000000" w:themeColor="text1"/>
                <w:sz w:val="22"/>
                <w:szCs w:val="22"/>
                <w:lang w:val="en-IE"/>
              </w:rPr>
              <w:t>Ferdia Lennon, Glorious Exploits (2024)</w:t>
            </w:r>
          </w:p>
          <w:p w:rsidR="5FABC223" w:rsidP="6A607B07" w:rsidRDefault="5FABC223" w14:paraId="21F7353B" w14:textId="4E8069D0">
            <w:pPr>
              <w:spacing w:beforeAutospacing="1" w:after="5" w:afterAutospacing="1"/>
              <w:ind w:hanging="10"/>
              <w:rPr>
                <w:rFonts w:asciiTheme="minorHAnsi" w:hAnsiTheme="minorHAnsi" w:eastAsiaTheme="minorEastAsia" w:cstheme="minorBidi"/>
                <w:color w:val="000000" w:themeColor="text1"/>
                <w:sz w:val="22"/>
                <w:szCs w:val="22"/>
                <w:lang w:val="en-US"/>
              </w:rPr>
            </w:pPr>
          </w:p>
          <w:p w:rsidR="5FABC223" w:rsidP="6A607B07" w:rsidRDefault="36E74E17" w14:paraId="7FE4BDAD" w14:textId="55B36726">
            <w:pPr>
              <w:spacing w:beforeAutospacing="1" w:after="5" w:afterAutospacing="1"/>
              <w:ind w:hanging="10"/>
              <w:rPr>
                <w:rFonts w:asciiTheme="minorHAnsi" w:hAnsiTheme="minorHAnsi" w:eastAsiaTheme="minorEastAsia" w:cstheme="minorBidi"/>
                <w:color w:val="000000" w:themeColor="text1"/>
                <w:sz w:val="22"/>
                <w:szCs w:val="22"/>
                <w:lang w:val="en-US"/>
              </w:rPr>
            </w:pPr>
            <w:r w:rsidRPr="6A607B07">
              <w:rPr>
                <w:rStyle w:val="normaltextrun"/>
                <w:rFonts w:asciiTheme="minorHAnsi" w:hAnsiTheme="minorHAnsi" w:eastAsiaTheme="minorEastAsia" w:cstheme="minorBidi"/>
                <w:color w:val="000000" w:themeColor="text1"/>
                <w:sz w:val="22"/>
                <w:szCs w:val="22"/>
                <w:lang w:val="en-IE"/>
              </w:rPr>
              <w:lastRenderedPageBreak/>
              <w:t>Assessment Type:</w:t>
            </w:r>
          </w:p>
          <w:p w:rsidR="5FABC223" w:rsidP="6A607B07" w:rsidRDefault="36E74E17" w14:paraId="542A4F82" w14:textId="47EEFFDC">
            <w:pPr>
              <w:spacing w:beforeAutospacing="1" w:after="5" w:afterAutospacing="1"/>
              <w:ind w:hanging="10"/>
              <w:rPr>
                <w:rFonts w:asciiTheme="minorHAnsi" w:hAnsiTheme="minorHAnsi" w:eastAsiaTheme="minorEastAsia" w:cstheme="minorBidi"/>
                <w:color w:val="000000" w:themeColor="text1"/>
                <w:sz w:val="22"/>
                <w:szCs w:val="22"/>
                <w:lang w:val="en-US"/>
              </w:rPr>
            </w:pPr>
            <w:r w:rsidRPr="6A607B07">
              <w:rPr>
                <w:rStyle w:val="normaltextrun"/>
                <w:rFonts w:asciiTheme="minorHAnsi" w:hAnsiTheme="minorHAnsi" w:eastAsiaTheme="minorEastAsia" w:cstheme="minorBidi"/>
                <w:color w:val="000000" w:themeColor="text1"/>
                <w:sz w:val="22"/>
                <w:szCs w:val="22"/>
                <w:lang w:val="en-IE"/>
              </w:rPr>
              <w:t xml:space="preserve">30% continuous assessment and 70% end-of-term assignment (including an option to create your own work of historical fiction)  </w:t>
            </w:r>
          </w:p>
          <w:p w:rsidR="5FABC223" w:rsidP="6A607B07" w:rsidRDefault="5FABC223" w14:paraId="24156951" w14:textId="42853149">
            <w:pPr>
              <w:spacing w:beforeAutospacing="1" w:after="5" w:afterAutospacing="1"/>
              <w:ind w:hanging="10"/>
              <w:rPr>
                <w:rFonts w:asciiTheme="minorHAnsi" w:hAnsiTheme="minorHAnsi" w:eastAsiaTheme="minorEastAsia" w:cstheme="minorBidi"/>
                <w:color w:val="000000" w:themeColor="text1"/>
                <w:sz w:val="22"/>
                <w:szCs w:val="22"/>
                <w:lang w:val="en-US"/>
              </w:rPr>
            </w:pPr>
          </w:p>
        </w:tc>
        <w:tc>
          <w:tcPr>
            <w:tcW w:w="1276" w:type="dxa"/>
            <w:tcBorders>
              <w:top w:val="single" w:color="auto" w:sz="8" w:space="0"/>
              <w:left w:val="single" w:color="auto" w:sz="8" w:space="0"/>
              <w:bottom w:val="single" w:color="auto" w:sz="8" w:space="0"/>
              <w:right w:val="single" w:color="auto" w:sz="8" w:space="0"/>
            </w:tcBorders>
            <w:tcMar/>
          </w:tcPr>
          <w:p w:rsidR="5FABC223" w:rsidP="6A607B07" w:rsidRDefault="36E74E17" w14:paraId="0FC1CC90" w14:textId="79BD9B63">
            <w:pPr>
              <w:spacing w:after="5" w:line="248" w:lineRule="auto"/>
              <w:ind w:left="10" w:hanging="10"/>
              <w:jc w:val="both"/>
              <w:rPr>
                <w:rFonts w:asciiTheme="minorHAnsi" w:hAnsiTheme="minorHAnsi" w:eastAsiaTheme="minorEastAsia" w:cstheme="minorBidi"/>
                <w:color w:val="000000" w:themeColor="text1"/>
                <w:sz w:val="22"/>
                <w:szCs w:val="22"/>
                <w:lang w:val="en-IE"/>
              </w:rPr>
            </w:pPr>
            <w:r w:rsidRPr="6A607B07">
              <w:rPr>
                <w:rFonts w:asciiTheme="minorHAnsi" w:hAnsiTheme="minorHAnsi" w:eastAsiaTheme="minorEastAsia" w:cstheme="minorBidi"/>
                <w:b/>
                <w:bCs/>
                <w:color w:val="000000" w:themeColor="text1"/>
                <w:sz w:val="22"/>
                <w:szCs w:val="22"/>
                <w:u w:val="single"/>
                <w:lang w:val="en-IE"/>
              </w:rPr>
              <w:lastRenderedPageBreak/>
              <w:t>1+2</w:t>
            </w:r>
          </w:p>
        </w:tc>
        <w:tc>
          <w:tcPr>
            <w:tcW w:w="1700" w:type="dxa"/>
            <w:tcBorders>
              <w:top w:val="single" w:color="auto" w:sz="8" w:space="0"/>
              <w:left w:val="single" w:color="auto" w:sz="8" w:space="0"/>
              <w:bottom w:val="single" w:color="auto" w:sz="8" w:space="0"/>
              <w:right w:val="single" w:color="auto" w:sz="8" w:space="0"/>
            </w:tcBorders>
            <w:tcMar/>
          </w:tcPr>
          <w:p w:rsidR="5FABC223" w:rsidP="00F326F7" w:rsidRDefault="36E74E17" w14:paraId="60B75FC4" w14:textId="399277A1">
            <w:pPr>
              <w:spacing w:beforeAutospacing="1" w:after="5" w:afterAutospacing="1"/>
              <w:ind w:hanging="10"/>
              <w:jc w:val="both"/>
              <w:rPr>
                <w:rFonts w:asciiTheme="minorHAnsi" w:hAnsiTheme="minorHAnsi" w:eastAsiaTheme="minorEastAsia" w:cstheme="minorBidi"/>
                <w:color w:val="000000" w:themeColor="text1"/>
                <w:sz w:val="22"/>
                <w:szCs w:val="22"/>
                <w:lang w:val="en-IE"/>
              </w:rPr>
            </w:pPr>
            <w:r w:rsidRPr="6A607B07">
              <w:rPr>
                <w:rStyle w:val="eop"/>
                <w:rFonts w:asciiTheme="minorHAnsi" w:hAnsiTheme="minorHAnsi" w:eastAsiaTheme="minorEastAsia" w:cstheme="minorBidi"/>
                <w:color w:val="000000" w:themeColor="text1"/>
                <w:sz w:val="22"/>
                <w:szCs w:val="22"/>
                <w:lang w:val="en-IE"/>
              </w:rPr>
              <w:t>Thursday 2-4pm CA002</w:t>
            </w:r>
            <w:r w:rsidR="007F20C7">
              <w:rPr>
                <w:rFonts w:eastAsiaTheme="minorEastAsia"/>
              </w:rPr>
              <w:br/>
            </w:r>
            <w:r w:rsidRPr="6A607B07">
              <w:rPr>
                <w:rStyle w:val="eop"/>
                <w:rFonts w:asciiTheme="minorHAnsi" w:hAnsiTheme="minorHAnsi" w:eastAsiaTheme="minorEastAsia" w:cstheme="minorBidi"/>
                <w:color w:val="000000" w:themeColor="text1"/>
                <w:sz w:val="22"/>
                <w:szCs w:val="22"/>
                <w:lang w:val="en-IE"/>
              </w:rPr>
              <w:t>(Semester 1)</w:t>
            </w:r>
          </w:p>
          <w:p w:rsidR="5FABC223" w:rsidP="007F20C7" w:rsidRDefault="5FABC223" w14:paraId="51E257C2" w14:textId="75B210A9">
            <w:pPr>
              <w:spacing w:beforeAutospacing="1" w:after="5" w:afterAutospacing="1"/>
              <w:jc w:val="both"/>
              <w:rPr>
                <w:rFonts w:asciiTheme="minorHAnsi" w:hAnsiTheme="minorHAnsi" w:eastAsiaTheme="minorEastAsia" w:cstheme="minorBidi"/>
                <w:color w:val="FF0000"/>
                <w:sz w:val="22"/>
                <w:szCs w:val="22"/>
                <w:lang w:val="en-IE"/>
              </w:rPr>
            </w:pPr>
          </w:p>
          <w:p w:rsidR="5FABC223" w:rsidP="78900EC0" w:rsidRDefault="626A0E63" w14:paraId="08209561" w14:textId="66125120">
            <w:pPr>
              <w:spacing w:beforeAutospacing="1" w:after="5" w:afterAutospacing="1"/>
              <w:ind w:hanging="10"/>
              <w:rPr>
                <w:rFonts w:ascii="Calibri" w:hAnsi="Calibri" w:eastAsia="Calibri" w:cs="Calibri"/>
                <w:color w:val="000000" w:themeColor="text1"/>
                <w:sz w:val="22"/>
                <w:szCs w:val="22"/>
                <w:lang w:val="en-IE"/>
              </w:rPr>
            </w:pPr>
            <w:r w:rsidRPr="78900EC0">
              <w:rPr>
                <w:rStyle w:val="eop"/>
                <w:rFonts w:ascii="Calibri" w:hAnsi="Calibri" w:eastAsia="Calibri" w:cs="Calibri"/>
                <w:color w:val="000000" w:themeColor="text1"/>
                <w:sz w:val="22"/>
                <w:szCs w:val="22"/>
                <w:lang w:val="en-IE"/>
              </w:rPr>
              <w:t>Thursday</w:t>
            </w:r>
            <w:r w:rsidRPr="78900EC0" w:rsidR="101244BF">
              <w:rPr>
                <w:rStyle w:val="eop"/>
                <w:rFonts w:ascii="Calibri" w:hAnsi="Calibri" w:eastAsia="Calibri" w:cs="Calibri"/>
                <w:color w:val="000000" w:themeColor="text1"/>
                <w:sz w:val="22"/>
                <w:szCs w:val="22"/>
                <w:lang w:val="en-IE"/>
              </w:rPr>
              <w:t xml:space="preserve"> </w:t>
            </w:r>
            <w:r w:rsidRPr="78900EC0">
              <w:rPr>
                <w:rStyle w:val="eop"/>
                <w:rFonts w:ascii="Calibri" w:hAnsi="Calibri" w:eastAsia="Calibri" w:cs="Calibri"/>
                <w:color w:val="000000" w:themeColor="text1"/>
                <w:sz w:val="22"/>
                <w:szCs w:val="22"/>
                <w:lang w:val="en-IE"/>
              </w:rPr>
              <w:t>9-11am, TB304</w:t>
            </w:r>
          </w:p>
          <w:p w:rsidR="5FABC223" w:rsidP="78900EC0" w:rsidRDefault="626A0E63" w14:paraId="6982909C" w14:textId="51B197DF">
            <w:pPr>
              <w:spacing w:beforeAutospacing="1" w:after="5" w:afterAutospacing="1"/>
              <w:ind w:hanging="10"/>
              <w:rPr>
                <w:rFonts w:ascii="Calibri" w:hAnsi="Calibri" w:eastAsia="Calibri" w:cs="Calibri"/>
                <w:color w:val="000000" w:themeColor="text1"/>
                <w:sz w:val="22"/>
                <w:szCs w:val="22"/>
                <w:lang w:val="en-IE"/>
              </w:rPr>
            </w:pPr>
            <w:r w:rsidRPr="78900EC0">
              <w:rPr>
                <w:rStyle w:val="eop"/>
                <w:rFonts w:ascii="Calibri" w:hAnsi="Calibri" w:eastAsia="Calibri" w:cs="Calibri"/>
                <w:color w:val="000000" w:themeColor="text1"/>
                <w:sz w:val="22"/>
                <w:szCs w:val="22"/>
                <w:lang w:val="en-IE"/>
              </w:rPr>
              <w:t>(Semester 2)</w:t>
            </w:r>
          </w:p>
          <w:p w:rsidR="5FABC223" w:rsidP="78900EC0" w:rsidRDefault="5FABC223" w14:paraId="32336856" w14:textId="5110120F">
            <w:pPr>
              <w:spacing w:beforeAutospacing="1" w:after="5" w:afterAutospacing="1"/>
              <w:ind w:hanging="10"/>
              <w:jc w:val="both"/>
              <w:rPr>
                <w:rStyle w:val="eop"/>
                <w:rFonts w:asciiTheme="minorHAnsi" w:hAnsiTheme="minorHAnsi" w:eastAsiaTheme="minorEastAsia" w:cstheme="minorBidi"/>
                <w:color w:val="FF0000"/>
                <w:sz w:val="22"/>
                <w:szCs w:val="22"/>
                <w:lang w:val="en-IE"/>
              </w:rPr>
            </w:pPr>
          </w:p>
        </w:tc>
      </w:tr>
      <w:tr w:rsidR="5FABC223" w:rsidTr="6320F5F0" w14:paraId="45199A28" w14:textId="77777777">
        <w:trPr>
          <w:trHeight w:val="300"/>
        </w:trPr>
        <w:tc>
          <w:tcPr>
            <w:tcW w:w="1242" w:type="dxa"/>
            <w:tcBorders>
              <w:top w:val="single" w:color="auto" w:sz="8" w:space="0"/>
              <w:left w:val="single" w:color="auto" w:sz="8" w:space="0"/>
              <w:bottom w:val="single" w:color="auto" w:sz="8" w:space="0"/>
              <w:right w:val="single" w:color="auto" w:sz="8" w:space="0"/>
            </w:tcBorders>
            <w:tcMar/>
          </w:tcPr>
          <w:p w:rsidR="5FABC223" w:rsidP="6A607B07" w:rsidRDefault="36E74E17" w14:paraId="2B4066A9" w14:textId="27EBDA4F">
            <w:pPr>
              <w:spacing w:beforeAutospacing="1" w:after="5" w:afterAutospacing="1"/>
              <w:ind w:hanging="10"/>
              <w:jc w:val="both"/>
              <w:rPr>
                <w:rStyle w:val="normaltextrun"/>
                <w:rFonts w:asciiTheme="minorHAnsi" w:hAnsiTheme="minorHAnsi" w:eastAsiaTheme="minorEastAsia" w:cstheme="minorBidi"/>
                <w:b/>
                <w:bCs/>
                <w:color w:val="000000" w:themeColor="text1"/>
                <w:sz w:val="22"/>
                <w:szCs w:val="22"/>
                <w:lang w:val="en-IE"/>
              </w:rPr>
            </w:pPr>
            <w:r w:rsidRPr="6A607B07">
              <w:rPr>
                <w:rStyle w:val="normaltextrun"/>
                <w:rFonts w:asciiTheme="minorHAnsi" w:hAnsiTheme="minorHAnsi" w:eastAsiaTheme="minorEastAsia" w:cstheme="minorBidi"/>
                <w:b/>
                <w:bCs/>
                <w:color w:val="000000" w:themeColor="text1"/>
                <w:sz w:val="22"/>
                <w:szCs w:val="22"/>
                <w:lang w:val="en-IE"/>
              </w:rPr>
              <w:t>EN</w:t>
            </w:r>
            <w:r w:rsidRPr="6A607B07" w:rsidR="157A3567">
              <w:rPr>
                <w:rStyle w:val="normaltextrun"/>
                <w:rFonts w:asciiTheme="minorHAnsi" w:hAnsiTheme="minorHAnsi" w:eastAsiaTheme="minorEastAsia" w:cstheme="minorBidi"/>
                <w:b/>
                <w:bCs/>
                <w:color w:val="000000" w:themeColor="text1"/>
                <w:sz w:val="22"/>
                <w:szCs w:val="22"/>
                <w:lang w:val="en-IE"/>
              </w:rPr>
              <w:t>4341</w:t>
            </w:r>
            <w:r w:rsidRPr="6A607B07">
              <w:rPr>
                <w:rStyle w:val="normaltextrun"/>
                <w:rFonts w:asciiTheme="minorHAnsi" w:hAnsiTheme="minorHAnsi" w:eastAsiaTheme="minorEastAsia" w:cstheme="minorBidi"/>
                <w:b/>
                <w:bCs/>
                <w:color w:val="000000" w:themeColor="text1"/>
                <w:sz w:val="22"/>
                <w:szCs w:val="22"/>
                <w:lang w:val="en-IE"/>
              </w:rPr>
              <w:t>/</w:t>
            </w:r>
          </w:p>
          <w:p w:rsidR="5FABC223" w:rsidP="6A607B07" w:rsidRDefault="36E74E17" w14:paraId="31E00CF8" w14:textId="684B01D4">
            <w:pPr>
              <w:spacing w:beforeAutospacing="1" w:after="5" w:afterAutospacing="1"/>
              <w:ind w:hanging="10"/>
              <w:jc w:val="both"/>
              <w:rPr>
                <w:rStyle w:val="normaltextrun"/>
                <w:rFonts w:asciiTheme="minorHAnsi" w:hAnsiTheme="minorHAnsi" w:eastAsiaTheme="minorEastAsia" w:cstheme="minorBidi"/>
                <w:b/>
                <w:bCs/>
                <w:color w:val="000000" w:themeColor="text1"/>
                <w:sz w:val="22"/>
                <w:szCs w:val="22"/>
                <w:lang w:val="en-IE"/>
              </w:rPr>
            </w:pPr>
            <w:r w:rsidRPr="6A607B07">
              <w:rPr>
                <w:rStyle w:val="normaltextrun"/>
                <w:rFonts w:asciiTheme="minorHAnsi" w:hAnsiTheme="minorHAnsi" w:eastAsiaTheme="minorEastAsia" w:cstheme="minorBidi"/>
                <w:b/>
                <w:bCs/>
                <w:color w:val="000000" w:themeColor="text1"/>
                <w:sz w:val="22"/>
                <w:szCs w:val="22"/>
                <w:lang w:val="en-IE"/>
              </w:rPr>
              <w:t>EN</w:t>
            </w:r>
            <w:r w:rsidRPr="6A607B07" w:rsidR="5370733E">
              <w:rPr>
                <w:rStyle w:val="normaltextrun"/>
                <w:rFonts w:asciiTheme="minorHAnsi" w:hAnsiTheme="minorHAnsi" w:eastAsiaTheme="minorEastAsia" w:cstheme="minorBidi"/>
                <w:b/>
                <w:bCs/>
                <w:color w:val="000000" w:themeColor="text1"/>
                <w:sz w:val="22"/>
                <w:szCs w:val="22"/>
                <w:lang w:val="en-IE"/>
              </w:rPr>
              <w:t>4342</w:t>
            </w:r>
          </w:p>
        </w:tc>
        <w:tc>
          <w:tcPr>
            <w:tcW w:w="6096" w:type="dxa"/>
            <w:tcBorders>
              <w:top w:val="single" w:color="auto" w:sz="8" w:space="0"/>
              <w:left w:val="single" w:color="auto" w:sz="8" w:space="0"/>
              <w:bottom w:val="single" w:color="auto" w:sz="8" w:space="0"/>
              <w:right w:val="single" w:color="auto" w:sz="8" w:space="0"/>
            </w:tcBorders>
            <w:tcMar/>
          </w:tcPr>
          <w:p w:rsidR="5FABC223" w:rsidP="6A607B07" w:rsidRDefault="36E74E17" w14:paraId="7DD31458" w14:textId="73280349">
            <w:pPr>
              <w:spacing w:beforeAutospacing="1" w:after="5" w:afterAutospacing="1"/>
              <w:ind w:hanging="10"/>
              <w:rPr>
                <w:rFonts w:asciiTheme="minorHAnsi" w:hAnsiTheme="minorHAnsi" w:eastAsiaTheme="minorEastAsia" w:cstheme="minorBidi"/>
                <w:color w:val="000000" w:themeColor="text1"/>
                <w:sz w:val="22"/>
                <w:szCs w:val="22"/>
                <w:lang w:val="en-IE"/>
              </w:rPr>
            </w:pPr>
            <w:r w:rsidRPr="6A607B07">
              <w:rPr>
                <w:rStyle w:val="normaltextrun"/>
                <w:rFonts w:asciiTheme="minorHAnsi" w:hAnsiTheme="minorHAnsi" w:eastAsiaTheme="minorEastAsia" w:cstheme="minorBidi"/>
                <w:b/>
                <w:bCs/>
                <w:color w:val="000000" w:themeColor="text1"/>
                <w:sz w:val="22"/>
                <w:szCs w:val="22"/>
                <w:lang w:val="en-IE"/>
              </w:rPr>
              <w:t>Twentieth Century Fiction</w:t>
            </w:r>
          </w:p>
          <w:p w:rsidR="5FABC223" w:rsidP="007F20C7" w:rsidRDefault="4BF5385D" w14:paraId="7AACC32D" w14:textId="1A5F3D90">
            <w:pPr>
              <w:spacing w:beforeAutospacing="1" w:after="5" w:afterAutospacing="1"/>
              <w:ind w:hanging="10"/>
              <w:rPr>
                <w:rStyle w:val="normaltextrun"/>
                <w:rFonts w:asciiTheme="minorHAnsi" w:hAnsiTheme="minorHAnsi" w:eastAsiaTheme="minorEastAsia" w:cstheme="minorBidi"/>
                <w:b/>
                <w:bCs/>
                <w:color w:val="000000" w:themeColor="text1"/>
                <w:sz w:val="22"/>
                <w:szCs w:val="22"/>
                <w:lang w:val="en-IE"/>
              </w:rPr>
            </w:pPr>
            <w:r w:rsidRPr="5CC2C2CC" w:rsidR="0E3A673A">
              <w:rPr>
                <w:rStyle w:val="normaltextrun"/>
                <w:rFonts w:ascii="Calibri" w:hAnsi="Calibri" w:eastAsia="游明朝" w:cs="Arial" w:asciiTheme="minorAscii" w:hAnsiTheme="minorAscii" w:eastAsiaTheme="minorEastAsia" w:cstheme="minorBidi"/>
                <w:b w:val="1"/>
                <w:bCs w:val="1"/>
                <w:color w:val="000000" w:themeColor="text1" w:themeTint="FF" w:themeShade="FF"/>
                <w:sz w:val="22"/>
                <w:szCs w:val="22"/>
                <w:lang w:val="en-IE"/>
              </w:rPr>
              <w:t xml:space="preserve">Dr </w:t>
            </w:r>
            <w:r w:rsidRPr="5CC2C2CC" w:rsidR="18AF1E45">
              <w:rPr>
                <w:rStyle w:val="normaltextrun"/>
                <w:rFonts w:ascii="Calibri" w:hAnsi="Calibri" w:eastAsia="游明朝" w:cs="Arial" w:asciiTheme="minorAscii" w:hAnsiTheme="minorAscii" w:eastAsiaTheme="minorEastAsia" w:cstheme="minorBidi"/>
                <w:b w:val="1"/>
                <w:bCs w:val="1"/>
                <w:color w:val="000000" w:themeColor="text1" w:themeTint="FF" w:themeShade="FF"/>
                <w:sz w:val="22"/>
                <w:szCs w:val="22"/>
                <w:lang w:val="en-IE"/>
              </w:rPr>
              <w:t>Daniel Cordle</w:t>
            </w:r>
          </w:p>
          <w:p w:rsidR="7C5D4AE8" w:rsidP="5CC2C2CC" w:rsidRDefault="7C5D4AE8" w14:paraId="4421EA03" w14:textId="23648AC3">
            <w:pPr>
              <w:spacing w:beforeAutospacing="on" w:afterAutospacing="on"/>
              <w:ind w:hanging="10"/>
              <w:rPr>
                <w:rFonts w:ascii="Calibri" w:hAnsi="Calibri" w:eastAsia="Calibri" w:cs="Calibri"/>
                <w:color w:val="000000" w:themeColor="text1" w:themeTint="FF" w:themeShade="FF"/>
                <w:sz w:val="22"/>
                <w:szCs w:val="22"/>
                <w:lang w:val="en-IE"/>
              </w:rPr>
            </w:pPr>
            <w:r w:rsidRPr="5CC2C2CC" w:rsidR="7C5D4AE8">
              <w:rPr>
                <w:rFonts w:ascii="Calibri" w:hAnsi="Calibri" w:eastAsia="Calibri" w:cs="Calibri"/>
                <w:color w:val="000000" w:themeColor="text1" w:themeTint="FF" w:themeShade="FF"/>
                <w:sz w:val="22"/>
                <w:szCs w:val="22"/>
                <w:lang w:val="en-IE"/>
              </w:rPr>
              <w:t>In this module we look at texts from both sides of the Atlantic that give a flavour of some of the formal innovations and thematic preoccupations of twentieth-century literature. The first, F. Scott Fitzgerald’s The Great Gatsby (1925), is an example of American Modernist writing, and introduces themes of commercialisation, identity and alienation. To some extent, this last concern is also the subject of our second novel, Ralph Ellison’s Invisible Man(1952), which is a noted articulation of the existentialist philosophy that became important in the middle of the century. It’s also a powerful, entertaining and moving depiction of American society, of African American experience, and of the growing commodification of identity and culture. Commodification and the coming age of advanced capitalism are also themes of our final text, Angela Carter’s Nights at the Circus (1984), a playful and exuberant novel, telling the story of Fevvers, a circus aerialiste at the turn of the century, who might (or might not) actually have wings. The novel’s ’magical realism’ allows us to see how the experimentalism of Modernism morphs into postmodern forms. Set at the cusp of the century, it also takes the twentieth century itself as a theme.</w:t>
            </w:r>
          </w:p>
          <w:p w:rsidR="5FABC223" w:rsidP="78900EC0" w:rsidRDefault="4349AABA" w14:paraId="3D1D81A3" w14:textId="737612A4">
            <w:pPr>
              <w:spacing w:beforeAutospacing="1" w:after="5" w:afterAutospacing="1"/>
              <w:ind w:hanging="10"/>
              <w:rPr>
                <w:rFonts w:ascii="Calibri" w:hAnsi="Calibri" w:eastAsia="Calibri" w:cs="Calibri"/>
                <w:b/>
                <w:bCs/>
                <w:color w:val="000000" w:themeColor="text1"/>
                <w:sz w:val="22"/>
                <w:szCs w:val="22"/>
                <w:lang w:val="en-IE"/>
              </w:rPr>
            </w:pPr>
            <w:r w:rsidRPr="78900EC0">
              <w:rPr>
                <w:rFonts w:ascii="Calibri" w:hAnsi="Calibri" w:eastAsia="Calibri" w:cs="Calibri"/>
                <w:b/>
                <w:bCs/>
                <w:color w:val="000000" w:themeColor="text1"/>
                <w:sz w:val="22"/>
                <w:szCs w:val="22"/>
                <w:lang w:val="en-IE"/>
              </w:rPr>
              <w:t>Assessment</w:t>
            </w:r>
          </w:p>
          <w:p w:rsidR="5FABC223" w:rsidP="007F20C7" w:rsidRDefault="4349AABA" w14:paraId="37F415DE" w14:textId="4F7A4092">
            <w:pPr>
              <w:spacing w:beforeAutospacing="1" w:after="5" w:afterAutospacing="1"/>
              <w:ind w:hanging="10"/>
              <w:rPr>
                <w:rFonts w:ascii="Calibri" w:hAnsi="Calibri" w:eastAsia="Calibri" w:cs="Calibri"/>
                <w:color w:val="000000" w:themeColor="text1"/>
                <w:sz w:val="22"/>
                <w:szCs w:val="22"/>
                <w:lang w:val="en-IE"/>
              </w:rPr>
            </w:pPr>
            <w:r w:rsidRPr="78900EC0">
              <w:rPr>
                <w:rFonts w:ascii="Calibri" w:hAnsi="Calibri" w:eastAsia="Calibri" w:cs="Calibri"/>
                <w:color w:val="000000" w:themeColor="text1"/>
                <w:sz w:val="22"/>
                <w:szCs w:val="22"/>
                <w:lang w:val="en-IE"/>
              </w:rPr>
              <w:t>30% continuous assessment and 70% end-of-module assignment</w:t>
            </w:r>
          </w:p>
          <w:p w:rsidR="5FABC223" w:rsidP="78900EC0" w:rsidRDefault="4349AABA" w14:paraId="4976383E" w14:textId="5504437F">
            <w:pPr>
              <w:spacing w:beforeAutospacing="1" w:after="5" w:afterAutospacing="1"/>
              <w:ind w:hanging="10"/>
              <w:rPr>
                <w:rFonts w:ascii="Calibri" w:hAnsi="Calibri" w:eastAsia="Calibri" w:cs="Calibri"/>
                <w:b/>
                <w:bCs/>
                <w:color w:val="000000" w:themeColor="text1"/>
                <w:sz w:val="22"/>
                <w:szCs w:val="22"/>
                <w:lang w:val="en-IE"/>
              </w:rPr>
            </w:pPr>
            <w:r w:rsidRPr="5CC2C2CC" w:rsidR="165F0D1F">
              <w:rPr>
                <w:rFonts w:ascii="Calibri" w:hAnsi="Calibri" w:eastAsia="Calibri" w:cs="Calibri"/>
                <w:b w:val="1"/>
                <w:bCs w:val="1"/>
                <w:color w:val="000000" w:themeColor="text1" w:themeTint="FF" w:themeShade="FF"/>
                <w:sz w:val="22"/>
                <w:szCs w:val="22"/>
                <w:lang w:val="en-IE"/>
              </w:rPr>
              <w:t>Set texts:</w:t>
            </w:r>
          </w:p>
          <w:p w:rsidR="52913DBC" w:rsidP="5CC2C2CC" w:rsidRDefault="52913DBC" w14:paraId="1BF38B64" w14:textId="0CA42322">
            <w:pPr>
              <w:spacing w:beforeAutospacing="on" w:afterAutospacing="on"/>
              <w:ind w:hanging="10"/>
              <w:rPr>
                <w:rFonts w:ascii="Calibri" w:hAnsi="Calibri" w:eastAsia="Calibri" w:cs="Calibri"/>
                <w:color w:val="000000" w:themeColor="text1" w:themeTint="FF" w:themeShade="FF"/>
                <w:sz w:val="22"/>
                <w:szCs w:val="22"/>
                <w:lang w:val="en-IE"/>
              </w:rPr>
            </w:pPr>
            <w:r w:rsidRPr="5CC2C2CC" w:rsidR="52913DBC">
              <w:rPr>
                <w:rFonts w:ascii="Calibri" w:hAnsi="Calibri" w:eastAsia="Calibri" w:cs="Calibri"/>
                <w:color w:val="000000" w:themeColor="text1" w:themeTint="FF" w:themeShade="FF"/>
                <w:sz w:val="22"/>
                <w:szCs w:val="22"/>
                <w:lang w:val="en-IE"/>
              </w:rPr>
              <w:t>F. Scott Fitzgerald, The Great Gatsby (1925)</w:t>
            </w:r>
          </w:p>
          <w:p w:rsidR="5FABC223" w:rsidP="78900EC0" w:rsidRDefault="4349AABA" w14:paraId="5E469D8A" w14:textId="06C2B3E3">
            <w:pPr>
              <w:spacing w:beforeAutospacing="1" w:after="5" w:afterAutospacing="1"/>
              <w:ind w:hanging="10"/>
              <w:rPr>
                <w:rFonts w:ascii="Calibri" w:hAnsi="Calibri" w:eastAsia="Calibri" w:cs="Calibri"/>
                <w:color w:val="000000" w:themeColor="text1"/>
                <w:sz w:val="22"/>
                <w:szCs w:val="22"/>
                <w:lang w:val="en-IE"/>
              </w:rPr>
            </w:pPr>
            <w:r w:rsidRPr="78900EC0">
              <w:rPr>
                <w:rFonts w:ascii="Calibri" w:hAnsi="Calibri" w:eastAsia="Calibri" w:cs="Calibri"/>
                <w:color w:val="000000" w:themeColor="text1"/>
                <w:sz w:val="22"/>
                <w:szCs w:val="22"/>
                <w:lang w:val="en-IE"/>
              </w:rPr>
              <w:t xml:space="preserve">Ralph Ellison, </w:t>
            </w:r>
            <w:r w:rsidRPr="78900EC0">
              <w:rPr>
                <w:rFonts w:ascii="Calibri" w:hAnsi="Calibri" w:eastAsia="Calibri" w:cs="Calibri"/>
                <w:i/>
                <w:iCs/>
                <w:color w:val="000000" w:themeColor="text1"/>
                <w:sz w:val="22"/>
                <w:szCs w:val="22"/>
                <w:lang w:val="en-IE"/>
              </w:rPr>
              <w:t>Invisible Man</w:t>
            </w:r>
            <w:r w:rsidRPr="78900EC0">
              <w:rPr>
                <w:rFonts w:ascii="Calibri" w:hAnsi="Calibri" w:eastAsia="Calibri" w:cs="Calibri"/>
                <w:color w:val="000000" w:themeColor="text1"/>
                <w:sz w:val="22"/>
                <w:szCs w:val="22"/>
                <w:lang w:val="en-IE"/>
              </w:rPr>
              <w:t xml:space="preserve"> (1952)</w:t>
            </w:r>
          </w:p>
          <w:p w:rsidR="5FABC223" w:rsidP="78900EC0" w:rsidRDefault="4349AABA" w14:paraId="0EDF565E" w14:textId="580B6262">
            <w:pPr>
              <w:spacing w:beforeAutospacing="1" w:after="5" w:afterAutospacing="1"/>
              <w:ind w:hanging="10"/>
              <w:rPr>
                <w:rFonts w:ascii="Calibri" w:hAnsi="Calibri" w:eastAsia="Calibri" w:cs="Calibri"/>
                <w:color w:val="000000" w:themeColor="text1"/>
                <w:sz w:val="22"/>
                <w:szCs w:val="22"/>
                <w:lang w:val="en-IE"/>
              </w:rPr>
            </w:pPr>
            <w:r w:rsidRPr="78900EC0">
              <w:rPr>
                <w:rFonts w:ascii="Calibri" w:hAnsi="Calibri" w:eastAsia="Calibri" w:cs="Calibri"/>
                <w:color w:val="000000" w:themeColor="text1"/>
                <w:sz w:val="22"/>
                <w:szCs w:val="22"/>
                <w:lang w:val="en-IE"/>
              </w:rPr>
              <w:t xml:space="preserve">Angela Carter, </w:t>
            </w:r>
            <w:r w:rsidRPr="78900EC0">
              <w:rPr>
                <w:rFonts w:ascii="Calibri" w:hAnsi="Calibri" w:eastAsia="Calibri" w:cs="Calibri"/>
                <w:i/>
                <w:iCs/>
                <w:color w:val="000000" w:themeColor="text1"/>
                <w:sz w:val="22"/>
                <w:szCs w:val="22"/>
                <w:lang w:val="en-IE"/>
              </w:rPr>
              <w:t>Nights at the Circus</w:t>
            </w:r>
            <w:r w:rsidRPr="78900EC0">
              <w:rPr>
                <w:rFonts w:ascii="Calibri" w:hAnsi="Calibri" w:eastAsia="Calibri" w:cs="Calibri"/>
                <w:color w:val="000000" w:themeColor="text1"/>
                <w:sz w:val="22"/>
                <w:szCs w:val="22"/>
                <w:lang w:val="en-IE"/>
              </w:rPr>
              <w:t xml:space="preserve"> (1984)</w:t>
            </w:r>
          </w:p>
          <w:p w:rsidR="5FABC223" w:rsidP="78900EC0" w:rsidRDefault="5FABC223" w14:paraId="786F5C72" w14:textId="28D62A1D">
            <w:pPr>
              <w:spacing w:beforeAutospacing="1" w:after="5" w:afterAutospacing="1"/>
              <w:ind w:hanging="10"/>
              <w:rPr>
                <w:rFonts w:asciiTheme="minorHAnsi" w:hAnsiTheme="minorHAnsi" w:eastAsiaTheme="minorEastAsia" w:cstheme="minorBidi"/>
                <w:color w:val="000000" w:themeColor="text1"/>
                <w:sz w:val="22"/>
                <w:szCs w:val="22"/>
                <w:lang w:val="en-IE"/>
              </w:rPr>
            </w:pPr>
          </w:p>
        </w:tc>
        <w:tc>
          <w:tcPr>
            <w:tcW w:w="1276" w:type="dxa"/>
            <w:tcBorders>
              <w:top w:val="single" w:color="auto" w:sz="8" w:space="0"/>
              <w:left w:val="single" w:color="auto" w:sz="8" w:space="0"/>
              <w:bottom w:val="single" w:color="auto" w:sz="8" w:space="0"/>
              <w:right w:val="single" w:color="auto" w:sz="8" w:space="0"/>
            </w:tcBorders>
            <w:tcMar/>
          </w:tcPr>
          <w:p w:rsidR="5FABC223" w:rsidP="6A607B07" w:rsidRDefault="36E74E17" w14:paraId="3F738E9C" w14:textId="21BBC03F">
            <w:pPr>
              <w:spacing w:after="5" w:line="248" w:lineRule="auto"/>
              <w:ind w:left="10" w:hanging="10"/>
              <w:jc w:val="both"/>
              <w:rPr>
                <w:rFonts w:asciiTheme="minorHAnsi" w:hAnsiTheme="minorHAnsi" w:eastAsiaTheme="minorEastAsia" w:cstheme="minorBidi"/>
                <w:color w:val="000000" w:themeColor="text1"/>
                <w:sz w:val="22"/>
                <w:szCs w:val="22"/>
                <w:lang w:val="en-IE"/>
              </w:rPr>
            </w:pPr>
            <w:r w:rsidRPr="6A607B07">
              <w:rPr>
                <w:rFonts w:asciiTheme="minorHAnsi" w:hAnsiTheme="minorHAnsi" w:eastAsiaTheme="minorEastAsia" w:cstheme="minorBidi"/>
                <w:b/>
                <w:bCs/>
                <w:color w:val="000000" w:themeColor="text1"/>
                <w:sz w:val="22"/>
                <w:szCs w:val="22"/>
                <w:u w:val="single"/>
                <w:lang w:val="en-IE"/>
              </w:rPr>
              <w:t xml:space="preserve">1+2 </w:t>
            </w:r>
          </w:p>
        </w:tc>
        <w:tc>
          <w:tcPr>
            <w:tcW w:w="1700" w:type="dxa"/>
            <w:tcBorders>
              <w:top w:val="single" w:color="auto" w:sz="8" w:space="0"/>
              <w:left w:val="single" w:color="auto" w:sz="8" w:space="0"/>
              <w:bottom w:val="single" w:color="auto" w:sz="8" w:space="0"/>
              <w:right w:val="single" w:color="auto" w:sz="8" w:space="0"/>
            </w:tcBorders>
            <w:tcMar/>
          </w:tcPr>
          <w:p w:rsidR="5FABC223" w:rsidP="6A607B07" w:rsidRDefault="36E74E17" w14:paraId="5F1EF49A" w14:textId="7E2E5E94">
            <w:pPr>
              <w:spacing w:beforeAutospacing="1" w:after="5" w:afterAutospacing="1"/>
              <w:ind w:hanging="10"/>
              <w:jc w:val="both"/>
              <w:rPr>
                <w:rFonts w:asciiTheme="minorHAnsi" w:hAnsiTheme="minorHAnsi" w:eastAsiaTheme="minorEastAsia" w:cstheme="minorBidi"/>
                <w:color w:val="000000" w:themeColor="text1"/>
                <w:sz w:val="22"/>
                <w:szCs w:val="22"/>
                <w:lang w:val="en-IE"/>
              </w:rPr>
            </w:pPr>
            <w:r w:rsidRPr="6A607B07">
              <w:rPr>
                <w:rStyle w:val="eop"/>
                <w:rFonts w:asciiTheme="minorHAnsi" w:hAnsiTheme="minorHAnsi" w:eastAsiaTheme="minorEastAsia" w:cstheme="minorBidi"/>
                <w:color w:val="000000" w:themeColor="text1"/>
                <w:sz w:val="22"/>
                <w:szCs w:val="22"/>
                <w:lang w:val="en-IE"/>
              </w:rPr>
              <w:t>Thursday 2-4pm CA003</w:t>
            </w:r>
          </w:p>
          <w:p w:rsidR="5FABC223" w:rsidP="6A607B07" w:rsidRDefault="36E74E17" w14:paraId="70BAE83A" w14:textId="1EA45F62">
            <w:pPr>
              <w:spacing w:beforeAutospacing="1" w:after="5" w:afterAutospacing="1"/>
              <w:ind w:hanging="10"/>
              <w:jc w:val="both"/>
              <w:rPr>
                <w:rFonts w:asciiTheme="minorHAnsi" w:hAnsiTheme="minorHAnsi" w:eastAsiaTheme="minorEastAsia" w:cstheme="minorBidi"/>
                <w:color w:val="000000" w:themeColor="text1"/>
                <w:sz w:val="22"/>
                <w:szCs w:val="22"/>
                <w:lang w:val="en-IE"/>
              </w:rPr>
            </w:pPr>
            <w:r w:rsidRPr="6A607B07">
              <w:rPr>
                <w:rStyle w:val="eop"/>
                <w:rFonts w:asciiTheme="minorHAnsi" w:hAnsiTheme="minorHAnsi" w:eastAsiaTheme="minorEastAsia" w:cstheme="minorBidi"/>
                <w:color w:val="000000" w:themeColor="text1"/>
                <w:sz w:val="22"/>
                <w:szCs w:val="22"/>
                <w:lang w:val="en-IE"/>
              </w:rPr>
              <w:t>(Semester 1)</w:t>
            </w:r>
          </w:p>
          <w:p w:rsidR="5FABC223" w:rsidP="6A607B07" w:rsidRDefault="5FABC223" w14:paraId="0CC22488" w14:textId="7E40FFD3">
            <w:pPr>
              <w:spacing w:beforeAutospacing="1" w:after="5" w:afterAutospacing="1"/>
              <w:ind w:hanging="10"/>
              <w:jc w:val="both"/>
              <w:rPr>
                <w:rFonts w:asciiTheme="minorHAnsi" w:hAnsiTheme="minorHAnsi" w:eastAsiaTheme="minorEastAsia" w:cstheme="minorBidi"/>
                <w:color w:val="000000" w:themeColor="text1"/>
                <w:sz w:val="22"/>
                <w:szCs w:val="22"/>
                <w:lang w:val="en-IE"/>
              </w:rPr>
            </w:pPr>
          </w:p>
          <w:p w:rsidR="5FABC223" w:rsidP="6A607B07" w:rsidRDefault="5FABC223" w14:paraId="2AE5E652" w14:textId="76B081D8">
            <w:pPr>
              <w:spacing w:beforeAutospacing="1" w:after="5" w:afterAutospacing="1"/>
              <w:ind w:hanging="10"/>
              <w:jc w:val="both"/>
              <w:rPr>
                <w:rFonts w:asciiTheme="minorHAnsi" w:hAnsiTheme="minorHAnsi" w:eastAsiaTheme="minorEastAsia" w:cstheme="minorBidi"/>
                <w:color w:val="000000" w:themeColor="text1"/>
                <w:sz w:val="22"/>
                <w:szCs w:val="22"/>
                <w:lang w:val="en-IE"/>
              </w:rPr>
            </w:pPr>
          </w:p>
          <w:p w:rsidR="5FABC223" w:rsidP="6A607B07" w:rsidRDefault="36E74E17" w14:paraId="32B585FF" w14:textId="0530523D">
            <w:pPr>
              <w:spacing w:beforeAutospacing="1" w:after="5" w:afterAutospacing="1"/>
              <w:ind w:hanging="10"/>
              <w:jc w:val="both"/>
              <w:rPr>
                <w:rFonts w:asciiTheme="minorHAnsi" w:hAnsiTheme="minorHAnsi" w:eastAsiaTheme="minorEastAsia" w:cstheme="minorBidi"/>
                <w:color w:val="000000" w:themeColor="text1"/>
                <w:sz w:val="22"/>
                <w:szCs w:val="22"/>
                <w:lang w:val="en-IE"/>
              </w:rPr>
            </w:pPr>
            <w:r w:rsidRPr="6A607B07">
              <w:rPr>
                <w:rStyle w:val="eop"/>
                <w:rFonts w:asciiTheme="minorHAnsi" w:hAnsiTheme="minorHAnsi" w:eastAsiaTheme="minorEastAsia" w:cstheme="minorBidi"/>
                <w:color w:val="000000" w:themeColor="text1"/>
                <w:sz w:val="22"/>
                <w:szCs w:val="22"/>
                <w:lang w:val="en-IE"/>
              </w:rPr>
              <w:t>Tuesday 3-5pm CA002</w:t>
            </w:r>
          </w:p>
          <w:p w:rsidR="5FABC223" w:rsidP="6A607B07" w:rsidRDefault="36E74E17" w14:paraId="4F78C9FB" w14:textId="524CD65A">
            <w:pPr>
              <w:spacing w:beforeAutospacing="1" w:after="5" w:afterAutospacing="1"/>
              <w:ind w:hanging="10"/>
              <w:jc w:val="both"/>
              <w:rPr>
                <w:rFonts w:asciiTheme="minorHAnsi" w:hAnsiTheme="minorHAnsi" w:eastAsiaTheme="minorEastAsia" w:cstheme="minorBidi"/>
                <w:color w:val="000000" w:themeColor="text1"/>
                <w:sz w:val="22"/>
                <w:szCs w:val="22"/>
                <w:lang w:val="en-IE"/>
              </w:rPr>
            </w:pPr>
            <w:r w:rsidRPr="6A607B07">
              <w:rPr>
                <w:rStyle w:val="eop"/>
                <w:rFonts w:asciiTheme="minorHAnsi" w:hAnsiTheme="minorHAnsi" w:eastAsiaTheme="minorEastAsia" w:cstheme="minorBidi"/>
                <w:color w:val="000000" w:themeColor="text1"/>
                <w:sz w:val="22"/>
                <w:szCs w:val="22"/>
                <w:lang w:val="en-IE"/>
              </w:rPr>
              <w:t>(Semester 2)</w:t>
            </w:r>
          </w:p>
          <w:p w:rsidR="5FABC223" w:rsidP="6A607B07" w:rsidRDefault="5FABC223" w14:paraId="7FFA9B0C" w14:textId="55989F0C">
            <w:pPr>
              <w:spacing w:beforeAutospacing="1" w:after="5" w:afterAutospacing="1"/>
              <w:ind w:hanging="10"/>
              <w:jc w:val="both"/>
              <w:rPr>
                <w:rFonts w:asciiTheme="minorHAnsi" w:hAnsiTheme="minorHAnsi" w:eastAsiaTheme="minorEastAsia" w:cstheme="minorBidi"/>
                <w:color w:val="000000" w:themeColor="text1"/>
                <w:sz w:val="22"/>
                <w:szCs w:val="22"/>
                <w:lang w:val="en-IE"/>
              </w:rPr>
            </w:pPr>
          </w:p>
        </w:tc>
      </w:tr>
      <w:tr w:rsidR="5FABC223" w:rsidTr="6320F5F0" w14:paraId="7669EBBF" w14:textId="77777777">
        <w:trPr>
          <w:trHeight w:val="300"/>
        </w:trPr>
        <w:tc>
          <w:tcPr>
            <w:tcW w:w="1242" w:type="dxa"/>
            <w:tcBorders>
              <w:top w:val="single" w:color="auto" w:sz="8" w:space="0"/>
              <w:left w:val="single" w:color="auto" w:sz="8" w:space="0"/>
              <w:bottom w:val="single" w:color="auto" w:sz="8" w:space="0"/>
              <w:right w:val="single" w:color="auto" w:sz="8" w:space="0"/>
            </w:tcBorders>
            <w:tcMar/>
          </w:tcPr>
          <w:p w:rsidR="5FABC223" w:rsidP="6A607B07" w:rsidRDefault="36E74E17" w14:paraId="305ED0A4" w14:textId="7AB7A71D">
            <w:pPr>
              <w:spacing w:beforeAutospacing="1" w:after="5" w:afterAutospacing="1"/>
              <w:ind w:hanging="10"/>
              <w:jc w:val="both"/>
              <w:rPr>
                <w:rStyle w:val="normaltextrun"/>
                <w:rFonts w:asciiTheme="minorHAnsi" w:hAnsiTheme="minorHAnsi" w:eastAsiaTheme="minorEastAsia" w:cstheme="minorBidi"/>
                <w:b/>
                <w:bCs/>
                <w:color w:val="000000" w:themeColor="text1"/>
                <w:sz w:val="22"/>
                <w:szCs w:val="22"/>
                <w:lang w:val="en-IE"/>
              </w:rPr>
            </w:pPr>
            <w:r w:rsidRPr="6A607B07">
              <w:rPr>
                <w:rStyle w:val="normaltextrun"/>
                <w:rFonts w:asciiTheme="minorHAnsi" w:hAnsiTheme="minorHAnsi" w:eastAsiaTheme="minorEastAsia" w:cstheme="minorBidi"/>
                <w:b/>
                <w:bCs/>
                <w:color w:val="000000" w:themeColor="text1"/>
                <w:sz w:val="22"/>
                <w:szCs w:val="22"/>
                <w:lang w:val="en-IE"/>
              </w:rPr>
              <w:t>EN</w:t>
            </w:r>
            <w:r w:rsidRPr="6A607B07" w:rsidR="0A6A04B8">
              <w:rPr>
                <w:rStyle w:val="normaltextrun"/>
                <w:rFonts w:asciiTheme="minorHAnsi" w:hAnsiTheme="minorHAnsi" w:eastAsiaTheme="minorEastAsia" w:cstheme="minorBidi"/>
                <w:b/>
                <w:bCs/>
                <w:color w:val="000000" w:themeColor="text1"/>
                <w:sz w:val="22"/>
                <w:szCs w:val="22"/>
                <w:lang w:val="en-IE"/>
              </w:rPr>
              <w:t>4116</w:t>
            </w:r>
          </w:p>
        </w:tc>
        <w:tc>
          <w:tcPr>
            <w:tcW w:w="6096" w:type="dxa"/>
            <w:tcBorders>
              <w:top w:val="single" w:color="auto" w:sz="8" w:space="0"/>
              <w:left w:val="single" w:color="auto" w:sz="8" w:space="0"/>
              <w:bottom w:val="single" w:color="auto" w:sz="8" w:space="0"/>
              <w:right w:val="single" w:color="auto" w:sz="8" w:space="0"/>
            </w:tcBorders>
            <w:tcMar/>
          </w:tcPr>
          <w:p w:rsidR="5FABC223" w:rsidP="6A607B07" w:rsidRDefault="36E74E17" w14:paraId="065514B4" w14:textId="2074DC8D">
            <w:pPr>
              <w:spacing w:beforeAutospacing="1" w:after="5" w:afterAutospacing="1"/>
              <w:ind w:hanging="10"/>
              <w:rPr>
                <w:rFonts w:asciiTheme="minorHAnsi" w:hAnsiTheme="minorHAnsi" w:eastAsiaTheme="minorEastAsia" w:cstheme="minorBidi"/>
                <w:color w:val="000000" w:themeColor="text1"/>
                <w:sz w:val="22"/>
                <w:szCs w:val="22"/>
                <w:lang w:val="en-IE"/>
              </w:rPr>
            </w:pPr>
            <w:r w:rsidRPr="6A607B07">
              <w:rPr>
                <w:rStyle w:val="normaltextrun"/>
                <w:rFonts w:asciiTheme="minorHAnsi" w:hAnsiTheme="minorHAnsi" w:eastAsiaTheme="minorEastAsia" w:cstheme="minorBidi"/>
                <w:b/>
                <w:bCs/>
                <w:color w:val="000000" w:themeColor="text1"/>
                <w:sz w:val="22"/>
                <w:szCs w:val="22"/>
                <w:lang w:val="en-IE"/>
              </w:rPr>
              <w:t>Twentieth Century Poetry</w:t>
            </w:r>
          </w:p>
          <w:p w:rsidR="5FABC223" w:rsidP="6A607B07" w:rsidRDefault="36E74E17" w14:paraId="4EFD263C" w14:textId="143D4675">
            <w:pPr>
              <w:spacing w:beforeAutospacing="1" w:after="5" w:afterAutospacing="1"/>
              <w:ind w:hanging="10"/>
              <w:rPr>
                <w:rFonts w:asciiTheme="minorHAnsi" w:hAnsiTheme="minorHAnsi" w:eastAsiaTheme="minorEastAsia" w:cstheme="minorBidi"/>
                <w:color w:val="000000" w:themeColor="text1"/>
                <w:sz w:val="22"/>
                <w:szCs w:val="22"/>
                <w:lang w:val="en-IE"/>
              </w:rPr>
            </w:pPr>
            <w:r w:rsidRPr="6A607B07">
              <w:rPr>
                <w:rStyle w:val="normaltextrun"/>
                <w:rFonts w:asciiTheme="minorHAnsi" w:hAnsiTheme="minorHAnsi" w:eastAsiaTheme="minorEastAsia" w:cstheme="minorBidi"/>
                <w:b/>
                <w:bCs/>
                <w:color w:val="000000" w:themeColor="text1"/>
                <w:sz w:val="22"/>
                <w:szCs w:val="22"/>
                <w:lang w:val="en-IE"/>
              </w:rPr>
              <w:t>Dr Adrian Paterson</w:t>
            </w:r>
          </w:p>
          <w:p w:rsidR="5FABC223" w:rsidP="6A607B07" w:rsidRDefault="5FABC223" w14:paraId="48528203" w14:textId="65BF4843">
            <w:pPr>
              <w:spacing w:beforeAutospacing="1" w:after="5" w:afterAutospacing="1"/>
              <w:ind w:hanging="10"/>
              <w:rPr>
                <w:rFonts w:asciiTheme="minorHAnsi" w:hAnsiTheme="minorHAnsi" w:eastAsiaTheme="minorEastAsia" w:cstheme="minorBidi"/>
                <w:color w:val="000000" w:themeColor="text1"/>
                <w:sz w:val="22"/>
                <w:szCs w:val="22"/>
                <w:lang w:val="en-IE"/>
              </w:rPr>
            </w:pPr>
          </w:p>
          <w:p w:rsidRPr="007F20C7" w:rsidR="5FABC223" w:rsidP="007F20C7" w:rsidRDefault="53EB0DF9" w14:paraId="3C291301" w14:textId="70BDE6C6">
            <w:pPr>
              <w:spacing w:beforeAutospacing="1" w:after="5" w:afterAutospacing="1"/>
              <w:ind w:hanging="10"/>
              <w:rPr>
                <w:rFonts w:asciiTheme="minorHAnsi" w:hAnsiTheme="minorHAnsi" w:eastAsiaTheme="minorEastAsia" w:cstheme="minorBidi"/>
                <w:color w:val="000000" w:themeColor="text1"/>
                <w:sz w:val="22"/>
                <w:szCs w:val="22"/>
              </w:rPr>
            </w:pPr>
            <w:r w:rsidRPr="78900EC0">
              <w:rPr>
                <w:rStyle w:val="normaltextrun"/>
                <w:rFonts w:asciiTheme="minorHAnsi" w:hAnsiTheme="minorHAnsi" w:eastAsiaTheme="minorEastAsia" w:cstheme="minorBidi"/>
                <w:color w:val="000000" w:themeColor="text1"/>
                <w:sz w:val="22"/>
                <w:szCs w:val="22"/>
              </w:rPr>
              <w:t>‘Literature’, said the American poet Ezra Pound, ‘is news that STAYS news’. This course</w:t>
            </w:r>
            <w:r w:rsidR="007F20C7">
              <w:rPr>
                <w:rFonts w:eastAsiaTheme="minorEastAsia"/>
              </w:rPr>
              <w:t xml:space="preserve"> </w:t>
            </w:r>
            <w:r w:rsidRPr="6A607B07" w:rsidR="36E74E17">
              <w:rPr>
                <w:rStyle w:val="normaltextrun"/>
                <w:rFonts w:asciiTheme="minorHAnsi" w:hAnsiTheme="minorHAnsi" w:eastAsiaTheme="minorEastAsia" w:cstheme="minorBidi"/>
                <w:color w:val="000000" w:themeColor="text1"/>
                <w:sz w:val="22"/>
                <w:szCs w:val="22"/>
                <w:lang w:val="en-IE"/>
              </w:rPr>
              <w:t>reverberates with the shock of the new in poetry and poetics, examining the different ways</w:t>
            </w:r>
          </w:p>
          <w:p w:rsidRPr="007F20C7" w:rsidR="5FABC223" w:rsidP="007F20C7" w:rsidRDefault="36E74E17" w14:paraId="7B9B992E" w14:textId="59039EC9">
            <w:pPr>
              <w:spacing w:beforeAutospacing="1" w:after="5" w:afterAutospacing="1"/>
              <w:ind w:hanging="10"/>
              <w:rPr>
                <w:rFonts w:asciiTheme="minorHAnsi" w:hAnsiTheme="minorHAnsi" w:eastAsiaTheme="minorEastAsia" w:cstheme="minorBidi"/>
                <w:color w:val="000000" w:themeColor="text1"/>
                <w:sz w:val="22"/>
                <w:szCs w:val="22"/>
                <w:lang w:val="en-US"/>
              </w:rPr>
            </w:pPr>
            <w:r w:rsidRPr="6A607B07">
              <w:rPr>
                <w:rStyle w:val="normaltextrun"/>
                <w:rFonts w:asciiTheme="minorHAnsi" w:hAnsiTheme="minorHAnsi" w:eastAsiaTheme="minorEastAsia" w:cstheme="minorBidi"/>
                <w:color w:val="000000" w:themeColor="text1"/>
                <w:sz w:val="22"/>
                <w:szCs w:val="22"/>
                <w:lang w:val="en-IE"/>
              </w:rPr>
              <w:t>poetry stays news from the revolutionary beginning of the century onwards. Poems are</w:t>
            </w:r>
            <w:r w:rsidR="007F20C7">
              <w:rPr>
                <w:rFonts w:eastAsiaTheme="minorEastAsia"/>
                <w:lang w:val="en-US"/>
              </w:rPr>
              <w:t xml:space="preserve"> </w:t>
            </w:r>
            <w:r w:rsidRPr="6A607B07">
              <w:rPr>
                <w:rStyle w:val="normaltextrun"/>
                <w:rFonts w:asciiTheme="minorHAnsi" w:hAnsiTheme="minorHAnsi" w:eastAsiaTheme="minorEastAsia" w:cstheme="minorBidi"/>
                <w:color w:val="000000" w:themeColor="text1"/>
                <w:sz w:val="22"/>
                <w:szCs w:val="22"/>
                <w:lang w:val="en-IE"/>
              </w:rPr>
              <w:t>considered as formal artefacts, as agonized personal responses, and as radical symptoms of</w:t>
            </w:r>
            <w:r w:rsidR="007F20C7">
              <w:rPr>
                <w:rFonts w:eastAsiaTheme="minorEastAsia"/>
                <w:lang w:val="en-US"/>
              </w:rPr>
              <w:t xml:space="preserve"> </w:t>
            </w:r>
            <w:r w:rsidRPr="6A607B07">
              <w:rPr>
                <w:rStyle w:val="normaltextrun"/>
                <w:rFonts w:asciiTheme="minorHAnsi" w:hAnsiTheme="minorHAnsi" w:eastAsiaTheme="minorEastAsia" w:cstheme="minorBidi"/>
                <w:color w:val="000000" w:themeColor="text1"/>
                <w:sz w:val="22"/>
                <w:szCs w:val="22"/>
                <w:lang w:val="en-IE"/>
              </w:rPr>
              <w:t xml:space="preserve">(or </w:t>
            </w:r>
            <w:r w:rsidRPr="6A607B07">
              <w:rPr>
                <w:rStyle w:val="normaltextrun"/>
                <w:rFonts w:asciiTheme="minorHAnsi" w:hAnsiTheme="minorHAnsi" w:eastAsiaTheme="minorEastAsia" w:cstheme="minorBidi"/>
                <w:color w:val="000000" w:themeColor="text1"/>
                <w:sz w:val="22"/>
                <w:szCs w:val="22"/>
                <w:lang w:val="en-IE"/>
              </w:rPr>
              <w:lastRenderedPageBreak/>
              <w:t>interventions into) changing times. Poets who ‘make it new’ are especially scrutinized:</w:t>
            </w:r>
            <w:r w:rsidR="007F20C7">
              <w:rPr>
                <w:rFonts w:asciiTheme="minorHAnsi" w:hAnsiTheme="minorHAnsi" w:eastAsiaTheme="minorEastAsia" w:cstheme="minorBidi"/>
                <w:color w:val="000000" w:themeColor="text1"/>
                <w:sz w:val="22"/>
                <w:szCs w:val="22"/>
                <w:lang w:val="en-US"/>
              </w:rPr>
              <w:t xml:space="preserve"> </w:t>
            </w:r>
            <w:r w:rsidRPr="6A607B07">
              <w:rPr>
                <w:rStyle w:val="normaltextrun"/>
                <w:rFonts w:asciiTheme="minorHAnsi" w:hAnsiTheme="minorHAnsi" w:eastAsiaTheme="minorEastAsia" w:cstheme="minorBidi"/>
                <w:color w:val="000000" w:themeColor="text1"/>
                <w:sz w:val="22"/>
                <w:szCs w:val="22"/>
                <w:lang w:val="en-IE"/>
              </w:rPr>
              <w:t>American poets like Pound, Hilda Doolittle (H.D.) and William Carlos Williams, English poets</w:t>
            </w:r>
            <w:r w:rsidR="007F20C7">
              <w:rPr>
                <w:rFonts w:eastAsiaTheme="minorEastAsia"/>
                <w:lang w:val="en-US"/>
              </w:rPr>
              <w:t xml:space="preserve"> </w:t>
            </w:r>
            <w:r w:rsidRPr="6A607B07">
              <w:rPr>
                <w:rStyle w:val="normaltextrun"/>
                <w:rFonts w:asciiTheme="minorHAnsi" w:hAnsiTheme="minorHAnsi" w:eastAsiaTheme="minorEastAsia" w:cstheme="minorBidi"/>
                <w:color w:val="000000" w:themeColor="text1"/>
                <w:sz w:val="22"/>
                <w:szCs w:val="22"/>
                <w:lang w:val="en-IE"/>
              </w:rPr>
              <w:t>like W.H. Auden and Stevie Smith, alongside a range of other less radical voices like Thomas</w:t>
            </w:r>
            <w:r w:rsidR="007F20C7">
              <w:rPr>
                <w:rFonts w:asciiTheme="minorHAnsi" w:hAnsiTheme="minorHAnsi" w:eastAsiaTheme="minorEastAsia" w:cstheme="minorBidi"/>
                <w:color w:val="000000" w:themeColor="text1"/>
                <w:sz w:val="22"/>
                <w:szCs w:val="22"/>
                <w:lang w:val="en-US"/>
              </w:rPr>
              <w:t xml:space="preserve"> </w:t>
            </w:r>
            <w:r w:rsidRPr="6A607B07">
              <w:rPr>
                <w:rStyle w:val="normaltextrun"/>
                <w:rFonts w:asciiTheme="minorHAnsi" w:hAnsiTheme="minorHAnsi" w:eastAsiaTheme="minorEastAsia" w:cstheme="minorBidi"/>
                <w:color w:val="000000" w:themeColor="text1"/>
                <w:sz w:val="22"/>
                <w:szCs w:val="22"/>
                <w:lang w:val="en-IE"/>
              </w:rPr>
              <w:t>Hardy and Edward Thomas. The exciting plurality and diversity in poetry leads to a chance to</w:t>
            </w:r>
            <w:r w:rsidR="007F20C7">
              <w:rPr>
                <w:rFonts w:asciiTheme="minorHAnsi" w:hAnsiTheme="minorHAnsi" w:eastAsiaTheme="minorEastAsia" w:cstheme="minorBidi"/>
                <w:color w:val="000000" w:themeColor="text1"/>
                <w:sz w:val="22"/>
                <w:szCs w:val="22"/>
                <w:lang w:val="en-US"/>
              </w:rPr>
              <w:t xml:space="preserve"> </w:t>
            </w:r>
            <w:r w:rsidRPr="6A607B07">
              <w:rPr>
                <w:rStyle w:val="normaltextrun"/>
                <w:rFonts w:asciiTheme="minorHAnsi" w:hAnsiTheme="minorHAnsi" w:eastAsiaTheme="minorEastAsia" w:cstheme="minorBidi"/>
                <w:color w:val="000000" w:themeColor="text1"/>
                <w:sz w:val="22"/>
                <w:szCs w:val="22"/>
                <w:lang w:val="en-IE"/>
              </w:rPr>
              <w:t>examine a (limited) choice of long poems and authors for special study. The course demands</w:t>
            </w:r>
            <w:r w:rsidR="007F20C7">
              <w:rPr>
                <w:rFonts w:eastAsiaTheme="minorEastAsia"/>
                <w:lang w:val="en-US"/>
              </w:rPr>
              <w:t xml:space="preserve"> </w:t>
            </w:r>
            <w:r w:rsidRPr="6A607B07">
              <w:rPr>
                <w:rStyle w:val="normaltextrun"/>
                <w:rFonts w:asciiTheme="minorHAnsi" w:hAnsiTheme="minorHAnsi" w:eastAsiaTheme="minorEastAsia" w:cstheme="minorBidi"/>
                <w:color w:val="000000" w:themeColor="text1"/>
                <w:sz w:val="22"/>
                <w:szCs w:val="22"/>
                <w:lang w:val="en-IE"/>
              </w:rPr>
              <w:t>attention to close reading and class participation and encourages individual research</w:t>
            </w:r>
            <w:r w:rsidR="007F20C7">
              <w:rPr>
                <w:rFonts w:asciiTheme="minorHAnsi" w:hAnsiTheme="minorHAnsi" w:eastAsiaTheme="minorEastAsia" w:cstheme="minorBidi"/>
                <w:color w:val="000000" w:themeColor="text1"/>
                <w:sz w:val="22"/>
                <w:szCs w:val="22"/>
                <w:lang w:val="en-US"/>
              </w:rPr>
              <w:t xml:space="preserve"> </w:t>
            </w:r>
            <w:r w:rsidRPr="6A607B07">
              <w:rPr>
                <w:rStyle w:val="normaltextrun"/>
                <w:rFonts w:asciiTheme="minorHAnsi" w:hAnsiTheme="minorHAnsi" w:eastAsiaTheme="minorEastAsia" w:cstheme="minorBidi"/>
                <w:color w:val="000000" w:themeColor="text1"/>
                <w:sz w:val="22"/>
                <w:szCs w:val="22"/>
                <w:lang w:val="en-IE"/>
              </w:rPr>
              <w:t>projects.</w:t>
            </w:r>
          </w:p>
          <w:p w:rsidR="5FABC223" w:rsidP="6A607B07" w:rsidRDefault="36E74E17" w14:paraId="5072A54F" w14:textId="3A414365">
            <w:pPr>
              <w:spacing w:beforeAutospacing="1" w:after="5" w:afterAutospacing="1"/>
              <w:ind w:hanging="10"/>
              <w:rPr>
                <w:rFonts w:asciiTheme="minorHAnsi" w:hAnsiTheme="minorHAnsi" w:eastAsiaTheme="minorEastAsia" w:cstheme="minorBidi"/>
                <w:color w:val="000000" w:themeColor="text1"/>
                <w:sz w:val="22"/>
                <w:szCs w:val="22"/>
                <w:lang w:val="en-IE"/>
              </w:rPr>
            </w:pPr>
            <w:r w:rsidRPr="6A607B07">
              <w:rPr>
                <w:rStyle w:val="normaltextrun"/>
                <w:rFonts w:asciiTheme="minorHAnsi" w:hAnsiTheme="minorHAnsi" w:eastAsiaTheme="minorEastAsia" w:cstheme="minorBidi"/>
                <w:b/>
                <w:bCs/>
                <w:color w:val="000000" w:themeColor="text1"/>
                <w:sz w:val="22"/>
                <w:szCs w:val="22"/>
                <w:lang w:val="en-IE"/>
              </w:rPr>
              <w:t>Reading List:</w:t>
            </w:r>
          </w:p>
          <w:p w:rsidRPr="007F20C7" w:rsidR="5FABC223" w:rsidP="007F20C7" w:rsidRDefault="36E74E17" w14:paraId="27F9C218" w14:textId="11F47082">
            <w:pPr>
              <w:spacing w:beforeAutospacing="1" w:after="5" w:afterAutospacing="1"/>
              <w:ind w:hanging="10"/>
              <w:rPr>
                <w:rFonts w:asciiTheme="minorHAnsi" w:hAnsiTheme="minorHAnsi" w:eastAsiaTheme="minorEastAsia" w:cstheme="minorBidi"/>
                <w:color w:val="000000" w:themeColor="text1"/>
                <w:sz w:val="22"/>
                <w:szCs w:val="22"/>
                <w:lang w:val="en-IE"/>
              </w:rPr>
            </w:pPr>
            <w:r w:rsidRPr="6A607B07">
              <w:rPr>
                <w:rStyle w:val="normaltextrun"/>
                <w:rFonts w:asciiTheme="minorHAnsi" w:hAnsiTheme="minorHAnsi" w:eastAsiaTheme="minorEastAsia" w:cstheme="minorBidi"/>
                <w:color w:val="000000" w:themeColor="text1"/>
                <w:sz w:val="22"/>
                <w:szCs w:val="22"/>
                <w:lang w:val="en-IE"/>
              </w:rPr>
              <w:t>ALL required reading texts must be READ IN PRINT FORM, so borrowed from the library or</w:t>
            </w:r>
            <w:r w:rsidR="007F20C7">
              <w:rPr>
                <w:rFonts w:asciiTheme="minorHAnsi" w:hAnsiTheme="minorHAnsi" w:eastAsiaTheme="minorEastAsia" w:cstheme="minorBidi"/>
                <w:color w:val="000000" w:themeColor="text1"/>
                <w:sz w:val="22"/>
                <w:szCs w:val="22"/>
                <w:lang w:val="en-IE"/>
              </w:rPr>
              <w:t xml:space="preserve"> </w:t>
            </w:r>
            <w:r w:rsidRPr="6A607B07">
              <w:rPr>
                <w:rStyle w:val="normaltextrun"/>
                <w:rFonts w:asciiTheme="minorHAnsi" w:hAnsiTheme="minorHAnsi" w:eastAsiaTheme="minorEastAsia" w:cstheme="minorBidi"/>
                <w:color w:val="000000" w:themeColor="text1"/>
                <w:sz w:val="22"/>
                <w:szCs w:val="22"/>
                <w:lang w:val="en-IE"/>
              </w:rPr>
              <w:t>purchased.</w:t>
            </w:r>
          </w:p>
          <w:p w:rsidR="5FABC223" w:rsidP="6A607B07" w:rsidRDefault="36E74E17" w14:paraId="60E4744E" w14:textId="1B1A4A01">
            <w:pPr>
              <w:spacing w:beforeAutospacing="1" w:after="5" w:afterAutospacing="1"/>
              <w:ind w:hanging="10"/>
              <w:rPr>
                <w:rFonts w:asciiTheme="minorHAnsi" w:hAnsiTheme="minorHAnsi" w:eastAsiaTheme="minorEastAsia" w:cstheme="minorBidi"/>
                <w:color w:val="000000" w:themeColor="text1"/>
                <w:sz w:val="22"/>
                <w:szCs w:val="22"/>
                <w:lang w:val="en-US"/>
              </w:rPr>
            </w:pPr>
            <w:r w:rsidRPr="6A607B07">
              <w:rPr>
                <w:rStyle w:val="normaltextrun"/>
                <w:rFonts w:asciiTheme="minorHAnsi" w:hAnsiTheme="minorHAnsi" w:eastAsiaTheme="minorEastAsia" w:cstheme="minorBidi"/>
                <w:color w:val="000000" w:themeColor="text1"/>
                <w:sz w:val="22"/>
                <w:szCs w:val="22"/>
                <w:lang w:val="en-IE"/>
              </w:rPr>
              <w:t>The Bloodaxe Book of Twentieth Century Poetry from Britain and Ireland ed. Edna Longley</w:t>
            </w:r>
          </w:p>
          <w:p w:rsidR="5FABC223" w:rsidP="6A607B07" w:rsidRDefault="36E74E17" w14:paraId="0772A8A0" w14:textId="1F6F9013">
            <w:pPr>
              <w:spacing w:beforeAutospacing="1" w:after="5" w:afterAutospacing="1"/>
              <w:ind w:hanging="10"/>
              <w:rPr>
                <w:rFonts w:asciiTheme="minorHAnsi" w:hAnsiTheme="minorHAnsi" w:eastAsiaTheme="minorEastAsia" w:cstheme="minorBidi"/>
                <w:color w:val="000000" w:themeColor="text1"/>
                <w:sz w:val="22"/>
                <w:szCs w:val="22"/>
                <w:lang w:val="en-US"/>
              </w:rPr>
            </w:pPr>
            <w:r w:rsidRPr="6A607B07">
              <w:rPr>
                <w:rStyle w:val="normaltextrun"/>
                <w:rFonts w:asciiTheme="minorHAnsi" w:hAnsiTheme="minorHAnsi" w:eastAsiaTheme="minorEastAsia" w:cstheme="minorBidi"/>
                <w:color w:val="000000" w:themeColor="text1"/>
                <w:sz w:val="22"/>
                <w:szCs w:val="22"/>
                <w:lang w:val="en-IE"/>
              </w:rPr>
              <w:t>see also Twentieth Century Poetry ESSENTIALS and EXTRAS available online</w:t>
            </w:r>
          </w:p>
          <w:p w:rsidR="5FABC223" w:rsidP="6A607B07" w:rsidRDefault="5FABC223" w14:paraId="3F5762FC" w14:textId="62713EC2">
            <w:pPr>
              <w:spacing w:beforeAutospacing="1" w:after="5" w:afterAutospacing="1"/>
              <w:ind w:hanging="10"/>
              <w:rPr>
                <w:rFonts w:asciiTheme="minorHAnsi" w:hAnsiTheme="minorHAnsi" w:eastAsiaTheme="minorEastAsia" w:cstheme="minorBidi"/>
                <w:color w:val="000000" w:themeColor="text1"/>
                <w:sz w:val="22"/>
                <w:szCs w:val="22"/>
                <w:lang w:val="en-US"/>
              </w:rPr>
            </w:pPr>
          </w:p>
          <w:p w:rsidR="5FABC223" w:rsidP="007F20C7" w:rsidRDefault="36E74E17" w14:paraId="756F9898" w14:textId="1102D0CF">
            <w:pPr>
              <w:spacing w:beforeAutospacing="1" w:after="5" w:afterAutospacing="1"/>
              <w:ind w:hanging="10"/>
              <w:rPr>
                <w:rFonts w:asciiTheme="minorHAnsi" w:hAnsiTheme="minorHAnsi" w:eastAsiaTheme="minorEastAsia" w:cstheme="minorBidi"/>
                <w:color w:val="000000" w:themeColor="text1"/>
                <w:sz w:val="22"/>
                <w:szCs w:val="22"/>
                <w:lang w:val="en-US"/>
              </w:rPr>
            </w:pPr>
            <w:r w:rsidRPr="6A607B07">
              <w:rPr>
                <w:rStyle w:val="normaltextrun"/>
                <w:rFonts w:asciiTheme="minorHAnsi" w:hAnsiTheme="minorHAnsi" w:eastAsiaTheme="minorEastAsia" w:cstheme="minorBidi"/>
                <w:b/>
                <w:bCs/>
                <w:color w:val="000000" w:themeColor="text1"/>
                <w:sz w:val="22"/>
                <w:szCs w:val="22"/>
                <w:lang w:val="en-IE"/>
              </w:rPr>
              <w:t>Assessment Type:</w:t>
            </w:r>
          </w:p>
          <w:p w:rsidRPr="007F20C7" w:rsidR="5FABC223" w:rsidP="007F20C7" w:rsidRDefault="36E74E17" w14:paraId="2D168C3A" w14:textId="206B39AC">
            <w:pPr>
              <w:spacing w:beforeAutospacing="1" w:after="5" w:afterAutospacing="1"/>
              <w:ind w:hanging="10"/>
              <w:rPr>
                <w:rFonts w:asciiTheme="minorHAnsi" w:hAnsiTheme="minorHAnsi" w:eastAsiaTheme="minorEastAsia" w:cstheme="minorBidi"/>
                <w:color w:val="000000" w:themeColor="text1"/>
                <w:sz w:val="22"/>
                <w:szCs w:val="22"/>
                <w:lang w:val="en-US"/>
              </w:rPr>
            </w:pPr>
            <w:r w:rsidRPr="6A607B07">
              <w:rPr>
                <w:rStyle w:val="normaltextrun"/>
                <w:rFonts w:asciiTheme="minorHAnsi" w:hAnsiTheme="minorHAnsi" w:eastAsiaTheme="minorEastAsia" w:cstheme="minorBidi"/>
                <w:color w:val="000000" w:themeColor="text1"/>
                <w:sz w:val="22"/>
                <w:szCs w:val="22"/>
                <w:lang w:val="en-IE"/>
              </w:rPr>
              <w:t xml:space="preserve">Assessment will </w:t>
            </w:r>
            <w:proofErr w:type="gramStart"/>
            <w:r w:rsidRPr="6A607B07">
              <w:rPr>
                <w:rStyle w:val="normaltextrun"/>
                <w:rFonts w:asciiTheme="minorHAnsi" w:hAnsiTheme="minorHAnsi" w:eastAsiaTheme="minorEastAsia" w:cstheme="minorBidi"/>
                <w:color w:val="000000" w:themeColor="text1"/>
                <w:sz w:val="22"/>
                <w:szCs w:val="22"/>
                <w:lang w:val="en-IE"/>
              </w:rPr>
              <w:t>take into account</w:t>
            </w:r>
            <w:proofErr w:type="gramEnd"/>
            <w:r w:rsidRPr="6A607B07">
              <w:rPr>
                <w:rStyle w:val="normaltextrun"/>
                <w:rFonts w:asciiTheme="minorHAnsi" w:hAnsiTheme="minorHAnsi" w:eastAsiaTheme="minorEastAsia" w:cstheme="minorBidi"/>
                <w:color w:val="000000" w:themeColor="text1"/>
                <w:sz w:val="22"/>
                <w:szCs w:val="22"/>
                <w:lang w:val="en-IE"/>
              </w:rPr>
              <w:t xml:space="preserve"> the quality of reading &amp; participation by means of shorter</w:t>
            </w:r>
            <w:r w:rsidR="007F20C7">
              <w:rPr>
                <w:rFonts w:asciiTheme="minorHAnsi" w:hAnsiTheme="minorHAnsi" w:eastAsiaTheme="minorEastAsia" w:cstheme="minorBidi"/>
                <w:color w:val="000000" w:themeColor="text1"/>
                <w:sz w:val="22"/>
                <w:szCs w:val="22"/>
                <w:lang w:val="en-US"/>
              </w:rPr>
              <w:t xml:space="preserve"> </w:t>
            </w:r>
            <w:r w:rsidRPr="6A607B07">
              <w:rPr>
                <w:rStyle w:val="normaltextrun"/>
                <w:rFonts w:asciiTheme="minorHAnsi" w:hAnsiTheme="minorHAnsi" w:eastAsiaTheme="minorEastAsia" w:cstheme="minorBidi"/>
                <w:color w:val="000000" w:themeColor="text1"/>
                <w:sz w:val="22"/>
                <w:szCs w:val="22"/>
                <w:lang w:val="en-IE"/>
              </w:rPr>
              <w:t>written assignments (30%) and a longer final essay (70%).</w:t>
            </w:r>
          </w:p>
          <w:p w:rsidR="5FABC223" w:rsidP="6A607B07" w:rsidRDefault="5FABC223" w14:paraId="79E66771" w14:textId="3DF105F3">
            <w:pPr>
              <w:spacing w:beforeAutospacing="1" w:after="5" w:afterAutospacing="1"/>
              <w:ind w:hanging="10"/>
              <w:rPr>
                <w:rFonts w:asciiTheme="minorHAnsi" w:hAnsiTheme="minorHAnsi" w:eastAsiaTheme="minorEastAsia" w:cstheme="minorBidi"/>
                <w:color w:val="000000" w:themeColor="text1"/>
                <w:sz w:val="22"/>
                <w:szCs w:val="22"/>
                <w:lang w:val="en-IE"/>
              </w:rPr>
            </w:pPr>
          </w:p>
        </w:tc>
        <w:tc>
          <w:tcPr>
            <w:tcW w:w="1276" w:type="dxa"/>
            <w:tcBorders>
              <w:top w:val="single" w:color="auto" w:sz="8" w:space="0"/>
              <w:left w:val="single" w:color="auto" w:sz="8" w:space="0"/>
              <w:bottom w:val="single" w:color="auto" w:sz="8" w:space="0"/>
              <w:right w:val="single" w:color="auto" w:sz="8" w:space="0"/>
            </w:tcBorders>
            <w:tcMar/>
          </w:tcPr>
          <w:p w:rsidR="5FABC223" w:rsidP="6A607B07" w:rsidRDefault="36E74E17" w14:paraId="0DD07FCE" w14:textId="5CAA9C47">
            <w:pPr>
              <w:spacing w:after="5" w:line="248" w:lineRule="auto"/>
              <w:ind w:left="10" w:hanging="10"/>
              <w:jc w:val="both"/>
              <w:rPr>
                <w:rFonts w:asciiTheme="minorHAnsi" w:hAnsiTheme="minorHAnsi" w:eastAsiaTheme="minorEastAsia" w:cstheme="minorBidi"/>
                <w:b/>
                <w:bCs/>
                <w:color w:val="000000" w:themeColor="text1"/>
                <w:sz w:val="22"/>
                <w:szCs w:val="22"/>
                <w:u w:val="single"/>
                <w:lang w:val="en-IE"/>
              </w:rPr>
            </w:pPr>
            <w:r w:rsidRPr="6A607B07">
              <w:rPr>
                <w:rFonts w:asciiTheme="minorHAnsi" w:hAnsiTheme="minorHAnsi" w:eastAsiaTheme="minorEastAsia" w:cstheme="minorBidi"/>
                <w:b/>
                <w:bCs/>
                <w:color w:val="000000" w:themeColor="text1"/>
                <w:sz w:val="22"/>
                <w:szCs w:val="22"/>
                <w:u w:val="single"/>
                <w:lang w:val="en-IE"/>
              </w:rPr>
              <w:lastRenderedPageBreak/>
              <w:t>2 O</w:t>
            </w:r>
            <w:r w:rsidRPr="6A607B07" w:rsidR="23263F44">
              <w:rPr>
                <w:rFonts w:asciiTheme="minorHAnsi" w:hAnsiTheme="minorHAnsi" w:eastAsiaTheme="minorEastAsia" w:cstheme="minorBidi"/>
                <w:b/>
                <w:bCs/>
                <w:color w:val="000000" w:themeColor="text1"/>
                <w:sz w:val="22"/>
                <w:szCs w:val="22"/>
                <w:u w:val="single"/>
                <w:lang w:val="en-IE"/>
              </w:rPr>
              <w:t>nly</w:t>
            </w:r>
          </w:p>
        </w:tc>
        <w:tc>
          <w:tcPr>
            <w:tcW w:w="1700" w:type="dxa"/>
            <w:tcBorders>
              <w:top w:val="single" w:color="auto" w:sz="8" w:space="0"/>
              <w:left w:val="single" w:color="auto" w:sz="8" w:space="0"/>
              <w:bottom w:val="single" w:color="auto" w:sz="8" w:space="0"/>
              <w:right w:val="single" w:color="auto" w:sz="8" w:space="0"/>
            </w:tcBorders>
            <w:tcMar/>
          </w:tcPr>
          <w:p w:rsidR="7C6CDC58" w:rsidP="78900EC0" w:rsidRDefault="7C6CDC58" w14:paraId="4E90CA43" w14:textId="28CBF6F3">
            <w:pPr>
              <w:spacing w:beforeAutospacing="1" w:afterAutospacing="1"/>
              <w:ind w:hanging="10"/>
              <w:jc w:val="both"/>
              <w:rPr>
                <w:rFonts w:asciiTheme="minorHAnsi" w:hAnsiTheme="minorHAnsi" w:eastAsiaTheme="minorEastAsia" w:cstheme="minorBidi"/>
                <w:color w:val="000000" w:themeColor="text1"/>
                <w:sz w:val="22"/>
                <w:szCs w:val="22"/>
                <w:lang w:val="en-IE"/>
              </w:rPr>
            </w:pPr>
            <w:r w:rsidRPr="78900EC0">
              <w:rPr>
                <w:rStyle w:val="eop"/>
                <w:rFonts w:asciiTheme="minorHAnsi" w:hAnsiTheme="minorHAnsi" w:eastAsiaTheme="minorEastAsia" w:cstheme="minorBidi"/>
                <w:color w:val="000000" w:themeColor="text1"/>
                <w:sz w:val="22"/>
                <w:szCs w:val="22"/>
                <w:lang w:val="en-IE"/>
              </w:rPr>
              <w:t>Tuesday 2-4pm CSB-1002</w:t>
            </w:r>
          </w:p>
          <w:p w:rsidR="7C6CDC58" w:rsidP="78900EC0" w:rsidRDefault="7C6CDC58" w14:paraId="14BD3354" w14:textId="524CD65A">
            <w:pPr>
              <w:spacing w:beforeAutospacing="1" w:afterAutospacing="1"/>
              <w:ind w:hanging="10"/>
              <w:jc w:val="both"/>
              <w:rPr>
                <w:rFonts w:asciiTheme="minorHAnsi" w:hAnsiTheme="minorHAnsi" w:eastAsiaTheme="minorEastAsia" w:cstheme="minorBidi"/>
                <w:color w:val="000000" w:themeColor="text1"/>
                <w:sz w:val="22"/>
                <w:szCs w:val="22"/>
                <w:lang w:val="en-IE"/>
              </w:rPr>
            </w:pPr>
            <w:r w:rsidRPr="78900EC0">
              <w:rPr>
                <w:rStyle w:val="eop"/>
                <w:rFonts w:asciiTheme="minorHAnsi" w:hAnsiTheme="minorHAnsi" w:eastAsiaTheme="minorEastAsia" w:cstheme="minorBidi"/>
                <w:color w:val="000000" w:themeColor="text1"/>
                <w:sz w:val="22"/>
                <w:szCs w:val="22"/>
                <w:lang w:val="en-IE"/>
              </w:rPr>
              <w:t>(Semester 2)</w:t>
            </w:r>
          </w:p>
          <w:p w:rsidR="78900EC0" w:rsidP="78900EC0" w:rsidRDefault="78900EC0" w14:paraId="2986EEB0" w14:textId="425B7B2C">
            <w:pPr>
              <w:spacing w:after="5" w:line="259" w:lineRule="auto"/>
              <w:ind w:left="10" w:hanging="10"/>
              <w:rPr>
                <w:rFonts w:asciiTheme="minorHAnsi" w:hAnsiTheme="minorHAnsi" w:eastAsiaTheme="minorEastAsia" w:cstheme="minorBidi"/>
                <w:color w:val="FF0000"/>
                <w:sz w:val="22"/>
                <w:szCs w:val="22"/>
              </w:rPr>
            </w:pPr>
          </w:p>
          <w:p w:rsidR="5FABC223" w:rsidP="6A607B07" w:rsidRDefault="5FABC223" w14:paraId="5863EB25" w14:textId="55FCF79B">
            <w:pPr>
              <w:spacing w:beforeAutospacing="1" w:after="5" w:afterAutospacing="1"/>
              <w:ind w:hanging="10"/>
              <w:jc w:val="both"/>
              <w:rPr>
                <w:rFonts w:asciiTheme="minorHAnsi" w:hAnsiTheme="minorHAnsi" w:eastAsiaTheme="minorEastAsia" w:cstheme="minorBidi"/>
                <w:color w:val="FF0000"/>
                <w:sz w:val="22"/>
                <w:szCs w:val="22"/>
                <w:lang w:val="en-IE"/>
              </w:rPr>
            </w:pPr>
          </w:p>
        </w:tc>
      </w:tr>
      <w:tr w:rsidR="5FABC223" w:rsidTr="6320F5F0" w14:paraId="4E8C294D" w14:textId="77777777">
        <w:trPr>
          <w:trHeight w:val="300"/>
        </w:trPr>
        <w:tc>
          <w:tcPr>
            <w:tcW w:w="1242" w:type="dxa"/>
            <w:tcBorders>
              <w:top w:val="single" w:color="auto" w:sz="8" w:space="0"/>
              <w:left w:val="single" w:color="auto" w:sz="8" w:space="0"/>
              <w:bottom w:val="single" w:color="auto" w:sz="8" w:space="0"/>
              <w:right w:val="single" w:color="auto" w:sz="8" w:space="0"/>
            </w:tcBorders>
            <w:tcMar/>
          </w:tcPr>
          <w:p w:rsidR="5FABC223" w:rsidP="6A607B07" w:rsidRDefault="36E74E17" w14:paraId="23B1CE44" w14:textId="7867B93B">
            <w:pPr>
              <w:spacing w:after="5" w:line="248" w:lineRule="auto"/>
              <w:ind w:left="10" w:hanging="10"/>
              <w:jc w:val="center"/>
              <w:rPr>
                <w:rFonts w:asciiTheme="minorHAnsi" w:hAnsiTheme="minorHAnsi" w:eastAsiaTheme="minorEastAsia" w:cstheme="minorBidi"/>
                <w:b/>
                <w:bCs/>
                <w:color w:val="000000" w:themeColor="text1"/>
                <w:sz w:val="22"/>
                <w:szCs w:val="22"/>
              </w:rPr>
            </w:pPr>
            <w:r w:rsidRPr="6A607B07">
              <w:rPr>
                <w:rFonts w:asciiTheme="minorHAnsi" w:hAnsiTheme="minorHAnsi" w:eastAsiaTheme="minorEastAsia" w:cstheme="minorBidi"/>
                <w:b/>
                <w:bCs/>
                <w:color w:val="000000" w:themeColor="text1"/>
                <w:sz w:val="22"/>
                <w:szCs w:val="22"/>
              </w:rPr>
              <w:t>EN</w:t>
            </w:r>
            <w:r w:rsidRPr="6A607B07" w:rsidR="130B9B56">
              <w:rPr>
                <w:rFonts w:asciiTheme="minorHAnsi" w:hAnsiTheme="minorHAnsi" w:eastAsiaTheme="minorEastAsia" w:cstheme="minorBidi"/>
                <w:b/>
                <w:bCs/>
                <w:color w:val="000000" w:themeColor="text1"/>
                <w:sz w:val="22"/>
                <w:szCs w:val="22"/>
              </w:rPr>
              <w:t>3113</w:t>
            </w:r>
            <w:r w:rsidRPr="6A607B07" w:rsidR="23EB3199">
              <w:rPr>
                <w:rFonts w:asciiTheme="minorHAnsi" w:hAnsiTheme="minorHAnsi" w:eastAsiaTheme="minorEastAsia" w:cstheme="minorBidi"/>
                <w:b/>
                <w:bCs/>
                <w:color w:val="000000" w:themeColor="text1"/>
                <w:sz w:val="22"/>
                <w:szCs w:val="22"/>
              </w:rPr>
              <w:t>/</w:t>
            </w:r>
          </w:p>
          <w:p w:rsidR="5FABC223" w:rsidP="6A607B07" w:rsidRDefault="36E74E17" w14:paraId="1618C4A0" w14:textId="4E5DD729">
            <w:pPr>
              <w:spacing w:after="5" w:line="248" w:lineRule="auto"/>
              <w:ind w:left="10" w:hanging="10"/>
              <w:jc w:val="center"/>
              <w:rPr>
                <w:rFonts w:asciiTheme="minorHAnsi" w:hAnsiTheme="minorHAnsi" w:eastAsiaTheme="minorEastAsia" w:cstheme="minorBidi"/>
                <w:b/>
                <w:bCs/>
                <w:color w:val="000000" w:themeColor="text1"/>
                <w:sz w:val="22"/>
                <w:szCs w:val="22"/>
              </w:rPr>
            </w:pPr>
            <w:r w:rsidRPr="6A607B07">
              <w:rPr>
                <w:rFonts w:asciiTheme="minorHAnsi" w:hAnsiTheme="minorHAnsi" w:eastAsiaTheme="minorEastAsia" w:cstheme="minorBidi"/>
                <w:b/>
                <w:bCs/>
                <w:color w:val="000000" w:themeColor="text1"/>
                <w:sz w:val="22"/>
                <w:szCs w:val="22"/>
              </w:rPr>
              <w:t>EN</w:t>
            </w:r>
            <w:r w:rsidRPr="6A607B07" w:rsidR="003EE54B">
              <w:rPr>
                <w:rFonts w:asciiTheme="minorHAnsi" w:hAnsiTheme="minorHAnsi" w:eastAsiaTheme="minorEastAsia" w:cstheme="minorBidi"/>
                <w:b/>
                <w:bCs/>
                <w:color w:val="000000" w:themeColor="text1"/>
                <w:sz w:val="22"/>
                <w:szCs w:val="22"/>
              </w:rPr>
              <w:t>3114</w:t>
            </w:r>
          </w:p>
        </w:tc>
        <w:tc>
          <w:tcPr>
            <w:tcW w:w="6096" w:type="dxa"/>
            <w:tcBorders>
              <w:top w:val="single" w:color="auto" w:sz="8" w:space="0"/>
              <w:left w:val="single" w:color="auto" w:sz="8" w:space="0"/>
              <w:bottom w:val="single" w:color="auto" w:sz="8" w:space="0"/>
              <w:right w:val="single" w:color="auto" w:sz="8" w:space="0"/>
            </w:tcBorders>
            <w:tcMar/>
          </w:tcPr>
          <w:p w:rsidR="5FABC223" w:rsidP="6A607B07" w:rsidRDefault="36E74E17" w14:paraId="4769DF69" w14:textId="5A61746E">
            <w:pPr>
              <w:spacing w:after="5" w:line="248" w:lineRule="auto"/>
              <w:ind w:left="10" w:hanging="10"/>
              <w:rPr>
                <w:rFonts w:asciiTheme="minorHAnsi" w:hAnsiTheme="minorHAnsi" w:eastAsiaTheme="minorEastAsia" w:cstheme="minorBidi"/>
                <w:color w:val="000000" w:themeColor="text1"/>
                <w:sz w:val="22"/>
                <w:szCs w:val="22"/>
                <w:lang w:val="en-IE"/>
              </w:rPr>
            </w:pPr>
            <w:r w:rsidRPr="6A607B07">
              <w:rPr>
                <w:rFonts w:asciiTheme="minorHAnsi" w:hAnsiTheme="minorHAnsi" w:eastAsiaTheme="minorEastAsia" w:cstheme="minorBidi"/>
                <w:b/>
                <w:bCs/>
                <w:color w:val="000000" w:themeColor="text1"/>
                <w:sz w:val="22"/>
                <w:szCs w:val="22"/>
                <w:lang w:val="en-IE"/>
              </w:rPr>
              <w:t>Modernist Fiction</w:t>
            </w:r>
          </w:p>
          <w:p w:rsidR="5FABC223" w:rsidP="6A607B07" w:rsidRDefault="53EB0DF9" w14:paraId="09F3D590" w14:textId="29EF2B2B">
            <w:pPr>
              <w:spacing w:after="5" w:line="248" w:lineRule="auto"/>
              <w:ind w:left="10" w:hanging="10"/>
              <w:rPr>
                <w:rFonts w:asciiTheme="minorHAnsi" w:hAnsiTheme="minorHAnsi" w:eastAsiaTheme="minorEastAsia" w:cstheme="minorBidi"/>
                <w:color w:val="000000" w:themeColor="text1"/>
                <w:sz w:val="22"/>
                <w:szCs w:val="22"/>
                <w:lang w:val="en-IE"/>
              </w:rPr>
            </w:pPr>
            <w:r w:rsidRPr="78900EC0">
              <w:rPr>
                <w:rFonts w:asciiTheme="minorHAnsi" w:hAnsiTheme="minorHAnsi" w:eastAsiaTheme="minorEastAsia" w:cstheme="minorBidi"/>
                <w:b/>
                <w:bCs/>
                <w:color w:val="000000" w:themeColor="text1"/>
                <w:sz w:val="22"/>
                <w:szCs w:val="22"/>
                <w:lang w:val="en-IE"/>
              </w:rPr>
              <w:t>Dr Adrian Paterson</w:t>
            </w:r>
          </w:p>
          <w:p w:rsidR="5FABC223" w:rsidP="78900EC0" w:rsidRDefault="00DB8F51" w14:paraId="190C5C7C" w14:textId="08302B0A">
            <w:pPr>
              <w:spacing w:after="5" w:line="248" w:lineRule="auto"/>
              <w:ind w:left="10" w:hanging="10"/>
              <w:rPr>
                <w:rFonts w:ascii="Calibri" w:hAnsi="Calibri" w:eastAsia="Calibri" w:cs="Calibri"/>
                <w:color w:val="000000" w:themeColor="text1"/>
                <w:sz w:val="22"/>
                <w:szCs w:val="22"/>
                <w:lang w:val="en-IE"/>
              </w:rPr>
            </w:pPr>
            <w:r w:rsidRPr="78900EC0">
              <w:rPr>
                <w:rFonts w:ascii="Calibri" w:hAnsi="Calibri" w:eastAsia="Calibri" w:cs="Calibri"/>
                <w:color w:val="000000" w:themeColor="text1"/>
                <w:sz w:val="22"/>
                <w:szCs w:val="22"/>
                <w:lang w:val="en-IE"/>
              </w:rPr>
              <w:t>This seminar course considers the radical prose of two of the twentieth century’s finest writers, Katherine Mansfield and Virginia Woolf. Their innovations in technique and in perception revolutionized the short story while their rivalry and mutual influence spurred Woolf to conceive a new shape for the novel. While reading closely and conducting a detailed analysis of the fictions’ narrative form and prose style, we attempt to consider key influences such as aesthetics, war, ego, science, time, sex, gender, audience, and empire, and their effect on the modernist revolution in the arts more generally. We also consider the place of genre in bringing about change in modernist fiction, and the role of short stories, essays, and</w:t>
            </w:r>
          </w:p>
          <w:p w:rsidR="5FABC223" w:rsidP="78900EC0" w:rsidRDefault="00DB8F51" w14:paraId="0B514E9B" w14:textId="25A1C234">
            <w:pPr>
              <w:spacing w:after="5" w:line="248" w:lineRule="auto"/>
              <w:ind w:left="10" w:hanging="10"/>
              <w:rPr>
                <w:rFonts w:ascii="Calibri" w:hAnsi="Calibri" w:eastAsia="Calibri" w:cs="Calibri"/>
                <w:color w:val="000000" w:themeColor="text1"/>
                <w:sz w:val="22"/>
                <w:szCs w:val="22"/>
                <w:lang w:val="en-IE"/>
              </w:rPr>
            </w:pPr>
            <w:r w:rsidRPr="78900EC0">
              <w:rPr>
                <w:rFonts w:ascii="Calibri" w:hAnsi="Calibri" w:eastAsia="Calibri" w:cs="Calibri"/>
                <w:color w:val="000000" w:themeColor="text1"/>
                <w:sz w:val="22"/>
                <w:szCs w:val="22"/>
                <w:lang w:val="en-IE"/>
              </w:rPr>
              <w:t>diaries in forming new kinds of narrative. Active class participation is encouraged and demanded.</w:t>
            </w:r>
          </w:p>
          <w:p w:rsidR="5FABC223" w:rsidP="78900EC0" w:rsidRDefault="5FABC223" w14:paraId="4C398DF7" w14:textId="18F0B75F">
            <w:pPr>
              <w:spacing w:after="5" w:line="248" w:lineRule="auto"/>
              <w:ind w:left="10" w:hanging="10"/>
              <w:rPr>
                <w:rFonts w:ascii="Calibri" w:hAnsi="Calibri" w:eastAsia="Calibri" w:cs="Calibri"/>
                <w:color w:val="000000" w:themeColor="text1"/>
                <w:sz w:val="22"/>
                <w:szCs w:val="22"/>
                <w:lang w:val="en-IE"/>
              </w:rPr>
            </w:pPr>
          </w:p>
          <w:p w:rsidR="5FABC223" w:rsidP="78900EC0" w:rsidRDefault="00DB8F51" w14:paraId="57A7AC4D" w14:textId="78200BEF">
            <w:pPr>
              <w:spacing w:after="5" w:line="248" w:lineRule="auto"/>
              <w:ind w:left="10" w:hanging="10"/>
              <w:rPr>
                <w:rFonts w:ascii="Calibri" w:hAnsi="Calibri" w:eastAsia="Calibri" w:cs="Calibri"/>
                <w:color w:val="000000" w:themeColor="text1"/>
                <w:sz w:val="22"/>
                <w:szCs w:val="22"/>
                <w:lang w:val="en-IE"/>
              </w:rPr>
            </w:pPr>
            <w:r w:rsidRPr="78900EC0">
              <w:rPr>
                <w:rFonts w:ascii="Calibri" w:hAnsi="Calibri" w:eastAsia="Calibri" w:cs="Calibri"/>
                <w:color w:val="000000" w:themeColor="text1"/>
                <w:sz w:val="22"/>
                <w:szCs w:val="22"/>
                <w:lang w:val="en-IE"/>
              </w:rPr>
              <w:t>Reading list:</w:t>
            </w:r>
          </w:p>
          <w:p w:rsidR="5FABC223" w:rsidP="78900EC0" w:rsidRDefault="00DB8F51" w14:paraId="78A6F83A" w14:textId="2A5127C4">
            <w:pPr>
              <w:spacing w:after="5" w:line="248" w:lineRule="auto"/>
              <w:ind w:left="10" w:hanging="10"/>
              <w:rPr>
                <w:rFonts w:ascii="Calibri" w:hAnsi="Calibri" w:eastAsia="Calibri" w:cs="Calibri"/>
                <w:color w:val="000000" w:themeColor="text1"/>
                <w:sz w:val="22"/>
                <w:szCs w:val="22"/>
                <w:lang w:val="en-IE"/>
              </w:rPr>
            </w:pPr>
            <w:r w:rsidRPr="78900EC0">
              <w:rPr>
                <w:rFonts w:ascii="Calibri" w:hAnsi="Calibri" w:eastAsia="Calibri" w:cs="Calibri"/>
                <w:color w:val="000000" w:themeColor="text1"/>
                <w:sz w:val="22"/>
                <w:szCs w:val="22"/>
                <w:lang w:val="en-IE"/>
              </w:rPr>
              <w:t>ALL required reading texts must be READ IN PRINT FORM, so borrowed from the library or purchased.</w:t>
            </w:r>
          </w:p>
          <w:p w:rsidR="5FABC223" w:rsidP="78900EC0" w:rsidRDefault="00DB8F51" w14:paraId="0E98C3D0" w14:textId="586D27FA">
            <w:pPr>
              <w:spacing w:after="5" w:line="248" w:lineRule="auto"/>
              <w:ind w:left="10" w:hanging="10"/>
              <w:rPr>
                <w:rFonts w:ascii="Calibri" w:hAnsi="Calibri" w:eastAsia="Calibri" w:cs="Calibri"/>
                <w:color w:val="000000" w:themeColor="text1"/>
                <w:sz w:val="22"/>
                <w:szCs w:val="22"/>
                <w:lang w:val="en-IE"/>
              </w:rPr>
            </w:pPr>
            <w:r w:rsidRPr="78900EC0">
              <w:rPr>
                <w:rFonts w:ascii="Calibri" w:hAnsi="Calibri" w:eastAsia="Calibri" w:cs="Calibri"/>
                <w:color w:val="000000" w:themeColor="text1"/>
                <w:sz w:val="22"/>
                <w:szCs w:val="22"/>
                <w:lang w:val="en-IE"/>
              </w:rPr>
              <w:t>·</w:t>
            </w:r>
          </w:p>
          <w:p w:rsidR="5FABC223" w:rsidP="78900EC0" w:rsidRDefault="00DB8F51" w14:paraId="4981D365" w14:textId="38C4DE1A">
            <w:pPr>
              <w:spacing w:after="5" w:line="248" w:lineRule="auto"/>
              <w:ind w:left="10" w:hanging="10"/>
              <w:rPr>
                <w:rFonts w:ascii="Calibri" w:hAnsi="Calibri" w:eastAsia="Calibri" w:cs="Calibri"/>
                <w:color w:val="000000" w:themeColor="text1"/>
                <w:sz w:val="22"/>
                <w:szCs w:val="22"/>
                <w:lang w:val="en-IE"/>
              </w:rPr>
            </w:pPr>
            <w:r w:rsidRPr="78900EC0">
              <w:rPr>
                <w:rFonts w:ascii="Calibri" w:hAnsi="Calibri" w:eastAsia="Calibri" w:cs="Calibri"/>
                <w:color w:val="000000" w:themeColor="text1"/>
                <w:sz w:val="22"/>
                <w:szCs w:val="22"/>
                <w:lang w:val="en-IE"/>
              </w:rPr>
              <w:t xml:space="preserve">Katherine Mansfield, </w:t>
            </w:r>
            <w:r w:rsidRPr="78900EC0">
              <w:rPr>
                <w:rFonts w:ascii="Calibri" w:hAnsi="Calibri" w:eastAsia="Calibri" w:cs="Calibri"/>
                <w:i/>
                <w:iCs/>
                <w:color w:val="000000" w:themeColor="text1"/>
                <w:sz w:val="22"/>
                <w:szCs w:val="22"/>
                <w:lang w:val="en-IE"/>
              </w:rPr>
              <w:t>Selected Stories</w:t>
            </w:r>
            <w:r w:rsidRPr="78900EC0">
              <w:rPr>
                <w:rFonts w:ascii="Calibri" w:hAnsi="Calibri" w:eastAsia="Calibri" w:cs="Calibri"/>
                <w:color w:val="000000" w:themeColor="text1"/>
                <w:sz w:val="22"/>
                <w:szCs w:val="22"/>
                <w:lang w:val="en-IE"/>
              </w:rPr>
              <w:t xml:space="preserve"> (Norton) [preferred, or look at Collected Stories</w:t>
            </w:r>
          </w:p>
          <w:p w:rsidR="5FABC223" w:rsidP="78900EC0" w:rsidRDefault="00DB8F51" w14:paraId="008FEC7B" w14:textId="2DB21264">
            <w:pPr>
              <w:spacing w:after="5" w:line="248" w:lineRule="auto"/>
              <w:ind w:left="10" w:hanging="10"/>
              <w:rPr>
                <w:rFonts w:ascii="Calibri" w:hAnsi="Calibri" w:eastAsia="Calibri" w:cs="Calibri"/>
                <w:color w:val="000000" w:themeColor="text1"/>
                <w:sz w:val="22"/>
                <w:szCs w:val="22"/>
                <w:lang w:val="en-IE"/>
              </w:rPr>
            </w:pPr>
            <w:r w:rsidRPr="78900EC0">
              <w:rPr>
                <w:rFonts w:ascii="Calibri" w:hAnsi="Calibri" w:eastAsia="Calibri" w:cs="Calibri"/>
                <w:color w:val="000000" w:themeColor="text1"/>
                <w:sz w:val="22"/>
                <w:szCs w:val="22"/>
                <w:lang w:val="en-IE"/>
              </w:rPr>
              <w:t>(Penguin)]</w:t>
            </w:r>
          </w:p>
          <w:p w:rsidR="5FABC223" w:rsidP="78900EC0" w:rsidRDefault="00DB8F51" w14:paraId="298065C2" w14:textId="398FC8E7">
            <w:pPr>
              <w:spacing w:after="5" w:line="248" w:lineRule="auto"/>
              <w:ind w:left="10" w:hanging="10"/>
              <w:rPr>
                <w:rFonts w:ascii="Calibri" w:hAnsi="Calibri" w:eastAsia="Calibri" w:cs="Calibri"/>
                <w:color w:val="000000" w:themeColor="text1"/>
                <w:sz w:val="22"/>
                <w:szCs w:val="22"/>
                <w:lang w:val="en-IE"/>
              </w:rPr>
            </w:pPr>
            <w:r w:rsidRPr="78900EC0">
              <w:rPr>
                <w:rFonts w:ascii="Calibri" w:hAnsi="Calibri" w:eastAsia="Calibri" w:cs="Calibri"/>
                <w:color w:val="000000" w:themeColor="text1"/>
                <w:sz w:val="22"/>
                <w:szCs w:val="22"/>
                <w:lang w:val="en-IE"/>
              </w:rPr>
              <w:t>·</w:t>
            </w:r>
          </w:p>
          <w:p w:rsidR="5FABC223" w:rsidP="78900EC0" w:rsidRDefault="00DB8F51" w14:paraId="12A0EDD9" w14:textId="784BDAD9">
            <w:pPr>
              <w:spacing w:after="5" w:line="248" w:lineRule="auto"/>
              <w:ind w:left="10" w:hanging="10"/>
              <w:rPr>
                <w:rFonts w:ascii="Calibri" w:hAnsi="Calibri" w:eastAsia="Calibri" w:cs="Calibri"/>
                <w:color w:val="000000" w:themeColor="text1"/>
                <w:sz w:val="22"/>
                <w:szCs w:val="22"/>
                <w:lang w:val="en-IE"/>
              </w:rPr>
            </w:pPr>
            <w:r w:rsidRPr="78900EC0">
              <w:rPr>
                <w:rFonts w:ascii="Calibri" w:hAnsi="Calibri" w:eastAsia="Calibri" w:cs="Calibri"/>
                <w:color w:val="000000" w:themeColor="text1"/>
                <w:sz w:val="22"/>
                <w:szCs w:val="22"/>
                <w:lang w:val="en-IE"/>
              </w:rPr>
              <w:t xml:space="preserve">Virginia Woolf, </w:t>
            </w:r>
            <w:r w:rsidRPr="78900EC0">
              <w:rPr>
                <w:rFonts w:ascii="Calibri" w:hAnsi="Calibri" w:eastAsia="Calibri" w:cs="Calibri"/>
                <w:i/>
                <w:iCs/>
                <w:color w:val="000000" w:themeColor="text1"/>
                <w:sz w:val="22"/>
                <w:szCs w:val="22"/>
                <w:lang w:val="en-IE"/>
              </w:rPr>
              <w:t xml:space="preserve">To </w:t>
            </w:r>
            <w:proofErr w:type="gramStart"/>
            <w:r w:rsidRPr="78900EC0">
              <w:rPr>
                <w:rFonts w:ascii="Calibri" w:hAnsi="Calibri" w:eastAsia="Calibri" w:cs="Calibri"/>
                <w:i/>
                <w:iCs/>
                <w:color w:val="000000" w:themeColor="text1"/>
                <w:sz w:val="22"/>
                <w:szCs w:val="22"/>
                <w:lang w:val="en-IE"/>
              </w:rPr>
              <w:t>The</w:t>
            </w:r>
            <w:proofErr w:type="gramEnd"/>
            <w:r w:rsidRPr="78900EC0">
              <w:rPr>
                <w:rFonts w:ascii="Calibri" w:hAnsi="Calibri" w:eastAsia="Calibri" w:cs="Calibri"/>
                <w:i/>
                <w:iCs/>
                <w:color w:val="000000" w:themeColor="text1"/>
                <w:sz w:val="22"/>
                <w:szCs w:val="22"/>
                <w:lang w:val="en-IE"/>
              </w:rPr>
              <w:t xml:space="preserve"> Lighthouse</w:t>
            </w:r>
            <w:r w:rsidRPr="78900EC0">
              <w:rPr>
                <w:rFonts w:ascii="Calibri" w:hAnsi="Calibri" w:eastAsia="Calibri" w:cs="Calibri"/>
                <w:color w:val="000000" w:themeColor="text1"/>
                <w:sz w:val="22"/>
                <w:szCs w:val="22"/>
                <w:lang w:val="en-IE"/>
              </w:rPr>
              <w:t xml:space="preserve"> (Oxford),</w:t>
            </w:r>
          </w:p>
          <w:p w:rsidR="5FABC223" w:rsidP="78900EC0" w:rsidRDefault="00DB8F51" w14:paraId="41C824EC" w14:textId="1A264569">
            <w:pPr>
              <w:spacing w:after="5" w:line="248" w:lineRule="auto"/>
              <w:ind w:left="10" w:hanging="10"/>
              <w:rPr>
                <w:rFonts w:ascii="Calibri" w:hAnsi="Calibri" w:eastAsia="Calibri" w:cs="Calibri"/>
                <w:color w:val="000000" w:themeColor="text1"/>
                <w:sz w:val="22"/>
                <w:szCs w:val="22"/>
                <w:lang w:val="en-IE"/>
              </w:rPr>
            </w:pPr>
            <w:r w:rsidRPr="78900EC0">
              <w:rPr>
                <w:rFonts w:ascii="Calibri" w:hAnsi="Calibri" w:eastAsia="Calibri" w:cs="Calibri"/>
                <w:color w:val="000000" w:themeColor="text1"/>
                <w:sz w:val="22"/>
                <w:szCs w:val="22"/>
                <w:lang w:val="en-IE"/>
              </w:rPr>
              <w:lastRenderedPageBreak/>
              <w:t>·</w:t>
            </w:r>
          </w:p>
          <w:p w:rsidR="5FABC223" w:rsidP="78900EC0" w:rsidRDefault="00DB8F51" w14:paraId="077ED4C2" w14:textId="00E9FAEA">
            <w:pPr>
              <w:spacing w:after="5" w:line="248" w:lineRule="auto"/>
              <w:ind w:left="10" w:hanging="10"/>
              <w:rPr>
                <w:rFonts w:ascii="Calibri" w:hAnsi="Calibri" w:eastAsia="Calibri" w:cs="Calibri"/>
                <w:color w:val="000000" w:themeColor="text1"/>
                <w:sz w:val="22"/>
                <w:szCs w:val="22"/>
                <w:lang w:val="en-IE"/>
              </w:rPr>
            </w:pPr>
            <w:r w:rsidRPr="78900EC0">
              <w:rPr>
                <w:rFonts w:ascii="Calibri" w:hAnsi="Calibri" w:eastAsia="Calibri" w:cs="Calibri"/>
                <w:color w:val="000000" w:themeColor="text1"/>
                <w:sz w:val="22"/>
                <w:szCs w:val="22"/>
                <w:lang w:val="en-IE"/>
              </w:rPr>
              <w:t xml:space="preserve">Virginia Woolf, </w:t>
            </w:r>
            <w:r w:rsidRPr="78900EC0">
              <w:rPr>
                <w:rFonts w:ascii="Calibri" w:hAnsi="Calibri" w:eastAsia="Calibri" w:cs="Calibri"/>
                <w:i/>
                <w:iCs/>
                <w:color w:val="000000" w:themeColor="text1"/>
                <w:sz w:val="22"/>
                <w:szCs w:val="22"/>
                <w:lang w:val="en-IE"/>
              </w:rPr>
              <w:t>Orlando</w:t>
            </w:r>
            <w:r w:rsidRPr="78900EC0">
              <w:rPr>
                <w:rFonts w:ascii="Calibri" w:hAnsi="Calibri" w:eastAsia="Calibri" w:cs="Calibri"/>
                <w:color w:val="000000" w:themeColor="text1"/>
                <w:sz w:val="22"/>
                <w:szCs w:val="22"/>
                <w:lang w:val="en-IE"/>
              </w:rPr>
              <w:t xml:space="preserve"> (Oxford)</w:t>
            </w:r>
          </w:p>
          <w:p w:rsidR="5FABC223" w:rsidP="78900EC0" w:rsidRDefault="00DB8F51" w14:paraId="45E3D47D" w14:textId="254242D7">
            <w:pPr>
              <w:spacing w:after="5" w:line="248" w:lineRule="auto"/>
              <w:ind w:left="10" w:hanging="10"/>
              <w:rPr>
                <w:rFonts w:ascii="Calibri" w:hAnsi="Calibri" w:eastAsia="Calibri" w:cs="Calibri"/>
                <w:color w:val="000000" w:themeColor="text1"/>
                <w:sz w:val="22"/>
                <w:szCs w:val="22"/>
                <w:lang w:val="en-IE"/>
              </w:rPr>
            </w:pPr>
            <w:r w:rsidRPr="78900EC0">
              <w:rPr>
                <w:rFonts w:ascii="Calibri" w:hAnsi="Calibri" w:eastAsia="Calibri" w:cs="Calibri"/>
                <w:color w:val="000000" w:themeColor="text1"/>
                <w:sz w:val="22"/>
                <w:szCs w:val="22"/>
                <w:lang w:val="en-IE"/>
              </w:rPr>
              <w:t>see also Modernist Fiction ESSENTIALS and EXTRAS available online</w:t>
            </w:r>
          </w:p>
          <w:p w:rsidR="5FABC223" w:rsidP="78900EC0" w:rsidRDefault="5FABC223" w14:paraId="5FAC8F2A" w14:textId="754363A7">
            <w:pPr>
              <w:spacing w:after="5" w:line="248" w:lineRule="auto"/>
              <w:ind w:left="10" w:hanging="10"/>
              <w:rPr>
                <w:rFonts w:ascii="Calibri" w:hAnsi="Calibri" w:eastAsia="Calibri" w:cs="Calibri"/>
                <w:color w:val="000000" w:themeColor="text1"/>
                <w:sz w:val="22"/>
                <w:szCs w:val="22"/>
                <w:lang w:val="en-IE"/>
              </w:rPr>
            </w:pPr>
          </w:p>
          <w:p w:rsidR="5FABC223" w:rsidP="78900EC0" w:rsidRDefault="00DB8F51" w14:paraId="57525623" w14:textId="63B663B2">
            <w:pPr>
              <w:spacing w:after="5" w:line="248" w:lineRule="auto"/>
              <w:ind w:left="10" w:hanging="10"/>
              <w:rPr>
                <w:rFonts w:ascii="Calibri" w:hAnsi="Calibri" w:eastAsia="Calibri" w:cs="Calibri"/>
                <w:color w:val="000000" w:themeColor="text1"/>
                <w:sz w:val="22"/>
                <w:szCs w:val="22"/>
                <w:lang w:val="en-IE"/>
              </w:rPr>
            </w:pPr>
            <w:r w:rsidRPr="78900EC0">
              <w:rPr>
                <w:rFonts w:ascii="Calibri" w:hAnsi="Calibri" w:eastAsia="Calibri" w:cs="Calibri"/>
                <w:color w:val="000000" w:themeColor="text1"/>
                <w:sz w:val="22"/>
                <w:szCs w:val="22"/>
                <w:lang w:val="en-IE"/>
              </w:rPr>
              <w:t>Assessment Type:</w:t>
            </w:r>
          </w:p>
          <w:p w:rsidR="5FABC223" w:rsidP="78900EC0" w:rsidRDefault="00DB8F51" w14:paraId="0C2099CE" w14:textId="23006B5F">
            <w:pPr>
              <w:spacing w:after="5" w:line="248" w:lineRule="auto"/>
              <w:ind w:left="10" w:hanging="10"/>
              <w:rPr>
                <w:rFonts w:ascii="Calibri" w:hAnsi="Calibri" w:eastAsia="Calibri" w:cs="Calibri"/>
                <w:color w:val="000000" w:themeColor="text1"/>
                <w:sz w:val="22"/>
                <w:szCs w:val="22"/>
                <w:lang w:val="en-IE"/>
              </w:rPr>
            </w:pPr>
            <w:r w:rsidRPr="78900EC0">
              <w:rPr>
                <w:rFonts w:ascii="Calibri" w:hAnsi="Calibri" w:eastAsia="Calibri" w:cs="Calibri"/>
                <w:color w:val="000000" w:themeColor="text1"/>
                <w:sz w:val="22"/>
                <w:szCs w:val="22"/>
                <w:lang w:val="en-IE"/>
              </w:rPr>
              <w:t xml:space="preserve">Assessment will </w:t>
            </w:r>
            <w:proofErr w:type="gramStart"/>
            <w:r w:rsidRPr="78900EC0">
              <w:rPr>
                <w:rFonts w:ascii="Calibri" w:hAnsi="Calibri" w:eastAsia="Calibri" w:cs="Calibri"/>
                <w:color w:val="000000" w:themeColor="text1"/>
                <w:sz w:val="22"/>
                <w:szCs w:val="22"/>
                <w:lang w:val="en-IE"/>
              </w:rPr>
              <w:t>take into account</w:t>
            </w:r>
            <w:proofErr w:type="gramEnd"/>
            <w:r w:rsidRPr="78900EC0">
              <w:rPr>
                <w:rFonts w:ascii="Calibri" w:hAnsi="Calibri" w:eastAsia="Calibri" w:cs="Calibri"/>
                <w:color w:val="000000" w:themeColor="text1"/>
                <w:sz w:val="22"/>
                <w:szCs w:val="22"/>
                <w:lang w:val="en-IE"/>
              </w:rPr>
              <w:t xml:space="preserve"> the quality of reading &amp; participation by means of continuous assessment (30%) and a longer final essay (70%).</w:t>
            </w:r>
          </w:p>
          <w:p w:rsidR="5FABC223" w:rsidP="007F20C7" w:rsidRDefault="5FABC223" w14:paraId="62DA9CDA" w14:textId="4527FCCC">
            <w:pPr>
              <w:spacing w:after="5" w:line="248" w:lineRule="auto"/>
              <w:rPr>
                <w:rFonts w:asciiTheme="minorHAnsi" w:hAnsiTheme="minorHAnsi" w:eastAsiaTheme="minorEastAsia" w:cstheme="minorBidi"/>
                <w:color w:val="000000" w:themeColor="text1"/>
                <w:sz w:val="22"/>
                <w:szCs w:val="22"/>
                <w:lang w:val="en-US"/>
              </w:rPr>
            </w:pPr>
          </w:p>
          <w:p w:rsidR="5FABC223" w:rsidP="6A607B07" w:rsidRDefault="5FABC223" w14:paraId="12FA54B4" w14:textId="2256B92B">
            <w:pPr>
              <w:spacing w:after="5" w:line="248" w:lineRule="auto"/>
              <w:ind w:left="10" w:hanging="10"/>
              <w:rPr>
                <w:rFonts w:asciiTheme="minorHAnsi" w:hAnsiTheme="minorHAnsi" w:eastAsiaTheme="minorEastAsia" w:cstheme="minorBidi"/>
                <w:color w:val="000000" w:themeColor="text1"/>
                <w:sz w:val="22"/>
                <w:szCs w:val="22"/>
                <w:lang w:val="en-IE"/>
              </w:rPr>
            </w:pPr>
          </w:p>
        </w:tc>
        <w:tc>
          <w:tcPr>
            <w:tcW w:w="1276" w:type="dxa"/>
            <w:tcBorders>
              <w:top w:val="single" w:color="auto" w:sz="8" w:space="0"/>
              <w:left w:val="single" w:color="auto" w:sz="8" w:space="0"/>
              <w:bottom w:val="single" w:color="auto" w:sz="8" w:space="0"/>
              <w:right w:val="single" w:color="auto" w:sz="8" w:space="0"/>
            </w:tcBorders>
            <w:tcMar/>
          </w:tcPr>
          <w:p w:rsidR="5FABC223" w:rsidP="6A607B07" w:rsidRDefault="36E74E17" w14:paraId="558E0EDE" w14:textId="56E8CB20">
            <w:pPr>
              <w:spacing w:after="5" w:line="248" w:lineRule="auto"/>
              <w:ind w:left="10" w:hanging="10"/>
              <w:jc w:val="center"/>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b/>
                <w:bCs/>
                <w:color w:val="000000" w:themeColor="text1"/>
                <w:sz w:val="22"/>
                <w:szCs w:val="22"/>
                <w:u w:val="single"/>
              </w:rPr>
              <w:lastRenderedPageBreak/>
              <w:t>1+2</w:t>
            </w:r>
          </w:p>
        </w:tc>
        <w:tc>
          <w:tcPr>
            <w:tcW w:w="1700" w:type="dxa"/>
            <w:tcBorders>
              <w:top w:val="single" w:color="auto" w:sz="8" w:space="0"/>
              <w:left w:val="single" w:color="auto" w:sz="8" w:space="0"/>
              <w:bottom w:val="single" w:color="auto" w:sz="8" w:space="0"/>
              <w:right w:val="single" w:color="auto" w:sz="8" w:space="0"/>
            </w:tcBorders>
            <w:tcMar/>
          </w:tcPr>
          <w:p w:rsidR="7A24ECDB" w:rsidP="78900EC0" w:rsidRDefault="7A24ECDB" w14:paraId="79F3B72F" w14:textId="77868A24">
            <w:pPr>
              <w:spacing w:after="5" w:line="259" w:lineRule="auto"/>
              <w:ind w:left="10" w:hanging="10"/>
              <w:rPr>
                <w:rFonts w:ascii="Calibri" w:hAnsi="Calibri" w:eastAsia="Calibri" w:cs="Calibri"/>
                <w:color w:val="000000" w:themeColor="text1"/>
                <w:sz w:val="22"/>
                <w:szCs w:val="22"/>
              </w:rPr>
            </w:pPr>
            <w:r w:rsidRPr="78900EC0">
              <w:rPr>
                <w:rFonts w:ascii="Calibri" w:hAnsi="Calibri" w:eastAsia="Calibri" w:cs="Calibri"/>
                <w:color w:val="000000" w:themeColor="text1"/>
                <w:sz w:val="22"/>
                <w:szCs w:val="22"/>
              </w:rPr>
              <w:t>Thursday 1-3pm in O’Donoghue Centre – Seminar room 1</w:t>
            </w:r>
          </w:p>
          <w:p w:rsidR="7A24ECDB" w:rsidP="78900EC0" w:rsidRDefault="7A24ECDB" w14:paraId="551E2F68" w14:textId="301F7973">
            <w:pPr>
              <w:spacing w:after="5" w:line="259" w:lineRule="auto"/>
              <w:ind w:left="10" w:hanging="10"/>
              <w:rPr>
                <w:rFonts w:ascii="Calibri" w:hAnsi="Calibri" w:eastAsia="Calibri" w:cs="Calibri"/>
                <w:color w:val="000000" w:themeColor="text1"/>
                <w:sz w:val="22"/>
                <w:szCs w:val="22"/>
              </w:rPr>
            </w:pPr>
            <w:r w:rsidRPr="78900EC0">
              <w:rPr>
                <w:rFonts w:ascii="Calibri" w:hAnsi="Calibri" w:eastAsia="Calibri" w:cs="Calibri"/>
                <w:color w:val="000000" w:themeColor="text1"/>
                <w:sz w:val="22"/>
                <w:szCs w:val="22"/>
              </w:rPr>
              <w:t>(SEMESTER 1)</w:t>
            </w:r>
          </w:p>
          <w:p w:rsidR="78900EC0" w:rsidP="78900EC0" w:rsidRDefault="78900EC0" w14:paraId="74C369DF" w14:textId="104246C1">
            <w:pPr>
              <w:spacing w:after="5" w:line="259" w:lineRule="auto"/>
              <w:ind w:left="10" w:hanging="10"/>
              <w:rPr>
                <w:rFonts w:ascii="Calibri" w:hAnsi="Calibri" w:eastAsia="Calibri" w:cs="Calibri"/>
                <w:color w:val="FF0000"/>
                <w:sz w:val="22"/>
                <w:szCs w:val="22"/>
                <w:lang w:val="en-US"/>
              </w:rPr>
            </w:pPr>
          </w:p>
          <w:p w:rsidR="78900EC0" w:rsidP="78900EC0" w:rsidRDefault="78900EC0" w14:paraId="53867657" w14:textId="01C91842">
            <w:pPr>
              <w:spacing w:after="5" w:line="259" w:lineRule="auto"/>
              <w:ind w:left="10" w:hanging="10"/>
              <w:rPr>
                <w:rFonts w:ascii="Calibri" w:hAnsi="Calibri" w:eastAsia="Calibri" w:cs="Calibri"/>
                <w:color w:val="FF0000"/>
                <w:sz w:val="22"/>
                <w:szCs w:val="22"/>
              </w:rPr>
            </w:pPr>
          </w:p>
          <w:p w:rsidR="78900EC0" w:rsidP="78900EC0" w:rsidRDefault="78900EC0" w14:paraId="7F039E07" w14:textId="57C7E99E">
            <w:pPr>
              <w:spacing w:after="5" w:line="259" w:lineRule="auto"/>
              <w:ind w:left="10" w:hanging="10"/>
              <w:rPr>
                <w:rFonts w:ascii="Calibri" w:hAnsi="Calibri" w:eastAsia="Calibri" w:cs="Calibri"/>
                <w:color w:val="FF0000"/>
                <w:sz w:val="22"/>
                <w:szCs w:val="22"/>
              </w:rPr>
            </w:pPr>
          </w:p>
          <w:p w:rsidR="78900EC0" w:rsidP="78900EC0" w:rsidRDefault="78900EC0" w14:paraId="275C4D7A" w14:textId="17CC451E">
            <w:pPr>
              <w:spacing w:after="5" w:line="259" w:lineRule="auto"/>
              <w:ind w:left="10" w:hanging="10"/>
              <w:rPr>
                <w:rFonts w:ascii="Calibri" w:hAnsi="Calibri" w:eastAsia="Calibri" w:cs="Calibri"/>
                <w:color w:val="FF0000"/>
                <w:sz w:val="22"/>
                <w:szCs w:val="22"/>
              </w:rPr>
            </w:pPr>
          </w:p>
          <w:p w:rsidR="78900EC0" w:rsidP="78900EC0" w:rsidRDefault="78900EC0" w14:paraId="68070146" w14:textId="26E14FE1">
            <w:pPr>
              <w:spacing w:after="5" w:line="259" w:lineRule="auto"/>
              <w:ind w:left="10" w:hanging="10"/>
              <w:rPr>
                <w:rFonts w:ascii="Calibri" w:hAnsi="Calibri" w:eastAsia="Calibri" w:cs="Calibri"/>
                <w:color w:val="FF0000"/>
                <w:sz w:val="22"/>
                <w:szCs w:val="22"/>
              </w:rPr>
            </w:pPr>
          </w:p>
          <w:p w:rsidR="7A24ECDB" w:rsidP="78900EC0" w:rsidRDefault="7A24ECDB" w14:paraId="2532F051" w14:textId="65A2848F">
            <w:pPr>
              <w:spacing w:after="5" w:line="259" w:lineRule="auto"/>
              <w:ind w:left="10" w:hanging="10"/>
              <w:rPr>
                <w:rFonts w:ascii="Calibri" w:hAnsi="Calibri" w:eastAsia="Calibri" w:cs="Calibri"/>
                <w:color w:val="000000" w:themeColor="text1"/>
                <w:sz w:val="22"/>
                <w:szCs w:val="22"/>
              </w:rPr>
            </w:pPr>
            <w:r w:rsidRPr="78900EC0">
              <w:rPr>
                <w:rFonts w:ascii="Calibri" w:hAnsi="Calibri" w:eastAsia="Calibri" w:cs="Calibri"/>
                <w:color w:val="000000" w:themeColor="text1"/>
                <w:sz w:val="22"/>
                <w:szCs w:val="22"/>
              </w:rPr>
              <w:t>Monday 3-5pm in TB306</w:t>
            </w:r>
          </w:p>
          <w:p w:rsidR="7A24ECDB" w:rsidP="78900EC0" w:rsidRDefault="7A24ECDB" w14:paraId="0A3BF275" w14:textId="38A80E5C">
            <w:pPr>
              <w:spacing w:after="5" w:line="259" w:lineRule="auto"/>
              <w:ind w:left="10" w:hanging="10"/>
              <w:rPr>
                <w:rFonts w:ascii="Calibri" w:hAnsi="Calibri" w:eastAsia="Calibri" w:cs="Calibri"/>
                <w:color w:val="000000" w:themeColor="text1"/>
                <w:sz w:val="22"/>
                <w:szCs w:val="22"/>
              </w:rPr>
            </w:pPr>
            <w:r w:rsidRPr="78900EC0">
              <w:rPr>
                <w:rFonts w:ascii="Calibri" w:hAnsi="Calibri" w:eastAsia="Calibri" w:cs="Calibri"/>
                <w:color w:val="000000" w:themeColor="text1"/>
                <w:sz w:val="22"/>
                <w:szCs w:val="22"/>
              </w:rPr>
              <w:t>(SEMESTER 2)</w:t>
            </w:r>
          </w:p>
          <w:p w:rsidR="78900EC0" w:rsidP="78900EC0" w:rsidRDefault="78900EC0" w14:paraId="2E60FB4C" w14:textId="34F61387">
            <w:pPr>
              <w:spacing w:after="5" w:line="259" w:lineRule="auto"/>
              <w:ind w:left="10" w:hanging="10"/>
              <w:rPr>
                <w:rFonts w:asciiTheme="minorHAnsi" w:hAnsiTheme="minorHAnsi" w:eastAsiaTheme="minorEastAsia" w:cstheme="minorBidi"/>
                <w:color w:val="FF0000"/>
                <w:sz w:val="22"/>
                <w:szCs w:val="22"/>
              </w:rPr>
            </w:pPr>
          </w:p>
          <w:p w:rsidR="5FABC223" w:rsidP="6A607B07" w:rsidRDefault="5FABC223" w14:paraId="7ACB57E3" w14:textId="01BBEA46">
            <w:pPr>
              <w:spacing w:after="5" w:line="259" w:lineRule="auto"/>
              <w:ind w:left="10" w:hanging="10"/>
              <w:rPr>
                <w:rFonts w:asciiTheme="minorHAnsi" w:hAnsiTheme="minorHAnsi" w:eastAsiaTheme="minorEastAsia" w:cstheme="minorBidi"/>
                <w:color w:val="FF0000"/>
                <w:sz w:val="22"/>
                <w:szCs w:val="22"/>
              </w:rPr>
            </w:pPr>
          </w:p>
        </w:tc>
      </w:tr>
      <w:tr w:rsidR="5FABC223" w:rsidTr="6320F5F0" w14:paraId="1DEF1209" w14:textId="77777777">
        <w:trPr>
          <w:trHeight w:val="300"/>
        </w:trPr>
        <w:tc>
          <w:tcPr>
            <w:tcW w:w="1242" w:type="dxa"/>
            <w:tcBorders>
              <w:top w:val="single" w:color="auto" w:sz="8" w:space="0"/>
              <w:left w:val="single" w:color="auto" w:sz="8" w:space="0"/>
              <w:bottom w:val="single" w:color="auto" w:sz="8" w:space="0"/>
              <w:right w:val="single" w:color="auto" w:sz="8" w:space="0"/>
            </w:tcBorders>
            <w:tcMar/>
          </w:tcPr>
          <w:p w:rsidR="5FABC223" w:rsidP="6A607B07" w:rsidRDefault="36E74E17" w14:paraId="5B1FDC59" w14:textId="490F9C90">
            <w:pPr>
              <w:spacing w:after="5" w:line="248" w:lineRule="auto"/>
              <w:ind w:left="10" w:hanging="10"/>
              <w:jc w:val="center"/>
              <w:rPr>
                <w:rFonts w:asciiTheme="minorHAnsi" w:hAnsiTheme="minorHAnsi" w:eastAsiaTheme="minorEastAsia" w:cstheme="minorBidi"/>
                <w:b/>
                <w:bCs/>
                <w:color w:val="000000" w:themeColor="text1"/>
                <w:sz w:val="22"/>
                <w:szCs w:val="22"/>
              </w:rPr>
            </w:pPr>
            <w:r w:rsidRPr="6A607B07">
              <w:rPr>
                <w:rFonts w:asciiTheme="minorHAnsi" w:hAnsiTheme="minorHAnsi" w:eastAsiaTheme="minorEastAsia" w:cstheme="minorBidi"/>
                <w:b/>
                <w:bCs/>
                <w:color w:val="000000" w:themeColor="text1"/>
                <w:sz w:val="22"/>
                <w:szCs w:val="22"/>
              </w:rPr>
              <w:lastRenderedPageBreak/>
              <w:t>EN</w:t>
            </w:r>
            <w:r w:rsidRPr="6A607B07" w:rsidR="556A4513">
              <w:rPr>
                <w:rFonts w:asciiTheme="minorHAnsi" w:hAnsiTheme="minorHAnsi" w:eastAsiaTheme="minorEastAsia" w:cstheme="minorBidi"/>
                <w:b/>
                <w:bCs/>
                <w:color w:val="000000" w:themeColor="text1"/>
                <w:sz w:val="22"/>
                <w:szCs w:val="22"/>
              </w:rPr>
              <w:t>3154</w:t>
            </w:r>
            <w:r w:rsidRPr="6A607B07">
              <w:rPr>
                <w:rFonts w:asciiTheme="minorHAnsi" w:hAnsiTheme="minorHAnsi" w:eastAsiaTheme="minorEastAsia" w:cstheme="minorBidi"/>
                <w:b/>
                <w:bCs/>
                <w:color w:val="000000" w:themeColor="text1"/>
                <w:sz w:val="22"/>
                <w:szCs w:val="22"/>
              </w:rPr>
              <w:t>/</w:t>
            </w:r>
          </w:p>
          <w:p w:rsidR="5FABC223" w:rsidP="6A607B07" w:rsidRDefault="36E74E17" w14:paraId="6BE0C00B" w14:textId="04E0E92D">
            <w:pPr>
              <w:spacing w:after="5" w:line="248" w:lineRule="auto"/>
              <w:ind w:left="10" w:hanging="10"/>
              <w:jc w:val="center"/>
              <w:rPr>
                <w:rFonts w:asciiTheme="minorHAnsi" w:hAnsiTheme="minorHAnsi" w:eastAsiaTheme="minorEastAsia" w:cstheme="minorBidi"/>
                <w:b/>
                <w:bCs/>
                <w:color w:val="000000" w:themeColor="text1"/>
                <w:sz w:val="22"/>
                <w:szCs w:val="22"/>
              </w:rPr>
            </w:pPr>
            <w:r w:rsidRPr="6A607B07">
              <w:rPr>
                <w:rFonts w:asciiTheme="minorHAnsi" w:hAnsiTheme="minorHAnsi" w:eastAsiaTheme="minorEastAsia" w:cstheme="minorBidi"/>
                <w:b/>
                <w:bCs/>
                <w:color w:val="000000" w:themeColor="text1"/>
                <w:sz w:val="22"/>
                <w:szCs w:val="22"/>
              </w:rPr>
              <w:t>EN</w:t>
            </w:r>
            <w:r w:rsidRPr="6A607B07" w:rsidR="661A7C23">
              <w:rPr>
                <w:rFonts w:asciiTheme="minorHAnsi" w:hAnsiTheme="minorHAnsi" w:eastAsiaTheme="minorEastAsia" w:cstheme="minorBidi"/>
                <w:b/>
                <w:bCs/>
                <w:color w:val="000000" w:themeColor="text1"/>
                <w:sz w:val="22"/>
                <w:szCs w:val="22"/>
              </w:rPr>
              <w:t>3155</w:t>
            </w:r>
          </w:p>
        </w:tc>
        <w:tc>
          <w:tcPr>
            <w:tcW w:w="6096" w:type="dxa"/>
            <w:tcBorders>
              <w:top w:val="single" w:color="auto" w:sz="8" w:space="0"/>
              <w:left w:val="single" w:color="auto" w:sz="8" w:space="0"/>
              <w:bottom w:val="single" w:color="auto" w:sz="8" w:space="0"/>
              <w:right w:val="single" w:color="auto" w:sz="8" w:space="0"/>
            </w:tcBorders>
            <w:tcMar/>
          </w:tcPr>
          <w:p w:rsidR="5FABC223" w:rsidP="6A607B07" w:rsidRDefault="36E74E17" w14:paraId="4A652241" w14:textId="369FF07A">
            <w:pPr>
              <w:spacing w:after="5" w:line="248" w:lineRule="auto"/>
              <w:ind w:left="10" w:hanging="10"/>
              <w:rPr>
                <w:rFonts w:asciiTheme="minorHAnsi" w:hAnsiTheme="minorHAnsi" w:eastAsiaTheme="minorEastAsia" w:cstheme="minorBidi"/>
                <w:color w:val="000000" w:themeColor="text1"/>
                <w:sz w:val="22"/>
                <w:szCs w:val="22"/>
                <w:lang w:val="en-IE"/>
              </w:rPr>
            </w:pPr>
            <w:r w:rsidRPr="6A607B07">
              <w:rPr>
                <w:rFonts w:asciiTheme="minorHAnsi" w:hAnsiTheme="minorHAnsi" w:eastAsiaTheme="minorEastAsia" w:cstheme="minorBidi"/>
                <w:b/>
                <w:bCs/>
                <w:color w:val="000000" w:themeColor="text1"/>
                <w:sz w:val="22"/>
                <w:szCs w:val="22"/>
                <w:lang w:val="en-IE"/>
              </w:rPr>
              <w:t>Literature, Empathy and Estrangement</w:t>
            </w:r>
          </w:p>
          <w:p w:rsidR="5FABC223" w:rsidP="6A607B07" w:rsidRDefault="36E74E17" w14:paraId="4932DF07" w14:textId="76336191">
            <w:pPr>
              <w:spacing w:after="5" w:line="248" w:lineRule="auto"/>
              <w:ind w:left="10" w:hanging="10"/>
              <w:rPr>
                <w:rFonts w:asciiTheme="minorHAnsi" w:hAnsiTheme="minorHAnsi" w:eastAsiaTheme="minorEastAsia" w:cstheme="minorBidi"/>
                <w:color w:val="000000" w:themeColor="text1"/>
                <w:sz w:val="22"/>
                <w:szCs w:val="22"/>
                <w:lang w:val="en-IE"/>
              </w:rPr>
            </w:pPr>
            <w:r w:rsidRPr="6A607B07">
              <w:rPr>
                <w:rFonts w:asciiTheme="minorHAnsi" w:hAnsiTheme="minorHAnsi" w:eastAsiaTheme="minorEastAsia" w:cstheme="minorBidi"/>
                <w:b/>
                <w:bCs/>
                <w:color w:val="000000" w:themeColor="text1"/>
                <w:sz w:val="22"/>
                <w:szCs w:val="22"/>
                <w:lang w:val="en-IE"/>
              </w:rPr>
              <w:t>Dr Emily Ridge</w:t>
            </w:r>
          </w:p>
          <w:p w:rsidR="5FABC223" w:rsidP="6A607B07" w:rsidRDefault="36E74E17" w14:paraId="032C24CC" w14:textId="3E88E23D">
            <w:pPr>
              <w:spacing w:after="5" w:line="248" w:lineRule="auto"/>
              <w:ind w:left="10" w:hanging="10"/>
              <w:rPr>
                <w:rFonts w:asciiTheme="minorHAnsi" w:hAnsiTheme="minorHAnsi" w:eastAsiaTheme="minorEastAsia" w:cstheme="minorBidi"/>
                <w:color w:val="000000" w:themeColor="text1"/>
                <w:sz w:val="22"/>
                <w:szCs w:val="22"/>
                <w:lang w:val="en-US"/>
              </w:rPr>
            </w:pPr>
            <w:r w:rsidRPr="6A607B07">
              <w:rPr>
                <w:rFonts w:asciiTheme="minorHAnsi" w:hAnsiTheme="minorHAnsi" w:eastAsiaTheme="minorEastAsia" w:cstheme="minorBidi"/>
                <w:color w:val="000000" w:themeColor="text1"/>
                <w:sz w:val="22"/>
                <w:szCs w:val="22"/>
                <w:lang w:val="en-IE"/>
              </w:rPr>
              <w:t xml:space="preserve">How and why do literary texts draw readers into forms of emotional identification with their subjects and characters? By contrast, what are the effects of a deliberate withholding of identification? This seminar course will introduce and contextualise critical debates on the moral efficacy of empathy as this pertains to the question of narrative approach. Can an empathetic reading process foster more ethical modes of engagement within the real world or does the experience of catharsis lead to a withdrawal from greater responsibility? Are distancing effects an alternative response to empathy’s failure? The course will consider representations of and perspectives on empathy and estrangement within a selection of literary and critical texts, demonstrating the </w:t>
            </w:r>
            <w:proofErr w:type="gramStart"/>
            <w:r w:rsidRPr="6A607B07">
              <w:rPr>
                <w:rFonts w:asciiTheme="minorHAnsi" w:hAnsiTheme="minorHAnsi" w:eastAsiaTheme="minorEastAsia" w:cstheme="minorBidi"/>
                <w:color w:val="000000" w:themeColor="text1"/>
                <w:sz w:val="22"/>
                <w:szCs w:val="22"/>
                <w:lang w:val="en-IE"/>
              </w:rPr>
              <w:t>often complicated</w:t>
            </w:r>
            <w:proofErr w:type="gramEnd"/>
            <w:r w:rsidRPr="6A607B07">
              <w:rPr>
                <w:rFonts w:asciiTheme="minorHAnsi" w:hAnsiTheme="minorHAnsi" w:eastAsiaTheme="minorEastAsia" w:cstheme="minorBidi"/>
                <w:color w:val="000000" w:themeColor="text1"/>
                <w:sz w:val="22"/>
                <w:szCs w:val="22"/>
                <w:lang w:val="en-IE"/>
              </w:rPr>
              <w:t xml:space="preserve"> co-existence of these conflicting impulses across literary history more broadly and even within a single text. We will examine techniques both for closing the gap between reader and character (free indirect discourse, stream of consciousness) and for creating distance (frame narratives, exteriority, irony). We will further explore the ways in which such techniques can be mapped onto genre, from sentimental literature to satire, and how expectations, on the level of genre and emotional response, can also be radically overturned.</w:t>
            </w:r>
          </w:p>
          <w:p w:rsidR="5FABC223" w:rsidP="6A607B07" w:rsidRDefault="5FABC223" w14:paraId="3ED54D6F" w14:textId="6FDAA70E">
            <w:pPr>
              <w:spacing w:after="5" w:line="248" w:lineRule="auto"/>
              <w:ind w:left="10" w:hanging="10"/>
              <w:rPr>
                <w:rFonts w:asciiTheme="minorHAnsi" w:hAnsiTheme="minorHAnsi" w:eastAsiaTheme="minorEastAsia" w:cstheme="minorBidi"/>
                <w:color w:val="000000" w:themeColor="text1"/>
                <w:sz w:val="22"/>
                <w:szCs w:val="22"/>
                <w:lang w:val="en-US"/>
              </w:rPr>
            </w:pPr>
          </w:p>
          <w:p w:rsidR="5FABC223" w:rsidP="6A607B07" w:rsidRDefault="36E74E17" w14:paraId="79B8A569" w14:textId="3B822154">
            <w:pPr>
              <w:spacing w:after="5" w:line="248" w:lineRule="auto"/>
              <w:ind w:left="10" w:hanging="10"/>
              <w:rPr>
                <w:rFonts w:asciiTheme="minorHAnsi" w:hAnsiTheme="minorHAnsi" w:eastAsiaTheme="minorEastAsia" w:cstheme="minorBidi"/>
                <w:color w:val="000000" w:themeColor="text1"/>
                <w:sz w:val="22"/>
                <w:szCs w:val="22"/>
                <w:lang w:val="en-US"/>
              </w:rPr>
            </w:pPr>
            <w:r w:rsidRPr="6A607B07">
              <w:rPr>
                <w:rFonts w:asciiTheme="minorHAnsi" w:hAnsiTheme="minorHAnsi" w:eastAsiaTheme="minorEastAsia" w:cstheme="minorBidi"/>
                <w:color w:val="000000" w:themeColor="text1"/>
                <w:sz w:val="22"/>
                <w:szCs w:val="22"/>
                <w:lang w:val="en-IE"/>
              </w:rPr>
              <w:t>Reading List:</w:t>
            </w:r>
          </w:p>
          <w:p w:rsidR="5FABC223" w:rsidP="6A607B07" w:rsidRDefault="36E74E17" w14:paraId="14D7161A" w14:textId="2FBB6CA3">
            <w:pPr>
              <w:spacing w:after="5" w:line="248" w:lineRule="auto"/>
              <w:ind w:left="10" w:hanging="10"/>
              <w:rPr>
                <w:rFonts w:asciiTheme="minorHAnsi" w:hAnsiTheme="minorHAnsi" w:eastAsiaTheme="minorEastAsia" w:cstheme="minorBidi"/>
                <w:color w:val="000000" w:themeColor="text1"/>
                <w:sz w:val="22"/>
                <w:szCs w:val="22"/>
                <w:lang w:val="en-US"/>
              </w:rPr>
            </w:pPr>
            <w:r w:rsidRPr="6A607B07">
              <w:rPr>
                <w:rFonts w:asciiTheme="minorHAnsi" w:hAnsiTheme="minorHAnsi" w:eastAsiaTheme="minorEastAsia" w:cstheme="minorBidi"/>
                <w:color w:val="000000" w:themeColor="text1"/>
                <w:sz w:val="22"/>
                <w:szCs w:val="22"/>
                <w:lang w:val="en-IE"/>
              </w:rPr>
              <w:t xml:space="preserve">Joseph Conrad’s ‘Amy Foster’ (1901) – to be circulated </w:t>
            </w:r>
          </w:p>
          <w:p w:rsidR="5FABC223" w:rsidP="6A607B07" w:rsidRDefault="36E74E17" w14:paraId="4742A88B" w14:textId="49406D93">
            <w:pPr>
              <w:spacing w:after="5" w:line="248" w:lineRule="auto"/>
              <w:ind w:left="10" w:hanging="10"/>
              <w:rPr>
                <w:rFonts w:asciiTheme="minorHAnsi" w:hAnsiTheme="minorHAnsi" w:eastAsiaTheme="minorEastAsia" w:cstheme="minorBidi"/>
                <w:color w:val="000000" w:themeColor="text1"/>
                <w:sz w:val="22"/>
                <w:szCs w:val="22"/>
                <w:lang w:val="en-US"/>
              </w:rPr>
            </w:pPr>
            <w:r w:rsidRPr="6A607B07">
              <w:rPr>
                <w:rFonts w:asciiTheme="minorHAnsi" w:hAnsiTheme="minorHAnsi" w:eastAsiaTheme="minorEastAsia" w:cstheme="minorBidi"/>
                <w:color w:val="000000" w:themeColor="text1"/>
                <w:sz w:val="22"/>
                <w:szCs w:val="22"/>
                <w:lang w:val="en-IE"/>
              </w:rPr>
              <w:t xml:space="preserve">Katherine Mansfield’s ‘The Garden Party’ (1922) – to be circulated </w:t>
            </w:r>
          </w:p>
          <w:p w:rsidR="5FABC223" w:rsidP="6A607B07" w:rsidRDefault="36E74E17" w14:paraId="403B571E" w14:textId="6B972FF6">
            <w:pPr>
              <w:spacing w:after="5" w:line="248" w:lineRule="auto"/>
              <w:ind w:left="10" w:hanging="10"/>
              <w:rPr>
                <w:rFonts w:asciiTheme="minorHAnsi" w:hAnsiTheme="minorHAnsi" w:eastAsiaTheme="minorEastAsia" w:cstheme="minorBidi"/>
                <w:color w:val="000000" w:themeColor="text1"/>
                <w:sz w:val="22"/>
                <w:szCs w:val="22"/>
                <w:lang w:val="en-US"/>
              </w:rPr>
            </w:pPr>
            <w:r w:rsidRPr="6A607B07">
              <w:rPr>
                <w:rFonts w:asciiTheme="minorHAnsi" w:hAnsiTheme="minorHAnsi" w:eastAsiaTheme="minorEastAsia" w:cstheme="minorBidi"/>
                <w:color w:val="000000" w:themeColor="text1"/>
                <w:sz w:val="22"/>
                <w:szCs w:val="22"/>
                <w:lang w:val="en-IE"/>
              </w:rPr>
              <w:t xml:space="preserve">Claire Keegan’s Small Things Like These (2021) – Faber ISBN: 9780571368686 </w:t>
            </w:r>
          </w:p>
          <w:p w:rsidR="5FABC223" w:rsidP="6A607B07" w:rsidRDefault="36E74E17" w14:paraId="74D0C0B7" w14:textId="7A6A9726">
            <w:pPr>
              <w:spacing w:after="5" w:line="248" w:lineRule="auto"/>
              <w:ind w:left="10" w:hanging="10"/>
              <w:rPr>
                <w:rFonts w:asciiTheme="minorHAnsi" w:hAnsiTheme="minorHAnsi" w:eastAsiaTheme="minorEastAsia" w:cstheme="minorBidi"/>
                <w:color w:val="000000" w:themeColor="text1"/>
                <w:sz w:val="22"/>
                <w:szCs w:val="22"/>
                <w:lang w:val="en-US"/>
              </w:rPr>
            </w:pPr>
            <w:r w:rsidRPr="6A607B07">
              <w:rPr>
                <w:rFonts w:asciiTheme="minorHAnsi" w:hAnsiTheme="minorHAnsi" w:eastAsiaTheme="minorEastAsia" w:cstheme="minorBidi"/>
                <w:color w:val="000000" w:themeColor="text1"/>
                <w:sz w:val="22"/>
                <w:szCs w:val="22"/>
                <w:lang w:val="en-IE"/>
              </w:rPr>
              <w:t xml:space="preserve">Naomi Mitchison’s Memoirs of a Spacewoman (1962) – Kennedy and Boyd ISBN: 9781849210355 </w:t>
            </w:r>
          </w:p>
          <w:p w:rsidR="5FABC223" w:rsidP="6A607B07" w:rsidRDefault="36E74E17" w14:paraId="4338D18B" w14:textId="077A66ED">
            <w:pPr>
              <w:spacing w:after="5" w:line="248" w:lineRule="auto"/>
              <w:ind w:left="10" w:hanging="10"/>
              <w:rPr>
                <w:rFonts w:asciiTheme="minorHAnsi" w:hAnsiTheme="minorHAnsi" w:eastAsiaTheme="minorEastAsia" w:cstheme="minorBidi"/>
                <w:color w:val="000000" w:themeColor="text1"/>
                <w:sz w:val="22"/>
                <w:szCs w:val="22"/>
                <w:lang w:val="en-US"/>
              </w:rPr>
            </w:pPr>
            <w:r w:rsidRPr="6A607B07">
              <w:rPr>
                <w:rFonts w:asciiTheme="minorHAnsi" w:hAnsiTheme="minorHAnsi" w:eastAsiaTheme="minorEastAsia" w:cstheme="minorBidi"/>
                <w:color w:val="000000" w:themeColor="text1"/>
                <w:sz w:val="22"/>
                <w:szCs w:val="22"/>
                <w:lang w:val="en-IE"/>
              </w:rPr>
              <w:t xml:space="preserve">Muriel Spark’s ‘The Girl I Left Behind Me’ (1957) – to be circulated </w:t>
            </w:r>
          </w:p>
          <w:p w:rsidR="5FABC223" w:rsidP="6A607B07" w:rsidRDefault="36E74E17" w14:paraId="74220CD1" w14:textId="20E154BE">
            <w:pPr>
              <w:spacing w:after="5" w:line="248" w:lineRule="auto"/>
              <w:ind w:left="10" w:hanging="10"/>
              <w:rPr>
                <w:rFonts w:asciiTheme="minorHAnsi" w:hAnsiTheme="minorHAnsi" w:eastAsiaTheme="minorEastAsia" w:cstheme="minorBidi"/>
                <w:color w:val="000000" w:themeColor="text1"/>
                <w:sz w:val="22"/>
                <w:szCs w:val="22"/>
                <w:lang w:val="en-US"/>
              </w:rPr>
            </w:pPr>
            <w:r w:rsidRPr="6A607B07">
              <w:rPr>
                <w:rFonts w:asciiTheme="minorHAnsi" w:hAnsiTheme="minorHAnsi" w:eastAsiaTheme="minorEastAsia" w:cstheme="minorBidi"/>
                <w:color w:val="000000" w:themeColor="text1"/>
                <w:sz w:val="22"/>
                <w:szCs w:val="22"/>
                <w:lang w:val="en-IE"/>
              </w:rPr>
              <w:t xml:space="preserve">James Baldwin’s ‘Previous Condition’ (1948) – to be circulated </w:t>
            </w:r>
          </w:p>
          <w:p w:rsidR="5FABC223" w:rsidP="6A607B07" w:rsidRDefault="36E74E17" w14:paraId="57344C1D" w14:textId="0557E3D3">
            <w:pPr>
              <w:spacing w:after="5" w:line="248" w:lineRule="auto"/>
              <w:ind w:left="10" w:hanging="10"/>
              <w:rPr>
                <w:rFonts w:asciiTheme="minorHAnsi" w:hAnsiTheme="minorHAnsi" w:eastAsiaTheme="minorEastAsia" w:cstheme="minorBidi"/>
                <w:color w:val="000000" w:themeColor="text1"/>
                <w:sz w:val="22"/>
                <w:szCs w:val="22"/>
                <w:lang w:val="en-US"/>
              </w:rPr>
            </w:pPr>
            <w:proofErr w:type="spellStart"/>
            <w:r w:rsidRPr="6A607B07">
              <w:rPr>
                <w:rFonts w:asciiTheme="minorHAnsi" w:hAnsiTheme="minorHAnsi" w:eastAsiaTheme="minorEastAsia" w:cstheme="minorBidi"/>
                <w:color w:val="000000" w:themeColor="text1"/>
                <w:sz w:val="22"/>
                <w:szCs w:val="22"/>
                <w:lang w:val="en-IE"/>
              </w:rPr>
              <w:t>Ottessa</w:t>
            </w:r>
            <w:proofErr w:type="spellEnd"/>
            <w:r w:rsidRPr="6A607B07">
              <w:rPr>
                <w:rFonts w:asciiTheme="minorHAnsi" w:hAnsiTheme="minorHAnsi" w:eastAsiaTheme="minorEastAsia" w:cstheme="minorBidi"/>
                <w:color w:val="000000" w:themeColor="text1"/>
                <w:sz w:val="22"/>
                <w:szCs w:val="22"/>
                <w:lang w:val="en-IE"/>
              </w:rPr>
              <w:t xml:space="preserve"> Mosfegh’s My Year of Rest and Relaxation (2019) – Vintage ISBN: 9781784707422 </w:t>
            </w:r>
          </w:p>
          <w:p w:rsidR="5FABC223" w:rsidP="6A607B07" w:rsidRDefault="36E74E17" w14:paraId="7FE03F42" w14:textId="7DC7C8B0">
            <w:pPr>
              <w:spacing w:after="5" w:line="248" w:lineRule="auto"/>
              <w:ind w:left="10" w:hanging="10"/>
              <w:rPr>
                <w:rFonts w:asciiTheme="minorHAnsi" w:hAnsiTheme="minorHAnsi" w:eastAsiaTheme="minorEastAsia" w:cstheme="minorBidi"/>
                <w:color w:val="000000" w:themeColor="text1"/>
                <w:sz w:val="22"/>
                <w:szCs w:val="22"/>
                <w:lang w:val="en-US"/>
              </w:rPr>
            </w:pPr>
            <w:r w:rsidRPr="6A607B07">
              <w:rPr>
                <w:rFonts w:asciiTheme="minorHAnsi" w:hAnsiTheme="minorHAnsi" w:eastAsiaTheme="minorEastAsia" w:cstheme="minorBidi"/>
                <w:color w:val="000000" w:themeColor="text1"/>
                <w:sz w:val="22"/>
                <w:szCs w:val="22"/>
                <w:lang w:val="en-IE"/>
              </w:rPr>
              <w:t xml:space="preserve">Charles Yu’s Interior Chinatown (2020) – Vintage ISBN: 9780307948472 </w:t>
            </w:r>
          </w:p>
          <w:p w:rsidR="5FABC223" w:rsidP="6A607B07" w:rsidRDefault="36E74E17" w14:paraId="4021F526" w14:textId="7EB10E9C">
            <w:pPr>
              <w:spacing w:after="5" w:line="248" w:lineRule="auto"/>
              <w:ind w:left="10" w:hanging="10"/>
              <w:rPr>
                <w:rFonts w:asciiTheme="minorHAnsi" w:hAnsiTheme="minorHAnsi" w:eastAsiaTheme="minorEastAsia" w:cstheme="minorBidi"/>
                <w:color w:val="000000" w:themeColor="text1"/>
                <w:sz w:val="22"/>
                <w:szCs w:val="22"/>
                <w:lang w:val="en-US"/>
              </w:rPr>
            </w:pPr>
            <w:r w:rsidRPr="6A607B07">
              <w:rPr>
                <w:rFonts w:asciiTheme="minorHAnsi" w:hAnsiTheme="minorHAnsi" w:eastAsiaTheme="minorEastAsia" w:cstheme="minorBidi"/>
                <w:color w:val="000000" w:themeColor="text1"/>
                <w:sz w:val="22"/>
                <w:szCs w:val="22"/>
                <w:lang w:val="en-IE"/>
              </w:rPr>
              <w:t>Viet Thanh Nguyen’s ‘Fatherland’ (2017) – to be circulated</w:t>
            </w:r>
          </w:p>
          <w:p w:rsidR="5FABC223" w:rsidP="6A607B07" w:rsidRDefault="5FABC223" w14:paraId="1160C818" w14:textId="70BF749C">
            <w:pPr>
              <w:spacing w:after="5" w:line="248" w:lineRule="auto"/>
              <w:ind w:left="10" w:hanging="10"/>
              <w:rPr>
                <w:rFonts w:asciiTheme="minorHAnsi" w:hAnsiTheme="minorHAnsi" w:eastAsiaTheme="minorEastAsia" w:cstheme="minorBidi"/>
                <w:color w:val="000000" w:themeColor="text1"/>
                <w:sz w:val="22"/>
                <w:szCs w:val="22"/>
                <w:lang w:val="en-US"/>
              </w:rPr>
            </w:pPr>
          </w:p>
          <w:p w:rsidR="5FABC223" w:rsidP="6A607B07" w:rsidRDefault="36E74E17" w14:paraId="4BBC92A8" w14:textId="3B323463">
            <w:pPr>
              <w:spacing w:after="5" w:line="248" w:lineRule="auto"/>
              <w:ind w:left="10" w:hanging="10"/>
              <w:rPr>
                <w:rFonts w:asciiTheme="minorHAnsi" w:hAnsiTheme="minorHAnsi" w:eastAsiaTheme="minorEastAsia" w:cstheme="minorBidi"/>
                <w:color w:val="000000" w:themeColor="text1"/>
                <w:sz w:val="22"/>
                <w:szCs w:val="22"/>
                <w:lang w:val="en-US"/>
              </w:rPr>
            </w:pPr>
            <w:r w:rsidRPr="6A607B07">
              <w:rPr>
                <w:rFonts w:asciiTheme="minorHAnsi" w:hAnsiTheme="minorHAnsi" w:eastAsiaTheme="minorEastAsia" w:cstheme="minorBidi"/>
                <w:color w:val="000000" w:themeColor="text1"/>
                <w:sz w:val="22"/>
                <w:szCs w:val="22"/>
                <w:lang w:val="en-IE"/>
              </w:rPr>
              <w:t>Assessment Type:</w:t>
            </w:r>
          </w:p>
          <w:p w:rsidR="5FABC223" w:rsidP="6A607B07" w:rsidRDefault="36E74E17" w14:paraId="1A0746DB" w14:textId="4E18EC20">
            <w:pPr>
              <w:spacing w:after="5" w:line="248" w:lineRule="auto"/>
              <w:ind w:left="10" w:hanging="10"/>
              <w:rPr>
                <w:rFonts w:asciiTheme="minorHAnsi" w:hAnsiTheme="minorHAnsi" w:eastAsiaTheme="minorEastAsia" w:cstheme="minorBidi"/>
                <w:color w:val="000000" w:themeColor="text1"/>
                <w:sz w:val="22"/>
                <w:szCs w:val="22"/>
                <w:lang w:val="en-US"/>
              </w:rPr>
            </w:pPr>
            <w:r w:rsidRPr="6A607B07">
              <w:rPr>
                <w:rFonts w:asciiTheme="minorHAnsi" w:hAnsiTheme="minorHAnsi" w:eastAsiaTheme="minorEastAsia" w:cstheme="minorBidi"/>
                <w:color w:val="000000" w:themeColor="text1"/>
                <w:sz w:val="22"/>
                <w:szCs w:val="22"/>
                <w:lang w:val="en-IE"/>
              </w:rPr>
              <w:t xml:space="preserve">30% continual assessment and 70% end-of-term assignment  </w:t>
            </w:r>
          </w:p>
          <w:p w:rsidR="5FABC223" w:rsidP="6A607B07" w:rsidRDefault="5FABC223" w14:paraId="44279DFD" w14:textId="42829562">
            <w:pPr>
              <w:spacing w:after="5" w:line="248" w:lineRule="auto"/>
              <w:ind w:left="10" w:hanging="10"/>
              <w:rPr>
                <w:rFonts w:asciiTheme="minorHAnsi" w:hAnsiTheme="minorHAnsi" w:eastAsiaTheme="minorEastAsia" w:cstheme="minorBidi"/>
                <w:color w:val="000000" w:themeColor="text1"/>
                <w:sz w:val="22"/>
                <w:szCs w:val="22"/>
                <w:lang w:val="en-IE"/>
              </w:rPr>
            </w:pPr>
          </w:p>
        </w:tc>
        <w:tc>
          <w:tcPr>
            <w:tcW w:w="1276" w:type="dxa"/>
            <w:tcBorders>
              <w:top w:val="single" w:color="auto" w:sz="8" w:space="0"/>
              <w:left w:val="single" w:color="auto" w:sz="8" w:space="0"/>
              <w:bottom w:val="single" w:color="auto" w:sz="8" w:space="0"/>
              <w:right w:val="single" w:color="auto" w:sz="8" w:space="0"/>
            </w:tcBorders>
            <w:tcMar/>
          </w:tcPr>
          <w:p w:rsidR="5FABC223" w:rsidP="6A607B07" w:rsidRDefault="36E74E17" w14:paraId="6F666E63" w14:textId="76B357D5">
            <w:pPr>
              <w:spacing w:after="5" w:line="248" w:lineRule="auto"/>
              <w:ind w:left="10" w:hanging="10"/>
              <w:jc w:val="center"/>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b/>
                <w:bCs/>
                <w:color w:val="000000" w:themeColor="text1"/>
                <w:sz w:val="22"/>
                <w:szCs w:val="22"/>
                <w:u w:val="single"/>
              </w:rPr>
              <w:t>1+2</w:t>
            </w:r>
          </w:p>
        </w:tc>
        <w:tc>
          <w:tcPr>
            <w:tcW w:w="1700" w:type="dxa"/>
            <w:tcBorders>
              <w:top w:val="single" w:color="auto" w:sz="8" w:space="0"/>
              <w:left w:val="single" w:color="auto" w:sz="8" w:space="0"/>
              <w:bottom w:val="single" w:color="auto" w:sz="8" w:space="0"/>
              <w:right w:val="single" w:color="auto" w:sz="8" w:space="0"/>
            </w:tcBorders>
            <w:tcMar/>
          </w:tcPr>
          <w:p w:rsidR="5FABC223" w:rsidP="78900EC0" w:rsidRDefault="53EB0DF9" w14:paraId="7AF30E2A" w14:textId="5B199A9D">
            <w:pPr>
              <w:spacing w:after="5" w:line="259" w:lineRule="auto"/>
              <w:ind w:left="10" w:hanging="10"/>
              <w:rPr>
                <w:rFonts w:asciiTheme="minorHAnsi" w:hAnsiTheme="minorHAnsi" w:eastAsiaTheme="minorEastAsia" w:cstheme="minorBidi"/>
                <w:color w:val="000000" w:themeColor="text1"/>
                <w:sz w:val="22"/>
                <w:szCs w:val="22"/>
              </w:rPr>
            </w:pPr>
            <w:r w:rsidRPr="78900EC0">
              <w:rPr>
                <w:rFonts w:asciiTheme="minorHAnsi" w:hAnsiTheme="minorHAnsi" w:eastAsiaTheme="minorEastAsia" w:cstheme="minorBidi"/>
                <w:color w:val="000000" w:themeColor="text1"/>
                <w:sz w:val="22"/>
                <w:szCs w:val="22"/>
              </w:rPr>
              <w:t xml:space="preserve">Thursday </w:t>
            </w:r>
          </w:p>
          <w:p w:rsidR="5FABC223" w:rsidP="78900EC0" w:rsidRDefault="01BBCE4B" w14:paraId="4D06E9CE" w14:textId="3A322746">
            <w:pPr>
              <w:spacing w:after="5" w:line="259" w:lineRule="auto"/>
              <w:ind w:left="10" w:hanging="10"/>
              <w:rPr>
                <w:rFonts w:asciiTheme="minorHAnsi" w:hAnsiTheme="minorHAnsi" w:eastAsiaTheme="minorEastAsia" w:cstheme="minorBidi"/>
                <w:color w:val="000000" w:themeColor="text1"/>
                <w:sz w:val="22"/>
                <w:szCs w:val="22"/>
              </w:rPr>
            </w:pPr>
            <w:r w:rsidRPr="78900EC0">
              <w:rPr>
                <w:rFonts w:asciiTheme="minorHAnsi" w:hAnsiTheme="minorHAnsi" w:eastAsiaTheme="minorEastAsia" w:cstheme="minorBidi"/>
                <w:color w:val="000000" w:themeColor="text1"/>
                <w:sz w:val="22"/>
                <w:szCs w:val="22"/>
              </w:rPr>
              <w:t>11</w:t>
            </w:r>
            <w:r w:rsidRPr="78900EC0" w:rsidR="53EB0DF9">
              <w:rPr>
                <w:rFonts w:asciiTheme="minorHAnsi" w:hAnsiTheme="minorHAnsi" w:eastAsiaTheme="minorEastAsia" w:cstheme="minorBidi"/>
                <w:color w:val="000000" w:themeColor="text1"/>
                <w:sz w:val="22"/>
                <w:szCs w:val="22"/>
              </w:rPr>
              <w:t>am</w:t>
            </w:r>
            <w:r w:rsidRPr="78900EC0" w:rsidR="583ED114">
              <w:rPr>
                <w:rFonts w:asciiTheme="minorHAnsi" w:hAnsiTheme="minorHAnsi" w:eastAsiaTheme="minorEastAsia" w:cstheme="minorBidi"/>
                <w:color w:val="000000" w:themeColor="text1"/>
                <w:sz w:val="22"/>
                <w:szCs w:val="22"/>
              </w:rPr>
              <w:t xml:space="preserve">-1pm </w:t>
            </w:r>
          </w:p>
          <w:p w:rsidR="5FABC223" w:rsidP="6A607B07" w:rsidRDefault="5FABC223" w14:paraId="4A720705" w14:textId="403B8242">
            <w:pPr>
              <w:spacing w:after="5" w:line="259" w:lineRule="auto"/>
              <w:ind w:left="10" w:hanging="10"/>
              <w:rPr>
                <w:rFonts w:asciiTheme="minorHAnsi" w:hAnsiTheme="minorHAnsi" w:eastAsiaTheme="minorEastAsia" w:cstheme="minorBidi"/>
                <w:color w:val="000000" w:themeColor="text1"/>
                <w:sz w:val="22"/>
                <w:szCs w:val="22"/>
              </w:rPr>
            </w:pPr>
            <w:r>
              <w:br/>
            </w:r>
            <w:r w:rsidRPr="78900EC0" w:rsidR="53EB0DF9">
              <w:rPr>
                <w:rFonts w:asciiTheme="minorHAnsi" w:hAnsiTheme="minorHAnsi" w:eastAsiaTheme="minorEastAsia" w:cstheme="minorBidi"/>
                <w:color w:val="000000" w:themeColor="text1"/>
                <w:sz w:val="22"/>
                <w:szCs w:val="22"/>
              </w:rPr>
              <w:t>TB30</w:t>
            </w:r>
            <w:r w:rsidRPr="78900EC0" w:rsidR="7590A1A6">
              <w:rPr>
                <w:rFonts w:asciiTheme="minorHAnsi" w:hAnsiTheme="minorHAnsi" w:eastAsiaTheme="minorEastAsia" w:cstheme="minorBidi"/>
                <w:color w:val="000000" w:themeColor="text1"/>
                <w:sz w:val="22"/>
                <w:szCs w:val="22"/>
              </w:rPr>
              <w:t>6</w:t>
            </w:r>
          </w:p>
          <w:p w:rsidR="5FABC223" w:rsidP="6A607B07" w:rsidRDefault="36E74E17" w14:paraId="6DCC1103" w14:textId="7816A24B">
            <w:pPr>
              <w:spacing w:after="5" w:line="259" w:lineRule="auto"/>
              <w:ind w:left="10" w:hanging="10"/>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color w:val="000000" w:themeColor="text1"/>
                <w:sz w:val="22"/>
                <w:szCs w:val="22"/>
              </w:rPr>
              <w:t>(Semester 1)</w:t>
            </w:r>
          </w:p>
          <w:p w:rsidR="5FABC223" w:rsidP="6A607B07" w:rsidRDefault="5FABC223" w14:paraId="4355ACD6" w14:textId="205732E5">
            <w:pPr>
              <w:spacing w:after="5" w:line="259" w:lineRule="auto"/>
              <w:ind w:left="10" w:hanging="10"/>
              <w:rPr>
                <w:rFonts w:asciiTheme="minorHAnsi" w:hAnsiTheme="minorHAnsi" w:eastAsiaTheme="minorEastAsia" w:cstheme="minorBidi"/>
                <w:color w:val="FF0000"/>
                <w:sz w:val="22"/>
                <w:szCs w:val="22"/>
              </w:rPr>
            </w:pPr>
          </w:p>
          <w:p w:rsidR="5FABC223" w:rsidP="6A607B07" w:rsidRDefault="5FABC223" w14:paraId="1C7C9179" w14:textId="76493707">
            <w:pPr>
              <w:spacing w:after="5" w:line="259" w:lineRule="auto"/>
              <w:ind w:left="10" w:hanging="10"/>
              <w:rPr>
                <w:rFonts w:asciiTheme="minorHAnsi" w:hAnsiTheme="minorHAnsi" w:eastAsiaTheme="minorEastAsia" w:cstheme="minorBidi"/>
                <w:color w:val="FF0000"/>
                <w:sz w:val="22"/>
                <w:szCs w:val="22"/>
              </w:rPr>
            </w:pPr>
          </w:p>
          <w:p w:rsidR="5FABC223" w:rsidP="78900EC0" w:rsidRDefault="6E685650" w14:paraId="0B821FD0" w14:textId="46B026AB">
            <w:pPr>
              <w:spacing w:after="5" w:line="259" w:lineRule="auto"/>
              <w:ind w:left="10" w:hanging="10"/>
              <w:rPr>
                <w:rFonts w:asciiTheme="minorHAnsi" w:hAnsiTheme="minorHAnsi" w:eastAsiaTheme="minorEastAsia" w:cstheme="minorBidi"/>
                <w:sz w:val="22"/>
                <w:szCs w:val="22"/>
              </w:rPr>
            </w:pPr>
            <w:r w:rsidRPr="78900EC0">
              <w:rPr>
                <w:rFonts w:asciiTheme="minorHAnsi" w:hAnsiTheme="minorHAnsi" w:eastAsiaTheme="minorEastAsia" w:cstheme="minorBidi"/>
                <w:sz w:val="22"/>
                <w:szCs w:val="22"/>
              </w:rPr>
              <w:t>Monday 2-4pm AMB-G036</w:t>
            </w:r>
          </w:p>
          <w:p w:rsidR="5FABC223" w:rsidP="78900EC0" w:rsidRDefault="53EB0DF9" w14:paraId="2944F842" w14:textId="00FFEC28">
            <w:pPr>
              <w:spacing w:after="5" w:line="259" w:lineRule="auto"/>
              <w:ind w:left="10" w:hanging="10"/>
              <w:rPr>
                <w:rFonts w:asciiTheme="minorHAnsi" w:hAnsiTheme="minorHAnsi" w:eastAsiaTheme="minorEastAsia" w:cstheme="minorBidi"/>
                <w:sz w:val="22"/>
                <w:szCs w:val="22"/>
              </w:rPr>
            </w:pPr>
            <w:r w:rsidRPr="78900EC0">
              <w:rPr>
                <w:rFonts w:asciiTheme="minorHAnsi" w:hAnsiTheme="minorHAnsi" w:eastAsiaTheme="minorEastAsia" w:cstheme="minorBidi"/>
                <w:sz w:val="22"/>
                <w:szCs w:val="22"/>
              </w:rPr>
              <w:t>(Semester 2)</w:t>
            </w:r>
          </w:p>
        </w:tc>
      </w:tr>
      <w:tr w:rsidR="5FABC223" w:rsidTr="6320F5F0" w14:paraId="157FA719" w14:textId="77777777">
        <w:trPr>
          <w:trHeight w:val="300"/>
        </w:trPr>
        <w:tc>
          <w:tcPr>
            <w:tcW w:w="1242" w:type="dxa"/>
            <w:tcBorders>
              <w:top w:val="single" w:color="auto" w:sz="8" w:space="0"/>
              <w:left w:val="single" w:color="auto" w:sz="8" w:space="0"/>
              <w:bottom w:val="single" w:color="auto" w:sz="8" w:space="0"/>
              <w:right w:val="single" w:color="auto" w:sz="8" w:space="0"/>
            </w:tcBorders>
            <w:tcMar/>
          </w:tcPr>
          <w:p w:rsidR="5FABC223" w:rsidP="6A607B07" w:rsidRDefault="36E74E17" w14:paraId="28B07061" w14:textId="356B59B7">
            <w:pPr>
              <w:spacing w:after="5" w:line="248" w:lineRule="auto"/>
              <w:ind w:left="10" w:hanging="10"/>
              <w:jc w:val="center"/>
              <w:rPr>
                <w:rFonts w:asciiTheme="minorHAnsi" w:hAnsiTheme="minorHAnsi" w:eastAsiaTheme="minorEastAsia" w:cstheme="minorBidi"/>
                <w:b/>
                <w:bCs/>
                <w:color w:val="000000" w:themeColor="text1"/>
                <w:sz w:val="22"/>
                <w:szCs w:val="22"/>
              </w:rPr>
            </w:pPr>
            <w:r w:rsidRPr="6A607B07">
              <w:rPr>
                <w:rFonts w:asciiTheme="minorHAnsi" w:hAnsiTheme="minorHAnsi" w:eastAsiaTheme="minorEastAsia" w:cstheme="minorBidi"/>
                <w:b/>
                <w:bCs/>
                <w:color w:val="000000" w:themeColor="text1"/>
                <w:sz w:val="22"/>
                <w:szCs w:val="22"/>
              </w:rPr>
              <w:lastRenderedPageBreak/>
              <w:t>EN</w:t>
            </w:r>
            <w:r w:rsidRPr="6A607B07" w:rsidR="76E26557">
              <w:rPr>
                <w:rFonts w:asciiTheme="minorHAnsi" w:hAnsiTheme="minorHAnsi" w:eastAsiaTheme="minorEastAsia" w:cstheme="minorBidi"/>
                <w:b/>
                <w:bCs/>
                <w:color w:val="000000" w:themeColor="text1"/>
                <w:sz w:val="22"/>
                <w:szCs w:val="22"/>
              </w:rPr>
              <w:t>2217/</w:t>
            </w:r>
          </w:p>
          <w:p w:rsidR="5FABC223" w:rsidP="6A607B07" w:rsidRDefault="36E74E17" w14:paraId="59D36E28" w14:textId="2F5905F3">
            <w:pPr>
              <w:spacing w:after="5" w:line="248" w:lineRule="auto"/>
              <w:ind w:left="10" w:hanging="10"/>
              <w:jc w:val="center"/>
              <w:rPr>
                <w:rFonts w:asciiTheme="minorHAnsi" w:hAnsiTheme="minorHAnsi" w:eastAsiaTheme="minorEastAsia" w:cstheme="minorBidi"/>
                <w:b/>
                <w:bCs/>
                <w:color w:val="000000" w:themeColor="text1"/>
                <w:sz w:val="22"/>
                <w:szCs w:val="22"/>
              </w:rPr>
            </w:pPr>
            <w:r w:rsidRPr="6A607B07">
              <w:rPr>
                <w:rFonts w:asciiTheme="minorHAnsi" w:hAnsiTheme="minorHAnsi" w:eastAsiaTheme="minorEastAsia" w:cstheme="minorBidi"/>
                <w:b/>
                <w:bCs/>
                <w:color w:val="000000" w:themeColor="text1"/>
                <w:sz w:val="22"/>
                <w:szCs w:val="22"/>
              </w:rPr>
              <w:t>EN</w:t>
            </w:r>
            <w:r w:rsidRPr="6A607B07" w:rsidR="282365EA">
              <w:rPr>
                <w:rFonts w:asciiTheme="minorHAnsi" w:hAnsiTheme="minorHAnsi" w:eastAsiaTheme="minorEastAsia" w:cstheme="minorBidi"/>
                <w:b/>
                <w:bCs/>
                <w:color w:val="000000" w:themeColor="text1"/>
                <w:sz w:val="22"/>
                <w:szCs w:val="22"/>
              </w:rPr>
              <w:t>2218</w:t>
            </w:r>
          </w:p>
        </w:tc>
        <w:tc>
          <w:tcPr>
            <w:tcW w:w="6096" w:type="dxa"/>
            <w:tcBorders>
              <w:top w:val="single" w:color="auto" w:sz="8" w:space="0"/>
              <w:left w:val="single" w:color="auto" w:sz="8" w:space="0"/>
              <w:bottom w:val="single" w:color="auto" w:sz="8" w:space="0"/>
              <w:right w:val="single" w:color="auto" w:sz="8" w:space="0"/>
            </w:tcBorders>
            <w:tcMar/>
          </w:tcPr>
          <w:p w:rsidR="5FABC223" w:rsidP="6A607B07" w:rsidRDefault="36E74E17" w14:paraId="0E0C067A" w14:textId="03710AAA">
            <w:pPr>
              <w:spacing w:after="5" w:line="248" w:lineRule="auto"/>
              <w:ind w:left="10" w:hanging="10"/>
              <w:rPr>
                <w:rFonts w:asciiTheme="minorHAnsi" w:hAnsiTheme="minorHAnsi" w:eastAsiaTheme="minorEastAsia" w:cstheme="minorBidi"/>
                <w:color w:val="000000" w:themeColor="text1"/>
                <w:sz w:val="22"/>
                <w:szCs w:val="22"/>
                <w:lang w:val="en-IE"/>
              </w:rPr>
            </w:pPr>
            <w:r w:rsidRPr="6A607B07">
              <w:rPr>
                <w:rFonts w:asciiTheme="minorHAnsi" w:hAnsiTheme="minorHAnsi" w:eastAsiaTheme="minorEastAsia" w:cstheme="minorBidi"/>
                <w:b/>
                <w:bCs/>
                <w:color w:val="000000" w:themeColor="text1"/>
                <w:sz w:val="22"/>
                <w:szCs w:val="22"/>
                <w:lang w:val="en-IE"/>
              </w:rPr>
              <w:t xml:space="preserve">Literature and Ideas </w:t>
            </w:r>
          </w:p>
          <w:p w:rsidR="5FABC223" w:rsidP="6A607B07" w:rsidRDefault="3C30652C" w14:paraId="59F02FEF" w14:textId="7341214A">
            <w:pPr>
              <w:spacing w:after="5" w:line="248" w:lineRule="auto"/>
              <w:ind w:left="10" w:hanging="10"/>
              <w:rPr>
                <w:rFonts w:asciiTheme="minorHAnsi" w:hAnsiTheme="minorHAnsi" w:eastAsiaTheme="minorEastAsia" w:cstheme="minorBidi"/>
                <w:color w:val="000000" w:themeColor="text1"/>
                <w:sz w:val="22"/>
                <w:szCs w:val="22"/>
                <w:lang w:val="en-IE"/>
              </w:rPr>
            </w:pPr>
            <w:r w:rsidRPr="78900EC0">
              <w:rPr>
                <w:rFonts w:asciiTheme="minorHAnsi" w:hAnsiTheme="minorHAnsi" w:eastAsiaTheme="minorEastAsia" w:cstheme="minorBidi"/>
                <w:b/>
                <w:bCs/>
                <w:color w:val="000000" w:themeColor="text1"/>
                <w:sz w:val="22"/>
                <w:szCs w:val="22"/>
                <w:lang w:val="en-IE"/>
              </w:rPr>
              <w:t xml:space="preserve">Dr </w:t>
            </w:r>
            <w:r w:rsidRPr="78900EC0" w:rsidR="53EB0DF9">
              <w:rPr>
                <w:rFonts w:asciiTheme="minorHAnsi" w:hAnsiTheme="minorHAnsi" w:eastAsiaTheme="minorEastAsia" w:cstheme="minorBidi"/>
                <w:b/>
                <w:bCs/>
                <w:color w:val="000000" w:themeColor="text1"/>
                <w:sz w:val="22"/>
                <w:szCs w:val="22"/>
                <w:lang w:val="en-IE"/>
              </w:rPr>
              <w:t>Daniel Cordle</w:t>
            </w:r>
          </w:p>
          <w:p w:rsidR="5FABC223" w:rsidP="6A607B07" w:rsidRDefault="5FABC223" w14:paraId="5D9BC0EA" w14:textId="71699A22">
            <w:pPr>
              <w:spacing w:after="5" w:line="248" w:lineRule="auto"/>
              <w:ind w:left="10" w:hanging="10"/>
              <w:rPr>
                <w:rFonts w:asciiTheme="minorHAnsi" w:hAnsiTheme="minorHAnsi" w:eastAsiaTheme="minorEastAsia" w:cstheme="minorBidi"/>
                <w:color w:val="000000" w:themeColor="text1"/>
                <w:sz w:val="22"/>
                <w:szCs w:val="22"/>
                <w:lang w:val="en-IE"/>
              </w:rPr>
            </w:pPr>
          </w:p>
          <w:p w:rsidR="2816A93C" w:rsidP="5CC2C2CC" w:rsidRDefault="2816A93C" w14:paraId="356ED1D2" w14:textId="680BAB37">
            <w:pPr>
              <w:spacing w:after="5" w:line="248" w:lineRule="auto"/>
              <w:ind w:left="10" w:hanging="10"/>
              <w:rPr>
                <w:rFonts w:ascii="Calibri" w:hAnsi="Calibri" w:eastAsia="Calibri" w:cs="Calibri"/>
                <w:color w:val="000000" w:themeColor="text1" w:themeTint="FF" w:themeShade="FF"/>
                <w:sz w:val="22"/>
                <w:szCs w:val="22"/>
                <w:lang w:val="en-US"/>
              </w:rPr>
            </w:pPr>
            <w:r w:rsidRPr="5CC2C2CC" w:rsidR="2816A93C">
              <w:rPr>
                <w:rFonts w:ascii="Calibri" w:hAnsi="Calibri" w:eastAsia="Calibri" w:cs="Calibri"/>
                <w:color w:val="000000" w:themeColor="text1" w:themeTint="FF" w:themeShade="FF"/>
                <w:sz w:val="22"/>
                <w:szCs w:val="22"/>
                <w:lang w:val="en-IE"/>
              </w:rPr>
              <w:t>In this module we explore philosophical, political (in a broad sense) and scientific ideas in, and approaches to, literature. Working with three books - Jon McGregor's Lean, Fall, Stand (2021) about a disaster befalling a scientific expedition in Antarctica, Ursula Le Guin's utopian depiction of a future northern California in Always Coming Home (1985), and Robert Macfarlane and Stanley Donwood's strange contemporary myth, Ness (2019), set in the ruins of an atomic testing facility off the English coast - we focus on texts as places where the relations between self, text and world are developed and interrogated. Ideas discussed include those of language, selfhood, mind, history, environment and utopia/dystopia. In addition to the primary reading, there is a textbook for the course, Andrew Bennett and Nicholas Royle's An Introduction to Literature, Criticism and Theory, from which we will read short excerpts each week; while you're recommended to get your own copy of this book, you may also be able to use copies from the library.</w:t>
            </w:r>
          </w:p>
          <w:p w:rsidR="5FABC223" w:rsidP="78900EC0" w:rsidRDefault="43814AB2" w14:paraId="4604DEAD" w14:textId="20646065">
            <w:pPr>
              <w:spacing w:after="5" w:line="248" w:lineRule="auto"/>
              <w:ind w:left="10" w:hanging="10"/>
              <w:rPr>
                <w:rFonts w:ascii="Calibri" w:hAnsi="Calibri" w:eastAsia="Calibri" w:cs="Calibri"/>
                <w:color w:val="FF0000"/>
                <w:sz w:val="22"/>
                <w:szCs w:val="22"/>
                <w:lang w:val="en-US"/>
              </w:rPr>
            </w:pPr>
            <w:r w:rsidRPr="78900EC0">
              <w:rPr>
                <w:rFonts w:ascii="Calibri" w:hAnsi="Calibri" w:eastAsia="Calibri" w:cs="Calibri"/>
                <w:b/>
                <w:bCs/>
                <w:color w:val="FF0000"/>
                <w:sz w:val="22"/>
                <w:szCs w:val="22"/>
                <w:lang w:val="en-IE"/>
              </w:rPr>
              <w:t xml:space="preserve"> </w:t>
            </w:r>
          </w:p>
          <w:p w:rsidR="5FABC223" w:rsidP="78900EC0" w:rsidRDefault="43814AB2" w14:paraId="6506768B" w14:textId="3D731A48">
            <w:pPr>
              <w:spacing w:after="5" w:line="248" w:lineRule="auto"/>
              <w:ind w:left="10" w:hanging="10"/>
              <w:rPr>
                <w:rFonts w:ascii="Calibri" w:hAnsi="Calibri" w:eastAsia="Calibri" w:cs="Calibri"/>
                <w:color w:val="000000" w:themeColor="text1"/>
                <w:sz w:val="22"/>
                <w:szCs w:val="22"/>
                <w:lang w:val="en-US"/>
              </w:rPr>
            </w:pPr>
            <w:r w:rsidRPr="78900EC0">
              <w:rPr>
                <w:rFonts w:ascii="Calibri" w:hAnsi="Calibri" w:eastAsia="Calibri" w:cs="Calibri"/>
                <w:color w:val="000000" w:themeColor="text1"/>
                <w:sz w:val="22"/>
                <w:szCs w:val="22"/>
                <w:lang w:val="en-IE"/>
              </w:rPr>
              <w:t>Set texts:</w:t>
            </w:r>
          </w:p>
          <w:p w:rsidR="5FABC223" w:rsidP="78900EC0" w:rsidRDefault="43814AB2" w14:paraId="799AC426" w14:textId="0BAF761B">
            <w:pPr>
              <w:spacing w:after="5" w:line="248" w:lineRule="auto"/>
              <w:ind w:left="10" w:hanging="10"/>
              <w:rPr>
                <w:rFonts w:ascii="Calibri" w:hAnsi="Calibri" w:eastAsia="Calibri" w:cs="Calibri"/>
                <w:color w:val="000000" w:themeColor="text1"/>
                <w:sz w:val="22"/>
                <w:szCs w:val="22"/>
                <w:lang w:val="en-US"/>
              </w:rPr>
            </w:pPr>
            <w:r w:rsidRPr="78900EC0">
              <w:rPr>
                <w:rFonts w:ascii="Calibri" w:hAnsi="Calibri" w:eastAsia="Calibri" w:cs="Calibri"/>
                <w:color w:val="000000" w:themeColor="text1"/>
                <w:sz w:val="22"/>
                <w:szCs w:val="22"/>
                <w:lang w:val="en-IE"/>
              </w:rPr>
              <w:t xml:space="preserve">Jon McGregor, </w:t>
            </w:r>
            <w:r w:rsidRPr="78900EC0">
              <w:rPr>
                <w:rFonts w:ascii="Calibri" w:hAnsi="Calibri" w:eastAsia="Calibri" w:cs="Calibri"/>
                <w:i/>
                <w:iCs/>
                <w:color w:val="000000" w:themeColor="text1"/>
                <w:sz w:val="22"/>
                <w:szCs w:val="22"/>
                <w:lang w:val="en-IE"/>
              </w:rPr>
              <w:t>Lean, Fall, Stand</w:t>
            </w:r>
            <w:r w:rsidRPr="78900EC0">
              <w:rPr>
                <w:rFonts w:ascii="Calibri" w:hAnsi="Calibri" w:eastAsia="Calibri" w:cs="Calibri"/>
                <w:color w:val="000000" w:themeColor="text1"/>
                <w:sz w:val="22"/>
                <w:szCs w:val="22"/>
                <w:lang w:val="en-IE"/>
              </w:rPr>
              <w:t xml:space="preserve"> (2021)</w:t>
            </w:r>
          </w:p>
          <w:p w:rsidR="5FABC223" w:rsidP="78900EC0" w:rsidRDefault="43814AB2" w14:paraId="6C55969D" w14:textId="7BB74A7F">
            <w:pPr>
              <w:spacing w:after="5" w:line="248" w:lineRule="auto"/>
              <w:ind w:left="10" w:hanging="10"/>
              <w:rPr>
                <w:rFonts w:ascii="Calibri" w:hAnsi="Calibri" w:eastAsia="Calibri" w:cs="Calibri"/>
                <w:color w:val="000000" w:themeColor="text1"/>
                <w:sz w:val="22"/>
                <w:szCs w:val="22"/>
                <w:lang w:val="en-US"/>
              </w:rPr>
            </w:pPr>
            <w:r w:rsidRPr="78900EC0">
              <w:rPr>
                <w:rFonts w:ascii="Calibri" w:hAnsi="Calibri" w:eastAsia="Calibri" w:cs="Calibri"/>
                <w:color w:val="000000" w:themeColor="text1"/>
                <w:sz w:val="22"/>
                <w:szCs w:val="22"/>
                <w:lang w:val="en-IE"/>
              </w:rPr>
              <w:t xml:space="preserve">Ursula Le Guin, </w:t>
            </w:r>
            <w:r w:rsidRPr="78900EC0">
              <w:rPr>
                <w:rFonts w:ascii="Calibri" w:hAnsi="Calibri" w:eastAsia="Calibri" w:cs="Calibri"/>
                <w:i/>
                <w:iCs/>
                <w:color w:val="000000" w:themeColor="text1"/>
                <w:sz w:val="22"/>
                <w:szCs w:val="22"/>
                <w:lang w:val="en-IE"/>
              </w:rPr>
              <w:t>Always Coming Home</w:t>
            </w:r>
            <w:r w:rsidRPr="78900EC0">
              <w:rPr>
                <w:rFonts w:ascii="Calibri" w:hAnsi="Calibri" w:eastAsia="Calibri" w:cs="Calibri"/>
                <w:color w:val="000000" w:themeColor="text1"/>
                <w:sz w:val="22"/>
                <w:szCs w:val="22"/>
                <w:lang w:val="en-IE"/>
              </w:rPr>
              <w:t xml:space="preserve"> (1985)</w:t>
            </w:r>
          </w:p>
          <w:p w:rsidR="5FABC223" w:rsidP="78900EC0" w:rsidRDefault="43814AB2" w14:paraId="1DF840F9" w14:textId="73E14F61">
            <w:pPr>
              <w:spacing w:after="5" w:line="248" w:lineRule="auto"/>
              <w:ind w:left="10" w:hanging="10"/>
              <w:rPr>
                <w:rFonts w:ascii="Calibri" w:hAnsi="Calibri" w:eastAsia="Calibri" w:cs="Calibri"/>
                <w:color w:val="000000" w:themeColor="text1"/>
                <w:sz w:val="22"/>
                <w:szCs w:val="22"/>
                <w:lang w:val="en-US"/>
              </w:rPr>
            </w:pPr>
            <w:r w:rsidRPr="78900EC0">
              <w:rPr>
                <w:rFonts w:ascii="Calibri" w:hAnsi="Calibri" w:eastAsia="Calibri" w:cs="Calibri"/>
                <w:color w:val="000000" w:themeColor="text1"/>
                <w:sz w:val="22"/>
                <w:szCs w:val="22"/>
                <w:lang w:val="en-IE"/>
              </w:rPr>
              <w:t xml:space="preserve">Robert Macfarlane and Stanley Donwood, </w:t>
            </w:r>
            <w:r w:rsidRPr="78900EC0">
              <w:rPr>
                <w:rFonts w:ascii="Calibri" w:hAnsi="Calibri" w:eastAsia="Calibri" w:cs="Calibri"/>
                <w:i/>
                <w:iCs/>
                <w:color w:val="000000" w:themeColor="text1"/>
                <w:sz w:val="22"/>
                <w:szCs w:val="22"/>
                <w:lang w:val="en-IE"/>
              </w:rPr>
              <w:t>Ness</w:t>
            </w:r>
            <w:r w:rsidRPr="78900EC0">
              <w:rPr>
                <w:rFonts w:ascii="Calibri" w:hAnsi="Calibri" w:eastAsia="Calibri" w:cs="Calibri"/>
                <w:color w:val="000000" w:themeColor="text1"/>
                <w:sz w:val="22"/>
                <w:szCs w:val="22"/>
                <w:lang w:val="en-IE"/>
              </w:rPr>
              <w:t xml:space="preserve"> (2019)</w:t>
            </w:r>
          </w:p>
          <w:p w:rsidR="5FABC223" w:rsidP="78900EC0" w:rsidRDefault="43814AB2" w14:paraId="404168B3" w14:textId="22EE7DA7">
            <w:pPr>
              <w:spacing w:after="5" w:line="248" w:lineRule="auto"/>
              <w:ind w:left="10" w:hanging="10"/>
              <w:rPr>
                <w:rFonts w:ascii="Calibri" w:hAnsi="Calibri" w:eastAsia="Calibri" w:cs="Calibri"/>
                <w:color w:val="000000" w:themeColor="text1"/>
                <w:sz w:val="22"/>
                <w:szCs w:val="22"/>
                <w:lang w:val="en-US"/>
              </w:rPr>
            </w:pPr>
            <w:r w:rsidRPr="78900EC0">
              <w:rPr>
                <w:rFonts w:ascii="Calibri" w:hAnsi="Calibri" w:eastAsia="Calibri" w:cs="Calibri"/>
                <w:color w:val="000000" w:themeColor="text1"/>
                <w:sz w:val="22"/>
                <w:szCs w:val="22"/>
                <w:lang w:val="en-IE"/>
              </w:rPr>
              <w:t xml:space="preserve"> </w:t>
            </w:r>
          </w:p>
          <w:p w:rsidR="5FABC223" w:rsidP="78900EC0" w:rsidRDefault="43814AB2" w14:paraId="7FB39B0F" w14:textId="194C82AA">
            <w:pPr>
              <w:spacing w:after="5" w:line="248" w:lineRule="auto"/>
              <w:ind w:left="10" w:hanging="10"/>
              <w:rPr>
                <w:rFonts w:ascii="Calibri" w:hAnsi="Calibri" w:eastAsia="Calibri" w:cs="Calibri"/>
                <w:color w:val="000000" w:themeColor="text1"/>
                <w:sz w:val="22"/>
                <w:szCs w:val="22"/>
                <w:lang w:val="en-US"/>
              </w:rPr>
            </w:pPr>
            <w:r w:rsidRPr="78900EC0">
              <w:rPr>
                <w:rFonts w:ascii="Calibri" w:hAnsi="Calibri" w:eastAsia="Calibri" w:cs="Calibri"/>
                <w:color w:val="000000" w:themeColor="text1"/>
                <w:sz w:val="22"/>
                <w:szCs w:val="22"/>
                <w:lang w:val="en-IE"/>
              </w:rPr>
              <w:t xml:space="preserve">Andrew Bennett and Nicholas Royle, </w:t>
            </w:r>
            <w:r w:rsidRPr="78900EC0">
              <w:rPr>
                <w:rFonts w:ascii="Calibri" w:hAnsi="Calibri" w:eastAsia="Calibri" w:cs="Calibri"/>
                <w:i/>
                <w:iCs/>
                <w:color w:val="000000" w:themeColor="text1"/>
                <w:sz w:val="22"/>
                <w:szCs w:val="22"/>
                <w:lang w:val="en-IE"/>
              </w:rPr>
              <w:t>An Introduction to Literature, Criticism and Theory</w:t>
            </w:r>
            <w:r w:rsidRPr="78900EC0">
              <w:rPr>
                <w:rFonts w:ascii="Calibri" w:hAnsi="Calibri" w:eastAsia="Calibri" w:cs="Calibri"/>
                <w:color w:val="000000" w:themeColor="text1"/>
                <w:sz w:val="22"/>
                <w:szCs w:val="22"/>
                <w:lang w:val="en-IE"/>
              </w:rPr>
              <w:t xml:space="preserve"> (the latest edition is 2023, but earlier editions are also fine)</w:t>
            </w:r>
          </w:p>
          <w:p w:rsidR="5FABC223" w:rsidP="78900EC0" w:rsidRDefault="43814AB2" w14:paraId="346D2DB4" w14:textId="265606BA">
            <w:pPr>
              <w:spacing w:after="5" w:line="248" w:lineRule="auto"/>
              <w:ind w:left="10" w:hanging="10"/>
              <w:rPr>
                <w:rFonts w:ascii="Calibri" w:hAnsi="Calibri" w:eastAsia="Calibri" w:cs="Calibri"/>
                <w:color w:val="000000" w:themeColor="text1"/>
                <w:sz w:val="22"/>
                <w:szCs w:val="22"/>
                <w:lang w:val="en-US"/>
              </w:rPr>
            </w:pPr>
            <w:r w:rsidRPr="78900EC0">
              <w:rPr>
                <w:rFonts w:ascii="Calibri" w:hAnsi="Calibri" w:eastAsia="Calibri" w:cs="Calibri"/>
                <w:color w:val="000000" w:themeColor="text1"/>
                <w:sz w:val="22"/>
                <w:szCs w:val="22"/>
                <w:lang w:val="en-IE"/>
              </w:rPr>
              <w:t xml:space="preserve"> </w:t>
            </w:r>
          </w:p>
          <w:p w:rsidR="5FABC223" w:rsidP="78900EC0" w:rsidRDefault="43814AB2" w14:paraId="0FE42B9E" w14:textId="5C9AE625">
            <w:pPr>
              <w:spacing w:after="5" w:line="248" w:lineRule="auto"/>
              <w:ind w:left="10" w:hanging="10"/>
              <w:rPr>
                <w:rFonts w:ascii="Calibri" w:hAnsi="Calibri" w:eastAsia="Calibri" w:cs="Calibri"/>
                <w:color w:val="000000" w:themeColor="text1"/>
                <w:sz w:val="22"/>
                <w:szCs w:val="22"/>
                <w:lang w:val="en-US"/>
              </w:rPr>
            </w:pPr>
            <w:r w:rsidRPr="78900EC0">
              <w:rPr>
                <w:rFonts w:ascii="Calibri" w:hAnsi="Calibri" w:eastAsia="Calibri" w:cs="Calibri"/>
                <w:color w:val="000000" w:themeColor="text1"/>
                <w:sz w:val="22"/>
                <w:szCs w:val="22"/>
                <w:lang w:val="en-IE"/>
              </w:rPr>
              <w:t>Assessment:</w:t>
            </w:r>
          </w:p>
          <w:p w:rsidR="5FABC223" w:rsidP="78900EC0" w:rsidRDefault="43814AB2" w14:paraId="173E6F71" w14:textId="7B6663F7">
            <w:pPr>
              <w:spacing w:after="5" w:line="248" w:lineRule="auto"/>
              <w:ind w:left="10" w:hanging="10"/>
              <w:rPr>
                <w:rFonts w:ascii="Calibri" w:hAnsi="Calibri" w:eastAsia="Calibri" w:cs="Calibri"/>
                <w:color w:val="000000" w:themeColor="text1"/>
                <w:sz w:val="22"/>
                <w:szCs w:val="22"/>
                <w:lang w:val="en-US"/>
              </w:rPr>
            </w:pPr>
            <w:r w:rsidRPr="78900EC0">
              <w:rPr>
                <w:rFonts w:ascii="Calibri" w:hAnsi="Calibri" w:eastAsia="Calibri" w:cs="Calibri"/>
                <w:color w:val="000000" w:themeColor="text1"/>
                <w:sz w:val="22"/>
                <w:szCs w:val="22"/>
                <w:lang w:val="en-IE"/>
              </w:rPr>
              <w:t>30% continuous assessment and 70% end-of-module assignment</w:t>
            </w:r>
          </w:p>
          <w:p w:rsidR="5FABC223" w:rsidP="6A607B07" w:rsidRDefault="5FABC223" w14:paraId="21E72D5C" w14:textId="5B59177C">
            <w:pPr>
              <w:spacing w:after="5" w:line="248" w:lineRule="auto"/>
              <w:ind w:left="10" w:hanging="10"/>
              <w:rPr>
                <w:rStyle w:val="normaltextrun"/>
                <w:rFonts w:asciiTheme="minorHAnsi" w:hAnsiTheme="minorHAnsi" w:eastAsiaTheme="minorEastAsia" w:cstheme="minorBidi"/>
                <w:b/>
                <w:bCs/>
                <w:color w:val="FF0000"/>
                <w:sz w:val="22"/>
                <w:szCs w:val="22"/>
                <w:lang w:val="en-IE"/>
              </w:rPr>
            </w:pPr>
          </w:p>
        </w:tc>
        <w:tc>
          <w:tcPr>
            <w:tcW w:w="1276" w:type="dxa"/>
            <w:tcBorders>
              <w:top w:val="single" w:color="auto" w:sz="8" w:space="0"/>
              <w:left w:val="single" w:color="auto" w:sz="8" w:space="0"/>
              <w:bottom w:val="single" w:color="auto" w:sz="8" w:space="0"/>
              <w:right w:val="single" w:color="auto" w:sz="8" w:space="0"/>
            </w:tcBorders>
            <w:tcMar/>
          </w:tcPr>
          <w:p w:rsidR="5FABC223" w:rsidP="6A607B07" w:rsidRDefault="36E74E17" w14:paraId="2DCF1CDF" w14:textId="7260E85D">
            <w:pPr>
              <w:spacing w:after="5" w:line="248" w:lineRule="auto"/>
              <w:ind w:left="10" w:hanging="10"/>
              <w:jc w:val="center"/>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b/>
                <w:bCs/>
                <w:color w:val="000000" w:themeColor="text1"/>
                <w:sz w:val="22"/>
                <w:szCs w:val="22"/>
                <w:u w:val="single"/>
              </w:rPr>
              <w:t>1+2</w:t>
            </w:r>
          </w:p>
        </w:tc>
        <w:tc>
          <w:tcPr>
            <w:tcW w:w="1700" w:type="dxa"/>
            <w:tcBorders>
              <w:top w:val="single" w:color="auto" w:sz="8" w:space="0"/>
              <w:left w:val="single" w:color="auto" w:sz="8" w:space="0"/>
              <w:bottom w:val="single" w:color="auto" w:sz="8" w:space="0"/>
              <w:right w:val="single" w:color="auto" w:sz="8" w:space="0"/>
            </w:tcBorders>
            <w:tcMar/>
          </w:tcPr>
          <w:p w:rsidR="5FABC223" w:rsidP="6A607B07" w:rsidRDefault="36E74E17" w14:paraId="167DAA32" w14:textId="1B4AE447">
            <w:pPr>
              <w:spacing w:after="5" w:line="259" w:lineRule="auto"/>
              <w:ind w:left="10" w:hanging="10"/>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color w:val="000000" w:themeColor="text1"/>
                <w:sz w:val="22"/>
                <w:szCs w:val="22"/>
              </w:rPr>
              <w:t>Tuesday 1-3pm CSB-1008</w:t>
            </w:r>
          </w:p>
          <w:p w:rsidR="5FABC223" w:rsidP="6A607B07" w:rsidRDefault="36E74E17" w14:paraId="4FBE4D29" w14:textId="52322B74">
            <w:pPr>
              <w:spacing w:after="5" w:line="259" w:lineRule="auto"/>
              <w:ind w:left="10" w:hanging="10"/>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color w:val="000000" w:themeColor="text1"/>
                <w:sz w:val="22"/>
                <w:szCs w:val="22"/>
              </w:rPr>
              <w:t>(Semester 1)</w:t>
            </w:r>
          </w:p>
          <w:p w:rsidR="5FABC223" w:rsidP="6A607B07" w:rsidRDefault="5FABC223" w14:paraId="466996F7" w14:textId="24BE4ED6">
            <w:pPr>
              <w:spacing w:after="5" w:line="259" w:lineRule="auto"/>
              <w:ind w:left="10" w:hanging="10"/>
              <w:rPr>
                <w:rFonts w:asciiTheme="minorHAnsi" w:hAnsiTheme="minorHAnsi" w:eastAsiaTheme="minorEastAsia" w:cstheme="minorBidi"/>
                <w:color w:val="000000" w:themeColor="text1"/>
                <w:sz w:val="22"/>
                <w:szCs w:val="22"/>
              </w:rPr>
            </w:pPr>
          </w:p>
          <w:p w:rsidR="5FABC223" w:rsidP="6A607B07" w:rsidRDefault="5FABC223" w14:paraId="113C6516" w14:textId="5D6DFCAC">
            <w:pPr>
              <w:spacing w:after="5" w:line="259" w:lineRule="auto"/>
              <w:ind w:left="10" w:hanging="10"/>
              <w:rPr>
                <w:rFonts w:asciiTheme="minorHAnsi" w:hAnsiTheme="minorHAnsi" w:eastAsiaTheme="minorEastAsia" w:cstheme="minorBidi"/>
                <w:color w:val="000000" w:themeColor="text1"/>
                <w:sz w:val="22"/>
                <w:szCs w:val="22"/>
              </w:rPr>
            </w:pPr>
          </w:p>
          <w:p w:rsidR="5FABC223" w:rsidP="6A607B07" w:rsidRDefault="36E74E17" w14:paraId="7EB0C3D0" w14:textId="64298A3C">
            <w:pPr>
              <w:spacing w:after="5" w:line="259" w:lineRule="auto"/>
              <w:ind w:left="10" w:hanging="10"/>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color w:val="000000" w:themeColor="text1"/>
                <w:sz w:val="22"/>
                <w:szCs w:val="22"/>
              </w:rPr>
              <w:t>Thursday 9-11am TB303</w:t>
            </w:r>
          </w:p>
          <w:p w:rsidR="5FABC223" w:rsidP="6A607B07" w:rsidRDefault="36E74E17" w14:paraId="357B7456" w14:textId="301FDCA8">
            <w:pPr>
              <w:spacing w:after="5" w:line="259" w:lineRule="auto"/>
              <w:ind w:left="10" w:hanging="10"/>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color w:val="000000" w:themeColor="text1"/>
                <w:sz w:val="22"/>
                <w:szCs w:val="22"/>
              </w:rPr>
              <w:t>(Semester 2)</w:t>
            </w:r>
          </w:p>
        </w:tc>
      </w:tr>
      <w:tr w:rsidR="5FABC223" w:rsidTr="6320F5F0" w14:paraId="67235ACF" w14:textId="77777777">
        <w:trPr>
          <w:trHeight w:val="300"/>
        </w:trPr>
        <w:tc>
          <w:tcPr>
            <w:tcW w:w="1242" w:type="dxa"/>
            <w:tcBorders>
              <w:top w:val="single" w:color="auto" w:sz="8" w:space="0"/>
              <w:left w:val="single" w:color="auto" w:sz="8" w:space="0"/>
              <w:bottom w:val="single" w:color="auto" w:sz="8" w:space="0"/>
              <w:right w:val="single" w:color="auto" w:sz="8" w:space="0"/>
            </w:tcBorders>
            <w:tcMar/>
          </w:tcPr>
          <w:p w:rsidR="5FABC223" w:rsidP="6A607B07" w:rsidRDefault="36E74E17" w14:paraId="5F35CADE" w14:textId="145EE09F">
            <w:pPr>
              <w:spacing w:after="5" w:line="248" w:lineRule="auto"/>
              <w:ind w:left="10" w:hanging="10"/>
              <w:jc w:val="center"/>
              <w:rPr>
                <w:rFonts w:asciiTheme="minorHAnsi" w:hAnsiTheme="minorHAnsi" w:eastAsiaTheme="minorEastAsia" w:cstheme="minorBidi"/>
                <w:b/>
                <w:bCs/>
                <w:color w:val="000000" w:themeColor="text1"/>
                <w:sz w:val="22"/>
                <w:szCs w:val="22"/>
              </w:rPr>
            </w:pPr>
            <w:r w:rsidRPr="6A607B07">
              <w:rPr>
                <w:rFonts w:asciiTheme="minorHAnsi" w:hAnsiTheme="minorHAnsi" w:eastAsiaTheme="minorEastAsia" w:cstheme="minorBidi"/>
                <w:b/>
                <w:bCs/>
                <w:color w:val="000000" w:themeColor="text1"/>
                <w:sz w:val="22"/>
                <w:szCs w:val="22"/>
              </w:rPr>
              <w:t>EN</w:t>
            </w:r>
            <w:r w:rsidRPr="6A607B07" w:rsidR="043589FA">
              <w:rPr>
                <w:rFonts w:asciiTheme="minorHAnsi" w:hAnsiTheme="minorHAnsi" w:eastAsiaTheme="minorEastAsia" w:cstheme="minorBidi"/>
                <w:b/>
                <w:bCs/>
                <w:color w:val="000000" w:themeColor="text1"/>
                <w:sz w:val="22"/>
                <w:szCs w:val="22"/>
              </w:rPr>
              <w:t>2782</w:t>
            </w:r>
          </w:p>
        </w:tc>
        <w:tc>
          <w:tcPr>
            <w:tcW w:w="6096" w:type="dxa"/>
            <w:tcBorders>
              <w:top w:val="single" w:color="auto" w:sz="8" w:space="0"/>
              <w:left w:val="single" w:color="auto" w:sz="8" w:space="0"/>
              <w:bottom w:val="single" w:color="auto" w:sz="8" w:space="0"/>
              <w:right w:val="single" w:color="auto" w:sz="8" w:space="0"/>
            </w:tcBorders>
            <w:tcMar/>
          </w:tcPr>
          <w:p w:rsidR="5FABC223" w:rsidP="6A607B07" w:rsidRDefault="36E74E17" w14:paraId="08D1A0C6" w14:textId="387353E6">
            <w:pPr>
              <w:ind w:hanging="10"/>
              <w:jc w:val="both"/>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b/>
                <w:bCs/>
                <w:color w:val="000000" w:themeColor="text1"/>
                <w:sz w:val="22"/>
                <w:szCs w:val="22"/>
                <w:lang w:val="en-IE"/>
              </w:rPr>
              <w:t>MILTON’S POETRY</w:t>
            </w:r>
          </w:p>
          <w:p w:rsidR="5FABC223" w:rsidP="6A607B07" w:rsidRDefault="36E74E17" w14:paraId="3C19F0AF" w14:textId="4303CF69">
            <w:pPr>
              <w:ind w:hanging="10"/>
              <w:jc w:val="both"/>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b/>
                <w:bCs/>
                <w:i/>
                <w:iCs/>
                <w:color w:val="000000" w:themeColor="text1"/>
                <w:sz w:val="22"/>
                <w:szCs w:val="22"/>
                <w:u w:val="single"/>
                <w:lang w:val="en-IE"/>
              </w:rPr>
              <w:t>Lecturer:</w:t>
            </w:r>
            <w:r w:rsidRPr="6A607B07">
              <w:rPr>
                <w:rFonts w:asciiTheme="minorHAnsi" w:hAnsiTheme="minorHAnsi" w:eastAsiaTheme="minorEastAsia" w:cstheme="minorBidi"/>
                <w:b/>
                <w:bCs/>
                <w:color w:val="000000" w:themeColor="text1"/>
                <w:sz w:val="22"/>
                <w:szCs w:val="22"/>
                <w:lang w:val="en-IE"/>
              </w:rPr>
              <w:t xml:space="preserve"> Prof Marie-Louise Coolahan</w:t>
            </w:r>
          </w:p>
          <w:p w:rsidR="5FABC223" w:rsidP="6A607B07" w:rsidRDefault="5FABC223" w14:paraId="3E7E5F4F" w14:textId="32839BAF">
            <w:pPr>
              <w:ind w:hanging="10"/>
              <w:jc w:val="both"/>
              <w:rPr>
                <w:rFonts w:asciiTheme="minorHAnsi" w:hAnsiTheme="minorHAnsi" w:eastAsiaTheme="minorEastAsia" w:cstheme="minorBidi"/>
                <w:color w:val="000000" w:themeColor="text1"/>
                <w:sz w:val="22"/>
                <w:szCs w:val="22"/>
              </w:rPr>
            </w:pPr>
          </w:p>
          <w:p w:rsidR="5FABC223" w:rsidP="6A607B07" w:rsidRDefault="36E74E17" w14:paraId="77550F49" w14:textId="7F1C6787">
            <w:pPr>
              <w:ind w:left="10" w:hanging="10"/>
              <w:jc w:val="both"/>
              <w:rPr>
                <w:rFonts w:asciiTheme="minorHAnsi" w:hAnsiTheme="minorHAnsi" w:eastAsiaTheme="minorEastAsia" w:cstheme="minorBidi"/>
                <w:color w:val="000000" w:themeColor="text1"/>
                <w:sz w:val="22"/>
                <w:szCs w:val="22"/>
                <w:lang w:val="en-US"/>
              </w:rPr>
            </w:pPr>
            <w:r w:rsidRPr="6A607B07">
              <w:rPr>
                <w:rFonts w:asciiTheme="minorHAnsi" w:hAnsiTheme="minorHAnsi" w:eastAsiaTheme="minorEastAsia" w:cstheme="minorBidi"/>
                <w:color w:val="000000" w:themeColor="text1"/>
                <w:sz w:val="22"/>
                <w:szCs w:val="22"/>
              </w:rPr>
              <w:t xml:space="preserve">This module focuses on a canonical work of literature in English: John Milton’s biblical epic, Paradise Lost (1667). But it was not canonical when first published. It was written in the aftermath of the civil wars, by a committed (and defeated) republican activist, who was facing up to the realities of a restored monarchy. The poem tells the story of Adam and Eve, their fall from innocence to </w:t>
            </w:r>
            <w:r w:rsidRPr="6A607B07">
              <w:rPr>
                <w:rFonts w:asciiTheme="minorHAnsi" w:hAnsiTheme="minorHAnsi" w:eastAsiaTheme="minorEastAsia" w:cstheme="minorBidi"/>
                <w:color w:val="000000" w:themeColor="text1"/>
                <w:sz w:val="22"/>
                <w:szCs w:val="22"/>
              </w:rPr>
              <w:lastRenderedPageBreak/>
              <w:t xml:space="preserve">humanity in the Garden of Eden, and the conflict between Satan and God. We will explore the poem’s treatment of character and motivation, its investigations of good and evil, free will versus fate, republicanism and royalism. Questions of gender and literary form will also be central. For the purposes of comparison, we will also be reading short extracts from the King James Bible (1611) and Lucy Hutchinson’s contemporary poem, Order and Disorder (1679), to explore alternative ways of telling this foundational story.   </w:t>
            </w:r>
          </w:p>
          <w:p w:rsidR="5FABC223" w:rsidP="6A607B07" w:rsidRDefault="5FABC223" w14:paraId="067C61A6" w14:textId="3445C480">
            <w:pPr>
              <w:ind w:left="10" w:hanging="10"/>
              <w:rPr>
                <w:rFonts w:asciiTheme="minorHAnsi" w:hAnsiTheme="minorHAnsi" w:eastAsiaTheme="minorEastAsia" w:cstheme="minorBidi"/>
                <w:color w:val="000000" w:themeColor="text1"/>
                <w:sz w:val="22"/>
                <w:szCs w:val="22"/>
              </w:rPr>
            </w:pPr>
          </w:p>
          <w:p w:rsidR="5FABC223" w:rsidP="6A607B07" w:rsidRDefault="36E74E17" w14:paraId="655755E8" w14:textId="1C2C2AA2">
            <w:pPr>
              <w:ind w:left="10" w:hanging="10"/>
              <w:jc w:val="both"/>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color w:val="000000" w:themeColor="text1"/>
                <w:sz w:val="22"/>
                <w:szCs w:val="22"/>
                <w:u w:val="single"/>
              </w:rPr>
              <w:t>Assessment:</w:t>
            </w:r>
            <w:r w:rsidRPr="6A607B07">
              <w:rPr>
                <w:rFonts w:asciiTheme="minorHAnsi" w:hAnsiTheme="minorHAnsi" w:eastAsiaTheme="minorEastAsia" w:cstheme="minorBidi"/>
                <w:color w:val="000000" w:themeColor="text1"/>
                <w:sz w:val="22"/>
                <w:szCs w:val="22"/>
              </w:rPr>
              <w:t xml:space="preserve"> continuous assessment (30%), end-of-term assignment (70%).</w:t>
            </w:r>
          </w:p>
          <w:p w:rsidR="5FABC223" w:rsidP="6A607B07" w:rsidRDefault="5FABC223" w14:paraId="241B6D03" w14:textId="3A407715">
            <w:pPr>
              <w:ind w:left="10" w:hanging="10"/>
              <w:jc w:val="both"/>
              <w:rPr>
                <w:rFonts w:asciiTheme="minorHAnsi" w:hAnsiTheme="minorHAnsi" w:eastAsiaTheme="minorEastAsia" w:cstheme="minorBidi"/>
                <w:color w:val="000000" w:themeColor="text1"/>
                <w:sz w:val="22"/>
                <w:szCs w:val="22"/>
              </w:rPr>
            </w:pPr>
          </w:p>
          <w:p w:rsidR="5FABC223" w:rsidP="6A607B07" w:rsidRDefault="36E74E17" w14:paraId="1EC23DDB" w14:textId="065D02AF">
            <w:pPr>
              <w:ind w:left="10" w:hanging="10"/>
              <w:jc w:val="both"/>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color w:val="000000" w:themeColor="text1"/>
                <w:sz w:val="22"/>
                <w:szCs w:val="22"/>
                <w:u w:val="single"/>
              </w:rPr>
              <w:t>Primary texts:</w:t>
            </w:r>
          </w:p>
          <w:p w:rsidR="5FABC223" w:rsidP="6A607B07" w:rsidRDefault="36E74E17" w14:paraId="68B49010" w14:textId="2E05E8EA">
            <w:pPr>
              <w:pStyle w:val="ListParagraph"/>
              <w:numPr>
                <w:ilvl w:val="0"/>
                <w:numId w:val="1"/>
              </w:numPr>
              <w:jc w:val="both"/>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color w:val="000000" w:themeColor="text1"/>
                <w:sz w:val="22"/>
                <w:szCs w:val="22"/>
                <w:lang w:val="en-GB"/>
              </w:rPr>
              <w:t xml:space="preserve">John Milton, </w:t>
            </w:r>
            <w:r w:rsidRPr="6A607B07">
              <w:rPr>
                <w:rFonts w:asciiTheme="minorHAnsi" w:hAnsiTheme="minorHAnsi" w:eastAsiaTheme="minorEastAsia" w:cstheme="minorBidi"/>
                <w:i/>
                <w:iCs/>
                <w:color w:val="000000" w:themeColor="text1"/>
                <w:sz w:val="22"/>
                <w:szCs w:val="22"/>
                <w:lang w:val="en-GB"/>
              </w:rPr>
              <w:t>Paradise Lost</w:t>
            </w:r>
            <w:r w:rsidRPr="6A607B07">
              <w:rPr>
                <w:rFonts w:asciiTheme="minorHAnsi" w:hAnsiTheme="minorHAnsi" w:eastAsiaTheme="minorEastAsia" w:cstheme="minorBidi"/>
                <w:color w:val="000000" w:themeColor="text1"/>
                <w:sz w:val="22"/>
                <w:szCs w:val="22"/>
                <w:lang w:val="en-GB"/>
              </w:rPr>
              <w:t>. Any unabridged edition will be fine.</w:t>
            </w:r>
          </w:p>
          <w:p w:rsidRPr="007F20C7" w:rsidR="00C034C8" w:rsidP="007F20C7" w:rsidRDefault="36E74E17" w14:paraId="7EAE4E40" w14:textId="312BBAA3">
            <w:pPr>
              <w:pStyle w:val="ListParagraph"/>
              <w:numPr>
                <w:ilvl w:val="0"/>
                <w:numId w:val="1"/>
              </w:numPr>
              <w:jc w:val="both"/>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color w:val="000000" w:themeColor="text1"/>
                <w:sz w:val="22"/>
                <w:szCs w:val="22"/>
                <w:lang w:val="en-GB"/>
              </w:rPr>
              <w:t xml:space="preserve">Extracts from the </w:t>
            </w:r>
            <w:r w:rsidRPr="6A607B07">
              <w:rPr>
                <w:rFonts w:asciiTheme="minorHAnsi" w:hAnsiTheme="minorHAnsi" w:eastAsiaTheme="minorEastAsia" w:cstheme="minorBidi"/>
                <w:i/>
                <w:iCs/>
                <w:color w:val="000000" w:themeColor="text1"/>
                <w:sz w:val="22"/>
                <w:szCs w:val="22"/>
                <w:lang w:val="en-GB"/>
              </w:rPr>
              <w:t>King James Bible</w:t>
            </w:r>
            <w:r w:rsidRPr="6A607B07">
              <w:rPr>
                <w:rFonts w:asciiTheme="minorHAnsi" w:hAnsiTheme="minorHAnsi" w:eastAsiaTheme="minorEastAsia" w:cstheme="minorBidi"/>
                <w:color w:val="000000" w:themeColor="text1"/>
                <w:sz w:val="22"/>
                <w:szCs w:val="22"/>
                <w:lang w:val="en-GB"/>
              </w:rPr>
              <w:t xml:space="preserve"> (1611) and Lucy Hutchinson’s </w:t>
            </w:r>
            <w:r w:rsidRPr="6A607B07">
              <w:rPr>
                <w:rFonts w:asciiTheme="minorHAnsi" w:hAnsiTheme="minorHAnsi" w:eastAsiaTheme="minorEastAsia" w:cstheme="minorBidi"/>
                <w:i/>
                <w:iCs/>
                <w:color w:val="000000" w:themeColor="text1"/>
                <w:sz w:val="22"/>
                <w:szCs w:val="22"/>
                <w:lang w:val="en-GB"/>
              </w:rPr>
              <w:t>Order and Disorder</w:t>
            </w:r>
            <w:r w:rsidRPr="6A607B07">
              <w:rPr>
                <w:rFonts w:asciiTheme="minorHAnsi" w:hAnsiTheme="minorHAnsi" w:eastAsiaTheme="minorEastAsia" w:cstheme="minorBidi"/>
                <w:color w:val="000000" w:themeColor="text1"/>
                <w:sz w:val="22"/>
                <w:szCs w:val="22"/>
                <w:lang w:val="en-GB"/>
              </w:rPr>
              <w:t xml:space="preserve"> (1679) will be supplied.</w:t>
            </w:r>
          </w:p>
          <w:p w:rsidR="00C034C8" w:rsidP="6A607B07" w:rsidRDefault="00C034C8" w14:paraId="120044C5" w14:textId="7122EEA6">
            <w:pPr>
              <w:ind w:hanging="10"/>
              <w:jc w:val="both"/>
              <w:rPr>
                <w:rFonts w:asciiTheme="minorHAnsi" w:hAnsiTheme="minorHAnsi" w:eastAsiaTheme="minorEastAsia" w:cstheme="minorBidi"/>
                <w:color w:val="000000" w:themeColor="text1"/>
                <w:sz w:val="22"/>
                <w:szCs w:val="22"/>
              </w:rPr>
            </w:pPr>
          </w:p>
        </w:tc>
        <w:tc>
          <w:tcPr>
            <w:tcW w:w="1276" w:type="dxa"/>
            <w:tcBorders>
              <w:top w:val="single" w:color="auto" w:sz="8" w:space="0"/>
              <w:left w:val="single" w:color="auto" w:sz="8" w:space="0"/>
              <w:bottom w:val="single" w:color="auto" w:sz="8" w:space="0"/>
              <w:right w:val="single" w:color="auto" w:sz="8" w:space="0"/>
            </w:tcBorders>
            <w:tcMar/>
          </w:tcPr>
          <w:p w:rsidR="5FABC223" w:rsidP="6A607B07" w:rsidRDefault="36E74E17" w14:paraId="79E0AED9" w14:textId="7EF91F1F">
            <w:pPr>
              <w:spacing w:after="5" w:line="248" w:lineRule="auto"/>
              <w:ind w:left="10" w:hanging="10"/>
              <w:jc w:val="center"/>
              <w:rPr>
                <w:rFonts w:asciiTheme="minorHAnsi" w:hAnsiTheme="minorHAnsi" w:eastAsiaTheme="minorEastAsia" w:cstheme="minorBidi"/>
                <w:color w:val="000000" w:themeColor="text1"/>
                <w:sz w:val="22"/>
                <w:szCs w:val="22"/>
              </w:rPr>
            </w:pPr>
            <w:r w:rsidRPr="6A607B07">
              <w:rPr>
                <w:rFonts w:asciiTheme="minorHAnsi" w:hAnsiTheme="minorHAnsi" w:eastAsiaTheme="minorEastAsia" w:cstheme="minorBidi"/>
                <w:b/>
                <w:bCs/>
                <w:color w:val="000000" w:themeColor="text1"/>
                <w:sz w:val="22"/>
                <w:szCs w:val="22"/>
                <w:u w:val="single"/>
              </w:rPr>
              <w:lastRenderedPageBreak/>
              <w:t>2 only</w:t>
            </w:r>
          </w:p>
        </w:tc>
        <w:tc>
          <w:tcPr>
            <w:tcW w:w="1700" w:type="dxa"/>
            <w:tcBorders>
              <w:top w:val="single" w:color="auto" w:sz="8" w:space="0"/>
              <w:left w:val="single" w:color="auto" w:sz="8" w:space="0"/>
              <w:bottom w:val="single" w:color="auto" w:sz="8" w:space="0"/>
              <w:right w:val="single" w:color="auto" w:sz="8" w:space="0"/>
            </w:tcBorders>
            <w:tcMar/>
          </w:tcPr>
          <w:p w:rsidR="5FABC223" w:rsidP="6A607B07" w:rsidRDefault="36E74E17" w14:paraId="7DED0A4C" w14:textId="5F373943">
            <w:pPr>
              <w:spacing w:after="5" w:line="259" w:lineRule="auto"/>
              <w:ind w:left="10" w:hanging="10"/>
              <w:rPr>
                <w:rFonts w:asciiTheme="minorHAnsi" w:hAnsiTheme="minorHAnsi" w:eastAsiaTheme="minorEastAsia" w:cstheme="minorBidi"/>
                <w:color w:val="000000" w:themeColor="text1"/>
                <w:sz w:val="22"/>
                <w:szCs w:val="22"/>
                <w:lang w:val="en-US"/>
              </w:rPr>
            </w:pPr>
            <w:r w:rsidRPr="6A607B07">
              <w:rPr>
                <w:rFonts w:asciiTheme="minorHAnsi" w:hAnsiTheme="minorHAnsi" w:eastAsiaTheme="minorEastAsia" w:cstheme="minorBidi"/>
                <w:color w:val="000000" w:themeColor="text1"/>
                <w:sz w:val="22"/>
                <w:szCs w:val="22"/>
                <w:lang w:val="en-IE"/>
              </w:rPr>
              <w:t>Wednesday 2-4pm ODC-G010</w:t>
            </w:r>
          </w:p>
          <w:p w:rsidR="5FABC223" w:rsidP="6A607B07" w:rsidRDefault="36E74E17" w14:paraId="3A3C7F69" w14:textId="4B550B8B">
            <w:pPr>
              <w:spacing w:after="5" w:line="259" w:lineRule="auto"/>
              <w:ind w:left="10" w:hanging="10"/>
              <w:rPr>
                <w:rFonts w:asciiTheme="minorHAnsi" w:hAnsiTheme="minorHAnsi" w:eastAsiaTheme="minorEastAsia" w:cstheme="minorBidi"/>
                <w:color w:val="000000" w:themeColor="text1"/>
                <w:sz w:val="22"/>
                <w:szCs w:val="22"/>
                <w:lang w:val="en-US"/>
              </w:rPr>
            </w:pPr>
            <w:r w:rsidRPr="6A607B07">
              <w:rPr>
                <w:rFonts w:asciiTheme="minorHAnsi" w:hAnsiTheme="minorHAnsi" w:eastAsiaTheme="minorEastAsia" w:cstheme="minorBidi"/>
                <w:color w:val="000000" w:themeColor="text1"/>
                <w:sz w:val="22"/>
                <w:szCs w:val="22"/>
                <w:lang w:val="en-IE"/>
              </w:rPr>
              <w:t>O’Donoghue Centre</w:t>
            </w:r>
          </w:p>
        </w:tc>
      </w:tr>
      <w:tr w:rsidR="00254DD5" w:rsidTr="6320F5F0" w14:paraId="64688E01" w14:textId="77777777">
        <w:trPr>
          <w:trHeight w:val="300"/>
        </w:trPr>
        <w:tc>
          <w:tcPr>
            <w:tcW w:w="1242" w:type="dxa"/>
            <w:tcBorders>
              <w:top w:val="single" w:color="auto" w:sz="8" w:space="0"/>
              <w:left w:val="single" w:color="auto" w:sz="8" w:space="0"/>
              <w:bottom w:val="single" w:color="auto" w:sz="8" w:space="0"/>
              <w:right w:val="single" w:color="auto" w:sz="8" w:space="0"/>
            </w:tcBorders>
            <w:tcMar/>
          </w:tcPr>
          <w:p w:rsidRPr="5FABC223" w:rsidR="00254DD5" w:rsidP="6A607B07" w:rsidRDefault="6C47F59E" w14:paraId="7B93DCD2" w14:textId="7C324FDB">
            <w:pPr>
              <w:spacing w:after="5" w:line="248" w:lineRule="auto"/>
              <w:ind w:left="10" w:hanging="10"/>
              <w:jc w:val="center"/>
              <w:rPr>
                <w:rFonts w:asciiTheme="minorHAnsi" w:hAnsiTheme="minorHAnsi" w:eastAsiaTheme="minorEastAsia" w:cstheme="minorBidi"/>
                <w:b/>
                <w:bCs/>
                <w:color w:val="000000" w:themeColor="text1"/>
                <w:sz w:val="22"/>
                <w:szCs w:val="22"/>
              </w:rPr>
            </w:pPr>
            <w:r w:rsidRPr="6A607B07">
              <w:rPr>
                <w:rFonts w:asciiTheme="minorHAnsi" w:hAnsiTheme="minorHAnsi" w:eastAsiaTheme="minorEastAsia" w:cstheme="minorBidi"/>
                <w:b/>
                <w:bCs/>
                <w:color w:val="000000" w:themeColor="text1"/>
                <w:sz w:val="22"/>
                <w:szCs w:val="22"/>
              </w:rPr>
              <w:t>EN2199</w:t>
            </w:r>
          </w:p>
        </w:tc>
        <w:tc>
          <w:tcPr>
            <w:tcW w:w="6096" w:type="dxa"/>
            <w:tcBorders>
              <w:top w:val="single" w:color="auto" w:sz="8" w:space="0"/>
              <w:left w:val="single" w:color="auto" w:sz="8" w:space="0"/>
              <w:bottom w:val="single" w:color="auto" w:sz="8" w:space="0"/>
              <w:right w:val="single" w:color="auto" w:sz="8" w:space="0"/>
            </w:tcBorders>
            <w:tcMar/>
          </w:tcPr>
          <w:p w:rsidRPr="006C1C3B" w:rsidR="00254DD5" w:rsidP="6A607B07" w:rsidRDefault="6C47F59E" w14:paraId="27D77474" w14:textId="77777777">
            <w:pPr>
              <w:rPr>
                <w:rFonts w:asciiTheme="minorHAnsi" w:hAnsiTheme="minorHAnsi" w:eastAsiaTheme="minorEastAsia" w:cstheme="minorBidi"/>
                <w:b/>
                <w:bCs/>
                <w:sz w:val="22"/>
                <w:szCs w:val="22"/>
              </w:rPr>
            </w:pPr>
            <w:r w:rsidRPr="6A607B07">
              <w:rPr>
                <w:rFonts w:asciiTheme="minorHAnsi" w:hAnsiTheme="minorHAnsi" w:eastAsiaTheme="minorEastAsia" w:cstheme="minorBidi"/>
                <w:b/>
                <w:bCs/>
                <w:sz w:val="22"/>
                <w:szCs w:val="22"/>
              </w:rPr>
              <w:t>EXPLORING SHAKESPEARE</w:t>
            </w:r>
          </w:p>
          <w:p w:rsidRPr="006C1C3B" w:rsidR="00254DD5" w:rsidP="6A607B07" w:rsidRDefault="6C47F59E" w14:paraId="0F9B3EF1" w14:textId="77777777">
            <w:pPr>
              <w:rPr>
                <w:rFonts w:asciiTheme="minorHAnsi" w:hAnsiTheme="minorHAnsi" w:eastAsiaTheme="minorEastAsia" w:cstheme="minorBidi"/>
                <w:b/>
                <w:bCs/>
                <w:sz w:val="22"/>
                <w:szCs w:val="22"/>
              </w:rPr>
            </w:pPr>
            <w:r w:rsidRPr="6A607B07">
              <w:rPr>
                <w:rFonts w:asciiTheme="minorHAnsi" w:hAnsiTheme="minorHAnsi" w:eastAsiaTheme="minorEastAsia" w:cstheme="minorBidi"/>
                <w:b/>
                <w:bCs/>
                <w:i/>
                <w:iCs/>
                <w:sz w:val="22"/>
                <w:szCs w:val="22"/>
                <w:u w:val="single"/>
              </w:rPr>
              <w:t>Lecturer:</w:t>
            </w:r>
            <w:r w:rsidRPr="6A607B07">
              <w:rPr>
                <w:rFonts w:asciiTheme="minorHAnsi" w:hAnsiTheme="minorHAnsi" w:eastAsiaTheme="minorEastAsia" w:cstheme="minorBidi"/>
                <w:b/>
                <w:bCs/>
                <w:i/>
                <w:iCs/>
                <w:sz w:val="22"/>
                <w:szCs w:val="22"/>
              </w:rPr>
              <w:t xml:space="preserve"> </w:t>
            </w:r>
            <w:r w:rsidRPr="6A607B07">
              <w:rPr>
                <w:rFonts w:asciiTheme="minorHAnsi" w:hAnsiTheme="minorHAnsi" w:eastAsiaTheme="minorEastAsia" w:cstheme="minorBidi"/>
                <w:b/>
                <w:bCs/>
                <w:sz w:val="22"/>
                <w:szCs w:val="22"/>
              </w:rPr>
              <w:t xml:space="preserve">Ms Kirry O’Brien </w:t>
            </w:r>
          </w:p>
          <w:p w:rsidRPr="006C1C3B" w:rsidR="00254DD5" w:rsidP="6A607B07" w:rsidRDefault="00254DD5" w14:paraId="51CA4AE3" w14:textId="77777777">
            <w:pPr>
              <w:rPr>
                <w:rFonts w:asciiTheme="minorHAnsi" w:hAnsiTheme="minorHAnsi" w:eastAsiaTheme="minorEastAsia" w:cstheme="minorBidi"/>
                <w:b/>
                <w:bCs/>
                <w:sz w:val="22"/>
                <w:szCs w:val="22"/>
              </w:rPr>
            </w:pPr>
          </w:p>
          <w:p w:rsidRPr="006C1C3B" w:rsidR="00254DD5" w:rsidP="6A607B07" w:rsidRDefault="6C47F59E" w14:paraId="58A7CE2A" w14:textId="77777777">
            <w:pPr>
              <w:shd w:val="clear" w:color="auto" w:fill="FFFFFF" w:themeFill="background1"/>
              <w:spacing w:line="222" w:lineRule="atLeast"/>
              <w:ind w:firstLine="10"/>
              <w:rPr>
                <w:rFonts w:asciiTheme="minorHAnsi" w:hAnsiTheme="minorHAnsi" w:eastAsiaTheme="minorEastAsia" w:cstheme="minorBidi"/>
                <w:sz w:val="22"/>
                <w:szCs w:val="22"/>
                <w:bdr w:val="none" w:color="auto" w:sz="0" w:space="0" w:frame="1"/>
              </w:rPr>
            </w:pPr>
            <w:r w:rsidRPr="6A607B07">
              <w:rPr>
                <w:rFonts w:asciiTheme="minorHAnsi" w:hAnsiTheme="minorHAnsi" w:eastAsiaTheme="minorEastAsia" w:cstheme="minorBidi"/>
                <w:color w:val="333333"/>
                <w:sz w:val="22"/>
                <w:szCs w:val="22"/>
                <w:bdr w:val="none" w:color="auto" w:sz="0" w:space="0" w:frame="1"/>
                <w:shd w:val="clear" w:color="auto" w:fill="FFFFFF"/>
              </w:rPr>
              <w:t>This seminar explores in detail some of the diversity of genres to be found with Shakespeare’s Plays. Engaging with four very diverse plays it will examine an extensive range of (sometimes overlapping) themes.  These will be examined in the context of the time of their construction and how they are read/performed today. </w:t>
            </w:r>
          </w:p>
          <w:p w:rsidR="00254DD5" w:rsidP="6A607B07" w:rsidRDefault="00254DD5" w14:paraId="389D0A15" w14:textId="77777777">
            <w:pPr>
              <w:shd w:val="clear" w:color="auto" w:fill="FFFFFF" w:themeFill="background1"/>
              <w:spacing w:line="222" w:lineRule="atLeast"/>
              <w:ind w:firstLine="10"/>
              <w:rPr>
                <w:rFonts w:asciiTheme="minorHAnsi" w:hAnsiTheme="minorHAnsi" w:eastAsiaTheme="minorEastAsia" w:cstheme="minorBidi"/>
                <w:color w:val="333333"/>
                <w:sz w:val="22"/>
                <w:szCs w:val="22"/>
              </w:rPr>
            </w:pPr>
          </w:p>
          <w:p w:rsidRPr="006C1C3B" w:rsidR="00254DD5" w:rsidP="6320F5F0" w:rsidRDefault="6C47F59E" w14:paraId="7B98A5E3" w14:textId="77777777">
            <w:pPr>
              <w:shd w:val="clear" w:color="auto" w:fill="FFFFFF" w:themeFill="background1"/>
              <w:spacing w:line="222" w:lineRule="atLeast"/>
              <w:ind w:firstLine="10"/>
              <w:rPr>
                <w:rFonts w:ascii="Calibri" w:hAnsi="Calibri" w:eastAsia="游明朝" w:cs="Arial" w:asciiTheme="minorAscii" w:hAnsiTheme="minorAscii" w:eastAsiaTheme="minorEastAsia" w:cstheme="minorBidi"/>
                <w:sz w:val="22"/>
                <w:szCs w:val="22"/>
              </w:rPr>
            </w:pPr>
            <w:r w:rsidRPr="6320F5F0" w:rsidR="5FD2B3F7">
              <w:rPr>
                <w:rFonts w:ascii="Calibri" w:hAnsi="Calibri" w:eastAsia="游明朝" w:cs="Arial" w:asciiTheme="minorAscii" w:hAnsiTheme="minorAscii" w:eastAsiaTheme="minorEastAsia" w:cstheme="minorBidi"/>
                <w:b w:val="1"/>
                <w:bCs w:val="1"/>
                <w:color w:val="333333"/>
                <w:sz w:val="22"/>
                <w:szCs w:val="22"/>
                <w:u w:val="single"/>
                <w:bdr w:val="none" w:color="auto" w:sz="0" w:space="0" w:frame="1"/>
                <w:shd w:val="clear" w:color="auto" w:fill="FFFFFF"/>
              </w:rPr>
              <w:t>Texts</w:t>
            </w:r>
            <w:r w:rsidRPr="6320F5F0" w:rsidR="5FD2B3F7">
              <w:rPr>
                <w:rFonts w:ascii="Calibri" w:hAnsi="Calibri" w:eastAsia="游明朝" w:cs="Arial" w:asciiTheme="minorAscii" w:hAnsiTheme="minorAscii" w:eastAsiaTheme="minorEastAsia" w:cstheme="minorBidi"/>
                <w:color w:val="333333"/>
                <w:sz w:val="22"/>
                <w:szCs w:val="22"/>
                <w:bdr w:val="none" w:color="auto" w:sz="0" w:space="0" w:frame="1"/>
                <w:shd w:val="clear" w:color="auto" w:fill="FFFFFF"/>
              </w:rPr>
              <w:t>:</w:t>
            </w:r>
            <w:r w:rsidRPr="6320F5F0" w:rsidR="5FD2B3F7">
              <w:rPr>
                <w:rFonts w:ascii="Calibri" w:hAnsi="Calibri" w:eastAsia="游明朝" w:cs="Arial" w:asciiTheme="minorAscii" w:hAnsiTheme="minorAscii" w:eastAsiaTheme="minorEastAsia" w:cstheme="minorBidi"/>
                <w:sz w:val="22"/>
                <w:szCs w:val="22"/>
              </w:rPr>
              <w:t xml:space="preserve"> </w:t>
            </w:r>
            <w:r w:rsidRPr="6320F5F0" w:rsidR="5FD2B3F7">
              <w:rPr>
                <w:rFonts w:ascii="Calibri" w:hAnsi="Calibri" w:eastAsia="游明朝" w:cs="Arial" w:asciiTheme="minorAscii" w:hAnsiTheme="minorAscii" w:eastAsiaTheme="minorEastAsia" w:cstheme="minorBidi"/>
                <w:i w:val="1"/>
                <w:iCs w:val="1"/>
                <w:color w:val="201F1E"/>
                <w:sz w:val="22"/>
                <w:szCs w:val="22"/>
                <w:shd w:val="clear" w:color="auto" w:fill="FFFFFF"/>
              </w:rPr>
              <w:t>Romeo and Juliet</w:t>
            </w:r>
            <w:r w:rsidRPr="6320F5F0" w:rsidR="5FD2B3F7">
              <w:rPr>
                <w:rFonts w:ascii="Calibri" w:hAnsi="Calibri" w:eastAsia="游明朝" w:cs="Arial" w:asciiTheme="minorAscii" w:hAnsiTheme="minorAscii" w:eastAsiaTheme="minorEastAsia" w:cstheme="minorBidi"/>
                <w:color w:val="201F1E"/>
                <w:sz w:val="22"/>
                <w:szCs w:val="22"/>
                <w:shd w:val="clear" w:color="auto" w:fill="FFFFFF"/>
              </w:rPr>
              <w:t>, </w:t>
            </w:r>
            <w:r w:rsidRPr="6320F5F0" w:rsidR="5FD2B3F7">
              <w:rPr>
                <w:rFonts w:ascii="Calibri" w:hAnsi="Calibri" w:eastAsia="游明朝" w:cs="Arial" w:asciiTheme="minorAscii" w:hAnsiTheme="minorAscii" w:eastAsiaTheme="minorEastAsia" w:cstheme="minorBidi"/>
                <w:i w:val="1"/>
                <w:iCs w:val="1"/>
                <w:color w:val="201F1E"/>
                <w:sz w:val="22"/>
                <w:szCs w:val="22"/>
                <w:shd w:val="clear" w:color="auto" w:fill="FFFFFF"/>
              </w:rPr>
              <w:t xml:space="preserve">A Midsummer Night’s </w:t>
            </w:r>
            <w:r w:rsidRPr="6320F5F0" w:rsidR="5FD2B3F7">
              <w:rPr>
                <w:rFonts w:ascii="Calibri" w:hAnsi="Calibri" w:eastAsia="游明朝" w:cs="Arial" w:asciiTheme="minorAscii" w:hAnsiTheme="minorAscii" w:eastAsiaTheme="minorEastAsia" w:cstheme="minorBidi"/>
                <w:i w:val="1"/>
                <w:iCs w:val="1"/>
                <w:color w:val="201F1E"/>
                <w:sz w:val="22"/>
                <w:szCs w:val="22"/>
                <w:shd w:val="clear" w:color="auto" w:fill="FFFFFF"/>
              </w:rPr>
              <w:t>Dream</w:t>
            </w:r>
            <w:r w:rsidRPr="6320F5F0" w:rsidR="5FD2B3F7">
              <w:rPr>
                <w:rFonts w:ascii="Calibri" w:hAnsi="Calibri" w:eastAsia="游明朝" w:cs="Arial" w:asciiTheme="minorAscii" w:hAnsiTheme="minorAscii" w:eastAsiaTheme="minorEastAsia" w:cstheme="minorBidi"/>
                <w:color w:val="201F1E"/>
                <w:sz w:val="22"/>
                <w:szCs w:val="22"/>
                <w:shd w:val="clear" w:color="auto" w:fill="FFFFFF"/>
              </w:rPr>
              <w:t xml:space="preserve">, </w:t>
            </w:r>
            <w:r w:rsidRPr="6320F5F0" w:rsidR="5FD2B3F7">
              <w:rPr>
                <w:rFonts w:ascii="Calibri" w:hAnsi="Calibri" w:eastAsia="游明朝" w:cs="Arial" w:asciiTheme="minorAscii" w:hAnsiTheme="minorAscii" w:eastAsiaTheme="minorEastAsia" w:cstheme="minorBidi"/>
                <w:i w:val="1"/>
                <w:iCs w:val="1"/>
                <w:color w:val="201F1E"/>
                <w:sz w:val="22"/>
                <w:szCs w:val="22"/>
                <w:shd w:val="clear" w:color="auto" w:fill="FFFFFF"/>
              </w:rPr>
              <w:t>Henry</w:t>
            </w:r>
            <w:r w:rsidRPr="6320F5F0" w:rsidR="5FD2B3F7">
              <w:rPr>
                <w:rFonts w:ascii="Calibri" w:hAnsi="Calibri" w:eastAsia="游明朝" w:cs="Arial" w:asciiTheme="minorAscii" w:hAnsiTheme="minorAscii" w:eastAsiaTheme="minorEastAsia" w:cstheme="minorBidi"/>
                <w:i w:val="1"/>
                <w:iCs w:val="1"/>
                <w:color w:val="201F1E"/>
                <w:sz w:val="22"/>
                <w:szCs w:val="22"/>
                <w:shd w:val="clear" w:color="auto" w:fill="FFFFFF"/>
              </w:rPr>
              <w:t xml:space="preserve"> V</w:t>
            </w:r>
            <w:r w:rsidRPr="6320F5F0" w:rsidR="5FD2B3F7">
              <w:rPr>
                <w:rFonts w:ascii="Calibri" w:hAnsi="Calibri" w:eastAsia="游明朝" w:cs="Arial" w:asciiTheme="minorAscii" w:hAnsiTheme="minorAscii" w:eastAsiaTheme="minorEastAsia" w:cstheme="minorBidi"/>
                <w:color w:val="201F1E"/>
                <w:sz w:val="22"/>
                <w:szCs w:val="22"/>
                <w:shd w:val="clear" w:color="auto" w:fill="FFFFFF"/>
              </w:rPr>
              <w:t>, </w:t>
            </w:r>
            <w:r w:rsidRPr="6320F5F0" w:rsidR="5FD2B3F7">
              <w:rPr>
                <w:rFonts w:ascii="Calibri" w:hAnsi="Calibri" w:eastAsia="游明朝" w:cs="Arial" w:asciiTheme="minorAscii" w:hAnsiTheme="minorAscii" w:eastAsiaTheme="minorEastAsia" w:cstheme="minorBidi"/>
                <w:i w:val="1"/>
                <w:iCs w:val="1"/>
                <w:color w:val="201F1E"/>
                <w:sz w:val="22"/>
                <w:szCs w:val="22"/>
                <w:shd w:val="clear" w:color="auto" w:fill="FFFFFF"/>
              </w:rPr>
              <w:t>The Winter’s Tale</w:t>
            </w:r>
          </w:p>
          <w:p w:rsidR="00254DD5" w:rsidP="6A607B07" w:rsidRDefault="00254DD5" w14:paraId="2A20E2A3" w14:textId="77777777">
            <w:pPr>
              <w:shd w:val="clear" w:color="auto" w:fill="FFFFFF" w:themeFill="background1"/>
              <w:spacing w:line="222" w:lineRule="atLeast"/>
              <w:ind w:firstLine="10"/>
              <w:rPr>
                <w:rFonts w:asciiTheme="minorHAnsi" w:hAnsiTheme="minorHAnsi" w:eastAsiaTheme="minorEastAsia" w:cstheme="minorBidi"/>
                <w:i/>
                <w:iCs/>
                <w:color w:val="201F1E"/>
                <w:sz w:val="22"/>
                <w:szCs w:val="22"/>
              </w:rPr>
            </w:pPr>
          </w:p>
          <w:p w:rsidRPr="5FABC223" w:rsidR="00254DD5" w:rsidP="6A607B07" w:rsidRDefault="6C47F59E" w14:paraId="728B4B63" w14:textId="39679399">
            <w:pPr>
              <w:ind w:hanging="10"/>
              <w:jc w:val="both"/>
              <w:rPr>
                <w:rFonts w:asciiTheme="minorHAnsi" w:hAnsiTheme="minorHAnsi" w:eastAsiaTheme="minorEastAsia" w:cstheme="minorBidi"/>
                <w:b/>
                <w:bCs/>
                <w:color w:val="000000" w:themeColor="text1"/>
                <w:sz w:val="22"/>
                <w:szCs w:val="22"/>
                <w:lang w:val="en-IE"/>
              </w:rPr>
            </w:pPr>
            <w:r w:rsidRPr="6A607B07">
              <w:rPr>
                <w:rFonts w:asciiTheme="minorHAnsi" w:hAnsiTheme="minorHAnsi" w:eastAsiaTheme="minorEastAsia" w:cstheme="minorBidi"/>
                <w:b/>
                <w:bCs/>
                <w:i/>
                <w:iCs/>
                <w:color w:val="201F1E"/>
                <w:sz w:val="22"/>
                <w:szCs w:val="22"/>
                <w:u w:val="single"/>
                <w:bdr w:val="none" w:color="auto" w:sz="0" w:space="0" w:frame="1"/>
              </w:rPr>
              <w:t>Assessmen</w:t>
            </w:r>
            <w:r w:rsidRPr="6A607B07">
              <w:rPr>
                <w:rFonts w:asciiTheme="minorHAnsi" w:hAnsiTheme="minorHAnsi" w:eastAsiaTheme="minorEastAsia" w:cstheme="minorBidi"/>
                <w:i/>
                <w:iCs/>
                <w:color w:val="201F1E"/>
                <w:sz w:val="22"/>
                <w:szCs w:val="22"/>
                <w:u w:val="single"/>
                <w:bdr w:val="none" w:color="auto" w:sz="0" w:space="0" w:frame="1"/>
              </w:rPr>
              <w:t>t</w:t>
            </w:r>
            <w:r w:rsidRPr="6A607B07">
              <w:rPr>
                <w:rFonts w:asciiTheme="minorHAnsi" w:hAnsiTheme="minorHAnsi" w:eastAsiaTheme="minorEastAsia" w:cstheme="minorBidi"/>
                <w:color w:val="201F1E"/>
                <w:sz w:val="22"/>
                <w:szCs w:val="22"/>
                <w:bdr w:val="none" w:color="auto" w:sz="0" w:space="0" w:frame="1"/>
              </w:rPr>
              <w:t>:</w:t>
            </w:r>
            <w:r w:rsidRPr="6A607B07" w:rsidR="0AC85BC7">
              <w:rPr>
                <w:rFonts w:asciiTheme="minorHAnsi" w:hAnsiTheme="minorHAnsi" w:eastAsiaTheme="minorEastAsia" w:cstheme="minorBidi"/>
                <w:color w:val="201F1E"/>
                <w:sz w:val="22"/>
                <w:szCs w:val="22"/>
              </w:rPr>
              <w:t>10% for participation, 10% for the class presentation write up, 10% for a mid-term essay and 70% for the final essay.</w:t>
            </w:r>
          </w:p>
        </w:tc>
        <w:tc>
          <w:tcPr>
            <w:tcW w:w="1276" w:type="dxa"/>
            <w:tcBorders>
              <w:top w:val="single" w:color="auto" w:sz="8" w:space="0"/>
              <w:left w:val="single" w:color="auto" w:sz="8" w:space="0"/>
              <w:bottom w:val="single" w:color="auto" w:sz="8" w:space="0"/>
              <w:right w:val="single" w:color="auto" w:sz="8" w:space="0"/>
            </w:tcBorders>
            <w:tcMar/>
          </w:tcPr>
          <w:p w:rsidRPr="5FABC223" w:rsidR="00254DD5" w:rsidP="6A607B07" w:rsidRDefault="6C47F59E" w14:paraId="64D812C4" w14:textId="113F7655">
            <w:pPr>
              <w:spacing w:after="5" w:line="248" w:lineRule="auto"/>
              <w:ind w:left="10" w:hanging="10"/>
              <w:jc w:val="center"/>
              <w:rPr>
                <w:rFonts w:asciiTheme="minorHAnsi" w:hAnsiTheme="minorHAnsi" w:eastAsiaTheme="minorEastAsia" w:cstheme="minorBidi"/>
                <w:b/>
                <w:bCs/>
                <w:color w:val="000000" w:themeColor="text1"/>
                <w:sz w:val="22"/>
                <w:szCs w:val="22"/>
                <w:u w:val="single"/>
              </w:rPr>
            </w:pPr>
            <w:r w:rsidRPr="6A607B07">
              <w:rPr>
                <w:rFonts w:asciiTheme="minorHAnsi" w:hAnsiTheme="minorHAnsi" w:eastAsiaTheme="minorEastAsia" w:cstheme="minorBidi"/>
                <w:b/>
                <w:bCs/>
                <w:sz w:val="22"/>
                <w:szCs w:val="22"/>
                <w:u w:val="single"/>
              </w:rPr>
              <w:t>2 only</w:t>
            </w:r>
          </w:p>
        </w:tc>
        <w:tc>
          <w:tcPr>
            <w:tcW w:w="1700" w:type="dxa"/>
            <w:tcBorders>
              <w:top w:val="single" w:color="auto" w:sz="8" w:space="0"/>
              <w:left w:val="single" w:color="auto" w:sz="8" w:space="0"/>
              <w:bottom w:val="single" w:color="auto" w:sz="8" w:space="0"/>
              <w:right w:val="single" w:color="auto" w:sz="8" w:space="0"/>
            </w:tcBorders>
            <w:tcMar/>
          </w:tcPr>
          <w:p w:rsidRPr="5FABC223" w:rsidR="00254DD5" w:rsidP="6A607B07" w:rsidRDefault="6C47F59E" w14:paraId="5054E881" w14:textId="4AAB4CDB">
            <w:pPr>
              <w:spacing w:after="5" w:line="259" w:lineRule="auto"/>
              <w:ind w:left="10" w:hanging="10"/>
              <w:rPr>
                <w:rFonts w:asciiTheme="minorHAnsi" w:hAnsiTheme="minorHAnsi" w:eastAsiaTheme="minorEastAsia" w:cstheme="minorBidi"/>
                <w:color w:val="000000" w:themeColor="text1"/>
                <w:sz w:val="22"/>
                <w:szCs w:val="22"/>
                <w:lang w:val="en-IE"/>
              </w:rPr>
            </w:pPr>
            <w:r w:rsidRPr="6A607B07">
              <w:rPr>
                <w:rFonts w:asciiTheme="minorHAnsi" w:hAnsiTheme="minorHAnsi" w:eastAsiaTheme="minorEastAsia" w:cstheme="minorBidi"/>
                <w:sz w:val="22"/>
                <w:szCs w:val="22"/>
              </w:rPr>
              <w:t>Tuesday 4-6pm TB306, Tower 2</w:t>
            </w:r>
          </w:p>
        </w:tc>
      </w:tr>
      <w:tr w:rsidR="6A607B07" w:rsidTr="6320F5F0" w14:paraId="51C9A5C0" w14:textId="77777777">
        <w:trPr>
          <w:trHeight w:val="300"/>
        </w:trPr>
        <w:tc>
          <w:tcPr>
            <w:tcW w:w="1242" w:type="dxa"/>
            <w:tcBorders>
              <w:top w:val="single" w:color="auto" w:sz="8" w:space="0"/>
              <w:left w:val="single" w:color="auto" w:sz="8" w:space="0"/>
              <w:bottom w:val="single" w:color="auto" w:sz="8" w:space="0"/>
              <w:right w:val="single" w:color="auto" w:sz="8" w:space="0"/>
            </w:tcBorders>
            <w:tcMar/>
          </w:tcPr>
          <w:p w:rsidR="6145DF7B" w:rsidP="6A607B07" w:rsidRDefault="6145DF7B" w14:paraId="1024E3C3" w14:textId="48185308">
            <w:pPr>
              <w:spacing w:line="248" w:lineRule="auto"/>
              <w:jc w:val="center"/>
              <w:rPr>
                <w:rFonts w:asciiTheme="minorHAnsi" w:hAnsiTheme="minorHAnsi" w:eastAsiaTheme="minorEastAsia" w:cstheme="minorBidi"/>
                <w:b/>
                <w:bCs/>
                <w:color w:val="000000" w:themeColor="text1"/>
                <w:sz w:val="22"/>
                <w:szCs w:val="22"/>
              </w:rPr>
            </w:pPr>
            <w:r w:rsidRPr="6A607B07">
              <w:rPr>
                <w:rFonts w:asciiTheme="minorHAnsi" w:hAnsiTheme="minorHAnsi" w:eastAsiaTheme="minorEastAsia" w:cstheme="minorBidi"/>
                <w:b/>
                <w:bCs/>
                <w:color w:val="000000" w:themeColor="text1"/>
                <w:sz w:val="22"/>
                <w:szCs w:val="22"/>
              </w:rPr>
              <w:t>EN4111</w:t>
            </w:r>
          </w:p>
        </w:tc>
        <w:tc>
          <w:tcPr>
            <w:tcW w:w="6096" w:type="dxa"/>
            <w:tcBorders>
              <w:top w:val="single" w:color="auto" w:sz="8" w:space="0"/>
              <w:left w:val="single" w:color="auto" w:sz="8" w:space="0"/>
              <w:bottom w:val="single" w:color="auto" w:sz="8" w:space="0"/>
              <w:right w:val="single" w:color="auto" w:sz="8" w:space="0"/>
            </w:tcBorders>
            <w:tcMar/>
          </w:tcPr>
          <w:p w:rsidR="220E190A" w:rsidP="6A607B07" w:rsidRDefault="220E190A" w14:paraId="672DFA12" w14:textId="427B8643">
            <w:pPr>
              <w:spacing w:beforeAutospacing="1" w:after="5" w:afterAutospacing="1"/>
              <w:ind w:hanging="10"/>
              <w:rPr>
                <w:rFonts w:asciiTheme="minorHAnsi" w:hAnsiTheme="minorHAnsi" w:eastAsiaTheme="minorEastAsia" w:cstheme="minorBidi"/>
                <w:color w:val="000000" w:themeColor="text1"/>
                <w:sz w:val="22"/>
                <w:szCs w:val="22"/>
              </w:rPr>
            </w:pPr>
            <w:r w:rsidRPr="6A607B07">
              <w:rPr>
                <w:rStyle w:val="normaltextrun"/>
                <w:rFonts w:asciiTheme="minorHAnsi" w:hAnsiTheme="minorHAnsi" w:eastAsiaTheme="minorEastAsia" w:cstheme="minorBidi"/>
                <w:b/>
                <w:bCs/>
                <w:color w:val="000000" w:themeColor="text1"/>
                <w:sz w:val="22"/>
                <w:szCs w:val="22"/>
                <w:lang w:val="en-IE"/>
              </w:rPr>
              <w:t>Print Publishing: The Author, the Book and the Marketplace</w:t>
            </w:r>
          </w:p>
          <w:p w:rsidRPr="007F20C7" w:rsidR="6A607B07" w:rsidP="007F20C7" w:rsidRDefault="220E190A" w14:paraId="12D4E00C" w14:textId="65C8E196">
            <w:pPr>
              <w:spacing w:beforeAutospacing="1" w:after="5" w:afterAutospacing="1"/>
              <w:ind w:hanging="10"/>
              <w:rPr>
                <w:rFonts w:asciiTheme="minorHAnsi" w:hAnsiTheme="minorHAnsi" w:eastAsiaTheme="minorEastAsia" w:cstheme="minorBidi"/>
                <w:color w:val="000000" w:themeColor="text1"/>
                <w:sz w:val="22"/>
                <w:szCs w:val="22"/>
              </w:rPr>
            </w:pPr>
            <w:r w:rsidRPr="6A607B07">
              <w:rPr>
                <w:rStyle w:val="normaltextrun"/>
                <w:rFonts w:asciiTheme="minorHAnsi" w:hAnsiTheme="minorHAnsi" w:eastAsiaTheme="minorEastAsia" w:cstheme="minorBidi"/>
                <w:b/>
                <w:bCs/>
                <w:color w:val="000000" w:themeColor="text1"/>
                <w:sz w:val="22"/>
                <w:szCs w:val="22"/>
                <w:lang w:val="en-IE"/>
              </w:rPr>
              <w:t>Lecturers: Dr Lindsay Reid, Brenda Luis and Ian Wong</w:t>
            </w:r>
          </w:p>
          <w:p w:rsidR="6A607B07" w:rsidP="007F20C7" w:rsidRDefault="5ABA5645" w14:paraId="28B87E32" w14:textId="38287782">
            <w:pPr>
              <w:spacing w:beforeAutospacing="1" w:after="5" w:afterAutospacing="1"/>
              <w:ind w:left="-10"/>
              <w:rPr>
                <w:rFonts w:asciiTheme="minorHAnsi" w:hAnsiTheme="minorHAnsi" w:eastAsiaTheme="minorEastAsia" w:cstheme="minorBidi"/>
                <w:color w:val="000000" w:themeColor="text1"/>
                <w:sz w:val="22"/>
                <w:szCs w:val="22"/>
              </w:rPr>
            </w:pPr>
            <w:r w:rsidRPr="6A607B07">
              <w:rPr>
                <w:rStyle w:val="normaltextrun"/>
                <w:rFonts w:asciiTheme="minorHAnsi" w:hAnsiTheme="minorHAnsi" w:eastAsiaTheme="minorEastAsia" w:cstheme="minorBidi"/>
                <w:color w:val="000000" w:themeColor="text1"/>
                <w:sz w:val="22"/>
                <w:szCs w:val="22"/>
                <w:lang w:val="en-IE"/>
              </w:rPr>
              <w:t xml:space="preserve">This course will provide students with a practical introduction to the study of print culture, or ‘book history’ – from the impact of technological, cultural, and social change on textual and digital knowledge formation, production, transmission, and reception, to the relationship of economics, gender, race, ethnicity, and law to the meanings and effects of manuscript, print, and digital media. We will not only work with foundational and recent theories of print culture and the critics self-consciously employing those theories, but also attend to earlier movers and shakers who were doing print culture before it was called ‘print culture’ – the William Caxtons, Richard Smyths, William Morris, Walter Benjamins, James Baldwins, Elizabeth Pickerings, Marshal McLuhans, Mary-Ann Shadds, and Roland Barthes of the world.  </w:t>
            </w:r>
          </w:p>
          <w:p w:rsidR="6A607B07" w:rsidP="007F20C7" w:rsidRDefault="5ABA5645" w14:paraId="2C78675F" w14:textId="39792E9D">
            <w:pPr>
              <w:spacing w:beforeAutospacing="1" w:after="5" w:afterAutospacing="1"/>
              <w:ind w:hanging="10"/>
              <w:rPr>
                <w:rFonts w:asciiTheme="minorHAnsi" w:hAnsiTheme="minorHAnsi" w:eastAsiaTheme="minorEastAsia" w:cstheme="minorBidi"/>
                <w:color w:val="000000" w:themeColor="text1"/>
                <w:sz w:val="22"/>
                <w:szCs w:val="22"/>
              </w:rPr>
            </w:pPr>
            <w:r w:rsidRPr="6A607B07">
              <w:rPr>
                <w:rStyle w:val="normaltextrun"/>
                <w:rFonts w:asciiTheme="minorHAnsi" w:hAnsiTheme="minorHAnsi" w:eastAsiaTheme="minorEastAsia" w:cstheme="minorBidi"/>
                <w:b/>
                <w:bCs/>
                <w:color w:val="000000" w:themeColor="text1"/>
                <w:sz w:val="22"/>
                <w:szCs w:val="22"/>
                <w:lang w:val="en-IE"/>
              </w:rPr>
              <w:t>Reading List:</w:t>
            </w:r>
            <w:r w:rsidR="007F20C7">
              <w:rPr>
                <w:rFonts w:asciiTheme="minorHAnsi" w:hAnsiTheme="minorHAnsi" w:eastAsiaTheme="minorEastAsia" w:cstheme="minorBidi"/>
                <w:color w:val="000000" w:themeColor="text1"/>
                <w:sz w:val="22"/>
                <w:szCs w:val="22"/>
              </w:rPr>
              <w:br/>
            </w:r>
            <w:r w:rsidRPr="6A607B07">
              <w:rPr>
                <w:rStyle w:val="normaltextrun"/>
                <w:rFonts w:asciiTheme="minorHAnsi" w:hAnsiTheme="minorHAnsi" w:eastAsiaTheme="minorEastAsia" w:cstheme="minorBidi"/>
                <w:color w:val="000000" w:themeColor="text1"/>
                <w:sz w:val="22"/>
                <w:szCs w:val="22"/>
                <w:lang w:val="en-IE"/>
              </w:rPr>
              <w:t xml:space="preserve">All readings for the course will be provided on Canvas in advance of each session. </w:t>
            </w:r>
          </w:p>
          <w:p w:rsidR="5ABA5645" w:rsidP="007F20C7" w:rsidRDefault="5ABA5645" w14:paraId="759A10A6" w14:textId="0BA89E21">
            <w:pPr>
              <w:spacing w:beforeAutospacing="1" w:after="5" w:afterAutospacing="1"/>
              <w:ind w:hanging="10"/>
              <w:rPr>
                <w:rFonts w:asciiTheme="minorHAnsi" w:hAnsiTheme="minorHAnsi" w:eastAsiaTheme="minorEastAsia" w:cstheme="minorBidi"/>
                <w:color w:val="000000" w:themeColor="text1"/>
                <w:sz w:val="22"/>
                <w:szCs w:val="22"/>
              </w:rPr>
            </w:pPr>
            <w:r w:rsidRPr="6A607B07">
              <w:rPr>
                <w:rStyle w:val="normaltextrun"/>
                <w:rFonts w:asciiTheme="minorHAnsi" w:hAnsiTheme="minorHAnsi" w:eastAsiaTheme="minorEastAsia" w:cstheme="minorBidi"/>
                <w:b/>
                <w:bCs/>
                <w:color w:val="000000" w:themeColor="text1"/>
                <w:sz w:val="22"/>
                <w:szCs w:val="22"/>
                <w:lang w:val="en-IE"/>
              </w:rPr>
              <w:t>Assessment Type:</w:t>
            </w:r>
            <w:r w:rsidR="007F20C7">
              <w:rPr>
                <w:rFonts w:eastAsiaTheme="minorEastAsia"/>
              </w:rPr>
              <w:t xml:space="preserve">  </w:t>
            </w:r>
            <w:r w:rsidRPr="6A607B07">
              <w:rPr>
                <w:rStyle w:val="normaltextrun"/>
                <w:rFonts w:asciiTheme="minorHAnsi" w:hAnsiTheme="minorHAnsi" w:eastAsiaTheme="minorEastAsia" w:cstheme="minorBidi"/>
                <w:color w:val="000000" w:themeColor="text1"/>
                <w:sz w:val="22"/>
                <w:szCs w:val="22"/>
                <w:lang w:val="en-IE"/>
              </w:rPr>
              <w:t xml:space="preserve">10% participation, 20% continuous assessment and 70% end-of-term assignment  </w:t>
            </w:r>
          </w:p>
        </w:tc>
        <w:tc>
          <w:tcPr>
            <w:tcW w:w="1276" w:type="dxa"/>
            <w:tcBorders>
              <w:top w:val="single" w:color="auto" w:sz="8" w:space="0"/>
              <w:left w:val="single" w:color="auto" w:sz="8" w:space="0"/>
              <w:bottom w:val="single" w:color="auto" w:sz="8" w:space="0"/>
              <w:right w:val="single" w:color="auto" w:sz="8" w:space="0"/>
            </w:tcBorders>
            <w:tcMar/>
          </w:tcPr>
          <w:p w:rsidR="6145DF7B" w:rsidP="6A607B07" w:rsidRDefault="6145DF7B" w14:paraId="3D9F3D19" w14:textId="5F4771D7">
            <w:pPr>
              <w:spacing w:line="248" w:lineRule="auto"/>
              <w:jc w:val="center"/>
              <w:rPr>
                <w:rFonts w:asciiTheme="minorHAnsi" w:hAnsiTheme="minorHAnsi" w:eastAsiaTheme="minorEastAsia" w:cstheme="minorBidi"/>
                <w:b/>
                <w:bCs/>
                <w:sz w:val="22"/>
                <w:szCs w:val="22"/>
                <w:u w:val="single"/>
              </w:rPr>
            </w:pPr>
            <w:r w:rsidRPr="6A607B07">
              <w:rPr>
                <w:rFonts w:asciiTheme="minorHAnsi" w:hAnsiTheme="minorHAnsi" w:eastAsiaTheme="minorEastAsia" w:cstheme="minorBidi"/>
                <w:b/>
                <w:bCs/>
                <w:sz w:val="22"/>
                <w:szCs w:val="22"/>
                <w:u w:val="single"/>
              </w:rPr>
              <w:t>1 only</w:t>
            </w:r>
          </w:p>
        </w:tc>
        <w:tc>
          <w:tcPr>
            <w:tcW w:w="1700" w:type="dxa"/>
            <w:tcBorders>
              <w:top w:val="single" w:color="auto" w:sz="8" w:space="0"/>
              <w:left w:val="single" w:color="auto" w:sz="8" w:space="0"/>
              <w:bottom w:val="single" w:color="auto" w:sz="8" w:space="0"/>
              <w:right w:val="single" w:color="auto" w:sz="8" w:space="0"/>
            </w:tcBorders>
            <w:tcMar/>
          </w:tcPr>
          <w:p w:rsidR="70592E47" w:rsidP="78900EC0" w:rsidRDefault="09BC6481" w14:paraId="37493134" w14:textId="792A8541">
            <w:pPr>
              <w:spacing w:beforeAutospacing="1" w:after="5" w:afterAutospacing="1"/>
              <w:ind w:hanging="10"/>
              <w:jc w:val="both"/>
              <w:rPr>
                <w:rFonts w:ascii="Calibri" w:hAnsi="Calibri" w:eastAsia="Calibri" w:cs="Calibri"/>
                <w:color w:val="000000" w:themeColor="text1"/>
                <w:sz w:val="22"/>
                <w:szCs w:val="22"/>
              </w:rPr>
            </w:pPr>
            <w:r w:rsidRPr="78900EC0">
              <w:rPr>
                <w:rStyle w:val="eop"/>
                <w:rFonts w:ascii="Calibri" w:hAnsi="Calibri" w:eastAsia="Calibri" w:cs="Calibri"/>
                <w:color w:val="000000" w:themeColor="text1"/>
                <w:sz w:val="22"/>
                <w:szCs w:val="22"/>
                <w:lang w:val="en-IE"/>
              </w:rPr>
              <w:t>Monday 10-12pm, TB303</w:t>
            </w:r>
          </w:p>
          <w:p w:rsidR="70592E47" w:rsidP="78900EC0" w:rsidRDefault="09BC6481" w14:paraId="663CEBD4" w14:textId="2664FB83">
            <w:pPr>
              <w:spacing w:beforeAutospacing="1" w:after="5" w:afterAutospacing="1"/>
              <w:ind w:hanging="10"/>
              <w:jc w:val="both"/>
              <w:rPr>
                <w:rFonts w:ascii="Calibri" w:hAnsi="Calibri" w:eastAsia="Calibri" w:cs="Calibri"/>
                <w:color w:val="000000" w:themeColor="text1"/>
                <w:sz w:val="22"/>
                <w:szCs w:val="22"/>
              </w:rPr>
            </w:pPr>
            <w:r w:rsidRPr="78900EC0">
              <w:rPr>
                <w:rStyle w:val="eop"/>
                <w:rFonts w:ascii="Calibri" w:hAnsi="Calibri" w:eastAsia="Calibri" w:cs="Calibri"/>
                <w:color w:val="000000" w:themeColor="text1"/>
                <w:sz w:val="22"/>
                <w:szCs w:val="22"/>
                <w:lang w:val="en-IE"/>
              </w:rPr>
              <w:t>(Semester 1)</w:t>
            </w:r>
          </w:p>
          <w:p w:rsidR="70592E47" w:rsidP="6A607B07" w:rsidRDefault="70592E47" w14:paraId="57AD2D1F" w14:textId="518A39B8">
            <w:pPr>
              <w:spacing w:line="259" w:lineRule="auto"/>
              <w:rPr>
                <w:rFonts w:asciiTheme="minorHAnsi" w:hAnsiTheme="minorHAnsi" w:eastAsiaTheme="minorEastAsia" w:cstheme="minorBidi"/>
                <w:color w:val="FF0000"/>
                <w:sz w:val="22"/>
                <w:szCs w:val="22"/>
              </w:rPr>
            </w:pPr>
          </w:p>
        </w:tc>
      </w:tr>
    </w:tbl>
    <w:p w:rsidR="4886B4C7" w:rsidP="6A607B07" w:rsidRDefault="4886B4C7" w14:paraId="11103AB7" w14:textId="3A99A527">
      <w:pPr>
        <w:rPr>
          <w:rFonts w:asciiTheme="minorHAnsi" w:hAnsiTheme="minorHAnsi" w:eastAsiaTheme="minorEastAsia" w:cstheme="minorBidi"/>
        </w:rPr>
      </w:pPr>
    </w:p>
    <w:p w:rsidR="4886B4C7" w:rsidP="78900EC0" w:rsidRDefault="4886B4C7" w14:paraId="76FCED10" w14:textId="334EA158">
      <w:pPr>
        <w:rPr>
          <w:rFonts w:asciiTheme="minorHAnsi" w:hAnsiTheme="minorHAnsi" w:eastAsiaTheme="minorEastAsia" w:cstheme="minorBidi"/>
        </w:rPr>
      </w:pPr>
    </w:p>
    <w:p w:rsidR="78900EC0" w:rsidP="78900EC0" w:rsidRDefault="78900EC0" w14:paraId="43FD057A" w14:textId="5F853785">
      <w:pPr>
        <w:rPr>
          <w:rFonts w:asciiTheme="minorHAnsi" w:hAnsiTheme="minorHAnsi" w:eastAsiaTheme="minorEastAsia" w:cstheme="minorBidi"/>
        </w:rPr>
      </w:pPr>
    </w:p>
    <w:p w:rsidR="78900EC0" w:rsidP="78900EC0" w:rsidRDefault="78900EC0" w14:paraId="2F111227" w14:textId="13A1C5EE">
      <w:pPr>
        <w:rPr>
          <w:rFonts w:asciiTheme="minorHAnsi" w:hAnsiTheme="minorHAnsi" w:eastAsiaTheme="minorEastAsia" w:cstheme="minorBidi"/>
        </w:rPr>
      </w:pPr>
    </w:p>
    <w:p w:rsidR="78900EC0" w:rsidP="6320F5F0" w:rsidRDefault="78900EC0" w14:paraId="451D7760" w14:textId="0F60AB07">
      <w:pPr>
        <w:rPr>
          <w:rFonts w:ascii="Calibri" w:hAnsi="Calibri" w:eastAsia="游明朝" w:cs="Arial" w:asciiTheme="minorAscii" w:hAnsiTheme="minorAscii" w:eastAsiaTheme="minorEastAsia" w:cstheme="minorBidi"/>
        </w:rPr>
      </w:pPr>
    </w:p>
    <w:p w:rsidR="6320F5F0" w:rsidP="6320F5F0" w:rsidRDefault="6320F5F0" w14:paraId="42B2DFE4" w14:textId="0815A066">
      <w:pPr>
        <w:rPr>
          <w:rFonts w:ascii="Calibri" w:hAnsi="Calibri" w:eastAsia="游明朝" w:cs="Arial" w:asciiTheme="minorAscii" w:hAnsiTheme="minorAscii" w:eastAsiaTheme="minorEastAsia" w:cstheme="minorBidi"/>
        </w:rPr>
      </w:pPr>
    </w:p>
    <w:p w:rsidR="6320F5F0" w:rsidP="6320F5F0" w:rsidRDefault="6320F5F0" w14:paraId="713D3B47" w14:textId="2AC81B4F">
      <w:pPr>
        <w:rPr>
          <w:rFonts w:ascii="Calibri" w:hAnsi="Calibri" w:eastAsia="游明朝" w:cs="Arial" w:asciiTheme="minorAscii" w:hAnsiTheme="minorAscii" w:eastAsiaTheme="minorEastAsia" w:cstheme="minorBidi"/>
        </w:rPr>
      </w:pPr>
    </w:p>
    <w:p w:rsidR="78900EC0" w:rsidP="78900EC0" w:rsidRDefault="78900EC0" w14:paraId="01806662" w14:textId="6C5E52CA">
      <w:pPr>
        <w:rPr>
          <w:rFonts w:asciiTheme="minorHAnsi" w:hAnsiTheme="minorHAnsi" w:eastAsiaTheme="minorEastAsia" w:cstheme="minorBidi"/>
        </w:rPr>
      </w:pPr>
    </w:p>
    <w:p w:rsidRPr="008A792D" w:rsidR="00CA1287" w:rsidP="3E38CF84" w:rsidRDefault="64C4B68F" w14:paraId="00921EC2" w14:textId="008998CE">
      <w:pPr>
        <w:pStyle w:val="Heading2"/>
        <w:jc w:val="left"/>
        <w:rPr>
          <w:bCs/>
          <w:color w:val="FF0000"/>
          <w:sz w:val="28"/>
          <w:szCs w:val="28"/>
        </w:rPr>
      </w:pPr>
      <w:bookmarkStart w:name="_Toc142904133" w:id="0"/>
      <w:r>
        <w:t>Referencing and Plagiarism</w:t>
      </w:r>
      <w:bookmarkEnd w:id="0"/>
      <w:r>
        <w:t> </w:t>
      </w:r>
    </w:p>
    <w:p w:rsidRPr="008A792D" w:rsidR="00CA1287" w:rsidP="00CA1287" w:rsidRDefault="00CA1287" w14:paraId="00B2B7F2" w14:textId="77777777">
      <w:pPr>
        <w:spacing w:line="240" w:lineRule="exact"/>
        <w:ind w:left="60" w:firstLine="1054"/>
      </w:pPr>
    </w:p>
    <w:p w:rsidRPr="008A792D" w:rsidR="00CA1287" w:rsidP="00CA1287" w:rsidRDefault="00CA1287" w14:paraId="63476C9F" w14:textId="77777777">
      <w:pPr>
        <w:spacing w:line="310" w:lineRule="exact"/>
        <w:ind w:left="60"/>
      </w:pPr>
      <w:r w:rsidRPr="008A792D">
        <w:rPr>
          <w:noProof/>
          <w:spacing w:val="-4"/>
        </w:rPr>
        <w:t>A</w:t>
      </w:r>
      <w:r w:rsidRPr="008A792D">
        <w:rPr>
          <w:noProof/>
          <w:spacing w:val="3"/>
        </w:rPr>
        <w:t> </w:t>
      </w:r>
      <w:r w:rsidRPr="008A792D">
        <w:rPr>
          <w:noProof/>
          <w:spacing w:val="-4"/>
        </w:rPr>
        <w:t>good</w:t>
      </w:r>
      <w:r w:rsidRPr="008A792D">
        <w:rPr>
          <w:noProof/>
          <w:spacing w:val="3"/>
        </w:rPr>
        <w:t> </w:t>
      </w:r>
      <w:r w:rsidRPr="008A792D">
        <w:rPr>
          <w:noProof/>
          <w:spacing w:val="-3"/>
        </w:rPr>
        <w:t>English</w:t>
      </w:r>
      <w:r w:rsidRPr="008A792D">
        <w:rPr>
          <w:noProof/>
          <w:spacing w:val="3"/>
        </w:rPr>
        <w:t> </w:t>
      </w:r>
      <w:r w:rsidRPr="008A792D">
        <w:rPr>
          <w:noProof/>
          <w:spacing w:val="-2"/>
        </w:rPr>
        <w:t>essay</w:t>
      </w:r>
      <w:r w:rsidRPr="008A792D">
        <w:rPr>
          <w:noProof/>
          <w:spacing w:val="-1"/>
        </w:rPr>
        <w:t> </w:t>
      </w:r>
      <w:r w:rsidRPr="008A792D">
        <w:rPr>
          <w:noProof/>
          <w:spacing w:val="-2"/>
        </w:rPr>
        <w:t>should</w:t>
      </w:r>
      <w:r w:rsidRPr="008A792D">
        <w:rPr>
          <w:noProof/>
          <w:spacing w:val="3"/>
        </w:rPr>
        <w:t> </w:t>
      </w:r>
      <w:r w:rsidRPr="008A792D">
        <w:rPr>
          <w:noProof/>
          <w:spacing w:val="-3"/>
        </w:rPr>
        <w:t>take</w:t>
      </w:r>
      <w:r w:rsidRPr="008A792D">
        <w:rPr>
          <w:noProof/>
          <w:spacing w:val="2"/>
        </w:rPr>
        <w:t> </w:t>
      </w:r>
      <w:r w:rsidRPr="008A792D">
        <w:rPr>
          <w:noProof/>
          <w:spacing w:val="-2"/>
        </w:rPr>
        <w:t>into</w:t>
      </w:r>
      <w:r w:rsidRPr="008A792D">
        <w:rPr>
          <w:noProof/>
          <w:spacing w:val="3"/>
        </w:rPr>
        <w:t> </w:t>
      </w:r>
      <w:r w:rsidRPr="008A792D">
        <w:rPr>
          <w:noProof/>
          <w:spacing w:val="-3"/>
        </w:rPr>
        <w:t>consideration</w:t>
      </w:r>
      <w:r w:rsidRPr="008A792D">
        <w:rPr>
          <w:noProof/>
          <w:spacing w:val="3"/>
        </w:rPr>
        <w:t> </w:t>
      </w:r>
      <w:r w:rsidRPr="008A792D">
        <w:rPr>
          <w:noProof/>
          <w:spacing w:val="-3"/>
        </w:rPr>
        <w:t>a</w:t>
      </w:r>
      <w:r w:rsidRPr="008A792D">
        <w:rPr>
          <w:noProof/>
          <w:spacing w:val="2"/>
        </w:rPr>
        <w:t> </w:t>
      </w:r>
      <w:r w:rsidRPr="008A792D">
        <w:rPr>
          <w:noProof/>
          <w:spacing w:val="-3"/>
        </w:rPr>
        <w:t>range</w:t>
      </w:r>
      <w:r w:rsidRPr="008A792D">
        <w:rPr>
          <w:noProof/>
          <w:spacing w:val="2"/>
        </w:rPr>
        <w:t> </w:t>
      </w:r>
      <w:r w:rsidRPr="008A792D">
        <w:rPr>
          <w:noProof/>
          <w:spacing w:val="-1"/>
        </w:rPr>
        <w:t>of</w:t>
      </w:r>
      <w:r w:rsidRPr="008A792D">
        <w:rPr>
          <w:noProof/>
          <w:spacing w:val="2"/>
        </w:rPr>
        <w:t> </w:t>
      </w:r>
      <w:r w:rsidRPr="008A792D">
        <w:rPr>
          <w:noProof/>
          <w:spacing w:val="-2"/>
        </w:rPr>
        <w:t>possible</w:t>
      </w:r>
    </w:p>
    <w:p w:rsidRPr="008A792D" w:rsidR="00CA1287" w:rsidP="00CA1287" w:rsidRDefault="00CA1287" w14:paraId="461EED75" w14:textId="77777777">
      <w:pPr>
        <w:spacing w:line="276" w:lineRule="exact"/>
        <w:ind w:left="60"/>
      </w:pPr>
      <w:r w:rsidRPr="008A792D">
        <w:rPr>
          <w:noProof/>
          <w:spacing w:val="-3"/>
        </w:rPr>
        <w:t>interpretations</w:t>
      </w:r>
      <w:r w:rsidRPr="008A792D">
        <w:rPr>
          <w:noProof/>
          <w:spacing w:val="3"/>
        </w:rPr>
        <w:t> </w:t>
      </w:r>
      <w:r w:rsidRPr="008A792D">
        <w:rPr>
          <w:noProof/>
          <w:spacing w:val="-3"/>
        </w:rPr>
        <w:t>of</w:t>
      </w:r>
      <w:r w:rsidRPr="008A792D">
        <w:rPr>
          <w:noProof/>
          <w:spacing w:val="2"/>
        </w:rPr>
        <w:t> </w:t>
      </w:r>
      <w:r w:rsidRPr="008A792D">
        <w:rPr>
          <w:noProof/>
          <w:spacing w:val="-2"/>
        </w:rPr>
        <w:t>the</w:t>
      </w:r>
      <w:r w:rsidRPr="008A792D">
        <w:rPr>
          <w:noProof/>
          <w:spacing w:val="2"/>
        </w:rPr>
        <w:t> </w:t>
      </w:r>
      <w:r w:rsidRPr="008A792D">
        <w:rPr>
          <w:noProof/>
          <w:spacing w:val="-2"/>
        </w:rPr>
        <w:t>primary</w:t>
      </w:r>
      <w:r w:rsidRPr="008A792D">
        <w:rPr>
          <w:noProof/>
          <w:spacing w:val="-1"/>
        </w:rPr>
        <w:t> text,</w:t>
      </w:r>
      <w:r w:rsidRPr="008A792D">
        <w:rPr>
          <w:noProof/>
          <w:spacing w:val="3"/>
        </w:rPr>
        <w:t> </w:t>
      </w:r>
      <w:r w:rsidRPr="008A792D">
        <w:rPr>
          <w:noProof/>
          <w:spacing w:val="-3"/>
        </w:rPr>
        <w:t>using</w:t>
      </w:r>
      <w:r w:rsidRPr="008A792D">
        <w:rPr>
          <w:noProof/>
          <w:spacing w:val="1"/>
        </w:rPr>
        <w:t> </w:t>
      </w:r>
      <w:r w:rsidRPr="008A792D">
        <w:rPr>
          <w:noProof/>
          <w:spacing w:val="-3"/>
        </w:rPr>
        <w:t>these</w:t>
      </w:r>
      <w:r w:rsidRPr="008A792D">
        <w:rPr>
          <w:noProof/>
          <w:spacing w:val="2"/>
        </w:rPr>
        <w:t> </w:t>
      </w:r>
      <w:r w:rsidRPr="008A792D">
        <w:rPr>
          <w:noProof/>
          <w:spacing w:val="-2"/>
        </w:rPr>
        <w:t>to</w:t>
      </w:r>
      <w:r w:rsidRPr="008A792D">
        <w:rPr>
          <w:noProof/>
          <w:spacing w:val="3"/>
        </w:rPr>
        <w:t> </w:t>
      </w:r>
      <w:r w:rsidRPr="008A792D">
        <w:rPr>
          <w:noProof/>
          <w:spacing w:val="-3"/>
        </w:rPr>
        <w:t>develop</w:t>
      </w:r>
      <w:r w:rsidRPr="008A792D">
        <w:rPr>
          <w:noProof/>
          <w:spacing w:val="3"/>
        </w:rPr>
        <w:t> </w:t>
      </w:r>
      <w:r w:rsidRPr="008A792D">
        <w:rPr>
          <w:noProof/>
          <w:spacing w:val="-3"/>
        </w:rPr>
        <w:t>an</w:t>
      </w:r>
      <w:r w:rsidRPr="008A792D">
        <w:rPr>
          <w:noProof/>
          <w:spacing w:val="3"/>
        </w:rPr>
        <w:t> </w:t>
      </w:r>
      <w:r w:rsidRPr="008A792D">
        <w:rPr>
          <w:noProof/>
          <w:spacing w:val="-3"/>
        </w:rPr>
        <w:t>argument</w:t>
      </w:r>
      <w:r w:rsidRPr="008A792D">
        <w:rPr>
          <w:noProof/>
          <w:spacing w:val="4"/>
        </w:rPr>
        <w:t> </w:t>
      </w:r>
      <w:r w:rsidRPr="008A792D">
        <w:rPr>
          <w:noProof/>
          <w:spacing w:val="-2"/>
        </w:rPr>
        <w:t>that</w:t>
      </w:r>
      <w:r w:rsidRPr="008A792D">
        <w:rPr>
          <w:noProof/>
          <w:spacing w:val="6"/>
        </w:rPr>
        <w:t> </w:t>
      </w:r>
      <w:r w:rsidRPr="008A792D">
        <w:rPr>
          <w:noProof/>
          <w:spacing w:val="-3"/>
        </w:rPr>
        <w:t>shows</w:t>
      </w:r>
    </w:p>
    <w:p w:rsidRPr="008A792D" w:rsidR="00CA1287" w:rsidP="00CA1287" w:rsidRDefault="00CA1287" w14:paraId="2B887CFE" w14:textId="77777777">
      <w:pPr>
        <w:spacing w:line="276" w:lineRule="exact"/>
        <w:ind w:left="60"/>
        <w:rPr>
          <w:noProof/>
          <w:spacing w:val="3"/>
        </w:rPr>
      </w:pPr>
      <w:r w:rsidRPr="008A792D">
        <w:rPr>
          <w:noProof/>
          <w:spacing w:val="-3"/>
        </w:rPr>
        <w:t>independent</w:t>
      </w:r>
      <w:r w:rsidRPr="008A792D">
        <w:rPr>
          <w:noProof/>
          <w:spacing w:val="4"/>
        </w:rPr>
        <w:t> </w:t>
      </w:r>
      <w:r w:rsidRPr="008A792D">
        <w:rPr>
          <w:noProof/>
          <w:spacing w:val="-2"/>
        </w:rPr>
        <w:t>critical</w:t>
      </w:r>
      <w:r w:rsidRPr="008A792D">
        <w:rPr>
          <w:noProof/>
          <w:spacing w:val="4"/>
        </w:rPr>
        <w:t> </w:t>
      </w:r>
      <w:r w:rsidRPr="008A792D">
        <w:rPr>
          <w:noProof/>
          <w:spacing w:val="-3"/>
        </w:rPr>
        <w:t>thinking.</w:t>
      </w:r>
      <w:r w:rsidRPr="008A792D">
        <w:rPr>
          <w:noProof/>
          <w:spacing w:val="3"/>
        </w:rPr>
        <w:t xml:space="preserve"> It is always a good thing, therefore, to read widely, and can be really valuable to bolster your interpretation of the text by reacting to other people’s ideas. </w:t>
      </w:r>
    </w:p>
    <w:p w:rsidRPr="008A792D" w:rsidR="00CA1287" w:rsidP="00CA1287" w:rsidRDefault="00CA1287" w14:paraId="2E2FEDCC" w14:textId="77777777">
      <w:pPr>
        <w:spacing w:line="276" w:lineRule="exact"/>
        <w:ind w:left="60"/>
        <w:rPr>
          <w:noProof/>
          <w:spacing w:val="3"/>
        </w:rPr>
      </w:pPr>
    </w:p>
    <w:p w:rsidRPr="008A792D" w:rsidR="00CA1287" w:rsidP="00CA1287" w:rsidRDefault="00CA1287" w14:paraId="7FC2768F" w14:textId="77777777">
      <w:pPr>
        <w:spacing w:line="276" w:lineRule="exact"/>
        <w:ind w:left="60"/>
        <w:rPr>
          <w:noProof/>
          <w:spacing w:val="3"/>
        </w:rPr>
      </w:pPr>
      <w:r w:rsidRPr="008A792D">
        <w:rPr>
          <w:noProof/>
          <w:spacing w:val="3"/>
        </w:rPr>
        <w:t>You are encouraged therefore to use to u</w:t>
      </w:r>
      <w:r w:rsidRPr="008A792D">
        <w:rPr>
          <w:noProof/>
          <w:spacing w:val="-2"/>
        </w:rPr>
        <w:t>se</w:t>
      </w:r>
      <w:r w:rsidRPr="008A792D">
        <w:rPr>
          <w:noProof/>
          <w:spacing w:val="2"/>
        </w:rPr>
        <w:t> </w:t>
      </w:r>
      <w:r w:rsidRPr="008A792D">
        <w:rPr>
          <w:noProof/>
          <w:spacing w:val="-3"/>
        </w:rPr>
        <w:t>other</w:t>
      </w:r>
      <w:r w:rsidRPr="008A792D">
        <w:rPr>
          <w:noProof/>
          <w:spacing w:val="5"/>
        </w:rPr>
        <w:t> </w:t>
      </w:r>
      <w:r w:rsidRPr="008A792D">
        <w:rPr>
          <w:noProof/>
          <w:spacing w:val="-3"/>
        </w:rPr>
        <w:t>sources</w:t>
      </w:r>
      <w:r w:rsidRPr="008A792D">
        <w:rPr>
          <w:noProof/>
          <w:spacing w:val="3"/>
        </w:rPr>
        <w:t xml:space="preserve"> and other authors t</w:t>
      </w:r>
      <w:r w:rsidRPr="008A792D">
        <w:rPr>
          <w:noProof/>
          <w:spacing w:val="-2"/>
        </w:rPr>
        <w:t>o</w:t>
      </w:r>
      <w:r w:rsidRPr="008A792D">
        <w:rPr>
          <w:noProof/>
          <w:spacing w:val="3"/>
        </w:rPr>
        <w:t> </w:t>
      </w:r>
      <w:r w:rsidRPr="008A792D">
        <w:rPr>
          <w:noProof/>
          <w:spacing w:val="-3"/>
        </w:rPr>
        <w:t>inform</w:t>
      </w:r>
      <w:r w:rsidRPr="008A792D">
        <w:rPr>
          <w:noProof/>
          <w:spacing w:val="4"/>
        </w:rPr>
        <w:t xml:space="preserve"> </w:t>
      </w:r>
      <w:r w:rsidRPr="008A792D">
        <w:rPr>
          <w:noProof/>
          <w:spacing w:val="-3"/>
        </w:rPr>
        <w:t>and</w:t>
      </w:r>
      <w:r w:rsidRPr="008A792D">
        <w:rPr>
          <w:noProof/>
          <w:spacing w:val="3"/>
        </w:rPr>
        <w:t> </w:t>
      </w:r>
      <w:r w:rsidRPr="008A792D">
        <w:rPr>
          <w:noProof/>
          <w:spacing w:val="-2"/>
        </w:rPr>
        <w:t>develop</w:t>
      </w:r>
      <w:r w:rsidRPr="008A792D">
        <w:rPr>
          <w:noProof/>
          <w:spacing w:val="6"/>
        </w:rPr>
        <w:t> </w:t>
      </w:r>
      <w:r w:rsidRPr="008A792D">
        <w:rPr>
          <w:noProof/>
          <w:spacing w:val="-4"/>
        </w:rPr>
        <w:t>your own</w:t>
      </w:r>
      <w:r w:rsidRPr="008A792D">
        <w:rPr>
          <w:noProof/>
          <w:spacing w:val="3"/>
        </w:rPr>
        <w:t> </w:t>
      </w:r>
      <w:r w:rsidRPr="008A792D">
        <w:rPr>
          <w:noProof/>
          <w:spacing w:val="-2"/>
        </w:rPr>
        <w:t>thinking</w:t>
      </w:r>
      <w:r w:rsidRPr="008A792D">
        <w:rPr>
          <w:noProof/>
          <w:spacing w:val="1"/>
        </w:rPr>
        <w:t> </w:t>
      </w:r>
      <w:r w:rsidRPr="008A792D">
        <w:rPr>
          <w:noProof/>
          <w:spacing w:val="-3"/>
        </w:rPr>
        <w:t>about</w:t>
      </w:r>
      <w:r w:rsidRPr="008A792D">
        <w:rPr>
          <w:noProof/>
          <w:spacing w:val="4"/>
        </w:rPr>
        <w:t xml:space="preserve"> what it is you are writing: in English, this often means using sources in literary criticism or other sources to help you comment on a select group of</w:t>
      </w:r>
      <w:r w:rsidRPr="008A792D">
        <w:rPr>
          <w:noProof/>
          <w:spacing w:val="2"/>
        </w:rPr>
        <w:t> </w:t>
      </w:r>
      <w:r w:rsidRPr="008A792D">
        <w:rPr>
          <w:noProof/>
          <w:spacing w:val="-2"/>
        </w:rPr>
        <w:t>primary</w:t>
      </w:r>
      <w:r w:rsidRPr="008A792D">
        <w:rPr>
          <w:noProof/>
          <w:spacing w:val="-1"/>
        </w:rPr>
        <w:t> </w:t>
      </w:r>
      <w:r w:rsidRPr="008A792D">
        <w:rPr>
          <w:noProof/>
          <w:spacing w:val="-2"/>
        </w:rPr>
        <w:t>text(s).</w:t>
      </w:r>
    </w:p>
    <w:p w:rsidRPr="008A792D" w:rsidR="00CA1287" w:rsidP="00CA1287" w:rsidRDefault="00CA1287" w14:paraId="624B48C7" w14:textId="77777777">
      <w:pPr>
        <w:spacing w:line="276" w:lineRule="exact"/>
        <w:ind w:left="60"/>
        <w:rPr>
          <w:noProof/>
          <w:spacing w:val="3"/>
        </w:rPr>
      </w:pPr>
    </w:p>
    <w:p w:rsidRPr="008A792D" w:rsidR="00CA1287" w:rsidP="00CA1287" w:rsidRDefault="00CA1287" w14:paraId="7D33EBCE" w14:textId="77777777">
      <w:pPr>
        <w:spacing w:line="276" w:lineRule="exact"/>
        <w:ind w:left="60"/>
        <w:rPr>
          <w:noProof/>
          <w:spacing w:val="3"/>
        </w:rPr>
      </w:pPr>
      <w:r w:rsidRPr="008A792D">
        <w:rPr>
          <w:noProof/>
          <w:spacing w:val="3"/>
        </w:rPr>
        <w:t xml:space="preserve">This means there’s actually only a huge advantage in showing that you’ve done this, and done it thoughtfully, by making clear what these ideas are, where they come from, and how they contribute to your argument. </w:t>
      </w:r>
    </w:p>
    <w:p w:rsidRPr="008A792D" w:rsidR="00CA1287" w:rsidP="00CA1287" w:rsidRDefault="00CA1287" w14:paraId="4BEA4528" w14:textId="77777777">
      <w:pPr>
        <w:spacing w:line="276" w:lineRule="exact"/>
        <w:ind w:left="60"/>
        <w:rPr>
          <w:noProof/>
          <w:spacing w:val="3"/>
        </w:rPr>
      </w:pPr>
    </w:p>
    <w:p w:rsidRPr="008A792D" w:rsidR="00CA1287" w:rsidP="00CA1287" w:rsidRDefault="00CA1287" w14:paraId="756BEB2A" w14:textId="77777777">
      <w:pPr>
        <w:spacing w:line="276" w:lineRule="exact"/>
        <w:ind w:left="60"/>
        <w:rPr>
          <w:noProof/>
          <w:spacing w:val="3"/>
        </w:rPr>
      </w:pPr>
      <w:r w:rsidRPr="008A792D">
        <w:rPr>
          <w:noProof/>
          <w:spacing w:val="-3"/>
        </w:rPr>
        <w:t>Simply put, when</w:t>
      </w:r>
      <w:r w:rsidRPr="008A792D">
        <w:rPr>
          <w:noProof/>
          <w:spacing w:val="3"/>
        </w:rPr>
        <w:t xml:space="preserve"> employing </w:t>
      </w:r>
      <w:r w:rsidRPr="008A792D">
        <w:rPr>
          <w:noProof/>
          <w:spacing w:val="-2"/>
        </w:rPr>
        <w:t>ideas created by other</w:t>
      </w:r>
      <w:r w:rsidRPr="008A792D">
        <w:rPr>
          <w:noProof/>
          <w:spacing w:val="2"/>
        </w:rPr>
        <w:t> </w:t>
      </w:r>
      <w:r w:rsidRPr="008A792D">
        <w:rPr>
          <w:noProof/>
          <w:spacing w:val="-2"/>
        </w:rPr>
        <w:t>authors,</w:t>
      </w:r>
      <w:r w:rsidRPr="008A792D">
        <w:rPr>
          <w:noProof/>
          <w:spacing w:val="6"/>
        </w:rPr>
        <w:t> </w:t>
      </w:r>
      <w:r w:rsidRPr="008A792D">
        <w:rPr>
          <w:noProof/>
          <w:spacing w:val="-5"/>
        </w:rPr>
        <w:t xml:space="preserve">you should credit them. Not only is there a moral and legal imperative to doing this, it can only help your writing. </w:t>
      </w:r>
    </w:p>
    <w:p w:rsidRPr="008A792D" w:rsidR="00CA1287" w:rsidP="00CA1287" w:rsidRDefault="00CA1287" w14:paraId="4829B014" w14:textId="77777777">
      <w:pPr>
        <w:spacing w:line="276" w:lineRule="exact"/>
        <w:ind w:left="60"/>
        <w:rPr>
          <w:noProof/>
          <w:spacing w:val="3"/>
        </w:rPr>
      </w:pPr>
    </w:p>
    <w:p w:rsidRPr="008A792D" w:rsidR="00CA1287" w:rsidP="00CA1287" w:rsidRDefault="00CA1287" w14:paraId="0254D8FE" w14:textId="77777777">
      <w:pPr>
        <w:spacing w:line="276" w:lineRule="exact"/>
        <w:ind w:left="60"/>
        <w:rPr>
          <w:noProof/>
          <w:spacing w:val="-5"/>
        </w:rPr>
      </w:pPr>
      <w:r w:rsidRPr="008A792D">
        <w:rPr>
          <w:noProof/>
          <w:spacing w:val="3"/>
        </w:rPr>
        <w:t xml:space="preserve">There are many ways to do this. </w:t>
      </w:r>
      <w:r w:rsidRPr="008A792D">
        <w:rPr>
          <w:noProof/>
          <w:spacing w:val="-5"/>
        </w:rPr>
        <w:t xml:space="preserve">When using text directly, this is most easily done by quoting them directly and accurately, and providing a source. </w:t>
      </w:r>
      <w:r w:rsidRPr="008A792D">
        <w:rPr>
          <w:noProof/>
          <w:spacing w:val="3"/>
        </w:rPr>
        <w:t>You can also do this by summarizing arguments, indirectly, showing where you agree or disagree, and how this helps us,</w:t>
      </w:r>
      <w:r w:rsidRPr="008A792D">
        <w:rPr>
          <w:noProof/>
          <w:spacing w:val="-5"/>
        </w:rPr>
        <w:t xml:space="preserve"> and again providing a source. – viz. </w:t>
      </w:r>
      <w:r>
        <w:rPr>
          <w:noProof/>
          <w:spacing w:val="-5"/>
        </w:rPr>
        <w:t>Carney</w:t>
      </w:r>
      <w:r w:rsidRPr="008A792D">
        <w:rPr>
          <w:noProof/>
          <w:spacing w:val="-5"/>
        </w:rPr>
        <w:t xml:space="preserve"> in the </w:t>
      </w:r>
      <w:r>
        <w:rPr>
          <w:noProof/>
          <w:spacing w:val="-5"/>
        </w:rPr>
        <w:t>University of Galway</w:t>
      </w:r>
      <w:r w:rsidRPr="008A792D">
        <w:rPr>
          <w:noProof/>
          <w:spacing w:val="-5"/>
        </w:rPr>
        <w:t xml:space="preserve"> English Final Year Handbook argues convincingly that referring to others’ ideas is not only the right thing to do, it makes for good writing (</w:t>
      </w:r>
      <w:r>
        <w:rPr>
          <w:noProof/>
          <w:spacing w:val="-5"/>
        </w:rPr>
        <w:t>Carney</w:t>
      </w:r>
      <w:r w:rsidRPr="008A792D">
        <w:rPr>
          <w:noProof/>
          <w:spacing w:val="-5"/>
        </w:rPr>
        <w:t xml:space="preserve"> 202</w:t>
      </w:r>
      <w:r>
        <w:rPr>
          <w:noProof/>
          <w:spacing w:val="-5"/>
        </w:rPr>
        <w:t>3</w:t>
      </w:r>
      <w:r w:rsidRPr="008A792D">
        <w:rPr>
          <w:noProof/>
          <w:spacing w:val="-5"/>
        </w:rPr>
        <w:t xml:space="preserve">). </w:t>
      </w:r>
    </w:p>
    <w:p w:rsidRPr="008A792D" w:rsidR="00CA1287" w:rsidP="00CA1287" w:rsidRDefault="00CA1287" w14:paraId="0C154711" w14:textId="77777777">
      <w:pPr>
        <w:spacing w:line="276" w:lineRule="exact"/>
        <w:ind w:left="60"/>
        <w:rPr>
          <w:noProof/>
          <w:spacing w:val="3"/>
        </w:rPr>
      </w:pPr>
    </w:p>
    <w:p w:rsidRPr="008A792D" w:rsidR="00CA1287" w:rsidP="00CA1287" w:rsidRDefault="00CA1287" w14:paraId="275412E6" w14:textId="77777777">
      <w:pPr>
        <w:spacing w:line="276" w:lineRule="exact"/>
        <w:ind w:left="60"/>
        <w:rPr>
          <w:noProof/>
          <w:spacing w:val="3"/>
        </w:rPr>
      </w:pPr>
      <w:r w:rsidRPr="008A792D">
        <w:rPr>
          <w:noProof/>
          <w:spacing w:val="3"/>
        </w:rPr>
        <w:t xml:space="preserve">Providing a source requires some system of referencing, to acknowledge an what you are relying and to refer the reader to where to find these sources. Although refencing systems vary depending on context, subjects, and likely audiences, providing this has become standard academic practice, and indeed is good practice for any piece of writing. Guidelines on a major standard system of referencing from the MLA (Modern Language Association) appear below. </w:t>
      </w:r>
    </w:p>
    <w:p w:rsidRPr="008A792D" w:rsidR="00CA1287" w:rsidP="00CA1287" w:rsidRDefault="00CA1287" w14:paraId="5F65C31B" w14:textId="77777777">
      <w:pPr>
        <w:spacing w:line="276" w:lineRule="exact"/>
        <w:rPr>
          <w:noProof/>
          <w:spacing w:val="3"/>
        </w:rPr>
      </w:pPr>
    </w:p>
    <w:p w:rsidRPr="008A792D" w:rsidR="00CA1287" w:rsidP="00CA1287" w:rsidRDefault="00CA1287" w14:paraId="5DFAD14A" w14:textId="77777777">
      <w:pPr>
        <w:spacing w:line="276" w:lineRule="exact"/>
        <w:ind w:left="60"/>
      </w:pPr>
      <w:r w:rsidRPr="008A792D">
        <w:rPr>
          <w:noProof/>
          <w:spacing w:val="-3"/>
        </w:rPr>
        <w:t>Plagiarism</w:t>
      </w:r>
      <w:r w:rsidRPr="008A792D">
        <w:rPr>
          <w:noProof/>
          <w:spacing w:val="4"/>
        </w:rPr>
        <w:t> </w:t>
      </w:r>
      <w:r w:rsidRPr="008A792D">
        <w:rPr>
          <w:noProof/>
          <w:spacing w:val="-3"/>
        </w:rPr>
        <w:t>occurs</w:t>
      </w:r>
      <w:r w:rsidRPr="008A792D">
        <w:rPr>
          <w:noProof/>
          <w:spacing w:val="3"/>
        </w:rPr>
        <w:t> </w:t>
      </w:r>
      <w:r w:rsidRPr="008A792D">
        <w:rPr>
          <w:noProof/>
          <w:spacing w:val="-4"/>
        </w:rPr>
        <w:t>when</w:t>
      </w:r>
      <w:r w:rsidRPr="008A792D">
        <w:rPr>
          <w:noProof/>
          <w:spacing w:val="3"/>
        </w:rPr>
        <w:t> </w:t>
      </w:r>
      <w:r w:rsidRPr="008A792D">
        <w:rPr>
          <w:noProof/>
          <w:spacing w:val="-3"/>
        </w:rPr>
        <w:t>sources</w:t>
      </w:r>
      <w:r w:rsidRPr="008A792D">
        <w:rPr>
          <w:noProof/>
          <w:spacing w:val="3"/>
        </w:rPr>
        <w:t> </w:t>
      </w:r>
      <w:r w:rsidRPr="008A792D">
        <w:rPr>
          <w:noProof/>
          <w:spacing w:val="-2"/>
        </w:rPr>
        <w:t>are used without being</w:t>
      </w:r>
      <w:r w:rsidRPr="008A792D">
        <w:rPr>
          <w:noProof/>
          <w:spacing w:val="2"/>
        </w:rPr>
        <w:t> </w:t>
      </w:r>
      <w:r w:rsidRPr="008A792D">
        <w:rPr>
          <w:noProof/>
          <w:spacing w:val="-3"/>
        </w:rPr>
        <w:t>adequately</w:t>
      </w:r>
      <w:r w:rsidRPr="008A792D">
        <w:rPr>
          <w:noProof/>
          <w:spacing w:val="1"/>
        </w:rPr>
        <w:t xml:space="preserve"> </w:t>
      </w:r>
      <w:r w:rsidRPr="008A792D">
        <w:rPr>
          <w:noProof/>
          <w:spacing w:val="-3"/>
        </w:rPr>
        <w:t>acknowledged.</w:t>
      </w:r>
      <w:r w:rsidRPr="008A792D">
        <w:t xml:space="preserve"> That can be because there is no reference; it can be when the refe</w:t>
      </w:r>
      <w:r>
        <w:t>re</w:t>
      </w:r>
      <w:r w:rsidRPr="008A792D">
        <w:t>nce is incomplete or inaccurate – or it can be where a reference is provided but your own views are not sufficiently differentiated from the source.</w:t>
      </w:r>
    </w:p>
    <w:p w:rsidRPr="008A792D" w:rsidR="00CA1287" w:rsidP="00CA1287" w:rsidRDefault="00CA1287" w14:paraId="7A3BEA62" w14:textId="77777777">
      <w:pPr>
        <w:spacing w:line="276" w:lineRule="exact"/>
        <w:ind w:left="60"/>
      </w:pPr>
    </w:p>
    <w:p w:rsidRPr="008A792D" w:rsidR="00CA1287" w:rsidP="00CA1287" w:rsidRDefault="00CA1287" w14:paraId="679B9E05" w14:textId="77777777">
      <w:pPr>
        <w:spacing w:line="276" w:lineRule="exact"/>
        <w:ind w:left="60"/>
      </w:pPr>
      <w:r w:rsidRPr="008A792D">
        <w:rPr>
          <w:color w:val="201F1E"/>
          <w:bdr w:val="none" w:color="auto" w:sz="0" w:space="0" w:frame="1"/>
        </w:rPr>
        <w:t>This usually happens through a lack of understanding about academic practice, although it can also be a deliberate attempt to deceive. All students should inform themselves of how to reference and what plagiarism is - if you are at all unclear about what constitutes plagiarism,</w:t>
      </w:r>
      <w:r w:rsidRPr="008A792D">
        <w:rPr>
          <w:bdr w:val="none" w:color="auto" w:sz="0" w:space="0" w:frame="1"/>
        </w:rPr>
        <w:t xml:space="preserve"> do consult the extensive help and resources on the James Hardiman Library guides and tutorials website:</w:t>
      </w:r>
    </w:p>
    <w:p w:rsidRPr="008A792D" w:rsidR="00CA1287" w:rsidP="00CA1287" w:rsidRDefault="00CA1287" w14:paraId="580A1FB9" w14:textId="77777777">
      <w:pPr>
        <w:pStyle w:val="NormalWeb"/>
        <w:spacing w:before="0" w:beforeAutospacing="0" w:after="0" w:afterAutospacing="0"/>
        <w:rPr>
          <w:color w:val="000000"/>
          <w:bdr w:val="none" w:color="auto" w:sz="0" w:space="0" w:frame="1"/>
        </w:rPr>
      </w:pPr>
    </w:p>
    <w:p w:rsidRPr="008A792D" w:rsidR="00CA1287" w:rsidP="00CA1287" w:rsidRDefault="00CA1287" w14:paraId="176FEA5B" w14:textId="77777777">
      <w:pPr>
        <w:spacing w:after="160"/>
      </w:pPr>
      <w:hyperlink w:history="1" r:id="rId24">
        <w:r w:rsidRPr="00683747">
          <w:rPr>
            <w:rStyle w:val="Hyperlink"/>
          </w:rPr>
          <w:t>Guides and tutorials</w:t>
        </w:r>
      </w:hyperlink>
      <w:r>
        <w:t xml:space="preserve"> </w:t>
      </w:r>
    </w:p>
    <w:p w:rsidRPr="008A792D" w:rsidR="00CA1287" w:rsidP="00CA1287" w:rsidRDefault="00CA1287" w14:paraId="3B7E58FC" w14:textId="77777777">
      <w:pPr>
        <w:pStyle w:val="NormalWeb"/>
        <w:spacing w:before="0" w:beforeAutospacing="0" w:after="0" w:afterAutospacing="0"/>
        <w:rPr>
          <w:color w:val="000000"/>
          <w:bdr w:val="none" w:color="auto" w:sz="0" w:space="0" w:frame="1"/>
        </w:rPr>
      </w:pPr>
      <w:hyperlink w:history="1" r:id="rId25">
        <w:r w:rsidRPr="00683747">
          <w:rPr>
            <w:rStyle w:val="Hyperlink"/>
          </w:rPr>
          <w:t>Citing and referencing</w:t>
        </w:r>
      </w:hyperlink>
      <w:r>
        <w:t xml:space="preserve"> </w:t>
      </w:r>
    </w:p>
    <w:p w:rsidR="00CA1287" w:rsidP="00CA1287" w:rsidRDefault="00CA1287" w14:paraId="2668F63F" w14:textId="2442B0C9">
      <w:pPr>
        <w:rPr>
          <w:rStyle w:val="Hyperlink"/>
          <w:bdr w:val="none" w:color="auto" w:sz="0" w:space="0" w:frame="1"/>
        </w:rPr>
      </w:pPr>
      <w:hyperlink w:history="1" r:id="rId26">
        <w:r w:rsidRPr="00A21172">
          <w:rPr>
            <w:rStyle w:val="Hyperlink"/>
            <w:bdr w:val="none" w:color="auto" w:sz="0" w:space="0" w:frame="1"/>
          </w:rPr>
          <w:t>Quick referencing course</w:t>
        </w:r>
      </w:hyperlink>
    </w:p>
    <w:p w:rsidR="00CA1287" w:rsidP="00CA1287" w:rsidRDefault="00CA1287" w14:paraId="2D84DF92" w14:textId="77777777">
      <w:pPr>
        <w:rPr>
          <w:color w:val="FF0000"/>
          <w:sz w:val="28"/>
          <w:szCs w:val="28"/>
        </w:rPr>
      </w:pPr>
    </w:p>
    <w:p w:rsidR="00CA1287" w:rsidP="001B2602" w:rsidRDefault="00CA1287" w14:paraId="6DEC1FC7" w14:textId="168C1580">
      <w:pPr>
        <w:rPr>
          <w:color w:val="FF0000"/>
          <w:sz w:val="28"/>
          <w:szCs w:val="28"/>
        </w:rPr>
      </w:pPr>
    </w:p>
    <w:p w:rsidR="00CA1287" w:rsidP="001B2602" w:rsidRDefault="00CA1287" w14:paraId="17217AE3" w14:textId="7A741075">
      <w:pPr>
        <w:rPr>
          <w:color w:val="FF0000"/>
          <w:sz w:val="28"/>
          <w:szCs w:val="28"/>
        </w:rPr>
      </w:pPr>
    </w:p>
    <w:p w:rsidR="00CA1287" w:rsidP="001B2602" w:rsidRDefault="00CA1287" w14:paraId="51A848F8" w14:textId="400444A9">
      <w:pPr>
        <w:rPr>
          <w:color w:val="FF0000"/>
          <w:sz w:val="28"/>
          <w:szCs w:val="28"/>
        </w:rPr>
      </w:pPr>
    </w:p>
    <w:p w:rsidR="00CA1287" w:rsidP="001B2602" w:rsidRDefault="00CA1287" w14:paraId="7F06CE48" w14:textId="43249CC3">
      <w:pPr>
        <w:rPr>
          <w:color w:val="FF0000"/>
          <w:sz w:val="28"/>
          <w:szCs w:val="28"/>
        </w:rPr>
      </w:pPr>
    </w:p>
    <w:p w:rsidR="00CA1287" w:rsidP="001B2602" w:rsidRDefault="00CA1287" w14:paraId="6E9EC160" w14:textId="5B6D663A">
      <w:pPr>
        <w:rPr>
          <w:color w:val="FF0000"/>
          <w:sz w:val="28"/>
          <w:szCs w:val="28"/>
        </w:rPr>
      </w:pPr>
    </w:p>
    <w:p w:rsidR="6320F5F0" w:rsidP="6320F5F0" w:rsidRDefault="6320F5F0" w14:paraId="13E6C0EC" w14:textId="696643B3">
      <w:pPr>
        <w:rPr>
          <w:color w:val="FF0000"/>
          <w:sz w:val="28"/>
          <w:szCs w:val="28"/>
        </w:rPr>
      </w:pPr>
    </w:p>
    <w:p w:rsidR="6320F5F0" w:rsidP="6320F5F0" w:rsidRDefault="6320F5F0" w14:paraId="7C8EF6D7" w14:textId="60A3FED6">
      <w:pPr>
        <w:rPr>
          <w:color w:val="FF0000"/>
          <w:sz w:val="28"/>
          <w:szCs w:val="28"/>
        </w:rPr>
      </w:pPr>
    </w:p>
    <w:p w:rsidR="6320F5F0" w:rsidP="6320F5F0" w:rsidRDefault="6320F5F0" w14:paraId="1C5A28D0" w14:textId="36FE4B7C">
      <w:pPr>
        <w:rPr>
          <w:color w:val="FF0000"/>
          <w:sz w:val="28"/>
          <w:szCs w:val="28"/>
        </w:rPr>
      </w:pPr>
    </w:p>
    <w:p w:rsidR="6320F5F0" w:rsidP="6320F5F0" w:rsidRDefault="6320F5F0" w14:paraId="666B49B7" w14:textId="4FCE9505">
      <w:pPr>
        <w:rPr>
          <w:color w:val="FF0000"/>
          <w:sz w:val="28"/>
          <w:szCs w:val="28"/>
        </w:rPr>
      </w:pPr>
    </w:p>
    <w:p w:rsidR="00CA1287" w:rsidP="001B2602" w:rsidRDefault="00CA1287" w14:paraId="0EF79DB5" w14:textId="4C69EC0A">
      <w:pPr>
        <w:rPr>
          <w:color w:val="FF0000"/>
          <w:sz w:val="28"/>
          <w:szCs w:val="28"/>
        </w:rPr>
      </w:pPr>
    </w:p>
    <w:p w:rsidRPr="008A792D" w:rsidR="00CA1287" w:rsidP="00CA1287" w:rsidRDefault="64C4B68F" w14:paraId="3EB3F4D7" w14:textId="6B730CC2">
      <w:pPr>
        <w:pStyle w:val="Heading2"/>
        <w:jc w:val="left"/>
      </w:pPr>
      <w:bookmarkStart w:name="_Toc139294362" w:id="1"/>
      <w:bookmarkStart w:name="_Toc142904134" w:id="2"/>
      <w:r>
        <w:t>University of Galway Plag</w:t>
      </w:r>
      <w:r w:rsidR="6FA18701">
        <w:t>i</w:t>
      </w:r>
      <w:r>
        <w:t xml:space="preserve">arism </w:t>
      </w:r>
    </w:p>
    <w:p w:rsidRPr="008A792D" w:rsidR="00CA1287" w:rsidP="00CA1287" w:rsidRDefault="64C4B68F" w14:paraId="16B38360" w14:textId="79046365">
      <w:pPr>
        <w:pStyle w:val="Heading2"/>
        <w:jc w:val="left"/>
      </w:pPr>
      <w:r>
        <w:t>Code of Practice</w:t>
      </w:r>
      <w:bookmarkEnd w:id="1"/>
      <w:bookmarkEnd w:id="2"/>
    </w:p>
    <w:p w:rsidRPr="008A792D" w:rsidR="00CA1287" w:rsidP="00C034C8" w:rsidRDefault="00CA1287" w14:paraId="7FC3A7CD" w14:textId="360A7F7E">
      <w:pPr>
        <w:spacing w:line="276" w:lineRule="exact"/>
        <w:ind w:left="60"/>
      </w:pPr>
      <w:r w:rsidRPr="008A792D">
        <w:t xml:space="preserve">English follows the university’s plagiarism code, which means any instances of plagiarism are kept on permanent record and can result in severe sanctions. A summary appears below – </w:t>
      </w:r>
      <w:r>
        <w:t xml:space="preserve">and </w:t>
      </w:r>
      <w:r w:rsidRPr="008A792D">
        <w:t xml:space="preserve">more is available </w:t>
      </w:r>
      <w:r>
        <w:t xml:space="preserve">in the </w:t>
      </w:r>
      <w:hyperlink w:tgtFrame="_blank" w:tooltip="https://universityofgalway.ie/academicintegrity/policies/" w:history="1" r:id="rId27">
        <w:r w:rsidR="00C034C8">
          <w:rPr>
            <w:rStyle w:val="Hyperlink"/>
          </w:rPr>
          <w:t>Academic Integrity Policy</w:t>
        </w:r>
      </w:hyperlink>
      <w:r w:rsidR="00C034C8">
        <w:t xml:space="preserve"> </w:t>
      </w:r>
    </w:p>
    <w:p w:rsidRPr="008A792D" w:rsidR="00CA1287" w:rsidP="00CA1287" w:rsidRDefault="00CA1287" w14:paraId="100970F1" w14:textId="77777777">
      <w:pPr>
        <w:spacing w:line="276" w:lineRule="exact"/>
        <w:ind w:left="60"/>
      </w:pPr>
    </w:p>
    <w:p w:rsidRPr="008A792D" w:rsidR="00CA1287" w:rsidP="00CA1287" w:rsidRDefault="00CA1287" w14:paraId="553E7EA1" w14:textId="77777777">
      <w:pPr>
        <w:spacing w:line="276" w:lineRule="exact"/>
        <w:ind w:left="60"/>
      </w:pPr>
      <w:r w:rsidRPr="008A792D">
        <w:t xml:space="preserve">“Plagiarism is the act of copying, including or directly quoting from the work of another without adequate acknowledgement, </w:t>
      </w:r>
      <w:proofErr w:type="gramStart"/>
      <w:r w:rsidRPr="008A792D">
        <w:t>in order to</w:t>
      </w:r>
      <w:proofErr w:type="gramEnd"/>
      <w:r w:rsidRPr="008A792D">
        <w:t xml:space="preserve"> obtain benefit, credit or gain. Plagiarism can apply to many materials, such as words, ideas, images, information, data, approaches or methods. Sources of Plagiarism can include books, journals, reports, websites, essay mills, another student, or another person.</w:t>
      </w:r>
    </w:p>
    <w:p w:rsidRPr="008A792D" w:rsidR="00CA1287" w:rsidP="00CA1287" w:rsidRDefault="00CA1287" w14:paraId="598CBF5A" w14:textId="77777777">
      <w:pPr>
        <w:spacing w:line="276" w:lineRule="exact"/>
        <w:ind w:left="60"/>
      </w:pPr>
    </w:p>
    <w:p w:rsidRPr="008A792D" w:rsidR="00CA1287" w:rsidP="00CA1287" w:rsidRDefault="00CA1287" w14:paraId="0795C9DF" w14:textId="77777777">
      <w:pPr>
        <w:spacing w:line="276" w:lineRule="exact"/>
        <w:ind w:left="60"/>
      </w:pPr>
      <w:r w:rsidRPr="008A792D">
        <w:t>Self-Plagiarism, or auto-Plagiarism, is where a student re-uses work previously submitted to another course within the University or in another Institution.</w:t>
      </w:r>
    </w:p>
    <w:p w:rsidRPr="008A792D" w:rsidR="00CA1287" w:rsidP="00CA1287" w:rsidRDefault="00CA1287" w14:paraId="186E3240" w14:textId="77777777">
      <w:pPr>
        <w:spacing w:line="276" w:lineRule="exact"/>
        <w:ind w:left="60"/>
      </w:pPr>
    </w:p>
    <w:p w:rsidRPr="008A792D" w:rsidR="00CA1287" w:rsidP="00CA1287" w:rsidRDefault="00CA1287" w14:paraId="568A8A9B" w14:textId="77777777">
      <w:pPr>
        <w:spacing w:line="276" w:lineRule="exact"/>
        <w:ind w:left="60"/>
      </w:pPr>
      <w:r w:rsidRPr="008A792D">
        <w:t>All work submitted by students for assessment, for publication or for (public) presentation, is accepted on the understanding that it is their own work and contains their own original contribution, except where explicitly referenced using the accepted norms and formats of the appropriate academic discipline.</w:t>
      </w:r>
    </w:p>
    <w:p w:rsidRPr="008A792D" w:rsidR="00CA1287" w:rsidP="00CA1287" w:rsidRDefault="00CA1287" w14:paraId="1BF42F7B" w14:textId="77777777">
      <w:pPr>
        <w:spacing w:line="276" w:lineRule="exact"/>
        <w:ind w:left="60"/>
      </w:pPr>
    </w:p>
    <w:p w:rsidR="00CA1287" w:rsidP="00CA1287" w:rsidRDefault="00CA1287" w14:paraId="01CE4CFE" w14:textId="14FC0B37">
      <w:pPr>
        <w:spacing w:line="276" w:lineRule="exact"/>
        <w:ind w:left="60"/>
      </w:pPr>
      <w:r w:rsidRPr="008A792D">
        <w:t xml:space="preserve">Plagiarism can arise through poor academic practice or ignorance of accepted norms of the academic discipline. Schools should ensure that resources and education around good academic practice is available to students at all levels. Cases in which students facilitate others to copy their work shall also be subject to the procedures outlined </w:t>
      </w:r>
      <w:r>
        <w:t xml:space="preserve">in the University’s </w:t>
      </w:r>
      <w:hyperlink w:tgtFrame="_blank" w:tooltip="https://universityofgalway.ie/academicintegrity/policies/" w:history="1" r:id="rId28">
        <w:r w:rsidR="00051A55">
          <w:rPr>
            <w:rStyle w:val="Hyperlink"/>
          </w:rPr>
          <w:t>Academic Integrity Policy</w:t>
        </w:r>
      </w:hyperlink>
      <w:r w:rsidR="00051A55">
        <w:t xml:space="preserve"> </w:t>
      </w:r>
    </w:p>
    <w:p w:rsidR="00CA1287" w:rsidP="00CA1287" w:rsidRDefault="00CA1287" w14:paraId="626C4E70" w14:textId="77777777">
      <w:pPr>
        <w:spacing w:line="276" w:lineRule="exact"/>
        <w:ind w:left="60"/>
      </w:pPr>
    </w:p>
    <w:p w:rsidRPr="00973158" w:rsidR="00CA1287" w:rsidP="2A0C6C1F" w:rsidRDefault="00CA1287" w14:paraId="20B1E5A3" w14:textId="77777777">
      <w:pPr>
        <w:spacing w:line="276" w:lineRule="exact"/>
        <w:ind w:left="60"/>
        <w:rPr>
          <w:b/>
          <w:bCs/>
        </w:rPr>
      </w:pPr>
      <w:r w:rsidRPr="2A0C6C1F">
        <w:rPr>
          <w:b/>
          <w:bCs/>
        </w:rPr>
        <w:t>*</w:t>
      </w:r>
      <w:r w:rsidRPr="2A0C6C1F">
        <w:rPr>
          <w:b/>
          <w:bCs/>
          <w:shd w:val="clear" w:color="auto" w:fill="FFFFFF"/>
        </w:rPr>
        <w:t>Students will be penalised for unauthorised use of artificial intelligence (AI) programmes in their assessments*</w:t>
      </w:r>
    </w:p>
    <w:p w:rsidR="00CA1287" w:rsidP="001B2602" w:rsidRDefault="00CA1287" w14:paraId="30953816" w14:textId="67956255">
      <w:pPr>
        <w:rPr>
          <w:color w:val="FF0000"/>
          <w:sz w:val="28"/>
          <w:szCs w:val="28"/>
        </w:rPr>
      </w:pPr>
    </w:p>
    <w:p w:rsidR="2A0C6C1F" w:rsidP="6320F5F0" w:rsidRDefault="2A0C6C1F" w14:paraId="62B9CC09" w14:textId="40AAE59D">
      <w:pPr>
        <w:pStyle w:val="Normal"/>
        <w:rPr>
          <w:color w:val="FF0000"/>
          <w:sz w:val="28"/>
          <w:szCs w:val="28"/>
        </w:rPr>
      </w:pPr>
    </w:p>
    <w:p w:rsidR="6320F5F0" w:rsidP="6320F5F0" w:rsidRDefault="6320F5F0" w14:paraId="295062AA" w14:textId="7D67DF09">
      <w:pPr>
        <w:pStyle w:val="Normal"/>
        <w:rPr>
          <w:color w:val="FF0000"/>
          <w:sz w:val="28"/>
          <w:szCs w:val="28"/>
        </w:rPr>
      </w:pPr>
    </w:p>
    <w:p w:rsidR="6320F5F0" w:rsidP="6320F5F0" w:rsidRDefault="6320F5F0" w14:paraId="107D5F93" w14:textId="2364516E">
      <w:pPr>
        <w:pStyle w:val="Normal"/>
        <w:rPr>
          <w:color w:val="FF0000"/>
          <w:sz w:val="28"/>
          <w:szCs w:val="28"/>
        </w:rPr>
      </w:pPr>
    </w:p>
    <w:p w:rsidR="6320F5F0" w:rsidP="6320F5F0" w:rsidRDefault="6320F5F0" w14:paraId="38074DE3" w14:textId="0D58C449">
      <w:pPr>
        <w:pStyle w:val="Normal"/>
        <w:rPr>
          <w:color w:val="FF0000"/>
          <w:sz w:val="28"/>
          <w:szCs w:val="28"/>
        </w:rPr>
      </w:pPr>
    </w:p>
    <w:p w:rsidR="6320F5F0" w:rsidP="6320F5F0" w:rsidRDefault="6320F5F0" w14:paraId="29609A26" w14:textId="706CB6E8">
      <w:pPr>
        <w:pStyle w:val="Normal"/>
        <w:rPr>
          <w:color w:val="FF0000"/>
          <w:sz w:val="28"/>
          <w:szCs w:val="28"/>
        </w:rPr>
      </w:pPr>
    </w:p>
    <w:p w:rsidR="6320F5F0" w:rsidP="6320F5F0" w:rsidRDefault="6320F5F0" w14:paraId="5D2D7F19" w14:textId="73FEC965">
      <w:pPr>
        <w:pStyle w:val="Normal"/>
        <w:rPr>
          <w:color w:val="FF0000"/>
          <w:sz w:val="28"/>
          <w:szCs w:val="28"/>
        </w:rPr>
      </w:pPr>
    </w:p>
    <w:p w:rsidR="6320F5F0" w:rsidP="6320F5F0" w:rsidRDefault="6320F5F0" w14:paraId="1CE016E8" w14:textId="34E76EDA">
      <w:pPr>
        <w:pStyle w:val="Normal"/>
        <w:rPr>
          <w:color w:val="FF0000"/>
          <w:sz w:val="28"/>
          <w:szCs w:val="28"/>
        </w:rPr>
      </w:pPr>
    </w:p>
    <w:p w:rsidR="6320F5F0" w:rsidP="6320F5F0" w:rsidRDefault="6320F5F0" w14:paraId="7ACB1979" w14:textId="71D7F43E">
      <w:pPr>
        <w:pStyle w:val="Normal"/>
        <w:rPr>
          <w:color w:val="FF0000"/>
          <w:sz w:val="28"/>
          <w:szCs w:val="28"/>
        </w:rPr>
      </w:pPr>
    </w:p>
    <w:p w:rsidR="6320F5F0" w:rsidP="6320F5F0" w:rsidRDefault="6320F5F0" w14:paraId="42D8847A" w14:textId="701F36E3">
      <w:pPr>
        <w:pStyle w:val="Normal"/>
        <w:rPr>
          <w:color w:val="FF0000"/>
          <w:sz w:val="28"/>
          <w:szCs w:val="28"/>
        </w:rPr>
      </w:pPr>
    </w:p>
    <w:p w:rsidR="6320F5F0" w:rsidP="6320F5F0" w:rsidRDefault="6320F5F0" w14:paraId="4D23E54A" w14:textId="2EFC76DF">
      <w:pPr>
        <w:pStyle w:val="Normal"/>
        <w:rPr>
          <w:color w:val="FF0000"/>
          <w:sz w:val="28"/>
          <w:szCs w:val="28"/>
        </w:rPr>
      </w:pPr>
    </w:p>
    <w:p w:rsidR="6320F5F0" w:rsidP="6320F5F0" w:rsidRDefault="6320F5F0" w14:paraId="16ED53C6" w14:textId="7EE16D73">
      <w:pPr>
        <w:pStyle w:val="Normal"/>
        <w:rPr>
          <w:color w:val="FF0000"/>
          <w:sz w:val="28"/>
          <w:szCs w:val="28"/>
        </w:rPr>
      </w:pPr>
    </w:p>
    <w:p w:rsidR="6320F5F0" w:rsidP="6320F5F0" w:rsidRDefault="6320F5F0" w14:paraId="4013C101" w14:textId="5E098EED">
      <w:pPr>
        <w:pStyle w:val="Normal"/>
        <w:rPr>
          <w:color w:val="FF0000"/>
          <w:sz w:val="28"/>
          <w:szCs w:val="28"/>
        </w:rPr>
      </w:pPr>
    </w:p>
    <w:p w:rsidR="6320F5F0" w:rsidP="6320F5F0" w:rsidRDefault="6320F5F0" w14:paraId="298CADDC" w14:textId="47D04888">
      <w:pPr>
        <w:pStyle w:val="Normal"/>
        <w:rPr>
          <w:color w:val="FF0000"/>
          <w:sz w:val="28"/>
          <w:szCs w:val="28"/>
        </w:rPr>
      </w:pPr>
    </w:p>
    <w:p w:rsidR="6320F5F0" w:rsidP="6320F5F0" w:rsidRDefault="6320F5F0" w14:paraId="3D0B917B" w14:textId="65B26669">
      <w:pPr>
        <w:pStyle w:val="Normal"/>
        <w:rPr>
          <w:color w:val="FF0000"/>
          <w:sz w:val="28"/>
          <w:szCs w:val="28"/>
        </w:rPr>
      </w:pPr>
    </w:p>
    <w:p w:rsidR="6320F5F0" w:rsidP="6320F5F0" w:rsidRDefault="6320F5F0" w14:paraId="250C4144" w14:textId="4240AEDE">
      <w:pPr>
        <w:pStyle w:val="Normal"/>
        <w:rPr>
          <w:color w:val="FF0000"/>
          <w:sz w:val="28"/>
          <w:szCs w:val="28"/>
        </w:rPr>
      </w:pPr>
    </w:p>
    <w:p w:rsidR="6320F5F0" w:rsidP="6320F5F0" w:rsidRDefault="6320F5F0" w14:paraId="028FB871" w14:textId="2B6D2648">
      <w:pPr>
        <w:pStyle w:val="Normal"/>
        <w:rPr>
          <w:color w:val="FF0000"/>
          <w:sz w:val="28"/>
          <w:szCs w:val="28"/>
        </w:rPr>
      </w:pPr>
    </w:p>
    <w:p w:rsidR="6320F5F0" w:rsidP="6320F5F0" w:rsidRDefault="6320F5F0" w14:paraId="65224C46" w14:textId="777D68CC">
      <w:pPr>
        <w:pStyle w:val="Normal"/>
        <w:rPr>
          <w:color w:val="FF0000"/>
          <w:sz w:val="28"/>
          <w:szCs w:val="28"/>
        </w:rPr>
      </w:pPr>
    </w:p>
    <w:p w:rsidR="6320F5F0" w:rsidP="6320F5F0" w:rsidRDefault="6320F5F0" w14:paraId="27DE3D34" w14:textId="4E625496">
      <w:pPr>
        <w:pStyle w:val="Normal"/>
        <w:rPr>
          <w:color w:val="FF0000"/>
          <w:sz w:val="28"/>
          <w:szCs w:val="28"/>
        </w:rPr>
      </w:pPr>
    </w:p>
    <w:p w:rsidR="6320F5F0" w:rsidP="6320F5F0" w:rsidRDefault="6320F5F0" w14:paraId="2C8C1B11" w14:textId="0C856A27">
      <w:pPr>
        <w:pStyle w:val="Normal"/>
        <w:rPr>
          <w:color w:val="FF0000"/>
          <w:sz w:val="28"/>
          <w:szCs w:val="28"/>
        </w:rPr>
      </w:pPr>
    </w:p>
    <w:p w:rsidR="6320F5F0" w:rsidP="6320F5F0" w:rsidRDefault="6320F5F0" w14:paraId="30C049D7" w14:textId="5782B38D">
      <w:pPr>
        <w:pStyle w:val="Normal"/>
        <w:rPr>
          <w:color w:val="FF0000"/>
          <w:sz w:val="28"/>
          <w:szCs w:val="28"/>
        </w:rPr>
      </w:pPr>
    </w:p>
    <w:p w:rsidR="6320F5F0" w:rsidP="6320F5F0" w:rsidRDefault="6320F5F0" w14:paraId="27FCA91C" w14:textId="24110F68">
      <w:pPr>
        <w:pStyle w:val="Normal"/>
        <w:rPr>
          <w:color w:val="FF0000"/>
          <w:sz w:val="28"/>
          <w:szCs w:val="28"/>
        </w:rPr>
      </w:pPr>
    </w:p>
    <w:p w:rsidR="6320F5F0" w:rsidP="6320F5F0" w:rsidRDefault="6320F5F0" w14:paraId="1C0D6F16" w14:textId="19721188">
      <w:pPr>
        <w:pStyle w:val="Normal"/>
        <w:rPr>
          <w:color w:val="FF0000"/>
          <w:sz w:val="28"/>
          <w:szCs w:val="28"/>
        </w:rPr>
      </w:pPr>
    </w:p>
    <w:p w:rsidR="6320F5F0" w:rsidP="6320F5F0" w:rsidRDefault="6320F5F0" w14:paraId="783300CB" w14:textId="5BFD20B5">
      <w:pPr>
        <w:pStyle w:val="Normal"/>
        <w:rPr>
          <w:color w:val="FF0000"/>
          <w:sz w:val="28"/>
          <w:szCs w:val="28"/>
        </w:rPr>
      </w:pPr>
    </w:p>
    <w:p w:rsidR="6320F5F0" w:rsidP="6320F5F0" w:rsidRDefault="6320F5F0" w14:paraId="389C3B62" w14:textId="45481987">
      <w:pPr>
        <w:pStyle w:val="Normal"/>
        <w:rPr>
          <w:color w:val="FF0000"/>
          <w:sz w:val="28"/>
          <w:szCs w:val="28"/>
        </w:rPr>
      </w:pPr>
    </w:p>
    <w:p w:rsidR="6320F5F0" w:rsidP="6320F5F0" w:rsidRDefault="6320F5F0" w14:paraId="0BED437B" w14:textId="300C4E3F">
      <w:pPr>
        <w:pStyle w:val="Normal"/>
        <w:rPr>
          <w:color w:val="FF0000"/>
          <w:sz w:val="28"/>
          <w:szCs w:val="28"/>
        </w:rPr>
      </w:pPr>
    </w:p>
    <w:p w:rsidR="6320F5F0" w:rsidP="6320F5F0" w:rsidRDefault="6320F5F0" w14:paraId="05BF1984" w14:textId="717751CE">
      <w:pPr>
        <w:pStyle w:val="Normal"/>
        <w:rPr>
          <w:color w:val="FF0000"/>
          <w:sz w:val="28"/>
          <w:szCs w:val="28"/>
        </w:rPr>
      </w:pPr>
    </w:p>
    <w:p w:rsidR="00CA1287" w:rsidP="6320F5F0" w:rsidRDefault="00CA1287" w14:paraId="1E8F1E59" w14:textId="2270686A">
      <w:pPr>
        <w:rPr>
          <w:b w:val="1"/>
          <w:bCs w:val="1"/>
          <w:color w:val="000000" w:themeColor="text1" w:themeTint="FF" w:themeShade="FF"/>
          <w:sz w:val="28"/>
          <w:szCs w:val="28"/>
        </w:rPr>
      </w:pPr>
      <w:r w:rsidRPr="6320F5F0" w:rsidR="371F2F7C">
        <w:rPr>
          <w:b w:val="1"/>
          <w:bCs w:val="1"/>
          <w:color w:val="000000" w:themeColor="text1" w:themeTint="FF" w:themeShade="FF"/>
          <w:sz w:val="28"/>
          <w:szCs w:val="28"/>
        </w:rPr>
        <w:t>Is It Plagiarism? A Quick Guide for Students</w:t>
      </w:r>
    </w:p>
    <w:tbl>
      <w:tblPr>
        <w:tblpPr w:leftFromText="180" w:rightFromText="180" w:tblpX="632" w:tblpY="786"/>
        <w:tblW w:w="0" w:type="auto"/>
        <w:tblLayout w:type="fixed"/>
        <w:tblLook w:val="04A0" w:firstRow="1" w:lastRow="0" w:firstColumn="1" w:lastColumn="0" w:noHBand="0" w:noVBand="1"/>
      </w:tblPr>
      <w:tblGrid>
        <w:gridCol w:w="4502"/>
        <w:gridCol w:w="1843"/>
        <w:gridCol w:w="2897"/>
      </w:tblGrid>
      <w:tr w:rsidRPr="008A792D" w:rsidR="00CA1287" w:rsidTr="5CC2C2CC" w14:paraId="26D4EDB7" w14:textId="77777777">
        <w:trPr>
          <w:trHeight w:val="653" w:hRule="exact"/>
        </w:trPr>
        <w:tc>
          <w:tcPr>
            <w:tcW w:w="450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0" w:type="dxa"/>
              <w:right w:w="0" w:type="dxa"/>
            </w:tcMar>
          </w:tcPr>
          <w:p w:rsidRPr="008A792D" w:rsidR="00CA1287" w:rsidP="00CA1287" w:rsidRDefault="00CA1287" w14:paraId="0854B760" w14:textId="77777777">
            <w:pPr>
              <w:spacing w:line="486" w:lineRule="exact"/>
              <w:ind w:left="1680" w:right="-239"/>
            </w:pPr>
            <w:r w:rsidRPr="008A792D">
              <w:rPr>
                <w:b/>
                <w:noProof/>
                <w:spacing w:val="-4"/>
                <w:w w:val="95"/>
                <w:sz w:val="28"/>
              </w:rPr>
              <w:lastRenderedPageBreak/>
              <w:t>E</w:t>
            </w:r>
            <w:r w:rsidRPr="008A792D">
              <w:rPr>
                <w:b/>
                <w:noProof/>
                <w:spacing w:val="-4"/>
                <w:w w:val="95"/>
              </w:rPr>
              <w:t>XAMPLE</w:t>
            </w:r>
          </w:p>
        </w:tc>
        <w:tc>
          <w:tcPr>
            <w:tcW w:w="184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0" w:type="dxa"/>
              <w:right w:w="0" w:type="dxa"/>
            </w:tcMar>
          </w:tcPr>
          <w:p w:rsidRPr="008A792D" w:rsidR="00CA1287" w:rsidP="00CA1287" w:rsidRDefault="00CA1287" w14:paraId="350B958C" w14:textId="77777777">
            <w:pPr>
              <w:spacing w:line="325" w:lineRule="exact"/>
              <w:ind w:left="660" w:right="-239"/>
            </w:pPr>
            <w:r w:rsidRPr="008A792D">
              <w:rPr>
                <w:b/>
                <w:noProof/>
                <w:spacing w:val="-2"/>
                <w:w w:val="95"/>
                <w:sz w:val="28"/>
              </w:rPr>
              <w:t>I</w:t>
            </w:r>
            <w:r w:rsidRPr="008A792D">
              <w:rPr>
                <w:b/>
                <w:noProof/>
                <w:spacing w:val="-3"/>
                <w:w w:val="95"/>
              </w:rPr>
              <w:t>S</w:t>
            </w:r>
            <w:r w:rsidRPr="008A792D">
              <w:rPr>
                <w:b/>
                <w:noProof/>
                <w:spacing w:val="2"/>
              </w:rPr>
              <w:t> </w:t>
            </w:r>
            <w:r w:rsidRPr="008A792D">
              <w:rPr>
                <w:b/>
                <w:noProof/>
                <w:spacing w:val="-3"/>
                <w:w w:val="95"/>
              </w:rPr>
              <w:t>IT</w:t>
            </w:r>
          </w:p>
          <w:p w:rsidRPr="008A792D" w:rsidR="00CA1287" w:rsidP="00CA1287" w:rsidRDefault="00CA1287" w14:paraId="1874F421" w14:textId="77777777">
            <w:pPr>
              <w:spacing w:line="322" w:lineRule="exact"/>
              <w:ind w:left="118" w:right="-239"/>
            </w:pPr>
            <w:r w:rsidRPr="008A792D">
              <w:rPr>
                <w:b/>
                <w:noProof/>
                <w:spacing w:val="-4"/>
                <w:w w:val="95"/>
                <w:sz w:val="28"/>
              </w:rPr>
              <w:t>P</w:t>
            </w:r>
            <w:r w:rsidRPr="008A792D">
              <w:rPr>
                <w:b/>
                <w:noProof/>
                <w:spacing w:val="-4"/>
                <w:w w:val="95"/>
              </w:rPr>
              <w:t>LAGIARISM</w:t>
            </w:r>
            <w:r w:rsidRPr="008A792D">
              <w:rPr>
                <w:b/>
                <w:noProof/>
                <w:spacing w:val="-3"/>
                <w:w w:val="95"/>
                <w:sz w:val="28"/>
              </w:rPr>
              <w:t>?</w:t>
            </w:r>
          </w:p>
        </w:tc>
        <w:tc>
          <w:tcPr>
            <w:tcW w:w="289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0" w:type="dxa"/>
              <w:right w:w="0" w:type="dxa"/>
            </w:tcMar>
          </w:tcPr>
          <w:p w:rsidRPr="008A792D" w:rsidR="00CA1287" w:rsidP="00CA1287" w:rsidRDefault="00CA1287" w14:paraId="59C6486A" w14:textId="77777777">
            <w:pPr>
              <w:spacing w:line="486" w:lineRule="exact"/>
              <w:ind w:left="1054" w:right="-239"/>
            </w:pPr>
            <w:r w:rsidRPr="008A792D">
              <w:rPr>
                <w:b/>
                <w:noProof/>
                <w:spacing w:val="-4"/>
                <w:w w:val="95"/>
                <w:sz w:val="28"/>
              </w:rPr>
              <w:t>N</w:t>
            </w:r>
            <w:r w:rsidRPr="008A792D">
              <w:rPr>
                <w:b/>
                <w:noProof/>
                <w:spacing w:val="-4"/>
                <w:w w:val="95"/>
              </w:rPr>
              <w:t>OTES</w:t>
            </w:r>
          </w:p>
        </w:tc>
      </w:tr>
      <w:tr w:rsidRPr="008A792D" w:rsidR="00CA1287" w:rsidTr="5CC2C2CC" w14:paraId="330E1780" w14:textId="77777777">
        <w:trPr>
          <w:trHeight w:val="6451" w:hRule="exact"/>
        </w:trPr>
        <w:tc>
          <w:tcPr>
            <w:tcW w:w="450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0" w:type="dxa"/>
              <w:right w:w="0" w:type="dxa"/>
            </w:tcMar>
          </w:tcPr>
          <w:p w:rsidRPr="008A792D" w:rsidR="00CA1287" w:rsidP="00CA1287" w:rsidRDefault="00CA1287" w14:paraId="51B04BD6" w14:textId="77777777">
            <w:pPr>
              <w:spacing w:line="230" w:lineRule="exact"/>
              <w:ind w:left="108" w:right="-239"/>
            </w:pPr>
            <w:r w:rsidRPr="008A792D">
              <w:rPr>
                <w:noProof/>
                <w:spacing w:val="-2"/>
                <w:sz w:val="20"/>
              </w:rPr>
              <w:t>In</w:t>
            </w:r>
            <w:r w:rsidRPr="008A792D">
              <w:rPr>
                <w:noProof/>
                <w:spacing w:val="2"/>
                <w:sz w:val="20"/>
              </w:rPr>
              <w:t> </w:t>
            </w:r>
            <w:r w:rsidRPr="008A792D">
              <w:rPr>
                <w:noProof/>
                <w:spacing w:val="-3"/>
                <w:sz w:val="20"/>
              </w:rPr>
              <w:t>an</w:t>
            </w:r>
            <w:r w:rsidRPr="008A792D">
              <w:rPr>
                <w:noProof/>
                <w:spacing w:val="2"/>
                <w:sz w:val="20"/>
              </w:rPr>
              <w:t> </w:t>
            </w:r>
            <w:r w:rsidRPr="008A792D">
              <w:rPr>
                <w:noProof/>
                <w:spacing w:val="-2"/>
                <w:sz w:val="20"/>
              </w:rPr>
              <w:t>article</w:t>
            </w:r>
            <w:r w:rsidRPr="008A792D">
              <w:rPr>
                <w:noProof/>
                <w:spacing w:val="3"/>
                <w:sz w:val="20"/>
              </w:rPr>
              <w:t> </w:t>
            </w:r>
            <w:r w:rsidRPr="008A792D">
              <w:rPr>
                <w:noProof/>
                <w:spacing w:val="-2"/>
                <w:sz w:val="20"/>
              </w:rPr>
              <w:t>called</w:t>
            </w:r>
            <w:r w:rsidRPr="008A792D">
              <w:rPr>
                <w:noProof/>
                <w:spacing w:val="4"/>
                <w:sz w:val="20"/>
              </w:rPr>
              <w:t> </w:t>
            </w:r>
            <w:r w:rsidRPr="008A792D">
              <w:rPr>
                <w:noProof/>
                <w:spacing w:val="-2"/>
                <w:sz w:val="20"/>
              </w:rPr>
              <w:t>‘“Thy</w:t>
            </w:r>
            <w:r w:rsidRPr="008A792D">
              <w:rPr>
                <w:noProof/>
                <w:spacing w:val="2"/>
                <w:sz w:val="20"/>
              </w:rPr>
              <w:t> </w:t>
            </w:r>
            <w:r w:rsidRPr="008A792D">
              <w:rPr>
                <w:noProof/>
                <w:spacing w:val="-2"/>
                <w:sz w:val="20"/>
              </w:rPr>
              <w:t>State</w:t>
            </w:r>
            <w:r w:rsidRPr="008A792D">
              <w:rPr>
                <w:noProof/>
                <w:spacing w:val="3"/>
                <w:sz w:val="20"/>
              </w:rPr>
              <w:t> </w:t>
            </w:r>
            <w:r w:rsidRPr="008A792D">
              <w:rPr>
                <w:noProof/>
                <w:spacing w:val="-2"/>
                <w:sz w:val="20"/>
              </w:rPr>
              <w:t>Is</w:t>
            </w:r>
            <w:r w:rsidRPr="008A792D">
              <w:rPr>
                <w:noProof/>
                <w:spacing w:val="2"/>
                <w:sz w:val="20"/>
              </w:rPr>
              <w:t> </w:t>
            </w:r>
            <w:r w:rsidRPr="008A792D">
              <w:rPr>
                <w:noProof/>
                <w:spacing w:val="-3"/>
                <w:sz w:val="20"/>
              </w:rPr>
              <w:t>the</w:t>
            </w:r>
            <w:r w:rsidRPr="008A792D">
              <w:rPr>
                <w:noProof/>
                <w:spacing w:val="3"/>
                <w:sz w:val="20"/>
              </w:rPr>
              <w:t> </w:t>
            </w:r>
            <w:r w:rsidRPr="008A792D">
              <w:rPr>
                <w:noProof/>
                <w:spacing w:val="-3"/>
                <w:sz w:val="20"/>
              </w:rPr>
              <w:t>More</w:t>
            </w:r>
          </w:p>
          <w:p w:rsidRPr="008A792D" w:rsidR="00CA1287" w:rsidP="00CA1287" w:rsidRDefault="00CA1287" w14:paraId="735A4015" w14:textId="77777777">
            <w:pPr>
              <w:spacing w:line="228" w:lineRule="exact"/>
              <w:ind w:left="108" w:right="-239"/>
            </w:pPr>
            <w:r w:rsidRPr="008A792D">
              <w:rPr>
                <w:noProof/>
                <w:spacing w:val="-3"/>
                <w:sz w:val="20"/>
              </w:rPr>
              <w:t>Gracious”:</w:t>
            </w:r>
            <w:r w:rsidRPr="008A792D">
              <w:rPr>
                <w:noProof/>
                <w:spacing w:val="3"/>
                <w:sz w:val="20"/>
              </w:rPr>
              <w:t> </w:t>
            </w:r>
            <w:r w:rsidRPr="008A792D">
              <w:rPr>
                <w:noProof/>
                <w:spacing w:val="-2"/>
                <w:sz w:val="20"/>
              </w:rPr>
              <w:t>Courtly</w:t>
            </w:r>
            <w:r w:rsidRPr="008A792D">
              <w:rPr>
                <w:noProof/>
                <w:spacing w:val="2"/>
                <w:sz w:val="20"/>
              </w:rPr>
              <w:t> </w:t>
            </w:r>
            <w:r w:rsidRPr="008A792D">
              <w:rPr>
                <w:noProof/>
                <w:spacing w:val="-3"/>
                <w:sz w:val="20"/>
              </w:rPr>
              <w:t>Space</w:t>
            </w:r>
            <w:r w:rsidRPr="008A792D">
              <w:rPr>
                <w:noProof/>
                <w:spacing w:val="3"/>
                <w:sz w:val="20"/>
              </w:rPr>
              <w:t> </w:t>
            </w:r>
            <w:r w:rsidRPr="008A792D">
              <w:rPr>
                <w:noProof/>
                <w:spacing w:val="-3"/>
                <w:sz w:val="20"/>
              </w:rPr>
              <w:t>and</w:t>
            </w:r>
            <w:r w:rsidRPr="008A792D">
              <w:rPr>
                <w:noProof/>
                <w:spacing w:val="4"/>
                <w:sz w:val="20"/>
              </w:rPr>
              <w:t> </w:t>
            </w:r>
            <w:r w:rsidRPr="008A792D">
              <w:rPr>
                <w:noProof/>
                <w:spacing w:val="-2"/>
                <w:sz w:val="20"/>
              </w:rPr>
              <w:t>Social</w:t>
            </w:r>
            <w:r w:rsidRPr="008A792D">
              <w:rPr>
                <w:noProof/>
                <w:spacing w:val="3"/>
                <w:sz w:val="20"/>
              </w:rPr>
              <w:t> </w:t>
            </w:r>
            <w:r w:rsidRPr="008A792D">
              <w:rPr>
                <w:noProof/>
                <w:spacing w:val="-2"/>
                <w:sz w:val="20"/>
              </w:rPr>
              <w:t>Mobility</w:t>
            </w:r>
            <w:r w:rsidRPr="008A792D">
              <w:rPr>
                <w:noProof/>
                <w:sz w:val="20"/>
              </w:rPr>
              <w:t> </w:t>
            </w:r>
            <w:r w:rsidRPr="008A792D">
              <w:rPr>
                <w:noProof/>
                <w:spacing w:val="-1"/>
                <w:sz w:val="20"/>
              </w:rPr>
              <w:t>in</w:t>
            </w:r>
          </w:p>
          <w:p w:rsidRPr="008A792D" w:rsidR="00CA1287" w:rsidP="00CA1287" w:rsidRDefault="00CA1287" w14:paraId="685962AF" w14:textId="77777777">
            <w:pPr>
              <w:spacing w:line="230" w:lineRule="exact"/>
              <w:ind w:left="108" w:right="-239"/>
            </w:pPr>
            <w:r w:rsidRPr="008A792D">
              <w:rPr>
                <w:i/>
                <w:noProof/>
                <w:spacing w:val="-3"/>
                <w:sz w:val="20"/>
              </w:rPr>
              <w:t>Hamlet</w:t>
            </w:r>
            <w:r w:rsidRPr="008A792D">
              <w:rPr>
                <w:noProof/>
                <w:spacing w:val="3"/>
                <w:sz w:val="20"/>
              </w:rPr>
              <w:t> </w:t>
            </w:r>
            <w:r w:rsidRPr="008A792D">
              <w:rPr>
                <w:noProof/>
                <w:spacing w:val="-3"/>
                <w:sz w:val="20"/>
              </w:rPr>
              <w:t>and</w:t>
            </w:r>
            <w:r w:rsidRPr="008A792D">
              <w:rPr>
                <w:noProof/>
                <w:spacing w:val="4"/>
                <w:sz w:val="20"/>
              </w:rPr>
              <w:t> </w:t>
            </w:r>
            <w:r w:rsidRPr="008A792D">
              <w:rPr>
                <w:noProof/>
                <w:spacing w:val="-2"/>
                <w:sz w:val="20"/>
              </w:rPr>
              <w:t>Early</w:t>
            </w:r>
            <w:r w:rsidRPr="008A792D">
              <w:rPr>
                <w:noProof/>
                <w:sz w:val="20"/>
              </w:rPr>
              <w:t> </w:t>
            </w:r>
            <w:r w:rsidRPr="008A792D">
              <w:rPr>
                <w:noProof/>
                <w:spacing w:val="-2"/>
                <w:sz w:val="20"/>
              </w:rPr>
              <w:t>Modern</w:t>
            </w:r>
            <w:r w:rsidRPr="008A792D">
              <w:rPr>
                <w:noProof/>
                <w:spacing w:val="2"/>
                <w:sz w:val="20"/>
              </w:rPr>
              <w:t> </w:t>
            </w:r>
            <w:r w:rsidRPr="008A792D">
              <w:rPr>
                <w:noProof/>
                <w:spacing w:val="-2"/>
                <w:sz w:val="20"/>
              </w:rPr>
              <w:t>Culture’,</w:t>
            </w:r>
            <w:r w:rsidRPr="008A792D">
              <w:rPr>
                <w:noProof/>
                <w:spacing w:val="3"/>
                <w:sz w:val="20"/>
              </w:rPr>
              <w:t> </w:t>
            </w:r>
            <w:r w:rsidRPr="008A792D">
              <w:rPr>
                <w:noProof/>
                <w:spacing w:val="-2"/>
                <w:sz w:val="20"/>
              </w:rPr>
              <w:t>Peter</w:t>
            </w:r>
            <w:r w:rsidRPr="008A792D">
              <w:rPr>
                <w:noProof/>
                <w:spacing w:val="4"/>
                <w:sz w:val="20"/>
              </w:rPr>
              <w:t> </w:t>
            </w:r>
            <w:r w:rsidRPr="008A792D">
              <w:rPr>
                <w:noProof/>
                <w:spacing w:val="-2"/>
                <w:sz w:val="20"/>
              </w:rPr>
              <w:t>Sillitoe</w:t>
            </w:r>
          </w:p>
          <w:p w:rsidRPr="008A792D" w:rsidR="00CA1287" w:rsidP="00CA1287" w:rsidRDefault="00CA1287" w14:paraId="482BB38F" w14:textId="77777777">
            <w:pPr>
              <w:spacing w:line="230" w:lineRule="exact"/>
              <w:ind w:left="108" w:right="-239"/>
            </w:pPr>
            <w:r w:rsidRPr="008A792D">
              <w:rPr>
                <w:noProof/>
                <w:spacing w:val="-2"/>
                <w:sz w:val="20"/>
              </w:rPr>
              <w:t>argues:</w:t>
            </w:r>
          </w:p>
          <w:p w:rsidRPr="008A792D" w:rsidR="00CA1287" w:rsidP="00CA1287" w:rsidRDefault="00CA1287" w14:paraId="4F944293" w14:textId="77777777">
            <w:pPr>
              <w:spacing w:line="240" w:lineRule="exact"/>
              <w:ind w:left="108" w:right="-239"/>
            </w:pPr>
          </w:p>
          <w:p w:rsidRPr="008A792D" w:rsidR="00CA1287" w:rsidP="00CA1287" w:rsidRDefault="00CA1287" w14:paraId="05CAE223" w14:textId="77777777">
            <w:pPr>
              <w:spacing w:line="221" w:lineRule="exact"/>
              <w:ind w:left="108" w:right="-239"/>
            </w:pPr>
            <w:r w:rsidRPr="008A792D">
              <w:rPr>
                <w:i/>
                <w:noProof/>
                <w:spacing w:val="-3"/>
                <w:sz w:val="20"/>
              </w:rPr>
              <w:t>Hamlet</w:t>
            </w:r>
            <w:r w:rsidRPr="008A792D">
              <w:rPr>
                <w:noProof/>
                <w:spacing w:val="3"/>
                <w:sz w:val="20"/>
              </w:rPr>
              <w:t> </w:t>
            </w:r>
            <w:r w:rsidRPr="008A792D">
              <w:rPr>
                <w:noProof/>
                <w:spacing w:val="-2"/>
                <w:sz w:val="20"/>
              </w:rPr>
              <w:t>(1601)</w:t>
            </w:r>
            <w:r w:rsidRPr="008A792D">
              <w:rPr>
                <w:noProof/>
                <w:spacing w:val="4"/>
                <w:sz w:val="20"/>
              </w:rPr>
              <w:t> </w:t>
            </w:r>
            <w:r w:rsidRPr="008A792D">
              <w:rPr>
                <w:noProof/>
                <w:spacing w:val="-2"/>
                <w:sz w:val="20"/>
              </w:rPr>
              <w:t>depicts</w:t>
            </w:r>
            <w:r w:rsidRPr="008A792D">
              <w:rPr>
                <w:noProof/>
                <w:spacing w:val="2"/>
                <w:sz w:val="20"/>
              </w:rPr>
              <w:t> </w:t>
            </w:r>
            <w:r w:rsidRPr="008A792D">
              <w:rPr>
                <w:noProof/>
                <w:spacing w:val="-3"/>
                <w:sz w:val="20"/>
              </w:rPr>
              <w:t>hierarchy</w:t>
            </w:r>
            <w:r w:rsidRPr="008A792D">
              <w:rPr>
                <w:noProof/>
                <w:sz w:val="20"/>
              </w:rPr>
              <w:t> </w:t>
            </w:r>
            <w:r w:rsidRPr="008A792D">
              <w:rPr>
                <w:noProof/>
                <w:spacing w:val="-2"/>
                <w:sz w:val="20"/>
              </w:rPr>
              <w:t>and</w:t>
            </w:r>
            <w:r w:rsidRPr="008A792D">
              <w:rPr>
                <w:noProof/>
                <w:spacing w:val="4"/>
                <w:sz w:val="20"/>
              </w:rPr>
              <w:t> </w:t>
            </w:r>
            <w:r w:rsidRPr="008A792D">
              <w:rPr>
                <w:noProof/>
                <w:spacing w:val="-2"/>
                <w:sz w:val="20"/>
              </w:rPr>
              <w:t>social</w:t>
            </w:r>
            <w:r w:rsidRPr="008A792D">
              <w:rPr>
                <w:noProof/>
                <w:spacing w:val="5"/>
                <w:sz w:val="20"/>
              </w:rPr>
              <w:t> </w:t>
            </w:r>
            <w:r w:rsidRPr="008A792D">
              <w:rPr>
                <w:noProof/>
                <w:spacing w:val="-3"/>
                <w:sz w:val="20"/>
              </w:rPr>
              <w:t>mobility</w:t>
            </w:r>
          </w:p>
          <w:p w:rsidRPr="008A792D" w:rsidR="00CA1287" w:rsidP="00CA1287" w:rsidRDefault="00CA1287" w14:paraId="53521F4C" w14:textId="77777777">
            <w:pPr>
              <w:spacing w:line="230" w:lineRule="exact"/>
              <w:ind w:left="108" w:right="-239"/>
            </w:pPr>
            <w:r w:rsidRPr="008A792D">
              <w:rPr>
                <w:noProof/>
                <w:spacing w:val="-3"/>
                <w:sz w:val="20"/>
              </w:rPr>
              <w:t>because</w:t>
            </w:r>
            <w:r w:rsidRPr="008A792D">
              <w:rPr>
                <w:noProof/>
                <w:spacing w:val="3"/>
                <w:sz w:val="20"/>
              </w:rPr>
              <w:t> </w:t>
            </w:r>
            <w:r w:rsidRPr="008A792D">
              <w:rPr>
                <w:noProof/>
                <w:spacing w:val="-3"/>
                <w:sz w:val="20"/>
              </w:rPr>
              <w:t>the</w:t>
            </w:r>
            <w:r w:rsidRPr="008A792D">
              <w:rPr>
                <w:noProof/>
                <w:spacing w:val="3"/>
                <w:sz w:val="20"/>
              </w:rPr>
              <w:t> </w:t>
            </w:r>
            <w:r w:rsidRPr="008A792D">
              <w:rPr>
                <w:noProof/>
                <w:spacing w:val="-2"/>
                <w:sz w:val="20"/>
              </w:rPr>
              <w:t>play</w:t>
            </w:r>
            <w:r w:rsidRPr="008A792D">
              <w:rPr>
                <w:noProof/>
                <w:spacing w:val="2"/>
                <w:sz w:val="20"/>
              </w:rPr>
              <w:t> </w:t>
            </w:r>
            <w:r w:rsidRPr="008A792D">
              <w:rPr>
                <w:noProof/>
                <w:spacing w:val="-3"/>
                <w:sz w:val="20"/>
              </w:rPr>
              <w:t>focuses</w:t>
            </w:r>
            <w:r w:rsidRPr="008A792D">
              <w:rPr>
                <w:noProof/>
                <w:spacing w:val="2"/>
                <w:sz w:val="20"/>
              </w:rPr>
              <w:t> </w:t>
            </w:r>
            <w:r w:rsidRPr="008A792D">
              <w:rPr>
                <w:noProof/>
                <w:spacing w:val="-1"/>
                <w:sz w:val="20"/>
              </w:rPr>
              <w:t>its</w:t>
            </w:r>
            <w:r w:rsidRPr="008A792D">
              <w:rPr>
                <w:noProof/>
                <w:spacing w:val="2"/>
                <w:sz w:val="20"/>
              </w:rPr>
              <w:t> </w:t>
            </w:r>
            <w:r w:rsidRPr="008A792D">
              <w:rPr>
                <w:noProof/>
                <w:spacing w:val="-2"/>
                <w:sz w:val="20"/>
              </w:rPr>
              <w:t>attention</w:t>
            </w:r>
            <w:r w:rsidRPr="008A792D">
              <w:rPr>
                <w:noProof/>
                <w:spacing w:val="2"/>
                <w:sz w:val="20"/>
              </w:rPr>
              <w:t> </w:t>
            </w:r>
            <w:r w:rsidRPr="008A792D">
              <w:rPr>
                <w:noProof/>
                <w:spacing w:val="-2"/>
                <w:sz w:val="20"/>
              </w:rPr>
              <w:t>onto</w:t>
            </w:r>
            <w:r w:rsidRPr="008A792D">
              <w:rPr>
                <w:noProof/>
                <w:spacing w:val="4"/>
                <w:sz w:val="20"/>
              </w:rPr>
              <w:t> </w:t>
            </w:r>
            <w:r w:rsidRPr="008A792D">
              <w:rPr>
                <w:noProof/>
                <w:spacing w:val="-3"/>
                <w:sz w:val="20"/>
              </w:rPr>
              <w:t>a</w:t>
            </w:r>
            <w:r w:rsidRPr="008A792D">
              <w:rPr>
                <w:noProof/>
                <w:spacing w:val="3"/>
                <w:sz w:val="20"/>
              </w:rPr>
              <w:t> </w:t>
            </w:r>
            <w:r w:rsidRPr="008A792D">
              <w:rPr>
                <w:noProof/>
                <w:spacing w:val="-3"/>
                <w:sz w:val="20"/>
              </w:rPr>
              <w:t>royal</w:t>
            </w:r>
          </w:p>
          <w:p w:rsidRPr="008A792D" w:rsidR="00CA1287" w:rsidP="00CA1287" w:rsidRDefault="00CA1287" w14:paraId="1087847F" w14:textId="77777777">
            <w:pPr>
              <w:spacing w:line="228" w:lineRule="exact"/>
              <w:ind w:left="108" w:right="-239"/>
            </w:pPr>
            <w:r w:rsidRPr="008A792D">
              <w:rPr>
                <w:noProof/>
                <w:spacing w:val="-2"/>
                <w:sz w:val="20"/>
              </w:rPr>
              <w:t>court.</w:t>
            </w:r>
            <w:r w:rsidRPr="008A792D">
              <w:rPr>
                <w:noProof/>
                <w:spacing w:val="3"/>
                <w:sz w:val="20"/>
              </w:rPr>
              <w:t> </w:t>
            </w:r>
            <w:r w:rsidRPr="008A792D">
              <w:rPr>
                <w:noProof/>
                <w:spacing w:val="-3"/>
                <w:sz w:val="20"/>
              </w:rPr>
              <w:t>Clearly,</w:t>
            </w:r>
            <w:r w:rsidRPr="008A792D">
              <w:rPr>
                <w:noProof/>
                <w:spacing w:val="3"/>
                <w:sz w:val="20"/>
              </w:rPr>
              <w:t> </w:t>
            </w:r>
            <w:r w:rsidRPr="008A792D">
              <w:rPr>
                <w:noProof/>
                <w:spacing w:val="-2"/>
                <w:sz w:val="20"/>
              </w:rPr>
              <w:t>this</w:t>
            </w:r>
            <w:r w:rsidRPr="008A792D">
              <w:rPr>
                <w:noProof/>
                <w:spacing w:val="2"/>
                <w:sz w:val="20"/>
              </w:rPr>
              <w:t> </w:t>
            </w:r>
            <w:r w:rsidRPr="008A792D">
              <w:rPr>
                <w:noProof/>
                <w:spacing w:val="-2"/>
                <w:sz w:val="20"/>
              </w:rPr>
              <w:t>approach</w:t>
            </w:r>
            <w:r w:rsidRPr="008A792D">
              <w:rPr>
                <w:noProof/>
                <w:spacing w:val="2"/>
                <w:sz w:val="20"/>
              </w:rPr>
              <w:t> </w:t>
            </w:r>
            <w:r w:rsidRPr="008A792D">
              <w:rPr>
                <w:noProof/>
                <w:spacing w:val="-3"/>
                <w:sz w:val="20"/>
              </w:rPr>
              <w:t>could</w:t>
            </w:r>
            <w:r w:rsidRPr="008A792D">
              <w:rPr>
                <w:noProof/>
                <w:spacing w:val="4"/>
                <w:sz w:val="20"/>
              </w:rPr>
              <w:t> </w:t>
            </w:r>
            <w:r w:rsidRPr="008A792D">
              <w:rPr>
                <w:noProof/>
                <w:spacing w:val="-2"/>
                <w:sz w:val="20"/>
              </w:rPr>
              <w:t>be</w:t>
            </w:r>
            <w:r w:rsidRPr="008A792D">
              <w:rPr>
                <w:noProof/>
                <w:spacing w:val="3"/>
                <w:sz w:val="20"/>
              </w:rPr>
              <w:t> </w:t>
            </w:r>
            <w:r w:rsidRPr="008A792D">
              <w:rPr>
                <w:noProof/>
                <w:spacing w:val="-2"/>
                <w:sz w:val="20"/>
              </w:rPr>
              <w:t>applied</w:t>
            </w:r>
            <w:r w:rsidRPr="008A792D">
              <w:rPr>
                <w:noProof/>
                <w:spacing w:val="4"/>
                <w:sz w:val="20"/>
              </w:rPr>
              <w:t> </w:t>
            </w:r>
            <w:r w:rsidRPr="008A792D">
              <w:rPr>
                <w:noProof/>
                <w:spacing w:val="-4"/>
                <w:sz w:val="20"/>
              </w:rPr>
              <w:t>to</w:t>
            </w:r>
          </w:p>
          <w:p w:rsidRPr="008A792D" w:rsidR="00CA1287" w:rsidP="00CA1287" w:rsidRDefault="00CA1287" w14:paraId="39F2C677" w14:textId="77777777">
            <w:pPr>
              <w:spacing w:line="230" w:lineRule="exact"/>
              <w:ind w:left="108" w:right="-239"/>
            </w:pPr>
            <w:r w:rsidRPr="008A792D">
              <w:rPr>
                <w:noProof/>
                <w:spacing w:val="-3"/>
                <w:sz w:val="20"/>
              </w:rPr>
              <w:t>many</w:t>
            </w:r>
            <w:r w:rsidRPr="008A792D">
              <w:rPr>
                <w:noProof/>
                <w:spacing w:val="2"/>
                <w:sz w:val="20"/>
              </w:rPr>
              <w:t> </w:t>
            </w:r>
            <w:r w:rsidRPr="008A792D">
              <w:rPr>
                <w:noProof/>
                <w:spacing w:val="-2"/>
                <w:sz w:val="20"/>
              </w:rPr>
              <w:t>plays</w:t>
            </w:r>
            <w:r w:rsidRPr="008A792D">
              <w:rPr>
                <w:noProof/>
                <w:spacing w:val="2"/>
                <w:sz w:val="20"/>
              </w:rPr>
              <w:t> </w:t>
            </w:r>
            <w:r w:rsidRPr="008A792D">
              <w:rPr>
                <w:noProof/>
                <w:spacing w:val="-3"/>
                <w:sz w:val="20"/>
              </w:rPr>
              <w:t>but</w:t>
            </w:r>
            <w:r w:rsidRPr="008A792D">
              <w:rPr>
                <w:i/>
                <w:noProof/>
                <w:spacing w:val="3"/>
                <w:sz w:val="20"/>
              </w:rPr>
              <w:t> </w:t>
            </w:r>
            <w:r w:rsidRPr="008A792D">
              <w:rPr>
                <w:i/>
                <w:noProof/>
                <w:spacing w:val="-3"/>
                <w:sz w:val="20"/>
              </w:rPr>
              <w:t>Hamlet</w:t>
            </w:r>
            <w:r w:rsidRPr="008A792D">
              <w:rPr>
                <w:noProof/>
                <w:spacing w:val="3"/>
                <w:sz w:val="20"/>
              </w:rPr>
              <w:t> </w:t>
            </w:r>
            <w:r w:rsidRPr="008A792D">
              <w:rPr>
                <w:noProof/>
                <w:spacing w:val="-2"/>
                <w:sz w:val="20"/>
              </w:rPr>
              <w:t>takes</w:t>
            </w:r>
            <w:r w:rsidRPr="008A792D">
              <w:rPr>
                <w:noProof/>
                <w:spacing w:val="2"/>
                <w:sz w:val="20"/>
              </w:rPr>
              <w:t> </w:t>
            </w:r>
            <w:r w:rsidRPr="008A792D">
              <w:rPr>
                <w:noProof/>
                <w:spacing w:val="-2"/>
                <w:sz w:val="20"/>
              </w:rPr>
              <w:t>things</w:t>
            </w:r>
            <w:r w:rsidRPr="008A792D">
              <w:rPr>
                <w:noProof/>
                <w:spacing w:val="4"/>
                <w:sz w:val="20"/>
              </w:rPr>
              <w:t> </w:t>
            </w:r>
            <w:r w:rsidRPr="008A792D">
              <w:rPr>
                <w:noProof/>
                <w:spacing w:val="-3"/>
                <w:sz w:val="20"/>
              </w:rPr>
              <w:t>much</w:t>
            </w:r>
            <w:r w:rsidRPr="008A792D">
              <w:rPr>
                <w:noProof/>
                <w:spacing w:val="2"/>
                <w:sz w:val="20"/>
              </w:rPr>
              <w:t> </w:t>
            </w:r>
            <w:r w:rsidRPr="008A792D">
              <w:rPr>
                <w:noProof/>
                <w:spacing w:val="-3"/>
                <w:sz w:val="20"/>
              </w:rPr>
              <w:t>further</w:t>
            </w:r>
          </w:p>
          <w:p w:rsidRPr="008A792D" w:rsidR="00CA1287" w:rsidP="00CA1287" w:rsidRDefault="00CA1287" w14:paraId="31B4A444" w14:textId="77777777">
            <w:pPr>
              <w:spacing w:line="230" w:lineRule="exact"/>
              <w:ind w:left="108" w:right="-239"/>
            </w:pPr>
            <w:r w:rsidRPr="008A792D">
              <w:rPr>
                <w:noProof/>
                <w:spacing w:val="-3"/>
                <w:sz w:val="20"/>
              </w:rPr>
              <w:t>with</w:t>
            </w:r>
            <w:r w:rsidRPr="008A792D">
              <w:rPr>
                <w:noProof/>
                <w:spacing w:val="2"/>
                <w:sz w:val="20"/>
              </w:rPr>
              <w:t> </w:t>
            </w:r>
            <w:r w:rsidRPr="008A792D">
              <w:rPr>
                <w:noProof/>
                <w:spacing w:val="-1"/>
                <w:sz w:val="20"/>
              </w:rPr>
              <w:t>its</w:t>
            </w:r>
            <w:r w:rsidRPr="008A792D">
              <w:rPr>
                <w:noProof/>
                <w:spacing w:val="2"/>
                <w:sz w:val="20"/>
              </w:rPr>
              <w:t> </w:t>
            </w:r>
            <w:r w:rsidRPr="008A792D">
              <w:rPr>
                <w:noProof/>
                <w:spacing w:val="-2"/>
                <w:sz w:val="20"/>
              </w:rPr>
              <w:t>emphasis</w:t>
            </w:r>
            <w:r w:rsidRPr="008A792D">
              <w:rPr>
                <w:noProof/>
                <w:spacing w:val="2"/>
                <w:sz w:val="20"/>
              </w:rPr>
              <w:t> </w:t>
            </w:r>
            <w:r w:rsidRPr="008A792D">
              <w:rPr>
                <w:noProof/>
                <w:spacing w:val="-2"/>
                <w:sz w:val="20"/>
              </w:rPr>
              <w:t>on</w:t>
            </w:r>
            <w:r w:rsidRPr="008A792D">
              <w:rPr>
                <w:noProof/>
                <w:spacing w:val="2"/>
                <w:sz w:val="20"/>
              </w:rPr>
              <w:t> </w:t>
            </w:r>
            <w:r w:rsidRPr="008A792D">
              <w:rPr>
                <w:noProof/>
                <w:spacing w:val="-2"/>
                <w:sz w:val="20"/>
              </w:rPr>
              <w:t>role-play</w:t>
            </w:r>
            <w:r w:rsidRPr="008A792D">
              <w:rPr>
                <w:noProof/>
                <w:spacing w:val="4"/>
                <w:sz w:val="20"/>
              </w:rPr>
              <w:t> </w:t>
            </w:r>
            <w:r w:rsidRPr="008A792D">
              <w:rPr>
                <w:noProof/>
                <w:spacing w:val="-3"/>
                <w:sz w:val="20"/>
              </w:rPr>
              <w:t>and</w:t>
            </w:r>
            <w:r w:rsidRPr="008A792D">
              <w:rPr>
                <w:noProof/>
                <w:spacing w:val="4"/>
                <w:sz w:val="20"/>
              </w:rPr>
              <w:t> </w:t>
            </w:r>
            <w:r w:rsidRPr="008A792D">
              <w:rPr>
                <w:noProof/>
                <w:spacing w:val="-3"/>
                <w:sz w:val="20"/>
              </w:rPr>
              <w:t>confused</w:t>
            </w:r>
            <w:r w:rsidRPr="008A792D">
              <w:rPr>
                <w:noProof/>
                <w:spacing w:val="4"/>
                <w:sz w:val="20"/>
              </w:rPr>
              <w:t> </w:t>
            </w:r>
            <w:r w:rsidRPr="008A792D">
              <w:rPr>
                <w:noProof/>
                <w:spacing w:val="-2"/>
                <w:sz w:val="20"/>
              </w:rPr>
              <w:t>social</w:t>
            </w:r>
          </w:p>
          <w:p w:rsidRPr="008A792D" w:rsidR="00CA1287" w:rsidP="00CA1287" w:rsidRDefault="00CA1287" w14:paraId="7A0E80CB" w14:textId="77777777">
            <w:pPr>
              <w:spacing w:line="230" w:lineRule="exact"/>
              <w:ind w:left="108" w:right="-239"/>
            </w:pPr>
            <w:r w:rsidRPr="008A792D">
              <w:rPr>
                <w:noProof/>
                <w:spacing w:val="-2"/>
                <w:sz w:val="20"/>
              </w:rPr>
              <w:t>identities.</w:t>
            </w:r>
            <w:r w:rsidRPr="008A792D">
              <w:rPr>
                <w:noProof/>
                <w:spacing w:val="3"/>
                <w:sz w:val="20"/>
              </w:rPr>
              <w:t> </w:t>
            </w:r>
            <w:r w:rsidRPr="008A792D">
              <w:rPr>
                <w:noProof/>
                <w:spacing w:val="-2"/>
                <w:sz w:val="20"/>
              </w:rPr>
              <w:t>Crucially,</w:t>
            </w:r>
            <w:r w:rsidRPr="008A792D">
              <w:rPr>
                <w:noProof/>
                <w:spacing w:val="3"/>
                <w:sz w:val="20"/>
              </w:rPr>
              <w:t> </w:t>
            </w:r>
            <w:r w:rsidRPr="008A792D">
              <w:rPr>
                <w:noProof/>
                <w:spacing w:val="-2"/>
                <w:sz w:val="20"/>
              </w:rPr>
              <w:t>the</w:t>
            </w:r>
            <w:r w:rsidRPr="008A792D">
              <w:rPr>
                <w:noProof/>
                <w:spacing w:val="6"/>
                <w:sz w:val="20"/>
              </w:rPr>
              <w:t> </w:t>
            </w:r>
            <w:r w:rsidRPr="008A792D">
              <w:rPr>
                <w:noProof/>
                <w:spacing w:val="-3"/>
                <w:sz w:val="20"/>
              </w:rPr>
              <w:t>major</w:t>
            </w:r>
            <w:r w:rsidRPr="008A792D">
              <w:rPr>
                <w:noProof/>
                <w:spacing w:val="4"/>
                <w:sz w:val="20"/>
              </w:rPr>
              <w:t> </w:t>
            </w:r>
            <w:r w:rsidRPr="008A792D">
              <w:rPr>
                <w:noProof/>
                <w:spacing w:val="-2"/>
                <w:sz w:val="20"/>
              </w:rPr>
              <w:t>characters</w:t>
            </w:r>
            <w:r w:rsidRPr="008A792D">
              <w:rPr>
                <w:noProof/>
                <w:spacing w:val="2"/>
                <w:sz w:val="20"/>
              </w:rPr>
              <w:t> </w:t>
            </w:r>
            <w:r w:rsidRPr="008A792D">
              <w:rPr>
                <w:noProof/>
                <w:spacing w:val="-2"/>
                <w:sz w:val="20"/>
              </w:rPr>
              <w:t>are</w:t>
            </w:r>
            <w:r w:rsidRPr="008A792D">
              <w:rPr>
                <w:noProof/>
                <w:spacing w:val="3"/>
                <w:sz w:val="20"/>
              </w:rPr>
              <w:t> </w:t>
            </w:r>
            <w:r w:rsidRPr="008A792D">
              <w:rPr>
                <w:noProof/>
                <w:spacing w:val="-3"/>
                <w:sz w:val="20"/>
              </w:rPr>
              <w:t>either</w:t>
            </w:r>
          </w:p>
          <w:p w:rsidRPr="008A792D" w:rsidR="00CA1287" w:rsidP="00CA1287" w:rsidRDefault="00CA1287" w14:paraId="196FDF83" w14:textId="77777777">
            <w:pPr>
              <w:spacing w:line="230" w:lineRule="exact"/>
              <w:ind w:left="108" w:right="-239"/>
            </w:pPr>
            <w:r w:rsidRPr="008A792D">
              <w:rPr>
                <w:noProof/>
                <w:spacing w:val="-2"/>
                <w:sz w:val="20"/>
              </w:rPr>
              <w:t>nobles</w:t>
            </w:r>
            <w:r w:rsidRPr="008A792D">
              <w:rPr>
                <w:noProof/>
                <w:spacing w:val="2"/>
                <w:sz w:val="20"/>
              </w:rPr>
              <w:t> </w:t>
            </w:r>
            <w:r w:rsidRPr="008A792D">
              <w:rPr>
                <w:noProof/>
                <w:spacing w:val="-2"/>
                <w:sz w:val="20"/>
              </w:rPr>
              <w:t>or</w:t>
            </w:r>
            <w:r w:rsidRPr="008A792D">
              <w:rPr>
                <w:noProof/>
                <w:spacing w:val="4"/>
                <w:sz w:val="20"/>
              </w:rPr>
              <w:t> </w:t>
            </w:r>
            <w:r w:rsidRPr="008A792D">
              <w:rPr>
                <w:noProof/>
                <w:spacing w:val="-3"/>
                <w:sz w:val="20"/>
              </w:rPr>
              <w:t>the</w:t>
            </w:r>
            <w:r w:rsidRPr="008A792D">
              <w:rPr>
                <w:noProof/>
                <w:spacing w:val="3"/>
                <w:sz w:val="20"/>
              </w:rPr>
              <w:t> </w:t>
            </w:r>
            <w:r w:rsidRPr="008A792D">
              <w:rPr>
                <w:noProof/>
                <w:spacing w:val="-2"/>
                <w:sz w:val="20"/>
              </w:rPr>
              <w:t>socially</w:t>
            </w:r>
            <w:r w:rsidRPr="008A792D">
              <w:rPr>
                <w:noProof/>
                <w:spacing w:val="2"/>
                <w:sz w:val="20"/>
              </w:rPr>
              <w:t> </w:t>
            </w:r>
            <w:r w:rsidRPr="008A792D">
              <w:rPr>
                <w:noProof/>
                <w:spacing w:val="-3"/>
                <w:sz w:val="20"/>
              </w:rPr>
              <w:t>mobile,</w:t>
            </w:r>
            <w:r w:rsidRPr="008A792D">
              <w:rPr>
                <w:noProof/>
                <w:spacing w:val="6"/>
                <w:sz w:val="20"/>
              </w:rPr>
              <w:t> </w:t>
            </w:r>
            <w:r w:rsidRPr="008A792D">
              <w:rPr>
                <w:noProof/>
                <w:spacing w:val="-3"/>
                <w:sz w:val="20"/>
              </w:rPr>
              <w:t>and</w:t>
            </w:r>
            <w:r w:rsidRPr="008A792D">
              <w:rPr>
                <w:noProof/>
                <w:spacing w:val="4"/>
                <w:sz w:val="20"/>
              </w:rPr>
              <w:t> </w:t>
            </w:r>
            <w:r w:rsidRPr="008A792D">
              <w:rPr>
                <w:noProof/>
                <w:spacing w:val="-3"/>
                <w:sz w:val="20"/>
              </w:rPr>
              <w:t>the</w:t>
            </w:r>
            <w:r w:rsidRPr="008A792D">
              <w:rPr>
                <w:noProof/>
                <w:spacing w:val="3"/>
                <w:sz w:val="20"/>
              </w:rPr>
              <w:t> </w:t>
            </w:r>
            <w:r w:rsidRPr="008A792D">
              <w:rPr>
                <w:noProof/>
                <w:spacing w:val="-2"/>
                <w:sz w:val="20"/>
              </w:rPr>
              <w:t>play</w:t>
            </w:r>
            <w:r w:rsidRPr="008A792D">
              <w:rPr>
                <w:noProof/>
                <w:spacing w:val="2"/>
                <w:sz w:val="20"/>
              </w:rPr>
              <w:t> </w:t>
            </w:r>
            <w:r w:rsidRPr="008A792D">
              <w:rPr>
                <w:noProof/>
                <w:spacing w:val="-2"/>
                <w:sz w:val="20"/>
              </w:rPr>
              <w:t>highlights</w:t>
            </w:r>
          </w:p>
          <w:p w:rsidRPr="008A792D" w:rsidR="00CA1287" w:rsidP="00CA1287" w:rsidRDefault="00CA1287" w14:paraId="73DE707D" w14:textId="77777777">
            <w:pPr>
              <w:spacing w:line="230" w:lineRule="exact"/>
              <w:ind w:left="108" w:right="-239"/>
            </w:pPr>
            <w:r w:rsidRPr="008A792D">
              <w:rPr>
                <w:noProof/>
                <w:spacing w:val="-3"/>
                <w:sz w:val="20"/>
              </w:rPr>
              <w:t>the</w:t>
            </w:r>
            <w:r w:rsidRPr="008A792D">
              <w:rPr>
                <w:noProof/>
                <w:spacing w:val="5"/>
                <w:sz w:val="20"/>
              </w:rPr>
              <w:t> </w:t>
            </w:r>
            <w:r w:rsidRPr="008A792D">
              <w:rPr>
                <w:noProof/>
                <w:spacing w:val="-3"/>
                <w:sz w:val="20"/>
              </w:rPr>
              <w:t>workings</w:t>
            </w:r>
            <w:r w:rsidRPr="008A792D">
              <w:rPr>
                <w:noProof/>
                <w:spacing w:val="2"/>
                <w:sz w:val="20"/>
              </w:rPr>
              <w:t> </w:t>
            </w:r>
            <w:r w:rsidRPr="008A792D">
              <w:rPr>
                <w:noProof/>
                <w:spacing w:val="-2"/>
                <w:sz w:val="20"/>
              </w:rPr>
              <w:t>of</w:t>
            </w:r>
            <w:r w:rsidRPr="008A792D">
              <w:rPr>
                <w:noProof/>
                <w:spacing w:val="1"/>
                <w:sz w:val="20"/>
              </w:rPr>
              <w:t> </w:t>
            </w:r>
            <w:r w:rsidRPr="008A792D">
              <w:rPr>
                <w:noProof/>
                <w:spacing w:val="-2"/>
                <w:sz w:val="20"/>
              </w:rPr>
              <w:t>courtly</w:t>
            </w:r>
            <w:r w:rsidRPr="008A792D">
              <w:rPr>
                <w:noProof/>
                <w:spacing w:val="2"/>
                <w:sz w:val="20"/>
              </w:rPr>
              <w:t> </w:t>
            </w:r>
            <w:r w:rsidRPr="008A792D">
              <w:rPr>
                <w:noProof/>
                <w:spacing w:val="-3"/>
                <w:sz w:val="20"/>
              </w:rPr>
              <w:t>power</w:t>
            </w:r>
            <w:r w:rsidRPr="008A792D">
              <w:rPr>
                <w:noProof/>
                <w:spacing w:val="6"/>
                <w:sz w:val="20"/>
              </w:rPr>
              <w:t> </w:t>
            </w:r>
            <w:r w:rsidRPr="008A792D">
              <w:rPr>
                <w:noProof/>
                <w:spacing w:val="-3"/>
                <w:sz w:val="20"/>
              </w:rPr>
              <w:t>and</w:t>
            </w:r>
            <w:r w:rsidRPr="008A792D">
              <w:rPr>
                <w:noProof/>
                <w:spacing w:val="4"/>
                <w:sz w:val="20"/>
              </w:rPr>
              <w:t> </w:t>
            </w:r>
            <w:r w:rsidRPr="008A792D">
              <w:rPr>
                <w:noProof/>
                <w:spacing w:val="-3"/>
                <w:sz w:val="20"/>
              </w:rPr>
              <w:t>the</w:t>
            </w:r>
            <w:r w:rsidRPr="008A792D">
              <w:rPr>
                <w:noProof/>
                <w:spacing w:val="3"/>
                <w:sz w:val="20"/>
              </w:rPr>
              <w:t> </w:t>
            </w:r>
            <w:r w:rsidRPr="008A792D">
              <w:rPr>
                <w:noProof/>
                <w:spacing w:val="-2"/>
                <w:sz w:val="20"/>
              </w:rPr>
              <w:t>social</w:t>
            </w:r>
          </w:p>
          <w:p w:rsidRPr="008A792D" w:rsidR="00CA1287" w:rsidP="00CA1287" w:rsidRDefault="00CA1287" w14:paraId="378E6BB0" w14:textId="77777777">
            <w:pPr>
              <w:spacing w:line="228" w:lineRule="exact"/>
              <w:ind w:left="108" w:right="-239"/>
            </w:pPr>
            <w:r w:rsidRPr="008A792D">
              <w:rPr>
                <w:noProof/>
                <w:spacing w:val="-3"/>
                <w:sz w:val="20"/>
              </w:rPr>
              <w:t>challenge</w:t>
            </w:r>
            <w:r w:rsidRPr="008A792D">
              <w:rPr>
                <w:noProof/>
                <w:spacing w:val="3"/>
                <w:sz w:val="20"/>
              </w:rPr>
              <w:t> </w:t>
            </w:r>
            <w:r w:rsidRPr="008A792D">
              <w:rPr>
                <w:noProof/>
                <w:spacing w:val="-1"/>
                <w:sz w:val="20"/>
              </w:rPr>
              <w:t>of</w:t>
            </w:r>
            <w:r w:rsidRPr="008A792D">
              <w:rPr>
                <w:noProof/>
                <w:spacing w:val="1"/>
                <w:sz w:val="20"/>
              </w:rPr>
              <w:t> </w:t>
            </w:r>
            <w:r w:rsidRPr="008A792D">
              <w:rPr>
                <w:noProof/>
                <w:spacing w:val="-3"/>
                <w:sz w:val="20"/>
              </w:rPr>
              <w:t>the</w:t>
            </w:r>
            <w:r w:rsidRPr="008A792D">
              <w:rPr>
                <w:noProof/>
                <w:spacing w:val="3"/>
                <w:sz w:val="20"/>
              </w:rPr>
              <w:t> </w:t>
            </w:r>
            <w:r w:rsidRPr="008A792D">
              <w:rPr>
                <w:noProof/>
                <w:spacing w:val="-2"/>
                <w:sz w:val="20"/>
              </w:rPr>
              <w:t>revenger</w:t>
            </w:r>
            <w:r w:rsidRPr="008A792D">
              <w:rPr>
                <w:noProof/>
                <w:spacing w:val="4"/>
                <w:sz w:val="20"/>
              </w:rPr>
              <w:t> </w:t>
            </w:r>
            <w:r w:rsidRPr="008A792D">
              <w:rPr>
                <w:noProof/>
                <w:spacing w:val="-3"/>
                <w:sz w:val="20"/>
              </w:rPr>
              <w:t>in</w:t>
            </w:r>
            <w:r w:rsidRPr="008A792D">
              <w:rPr>
                <w:noProof/>
                <w:spacing w:val="2"/>
                <w:sz w:val="20"/>
              </w:rPr>
              <w:t> </w:t>
            </w:r>
            <w:r w:rsidRPr="008A792D">
              <w:rPr>
                <w:noProof/>
                <w:spacing w:val="-2"/>
                <w:sz w:val="20"/>
              </w:rPr>
              <w:t>light</w:t>
            </w:r>
            <w:r w:rsidRPr="008A792D">
              <w:rPr>
                <w:noProof/>
                <w:spacing w:val="3"/>
                <w:sz w:val="20"/>
              </w:rPr>
              <w:t> </w:t>
            </w:r>
            <w:r w:rsidRPr="008A792D">
              <w:rPr>
                <w:noProof/>
                <w:spacing w:val="-1"/>
                <w:sz w:val="20"/>
              </w:rPr>
              <w:t>of</w:t>
            </w:r>
            <w:r w:rsidRPr="008A792D">
              <w:rPr>
                <w:noProof/>
                <w:spacing w:val="1"/>
                <w:sz w:val="20"/>
              </w:rPr>
              <w:t> </w:t>
            </w:r>
            <w:r w:rsidRPr="008A792D">
              <w:rPr>
                <w:noProof/>
                <w:spacing w:val="-2"/>
                <w:sz w:val="20"/>
              </w:rPr>
              <w:t>this.</w:t>
            </w:r>
          </w:p>
          <w:p w:rsidRPr="008A792D" w:rsidR="00CA1287" w:rsidP="00CA1287" w:rsidRDefault="00CA1287" w14:paraId="6DC61793" w14:textId="77777777">
            <w:pPr>
              <w:spacing w:line="240" w:lineRule="exact"/>
              <w:ind w:left="108" w:right="-239"/>
            </w:pPr>
          </w:p>
          <w:p w:rsidRPr="008A792D" w:rsidR="00CA1287" w:rsidP="00CA1287" w:rsidRDefault="00CA1287" w14:paraId="63835E08" w14:textId="77777777">
            <w:pPr>
              <w:spacing w:line="221" w:lineRule="exact"/>
              <w:ind w:left="108" w:right="-239"/>
            </w:pPr>
            <w:r w:rsidRPr="008A792D">
              <w:rPr>
                <w:noProof/>
                <w:spacing w:val="-3"/>
                <w:sz w:val="20"/>
              </w:rPr>
              <w:t>Sam</w:t>
            </w:r>
            <w:r w:rsidRPr="008A792D">
              <w:rPr>
                <w:noProof/>
                <w:spacing w:val="1"/>
                <w:sz w:val="20"/>
              </w:rPr>
              <w:t> </w:t>
            </w:r>
            <w:r w:rsidRPr="008A792D">
              <w:rPr>
                <w:noProof/>
                <w:spacing w:val="-2"/>
                <w:sz w:val="20"/>
              </w:rPr>
              <w:t>writes</w:t>
            </w:r>
            <w:r w:rsidRPr="008A792D">
              <w:rPr>
                <w:noProof/>
                <w:spacing w:val="2"/>
                <w:sz w:val="20"/>
              </w:rPr>
              <w:t> </w:t>
            </w:r>
            <w:r w:rsidRPr="008A792D">
              <w:rPr>
                <w:noProof/>
                <w:spacing w:val="-3"/>
                <w:sz w:val="20"/>
              </w:rPr>
              <w:t>an</w:t>
            </w:r>
            <w:r w:rsidRPr="008A792D">
              <w:rPr>
                <w:noProof/>
                <w:spacing w:val="2"/>
                <w:sz w:val="20"/>
              </w:rPr>
              <w:t> </w:t>
            </w:r>
            <w:r w:rsidRPr="008A792D">
              <w:rPr>
                <w:noProof/>
                <w:spacing w:val="-2"/>
                <w:sz w:val="20"/>
              </w:rPr>
              <w:t>essay</w:t>
            </w:r>
            <w:r w:rsidRPr="008A792D">
              <w:rPr>
                <w:noProof/>
                <w:spacing w:val="2"/>
                <w:sz w:val="20"/>
              </w:rPr>
              <w:t> </w:t>
            </w:r>
            <w:r w:rsidRPr="008A792D">
              <w:rPr>
                <w:noProof/>
                <w:spacing w:val="-3"/>
                <w:sz w:val="20"/>
              </w:rPr>
              <w:t>that</w:t>
            </w:r>
            <w:r w:rsidRPr="008A792D">
              <w:rPr>
                <w:noProof/>
                <w:spacing w:val="5"/>
                <w:sz w:val="20"/>
              </w:rPr>
              <w:t> </w:t>
            </w:r>
            <w:r w:rsidRPr="008A792D">
              <w:rPr>
                <w:noProof/>
                <w:spacing w:val="-2"/>
                <w:sz w:val="20"/>
              </w:rPr>
              <w:t>says:</w:t>
            </w:r>
          </w:p>
          <w:p w:rsidRPr="008A792D" w:rsidR="00CA1287" w:rsidP="00CA1287" w:rsidRDefault="00CA1287" w14:paraId="41BB4E05" w14:textId="77777777">
            <w:pPr>
              <w:spacing w:line="240" w:lineRule="exact"/>
              <w:ind w:left="108" w:right="-239"/>
            </w:pPr>
          </w:p>
          <w:p w:rsidRPr="008A792D" w:rsidR="00CA1287" w:rsidP="00CA1287" w:rsidRDefault="00CA1287" w14:paraId="49ACEBFC" w14:textId="77777777">
            <w:pPr>
              <w:spacing w:line="221" w:lineRule="exact"/>
              <w:ind w:left="108" w:right="-239"/>
            </w:pPr>
            <w:r w:rsidRPr="008A792D">
              <w:rPr>
                <w:i/>
                <w:noProof/>
                <w:spacing w:val="-3"/>
                <w:sz w:val="20"/>
              </w:rPr>
              <w:t>Hamlet</w:t>
            </w:r>
            <w:r w:rsidRPr="008A792D">
              <w:rPr>
                <w:noProof/>
                <w:spacing w:val="3"/>
                <w:sz w:val="20"/>
              </w:rPr>
              <w:t> </w:t>
            </w:r>
            <w:r w:rsidRPr="008A792D">
              <w:rPr>
                <w:noProof/>
                <w:spacing w:val="-2"/>
                <w:sz w:val="20"/>
              </w:rPr>
              <w:t>portrays</w:t>
            </w:r>
            <w:r w:rsidRPr="008A792D">
              <w:rPr>
                <w:noProof/>
                <w:spacing w:val="2"/>
                <w:sz w:val="20"/>
              </w:rPr>
              <w:t> </w:t>
            </w:r>
            <w:r w:rsidRPr="008A792D">
              <w:rPr>
                <w:noProof/>
                <w:spacing w:val="-2"/>
                <w:sz w:val="20"/>
              </w:rPr>
              <w:t>chains</w:t>
            </w:r>
            <w:r w:rsidRPr="008A792D">
              <w:rPr>
                <w:noProof/>
                <w:spacing w:val="2"/>
                <w:sz w:val="20"/>
              </w:rPr>
              <w:t> </w:t>
            </w:r>
            <w:r w:rsidRPr="008A792D">
              <w:rPr>
                <w:noProof/>
                <w:spacing w:val="-2"/>
                <w:sz w:val="20"/>
              </w:rPr>
              <w:t>of</w:t>
            </w:r>
            <w:r w:rsidRPr="008A792D">
              <w:rPr>
                <w:noProof/>
                <w:spacing w:val="1"/>
                <w:sz w:val="20"/>
              </w:rPr>
              <w:t> </w:t>
            </w:r>
            <w:r w:rsidRPr="008A792D">
              <w:rPr>
                <w:noProof/>
                <w:spacing w:val="-3"/>
                <w:sz w:val="20"/>
              </w:rPr>
              <w:t>command</w:t>
            </w:r>
            <w:r w:rsidRPr="008A792D">
              <w:rPr>
                <w:noProof/>
                <w:spacing w:val="4"/>
                <w:sz w:val="20"/>
              </w:rPr>
              <w:t> </w:t>
            </w:r>
            <w:r w:rsidRPr="008A792D">
              <w:rPr>
                <w:noProof/>
                <w:spacing w:val="-3"/>
                <w:sz w:val="20"/>
              </w:rPr>
              <w:t>and</w:t>
            </w:r>
            <w:r w:rsidRPr="008A792D">
              <w:rPr>
                <w:noProof/>
                <w:spacing w:val="4"/>
                <w:sz w:val="20"/>
              </w:rPr>
              <w:t> </w:t>
            </w:r>
            <w:r w:rsidRPr="008A792D">
              <w:rPr>
                <w:noProof/>
                <w:spacing w:val="-2"/>
                <w:sz w:val="20"/>
              </w:rPr>
              <w:t>social</w:t>
            </w:r>
          </w:p>
          <w:p w:rsidRPr="008A792D" w:rsidR="00CA1287" w:rsidP="00CA1287" w:rsidRDefault="00CA1287" w14:paraId="09E5F80B" w14:textId="77777777">
            <w:pPr>
              <w:spacing w:line="228" w:lineRule="exact"/>
              <w:ind w:left="108" w:right="-239"/>
            </w:pPr>
            <w:r w:rsidRPr="008A792D">
              <w:rPr>
                <w:noProof/>
                <w:spacing w:val="-3"/>
                <w:sz w:val="20"/>
              </w:rPr>
              <w:t>movement</w:t>
            </w:r>
            <w:r w:rsidRPr="008A792D">
              <w:rPr>
                <w:noProof/>
                <w:spacing w:val="3"/>
                <w:sz w:val="20"/>
              </w:rPr>
              <w:t> </w:t>
            </w:r>
            <w:r w:rsidRPr="008A792D">
              <w:rPr>
                <w:noProof/>
                <w:spacing w:val="-3"/>
                <w:sz w:val="20"/>
              </w:rPr>
              <w:t>because</w:t>
            </w:r>
            <w:r w:rsidRPr="008A792D">
              <w:rPr>
                <w:noProof/>
                <w:spacing w:val="3"/>
                <w:sz w:val="20"/>
              </w:rPr>
              <w:t> </w:t>
            </w:r>
            <w:r w:rsidRPr="008A792D">
              <w:rPr>
                <w:noProof/>
                <w:spacing w:val="-2"/>
                <w:sz w:val="20"/>
              </w:rPr>
              <w:t>the</w:t>
            </w:r>
            <w:r w:rsidRPr="008A792D">
              <w:rPr>
                <w:noProof/>
                <w:spacing w:val="3"/>
                <w:sz w:val="20"/>
              </w:rPr>
              <w:t> </w:t>
            </w:r>
            <w:r w:rsidRPr="008A792D">
              <w:rPr>
                <w:noProof/>
                <w:spacing w:val="-3"/>
                <w:sz w:val="20"/>
              </w:rPr>
              <w:t>drama</w:t>
            </w:r>
            <w:r w:rsidRPr="008A792D">
              <w:rPr>
                <w:noProof/>
                <w:spacing w:val="6"/>
                <w:sz w:val="20"/>
              </w:rPr>
              <w:t> </w:t>
            </w:r>
            <w:r w:rsidRPr="008A792D">
              <w:rPr>
                <w:noProof/>
                <w:spacing w:val="-3"/>
                <w:sz w:val="20"/>
              </w:rPr>
              <w:t>focuses</w:t>
            </w:r>
            <w:r w:rsidRPr="008A792D">
              <w:rPr>
                <w:noProof/>
                <w:spacing w:val="2"/>
                <w:sz w:val="20"/>
              </w:rPr>
              <w:t> </w:t>
            </w:r>
            <w:r w:rsidRPr="008A792D">
              <w:rPr>
                <w:noProof/>
                <w:spacing w:val="-1"/>
                <w:sz w:val="20"/>
              </w:rPr>
              <w:t>its</w:t>
            </w:r>
          </w:p>
          <w:p w:rsidRPr="008A792D" w:rsidR="00CA1287" w:rsidP="00CA1287" w:rsidRDefault="00CA1287" w14:paraId="56697B23" w14:textId="77777777">
            <w:pPr>
              <w:spacing w:line="230" w:lineRule="exact"/>
              <w:ind w:left="108" w:right="-239"/>
            </w:pPr>
            <w:r w:rsidRPr="008A792D">
              <w:rPr>
                <w:noProof/>
                <w:spacing w:val="-2"/>
                <w:sz w:val="20"/>
              </w:rPr>
              <w:t>concentration</w:t>
            </w:r>
            <w:r w:rsidRPr="008A792D">
              <w:rPr>
                <w:noProof/>
                <w:spacing w:val="2"/>
                <w:sz w:val="20"/>
              </w:rPr>
              <w:t> </w:t>
            </w:r>
            <w:r w:rsidRPr="008A792D">
              <w:rPr>
                <w:noProof/>
                <w:spacing w:val="-3"/>
                <w:sz w:val="20"/>
              </w:rPr>
              <w:t>onto</w:t>
            </w:r>
            <w:r w:rsidRPr="008A792D">
              <w:rPr>
                <w:noProof/>
                <w:spacing w:val="4"/>
                <w:sz w:val="20"/>
              </w:rPr>
              <w:t> </w:t>
            </w:r>
            <w:r w:rsidRPr="008A792D">
              <w:rPr>
                <w:noProof/>
                <w:spacing w:val="-3"/>
                <w:sz w:val="20"/>
              </w:rPr>
              <w:t>an</w:t>
            </w:r>
            <w:r w:rsidRPr="008A792D">
              <w:rPr>
                <w:noProof/>
                <w:spacing w:val="2"/>
                <w:sz w:val="20"/>
              </w:rPr>
              <w:t> </w:t>
            </w:r>
            <w:r w:rsidRPr="008A792D">
              <w:rPr>
                <w:noProof/>
                <w:spacing w:val="-2"/>
                <w:sz w:val="20"/>
              </w:rPr>
              <w:t>imperial</w:t>
            </w:r>
            <w:r w:rsidRPr="008A792D">
              <w:rPr>
                <w:noProof/>
                <w:spacing w:val="5"/>
                <w:sz w:val="20"/>
              </w:rPr>
              <w:t> </w:t>
            </w:r>
            <w:r w:rsidRPr="008A792D">
              <w:rPr>
                <w:noProof/>
                <w:spacing w:val="-2"/>
                <w:sz w:val="20"/>
              </w:rPr>
              <w:t>court.</w:t>
            </w:r>
            <w:r w:rsidRPr="008A792D">
              <w:rPr>
                <w:noProof/>
                <w:spacing w:val="3"/>
                <w:sz w:val="20"/>
              </w:rPr>
              <w:t> </w:t>
            </w:r>
            <w:r w:rsidRPr="008A792D">
              <w:rPr>
                <w:noProof/>
                <w:spacing w:val="-3"/>
                <w:sz w:val="20"/>
              </w:rPr>
              <w:t>Evidently,</w:t>
            </w:r>
            <w:r w:rsidRPr="008A792D">
              <w:rPr>
                <w:noProof/>
                <w:spacing w:val="3"/>
                <w:sz w:val="20"/>
              </w:rPr>
              <w:t> </w:t>
            </w:r>
            <w:r w:rsidRPr="008A792D">
              <w:rPr>
                <w:noProof/>
                <w:spacing w:val="-2"/>
                <w:sz w:val="20"/>
              </w:rPr>
              <w:t>this</w:t>
            </w:r>
          </w:p>
          <w:p w:rsidRPr="008A792D" w:rsidR="00CA1287" w:rsidP="00CA1287" w:rsidRDefault="00CA1287" w14:paraId="27A5CFF3" w14:textId="77777777">
            <w:pPr>
              <w:spacing w:line="230" w:lineRule="exact"/>
              <w:ind w:left="108" w:right="-239"/>
            </w:pPr>
            <w:r w:rsidRPr="008A792D">
              <w:rPr>
                <w:noProof/>
                <w:spacing w:val="-2"/>
                <w:sz w:val="20"/>
              </w:rPr>
              <w:t>approach</w:t>
            </w:r>
            <w:r w:rsidRPr="008A792D">
              <w:rPr>
                <w:noProof/>
                <w:spacing w:val="2"/>
                <w:sz w:val="20"/>
              </w:rPr>
              <w:t> </w:t>
            </w:r>
            <w:r w:rsidRPr="008A792D">
              <w:rPr>
                <w:noProof/>
                <w:spacing w:val="-3"/>
                <w:sz w:val="20"/>
              </w:rPr>
              <w:t>could</w:t>
            </w:r>
            <w:r w:rsidRPr="008A792D">
              <w:rPr>
                <w:noProof/>
                <w:spacing w:val="4"/>
                <w:sz w:val="20"/>
              </w:rPr>
              <w:t> </w:t>
            </w:r>
            <w:r w:rsidRPr="008A792D">
              <w:rPr>
                <w:noProof/>
                <w:spacing w:val="-2"/>
                <w:sz w:val="20"/>
              </w:rPr>
              <w:t>be</w:t>
            </w:r>
            <w:r w:rsidRPr="008A792D">
              <w:rPr>
                <w:noProof/>
                <w:spacing w:val="3"/>
                <w:sz w:val="20"/>
              </w:rPr>
              <w:t> </w:t>
            </w:r>
            <w:r w:rsidRPr="008A792D">
              <w:rPr>
                <w:noProof/>
                <w:spacing w:val="-3"/>
                <w:sz w:val="20"/>
              </w:rPr>
              <w:t>useful</w:t>
            </w:r>
            <w:r w:rsidRPr="008A792D">
              <w:rPr>
                <w:noProof/>
                <w:spacing w:val="3"/>
                <w:sz w:val="20"/>
              </w:rPr>
              <w:t> </w:t>
            </w:r>
            <w:r w:rsidRPr="008A792D">
              <w:rPr>
                <w:noProof/>
                <w:spacing w:val="-3"/>
                <w:sz w:val="20"/>
              </w:rPr>
              <w:t>to</w:t>
            </w:r>
            <w:r w:rsidRPr="008A792D">
              <w:rPr>
                <w:noProof/>
                <w:spacing w:val="6"/>
                <w:sz w:val="20"/>
              </w:rPr>
              <w:t> </w:t>
            </w:r>
            <w:r w:rsidRPr="008A792D">
              <w:rPr>
                <w:noProof/>
                <w:spacing w:val="-3"/>
                <w:sz w:val="20"/>
              </w:rPr>
              <w:t>numerous</w:t>
            </w:r>
            <w:r w:rsidRPr="008A792D">
              <w:rPr>
                <w:noProof/>
                <w:spacing w:val="2"/>
                <w:sz w:val="20"/>
              </w:rPr>
              <w:t> </w:t>
            </w:r>
            <w:r w:rsidRPr="008A792D">
              <w:rPr>
                <w:noProof/>
                <w:spacing w:val="-2"/>
                <w:sz w:val="20"/>
              </w:rPr>
              <w:t>plays</w:t>
            </w:r>
            <w:r w:rsidRPr="008A792D">
              <w:rPr>
                <w:noProof/>
                <w:spacing w:val="2"/>
                <w:sz w:val="20"/>
              </w:rPr>
              <w:t> </w:t>
            </w:r>
            <w:r w:rsidRPr="008A792D">
              <w:rPr>
                <w:noProof/>
                <w:spacing w:val="-3"/>
                <w:sz w:val="20"/>
              </w:rPr>
              <w:t>but</w:t>
            </w:r>
          </w:p>
          <w:p w:rsidRPr="008A792D" w:rsidR="00CA1287" w:rsidP="00CA1287" w:rsidRDefault="00CA1287" w14:paraId="1F2755C7" w14:textId="77777777">
            <w:pPr>
              <w:spacing w:line="230" w:lineRule="exact"/>
              <w:ind w:left="108" w:right="-239"/>
            </w:pPr>
            <w:r w:rsidRPr="008A792D">
              <w:rPr>
                <w:i/>
                <w:noProof/>
                <w:spacing w:val="-3"/>
                <w:sz w:val="20"/>
              </w:rPr>
              <w:t>Hamlet</w:t>
            </w:r>
            <w:r w:rsidRPr="008A792D">
              <w:rPr>
                <w:noProof/>
                <w:spacing w:val="3"/>
                <w:sz w:val="20"/>
              </w:rPr>
              <w:t> </w:t>
            </w:r>
            <w:r w:rsidRPr="008A792D">
              <w:rPr>
                <w:noProof/>
                <w:spacing w:val="-3"/>
                <w:sz w:val="20"/>
              </w:rPr>
              <w:t>takes</w:t>
            </w:r>
            <w:r w:rsidRPr="008A792D">
              <w:rPr>
                <w:noProof/>
                <w:spacing w:val="2"/>
                <w:sz w:val="20"/>
              </w:rPr>
              <w:t> </w:t>
            </w:r>
            <w:r w:rsidRPr="008A792D">
              <w:rPr>
                <w:noProof/>
                <w:spacing w:val="-2"/>
                <w:sz w:val="20"/>
              </w:rPr>
              <w:t>belongings</w:t>
            </w:r>
            <w:r w:rsidRPr="008A792D">
              <w:rPr>
                <w:noProof/>
                <w:spacing w:val="4"/>
                <w:sz w:val="20"/>
              </w:rPr>
              <w:t> </w:t>
            </w:r>
            <w:r w:rsidRPr="008A792D">
              <w:rPr>
                <w:noProof/>
                <w:spacing w:val="-3"/>
                <w:sz w:val="20"/>
              </w:rPr>
              <w:t>much</w:t>
            </w:r>
            <w:r w:rsidRPr="008A792D">
              <w:rPr>
                <w:noProof/>
                <w:spacing w:val="2"/>
                <w:sz w:val="20"/>
              </w:rPr>
              <w:t> </w:t>
            </w:r>
            <w:r w:rsidRPr="008A792D">
              <w:rPr>
                <w:noProof/>
                <w:spacing w:val="-2"/>
                <w:sz w:val="20"/>
              </w:rPr>
              <w:t>further</w:t>
            </w:r>
            <w:r w:rsidRPr="008A792D">
              <w:rPr>
                <w:noProof/>
                <w:spacing w:val="6"/>
                <w:sz w:val="20"/>
              </w:rPr>
              <w:t> </w:t>
            </w:r>
            <w:r w:rsidRPr="008A792D">
              <w:rPr>
                <w:noProof/>
                <w:spacing w:val="-3"/>
                <w:sz w:val="20"/>
              </w:rPr>
              <w:t>with</w:t>
            </w:r>
            <w:r w:rsidRPr="008A792D">
              <w:rPr>
                <w:noProof/>
                <w:spacing w:val="2"/>
                <w:sz w:val="20"/>
              </w:rPr>
              <w:t> </w:t>
            </w:r>
            <w:r w:rsidRPr="008A792D">
              <w:rPr>
                <w:noProof/>
                <w:spacing w:val="-1"/>
                <w:sz w:val="20"/>
              </w:rPr>
              <w:t>its</w:t>
            </w:r>
          </w:p>
          <w:p w:rsidRPr="008A792D" w:rsidR="00CA1287" w:rsidP="00CA1287" w:rsidRDefault="00CA1287" w14:paraId="4312651F" w14:textId="77777777">
            <w:pPr>
              <w:spacing w:line="230" w:lineRule="exact"/>
              <w:ind w:left="108" w:right="-239"/>
            </w:pPr>
            <w:r w:rsidRPr="008A792D">
              <w:rPr>
                <w:noProof/>
                <w:spacing w:val="-2"/>
                <w:sz w:val="20"/>
              </w:rPr>
              <w:t>highlighting</w:t>
            </w:r>
            <w:r w:rsidRPr="008A792D">
              <w:rPr>
                <w:noProof/>
                <w:spacing w:val="2"/>
                <w:sz w:val="20"/>
              </w:rPr>
              <w:t> </w:t>
            </w:r>
            <w:r w:rsidRPr="008A792D">
              <w:rPr>
                <w:noProof/>
                <w:spacing w:val="-1"/>
                <w:sz w:val="20"/>
              </w:rPr>
              <w:t>on</w:t>
            </w:r>
            <w:r w:rsidRPr="008A792D">
              <w:rPr>
                <w:noProof/>
                <w:spacing w:val="2"/>
                <w:sz w:val="20"/>
              </w:rPr>
              <w:t> </w:t>
            </w:r>
            <w:r w:rsidRPr="008A792D">
              <w:rPr>
                <w:noProof/>
                <w:spacing w:val="-2"/>
                <w:sz w:val="20"/>
              </w:rPr>
              <w:t>role-play</w:t>
            </w:r>
            <w:r w:rsidRPr="008A792D">
              <w:rPr>
                <w:noProof/>
                <w:sz w:val="20"/>
              </w:rPr>
              <w:t> </w:t>
            </w:r>
            <w:r w:rsidRPr="008A792D">
              <w:rPr>
                <w:noProof/>
                <w:spacing w:val="-2"/>
                <w:sz w:val="20"/>
              </w:rPr>
              <w:t>and</w:t>
            </w:r>
            <w:r w:rsidRPr="008A792D">
              <w:rPr>
                <w:noProof/>
                <w:spacing w:val="4"/>
                <w:sz w:val="20"/>
              </w:rPr>
              <w:t> </w:t>
            </w:r>
            <w:r w:rsidRPr="008A792D">
              <w:rPr>
                <w:noProof/>
                <w:spacing w:val="-2"/>
                <w:sz w:val="20"/>
              </w:rPr>
              <w:t>perplexed</w:t>
            </w:r>
          </w:p>
          <w:p w:rsidRPr="008A792D" w:rsidR="00CA1287" w:rsidP="00CA1287" w:rsidRDefault="00CA1287" w14:paraId="33BE2816" w14:textId="77777777">
            <w:pPr>
              <w:spacing w:line="230" w:lineRule="exact"/>
              <w:ind w:left="108" w:right="-239"/>
            </w:pPr>
            <w:r w:rsidRPr="008A792D">
              <w:rPr>
                <w:noProof/>
                <w:spacing w:val="-3"/>
                <w:sz w:val="20"/>
              </w:rPr>
              <w:t>community-based</w:t>
            </w:r>
            <w:r w:rsidRPr="008A792D">
              <w:rPr>
                <w:noProof/>
                <w:spacing w:val="4"/>
                <w:sz w:val="20"/>
              </w:rPr>
              <w:t> </w:t>
            </w:r>
            <w:r w:rsidRPr="008A792D">
              <w:rPr>
                <w:noProof/>
                <w:spacing w:val="-2"/>
                <w:sz w:val="20"/>
              </w:rPr>
              <w:t>identities.</w:t>
            </w:r>
            <w:r w:rsidRPr="008A792D">
              <w:rPr>
                <w:noProof/>
                <w:spacing w:val="6"/>
                <w:sz w:val="20"/>
              </w:rPr>
              <w:t> </w:t>
            </w:r>
            <w:r w:rsidRPr="008A792D">
              <w:rPr>
                <w:noProof/>
                <w:spacing w:val="-3"/>
                <w:sz w:val="20"/>
              </w:rPr>
              <w:t>Vitally,</w:t>
            </w:r>
            <w:r w:rsidRPr="008A792D">
              <w:rPr>
                <w:noProof/>
                <w:spacing w:val="3"/>
                <w:sz w:val="20"/>
              </w:rPr>
              <w:t> </w:t>
            </w:r>
            <w:r w:rsidRPr="008A792D">
              <w:rPr>
                <w:noProof/>
                <w:spacing w:val="-2"/>
                <w:sz w:val="20"/>
              </w:rPr>
              <w:t>the</w:t>
            </w:r>
            <w:r w:rsidRPr="008A792D">
              <w:rPr>
                <w:noProof/>
                <w:spacing w:val="3"/>
                <w:sz w:val="20"/>
              </w:rPr>
              <w:t> </w:t>
            </w:r>
            <w:r w:rsidRPr="008A792D">
              <w:rPr>
                <w:noProof/>
                <w:spacing w:val="-2"/>
                <w:sz w:val="20"/>
              </w:rPr>
              <w:t>chief</w:t>
            </w:r>
          </w:p>
          <w:p w:rsidRPr="008A792D" w:rsidR="00CA1287" w:rsidP="00CA1287" w:rsidRDefault="00CA1287" w14:paraId="211494F5" w14:textId="77777777">
            <w:pPr>
              <w:spacing w:line="228" w:lineRule="exact"/>
              <w:ind w:left="108" w:right="-239"/>
            </w:pPr>
            <w:r w:rsidRPr="008A792D">
              <w:rPr>
                <w:noProof/>
                <w:spacing w:val="-2"/>
                <w:sz w:val="20"/>
              </w:rPr>
              <w:t>characters</w:t>
            </w:r>
            <w:r w:rsidRPr="008A792D">
              <w:rPr>
                <w:noProof/>
                <w:spacing w:val="2"/>
                <w:sz w:val="20"/>
              </w:rPr>
              <w:t> </w:t>
            </w:r>
            <w:r w:rsidRPr="008A792D">
              <w:rPr>
                <w:noProof/>
                <w:spacing w:val="-2"/>
                <w:sz w:val="20"/>
              </w:rPr>
              <w:t>are</w:t>
            </w:r>
            <w:r w:rsidRPr="008A792D">
              <w:rPr>
                <w:noProof/>
                <w:spacing w:val="3"/>
                <w:sz w:val="20"/>
              </w:rPr>
              <w:t> </w:t>
            </w:r>
            <w:r w:rsidRPr="008A792D">
              <w:rPr>
                <w:noProof/>
                <w:spacing w:val="-3"/>
                <w:sz w:val="20"/>
              </w:rPr>
              <w:t>either</w:t>
            </w:r>
            <w:r w:rsidRPr="008A792D">
              <w:rPr>
                <w:noProof/>
                <w:spacing w:val="4"/>
                <w:sz w:val="20"/>
              </w:rPr>
              <w:t> </w:t>
            </w:r>
            <w:r w:rsidRPr="008A792D">
              <w:rPr>
                <w:noProof/>
                <w:spacing w:val="-2"/>
                <w:sz w:val="20"/>
              </w:rPr>
              <w:t>aristocracy</w:t>
            </w:r>
            <w:r w:rsidRPr="008A792D">
              <w:rPr>
                <w:noProof/>
                <w:spacing w:val="2"/>
                <w:sz w:val="20"/>
              </w:rPr>
              <w:t> </w:t>
            </w:r>
            <w:r w:rsidRPr="008A792D">
              <w:rPr>
                <w:noProof/>
                <w:spacing w:val="-2"/>
                <w:sz w:val="20"/>
              </w:rPr>
              <w:t>or</w:t>
            </w:r>
            <w:r w:rsidRPr="008A792D">
              <w:rPr>
                <w:noProof/>
                <w:spacing w:val="4"/>
                <w:sz w:val="20"/>
              </w:rPr>
              <w:t> </w:t>
            </w:r>
            <w:r w:rsidRPr="008A792D">
              <w:rPr>
                <w:noProof/>
                <w:spacing w:val="-3"/>
                <w:sz w:val="20"/>
              </w:rPr>
              <w:t>the</w:t>
            </w:r>
            <w:r w:rsidRPr="008A792D">
              <w:rPr>
                <w:noProof/>
                <w:spacing w:val="3"/>
                <w:sz w:val="20"/>
              </w:rPr>
              <w:t> </w:t>
            </w:r>
            <w:r w:rsidRPr="008A792D">
              <w:rPr>
                <w:noProof/>
                <w:spacing w:val="-2"/>
                <w:sz w:val="20"/>
              </w:rPr>
              <w:t>socially</w:t>
            </w:r>
          </w:p>
          <w:p w:rsidRPr="008A792D" w:rsidR="00CA1287" w:rsidP="00CA1287" w:rsidRDefault="00CA1287" w14:paraId="2DA340FD" w14:textId="77777777">
            <w:pPr>
              <w:spacing w:line="230" w:lineRule="exact"/>
              <w:ind w:left="108" w:right="-239"/>
            </w:pPr>
            <w:r w:rsidRPr="008A792D">
              <w:rPr>
                <w:noProof/>
                <w:spacing w:val="-2"/>
                <w:sz w:val="20"/>
              </w:rPr>
              <w:t>itinerant,</w:t>
            </w:r>
            <w:r w:rsidRPr="008A792D">
              <w:rPr>
                <w:noProof/>
                <w:spacing w:val="3"/>
                <w:sz w:val="20"/>
              </w:rPr>
              <w:t> </w:t>
            </w:r>
            <w:r w:rsidRPr="008A792D">
              <w:rPr>
                <w:noProof/>
                <w:spacing w:val="-3"/>
                <w:sz w:val="20"/>
              </w:rPr>
              <w:t>and</w:t>
            </w:r>
            <w:r w:rsidRPr="008A792D">
              <w:rPr>
                <w:noProof/>
                <w:spacing w:val="4"/>
                <w:sz w:val="20"/>
              </w:rPr>
              <w:t> </w:t>
            </w:r>
            <w:r w:rsidRPr="008A792D">
              <w:rPr>
                <w:noProof/>
                <w:spacing w:val="-3"/>
                <w:sz w:val="20"/>
              </w:rPr>
              <w:t>the</w:t>
            </w:r>
            <w:r w:rsidRPr="008A792D">
              <w:rPr>
                <w:noProof/>
                <w:spacing w:val="3"/>
                <w:sz w:val="20"/>
              </w:rPr>
              <w:t> </w:t>
            </w:r>
            <w:r w:rsidRPr="008A792D">
              <w:rPr>
                <w:noProof/>
                <w:spacing w:val="-3"/>
                <w:sz w:val="20"/>
              </w:rPr>
              <w:t>drama</w:t>
            </w:r>
            <w:r w:rsidRPr="008A792D">
              <w:rPr>
                <w:noProof/>
                <w:spacing w:val="6"/>
                <w:sz w:val="20"/>
              </w:rPr>
              <w:t> </w:t>
            </w:r>
            <w:r w:rsidRPr="008A792D">
              <w:rPr>
                <w:noProof/>
                <w:spacing w:val="-3"/>
                <w:sz w:val="20"/>
              </w:rPr>
              <w:t>showcases</w:t>
            </w:r>
            <w:r w:rsidRPr="008A792D">
              <w:rPr>
                <w:noProof/>
                <w:spacing w:val="2"/>
                <w:sz w:val="20"/>
              </w:rPr>
              <w:t> </w:t>
            </w:r>
            <w:r w:rsidRPr="008A792D">
              <w:rPr>
                <w:noProof/>
                <w:spacing w:val="-3"/>
                <w:sz w:val="20"/>
              </w:rPr>
              <w:t>the</w:t>
            </w:r>
            <w:r w:rsidRPr="008A792D">
              <w:rPr>
                <w:noProof/>
                <w:spacing w:val="6"/>
                <w:sz w:val="20"/>
              </w:rPr>
              <w:t> </w:t>
            </w:r>
            <w:r w:rsidRPr="008A792D">
              <w:rPr>
                <w:noProof/>
                <w:spacing w:val="-2"/>
                <w:sz w:val="20"/>
              </w:rPr>
              <w:t>machinery</w:t>
            </w:r>
            <w:r w:rsidRPr="008A792D">
              <w:rPr>
                <w:noProof/>
                <w:sz w:val="20"/>
              </w:rPr>
              <w:t> </w:t>
            </w:r>
            <w:r w:rsidRPr="008A792D">
              <w:rPr>
                <w:noProof/>
                <w:spacing w:val="-2"/>
                <w:sz w:val="20"/>
              </w:rPr>
              <w:t>of</w:t>
            </w:r>
          </w:p>
          <w:p w:rsidRPr="008A792D" w:rsidR="00CA1287" w:rsidP="00CA1287" w:rsidRDefault="00CA1287" w14:paraId="6B00F669" w14:textId="77777777">
            <w:pPr>
              <w:spacing w:line="230" w:lineRule="exact"/>
              <w:ind w:left="108" w:right="-239"/>
            </w:pPr>
            <w:r w:rsidRPr="008A792D">
              <w:rPr>
                <w:noProof/>
                <w:spacing w:val="-2"/>
                <w:sz w:val="20"/>
              </w:rPr>
              <w:t>courtly</w:t>
            </w:r>
            <w:r w:rsidRPr="008A792D">
              <w:rPr>
                <w:noProof/>
                <w:sz w:val="20"/>
              </w:rPr>
              <w:t> </w:t>
            </w:r>
            <w:r w:rsidRPr="008A792D">
              <w:rPr>
                <w:noProof/>
                <w:spacing w:val="-2"/>
                <w:sz w:val="20"/>
              </w:rPr>
              <w:t>authority</w:t>
            </w:r>
            <w:r w:rsidRPr="008A792D">
              <w:rPr>
                <w:noProof/>
                <w:spacing w:val="2"/>
                <w:sz w:val="20"/>
              </w:rPr>
              <w:t> </w:t>
            </w:r>
            <w:r w:rsidRPr="008A792D">
              <w:rPr>
                <w:noProof/>
                <w:spacing w:val="-3"/>
                <w:sz w:val="20"/>
              </w:rPr>
              <w:t>and</w:t>
            </w:r>
            <w:r w:rsidRPr="008A792D">
              <w:rPr>
                <w:noProof/>
                <w:spacing w:val="4"/>
                <w:sz w:val="20"/>
              </w:rPr>
              <w:t> </w:t>
            </w:r>
            <w:r w:rsidRPr="008A792D">
              <w:rPr>
                <w:noProof/>
                <w:spacing w:val="-2"/>
                <w:sz w:val="20"/>
              </w:rPr>
              <w:t>the</w:t>
            </w:r>
            <w:r w:rsidRPr="008A792D">
              <w:rPr>
                <w:noProof/>
                <w:spacing w:val="3"/>
                <w:sz w:val="20"/>
              </w:rPr>
              <w:t> </w:t>
            </w:r>
            <w:r w:rsidRPr="008A792D">
              <w:rPr>
                <w:noProof/>
                <w:spacing w:val="-2"/>
                <w:sz w:val="20"/>
              </w:rPr>
              <w:t>social</w:t>
            </w:r>
            <w:r w:rsidRPr="008A792D">
              <w:rPr>
                <w:noProof/>
                <w:spacing w:val="3"/>
                <w:sz w:val="20"/>
              </w:rPr>
              <w:t> </w:t>
            </w:r>
            <w:r w:rsidRPr="008A792D">
              <w:rPr>
                <w:noProof/>
                <w:spacing w:val="-2"/>
                <w:sz w:val="20"/>
              </w:rPr>
              <w:t>test</w:t>
            </w:r>
            <w:r w:rsidRPr="008A792D">
              <w:rPr>
                <w:noProof/>
                <w:spacing w:val="3"/>
                <w:sz w:val="20"/>
              </w:rPr>
              <w:t> </w:t>
            </w:r>
            <w:r w:rsidRPr="008A792D">
              <w:rPr>
                <w:noProof/>
                <w:spacing w:val="-2"/>
                <w:sz w:val="20"/>
              </w:rPr>
              <w:t>of</w:t>
            </w:r>
            <w:r w:rsidRPr="008A792D">
              <w:rPr>
                <w:noProof/>
                <w:spacing w:val="1"/>
                <w:sz w:val="20"/>
              </w:rPr>
              <w:t> </w:t>
            </w:r>
            <w:r w:rsidRPr="008A792D">
              <w:rPr>
                <w:noProof/>
                <w:spacing w:val="-2"/>
                <w:sz w:val="20"/>
              </w:rPr>
              <w:t>the</w:t>
            </w:r>
            <w:r w:rsidRPr="008A792D">
              <w:rPr>
                <w:noProof/>
                <w:spacing w:val="3"/>
                <w:sz w:val="20"/>
              </w:rPr>
              <w:t> </w:t>
            </w:r>
            <w:r w:rsidRPr="008A792D">
              <w:rPr>
                <w:noProof/>
                <w:spacing w:val="-3"/>
                <w:sz w:val="20"/>
              </w:rPr>
              <w:t>revenger</w:t>
            </w:r>
            <w:r w:rsidRPr="008A792D">
              <w:rPr>
                <w:noProof/>
                <w:spacing w:val="4"/>
                <w:sz w:val="20"/>
              </w:rPr>
              <w:t> </w:t>
            </w:r>
            <w:r w:rsidRPr="008A792D">
              <w:rPr>
                <w:noProof/>
                <w:spacing w:val="-1"/>
                <w:sz w:val="20"/>
              </w:rPr>
              <w:t>in</w:t>
            </w:r>
          </w:p>
          <w:p w:rsidRPr="008A792D" w:rsidR="00CA1287" w:rsidP="00CA1287" w:rsidRDefault="00CA1287" w14:paraId="1EFA0572" w14:textId="77777777">
            <w:pPr>
              <w:spacing w:line="230" w:lineRule="exact"/>
              <w:ind w:left="108" w:right="-239"/>
            </w:pPr>
            <w:r w:rsidRPr="008A792D">
              <w:rPr>
                <w:noProof/>
                <w:spacing w:val="-2"/>
                <w:sz w:val="20"/>
              </w:rPr>
              <w:t>illumination</w:t>
            </w:r>
            <w:r w:rsidRPr="008A792D">
              <w:rPr>
                <w:noProof/>
                <w:spacing w:val="2"/>
                <w:sz w:val="20"/>
              </w:rPr>
              <w:t> </w:t>
            </w:r>
            <w:r w:rsidRPr="008A792D">
              <w:rPr>
                <w:noProof/>
                <w:spacing w:val="-1"/>
                <w:sz w:val="20"/>
              </w:rPr>
              <w:t>of</w:t>
            </w:r>
            <w:r w:rsidRPr="008A792D">
              <w:rPr>
                <w:noProof/>
                <w:spacing w:val="1"/>
                <w:sz w:val="20"/>
              </w:rPr>
              <w:t> </w:t>
            </w:r>
            <w:r w:rsidRPr="008A792D">
              <w:rPr>
                <w:noProof/>
                <w:spacing w:val="-2"/>
                <w:sz w:val="20"/>
              </w:rPr>
              <w:t>this.</w:t>
            </w:r>
          </w:p>
        </w:tc>
        <w:tc>
          <w:tcPr>
            <w:tcW w:w="184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0" w:type="dxa"/>
              <w:right w:w="0" w:type="dxa"/>
            </w:tcMar>
          </w:tcPr>
          <w:p w:rsidRPr="008A792D" w:rsidR="00CA1287" w:rsidP="00CA1287" w:rsidRDefault="00CA1287" w14:paraId="78AF9E15" w14:textId="77777777">
            <w:pPr>
              <w:spacing w:line="3120" w:lineRule="exact"/>
              <w:ind w:left="732" w:right="-239"/>
            </w:pPr>
          </w:p>
          <w:p w:rsidRPr="008A792D" w:rsidR="00CA1287" w:rsidP="00CA1287" w:rsidRDefault="00CA1287" w14:paraId="04508A43" w14:textId="77777777">
            <w:pPr>
              <w:spacing w:line="214" w:lineRule="exact"/>
              <w:ind w:left="732" w:right="-239"/>
            </w:pPr>
            <w:r w:rsidRPr="008A792D">
              <w:rPr>
                <w:noProof/>
                <w:spacing w:val="-3"/>
                <w:sz w:val="20"/>
              </w:rPr>
              <w:t>Yes!</w:t>
            </w:r>
          </w:p>
        </w:tc>
        <w:tc>
          <w:tcPr>
            <w:tcW w:w="289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0" w:type="dxa"/>
              <w:right w:w="0" w:type="dxa"/>
            </w:tcMar>
          </w:tcPr>
          <w:p w:rsidRPr="008A792D" w:rsidR="00CA1287" w:rsidP="00CA1287" w:rsidRDefault="00CA1287" w14:paraId="20D4DEEB" w14:textId="77777777">
            <w:pPr>
              <w:spacing w:line="230" w:lineRule="exact"/>
              <w:ind w:left="108" w:right="-239"/>
            </w:pPr>
            <w:r w:rsidRPr="008A792D">
              <w:rPr>
                <w:noProof/>
                <w:spacing w:val="-2"/>
                <w:sz w:val="20"/>
              </w:rPr>
              <w:t>This</w:t>
            </w:r>
            <w:r w:rsidRPr="008A792D">
              <w:rPr>
                <w:noProof/>
                <w:spacing w:val="2"/>
                <w:sz w:val="20"/>
              </w:rPr>
              <w:t> </w:t>
            </w:r>
            <w:r w:rsidRPr="008A792D">
              <w:rPr>
                <w:noProof/>
                <w:spacing w:val="-3"/>
                <w:sz w:val="20"/>
              </w:rPr>
              <w:t>phenomenon</w:t>
            </w:r>
            <w:r w:rsidRPr="008A792D">
              <w:rPr>
                <w:noProof/>
                <w:spacing w:val="4"/>
                <w:sz w:val="20"/>
              </w:rPr>
              <w:t> </w:t>
            </w:r>
            <w:r w:rsidRPr="008A792D">
              <w:rPr>
                <w:noProof/>
                <w:spacing w:val="-3"/>
                <w:sz w:val="20"/>
              </w:rPr>
              <w:t>has</w:t>
            </w:r>
            <w:r w:rsidRPr="008A792D">
              <w:rPr>
                <w:noProof/>
                <w:spacing w:val="2"/>
                <w:sz w:val="20"/>
              </w:rPr>
              <w:t> </w:t>
            </w:r>
            <w:r w:rsidRPr="008A792D">
              <w:rPr>
                <w:noProof/>
                <w:spacing w:val="-2"/>
                <w:sz w:val="20"/>
              </w:rPr>
              <w:t>recently</w:t>
            </w:r>
          </w:p>
          <w:p w:rsidRPr="008A792D" w:rsidR="00CA1287" w:rsidP="00CA1287" w:rsidRDefault="00CA1287" w14:paraId="2178A827" w14:textId="77777777">
            <w:pPr>
              <w:spacing w:line="228" w:lineRule="exact"/>
              <w:ind w:left="108" w:right="-239"/>
            </w:pPr>
            <w:r w:rsidRPr="008A792D">
              <w:rPr>
                <w:noProof/>
                <w:spacing w:val="-3"/>
                <w:sz w:val="20"/>
              </w:rPr>
              <w:t>become</w:t>
            </w:r>
            <w:r w:rsidRPr="008A792D">
              <w:rPr>
                <w:noProof/>
                <w:spacing w:val="5"/>
                <w:sz w:val="20"/>
              </w:rPr>
              <w:t> </w:t>
            </w:r>
            <w:r w:rsidRPr="008A792D">
              <w:rPr>
                <w:noProof/>
                <w:spacing w:val="-3"/>
                <w:sz w:val="20"/>
              </w:rPr>
              <w:t>known</w:t>
            </w:r>
            <w:r w:rsidRPr="008A792D">
              <w:rPr>
                <w:noProof/>
                <w:spacing w:val="4"/>
                <w:sz w:val="20"/>
              </w:rPr>
              <w:t> </w:t>
            </w:r>
            <w:r w:rsidRPr="008A792D">
              <w:rPr>
                <w:noProof/>
                <w:spacing w:val="-2"/>
                <w:sz w:val="20"/>
              </w:rPr>
              <w:t>as</w:t>
            </w:r>
            <w:r w:rsidRPr="008A792D">
              <w:rPr>
                <w:noProof/>
                <w:spacing w:val="4"/>
                <w:sz w:val="20"/>
              </w:rPr>
              <w:t> </w:t>
            </w:r>
            <w:r w:rsidRPr="008A792D">
              <w:rPr>
                <w:noProof/>
                <w:spacing w:val="-2"/>
                <w:sz w:val="20"/>
              </w:rPr>
              <w:t>‘Rogeting’</w:t>
            </w:r>
            <w:r w:rsidRPr="008A792D">
              <w:rPr>
                <w:noProof/>
                <w:spacing w:val="4"/>
                <w:sz w:val="20"/>
              </w:rPr>
              <w:t> </w:t>
            </w:r>
            <w:r w:rsidRPr="008A792D">
              <w:rPr>
                <w:noProof/>
                <w:spacing w:val="-2"/>
                <w:sz w:val="20"/>
              </w:rPr>
              <w:t>(in</w:t>
            </w:r>
          </w:p>
          <w:p w:rsidRPr="008A792D" w:rsidR="00CA1287" w:rsidP="00CA1287" w:rsidRDefault="00CA1287" w14:paraId="2CD79E49" w14:textId="77777777">
            <w:pPr>
              <w:spacing w:line="230" w:lineRule="exact"/>
              <w:ind w:left="108" w:right="-239"/>
            </w:pPr>
            <w:r w:rsidRPr="008A792D">
              <w:rPr>
                <w:noProof/>
                <w:spacing w:val="-2"/>
                <w:sz w:val="20"/>
              </w:rPr>
              <w:t>fact,</w:t>
            </w:r>
            <w:r w:rsidRPr="008A792D">
              <w:rPr>
                <w:noProof/>
                <w:spacing w:val="6"/>
                <w:sz w:val="20"/>
              </w:rPr>
              <w:t> </w:t>
            </w:r>
            <w:r w:rsidRPr="008A792D">
              <w:rPr>
                <w:noProof/>
                <w:spacing w:val="-3"/>
                <w:sz w:val="20"/>
              </w:rPr>
              <w:t>you</w:t>
            </w:r>
            <w:r w:rsidRPr="008A792D">
              <w:rPr>
                <w:noProof/>
                <w:spacing w:val="2"/>
                <w:sz w:val="20"/>
              </w:rPr>
              <w:t> </w:t>
            </w:r>
            <w:r w:rsidRPr="008A792D">
              <w:rPr>
                <w:noProof/>
                <w:spacing w:val="-3"/>
                <w:sz w:val="20"/>
              </w:rPr>
              <w:t>can</w:t>
            </w:r>
            <w:r w:rsidRPr="008A792D">
              <w:rPr>
                <w:noProof/>
                <w:spacing w:val="2"/>
                <w:sz w:val="20"/>
              </w:rPr>
              <w:t> </w:t>
            </w:r>
            <w:r w:rsidRPr="008A792D">
              <w:rPr>
                <w:noProof/>
                <w:spacing w:val="-2"/>
                <w:sz w:val="20"/>
              </w:rPr>
              <w:t>read</w:t>
            </w:r>
            <w:r w:rsidRPr="008A792D">
              <w:rPr>
                <w:noProof/>
                <w:spacing w:val="4"/>
                <w:sz w:val="20"/>
              </w:rPr>
              <w:t> </w:t>
            </w:r>
            <w:r w:rsidRPr="008A792D">
              <w:rPr>
                <w:noProof/>
                <w:spacing w:val="-3"/>
                <w:sz w:val="20"/>
              </w:rPr>
              <w:t>a</w:t>
            </w:r>
            <w:r w:rsidRPr="008A792D">
              <w:rPr>
                <w:noProof/>
                <w:spacing w:val="3"/>
                <w:sz w:val="20"/>
              </w:rPr>
              <w:t> </w:t>
            </w:r>
            <w:r w:rsidRPr="008A792D">
              <w:rPr>
                <w:noProof/>
                <w:spacing w:val="-3"/>
                <w:sz w:val="20"/>
              </w:rPr>
              <w:t>humorous</w:t>
            </w:r>
          </w:p>
          <w:p w:rsidRPr="008A792D" w:rsidR="00CA1287" w:rsidP="00CA1287" w:rsidRDefault="00CA1287" w14:paraId="66E0203F" w14:textId="77777777">
            <w:pPr>
              <w:spacing w:line="230" w:lineRule="exact"/>
              <w:ind w:left="108" w:right="-239"/>
            </w:pPr>
            <w:r w:rsidRPr="008A792D">
              <w:rPr>
                <w:noProof/>
                <w:spacing w:val="-2"/>
                <w:sz w:val="20"/>
              </w:rPr>
              <w:t>article</w:t>
            </w:r>
            <w:r w:rsidRPr="008A792D">
              <w:rPr>
                <w:noProof/>
                <w:spacing w:val="3"/>
                <w:sz w:val="20"/>
              </w:rPr>
              <w:t> </w:t>
            </w:r>
            <w:r w:rsidRPr="008A792D">
              <w:rPr>
                <w:noProof/>
                <w:spacing w:val="-2"/>
                <w:sz w:val="20"/>
              </w:rPr>
              <w:t>about</w:t>
            </w:r>
            <w:r w:rsidRPr="008A792D">
              <w:rPr>
                <w:noProof/>
                <w:spacing w:val="3"/>
                <w:sz w:val="20"/>
              </w:rPr>
              <w:t> </w:t>
            </w:r>
            <w:r w:rsidRPr="008A792D">
              <w:rPr>
                <w:noProof/>
                <w:spacing w:val="-3"/>
                <w:sz w:val="20"/>
              </w:rPr>
              <w:t>this</w:t>
            </w:r>
            <w:r w:rsidRPr="008A792D">
              <w:rPr>
                <w:noProof/>
                <w:spacing w:val="2"/>
                <w:sz w:val="20"/>
              </w:rPr>
              <w:t> </w:t>
            </w:r>
            <w:r w:rsidRPr="008A792D">
              <w:rPr>
                <w:noProof/>
                <w:spacing w:val="-2"/>
                <w:sz w:val="20"/>
              </w:rPr>
              <w:t>phenomenon</w:t>
            </w:r>
          </w:p>
          <w:p w:rsidRPr="008A792D" w:rsidR="00CA1287" w:rsidP="00CA1287" w:rsidRDefault="00CA1287" w14:paraId="3F4206E6" w14:textId="77777777">
            <w:pPr>
              <w:spacing w:line="230" w:lineRule="exact"/>
              <w:ind w:left="108" w:right="-239"/>
            </w:pPr>
            <w:r w:rsidRPr="008A792D">
              <w:rPr>
                <w:noProof/>
                <w:spacing w:val="-2"/>
                <w:sz w:val="20"/>
              </w:rPr>
              <w:t>here:</w:t>
            </w:r>
          </w:p>
          <w:p w:rsidRPr="008A792D" w:rsidR="00CA1287" w:rsidP="00CA1287" w:rsidRDefault="00CA1287" w14:paraId="630F829D" w14:textId="77777777">
            <w:pPr>
              <w:spacing w:line="230" w:lineRule="exact"/>
              <w:ind w:left="108" w:right="-239"/>
            </w:pPr>
            <w:hyperlink w:history="1" r:id="rId29">
              <w:r w:rsidRPr="008A792D">
                <w:rPr>
                  <w:rStyle w:val="Hyperlink"/>
                  <w:noProof/>
                  <w:spacing w:val="-2"/>
                  <w:sz w:val="20"/>
                </w:rPr>
                <w:t>http://www.theguardian.com/edu</w:t>
              </w:r>
            </w:hyperlink>
          </w:p>
          <w:p w:rsidRPr="008A792D" w:rsidR="00CA1287" w:rsidP="00CA1287" w:rsidRDefault="00CA1287" w14:paraId="6512B1CD" w14:textId="77777777">
            <w:pPr>
              <w:spacing w:line="230" w:lineRule="exact"/>
              <w:ind w:left="108" w:right="-239"/>
            </w:pPr>
            <w:hyperlink w:history="1" r:id="rId30">
              <w:r w:rsidRPr="008A792D">
                <w:rPr>
                  <w:rStyle w:val="Hyperlink"/>
                  <w:noProof/>
                  <w:spacing w:val="-2"/>
                  <w:sz w:val="20"/>
                </w:rPr>
                <w:t>cation/shortcuts/2014/aug/08/rog</w:t>
              </w:r>
            </w:hyperlink>
          </w:p>
          <w:p w:rsidRPr="008A792D" w:rsidR="00CA1287" w:rsidP="00CA1287" w:rsidRDefault="00CA1287" w14:paraId="193BED7A" w14:textId="77777777">
            <w:pPr>
              <w:spacing w:line="228" w:lineRule="exact"/>
              <w:ind w:left="108" w:right="-239"/>
            </w:pPr>
            <w:hyperlink w:history="1" r:id="rId31">
              <w:r w:rsidRPr="008A792D">
                <w:rPr>
                  <w:rStyle w:val="Hyperlink"/>
                  <w:noProof/>
                  <w:spacing w:val="-2"/>
                  <w:sz w:val="20"/>
                </w:rPr>
                <w:t>eting-sinister-buttocks-students-</w:t>
              </w:r>
            </w:hyperlink>
          </w:p>
          <w:p w:rsidRPr="008A792D" w:rsidR="00CA1287" w:rsidP="00CA1287" w:rsidRDefault="00CA1287" w14:paraId="2B12194B" w14:textId="77777777">
            <w:pPr>
              <w:spacing w:line="230" w:lineRule="exact"/>
              <w:ind w:left="108" w:right="-239"/>
            </w:pPr>
            <w:hyperlink w:history="1" r:id="rId32">
              <w:r w:rsidRPr="008A792D">
                <w:rPr>
                  <w:rStyle w:val="Hyperlink"/>
                  <w:noProof/>
                  <w:spacing w:val="-2"/>
                  <w:sz w:val="20"/>
                </w:rPr>
                <w:t>essays-plagiarising-thesaurus</w:t>
              </w:r>
            </w:hyperlink>
            <w:r w:rsidRPr="008A792D">
              <w:rPr>
                <w:noProof/>
                <w:spacing w:val="-2"/>
                <w:sz w:val="20"/>
              </w:rPr>
              <w:t>).</w:t>
            </w:r>
            <w:r w:rsidRPr="008A792D">
              <w:rPr>
                <w:noProof/>
                <w:spacing w:val="3"/>
                <w:sz w:val="20"/>
              </w:rPr>
              <w:t> </w:t>
            </w:r>
            <w:r w:rsidRPr="008A792D">
              <w:rPr>
                <w:noProof/>
                <w:spacing w:val="-2"/>
                <w:sz w:val="20"/>
              </w:rPr>
              <w:t>It</w:t>
            </w:r>
          </w:p>
          <w:p w:rsidRPr="008A792D" w:rsidR="00CA1287" w:rsidP="00CA1287" w:rsidRDefault="00CA1287" w14:paraId="70612005" w14:textId="77777777">
            <w:pPr>
              <w:spacing w:line="230" w:lineRule="exact"/>
              <w:ind w:left="108" w:right="-239"/>
            </w:pPr>
            <w:r w:rsidRPr="008A792D">
              <w:rPr>
                <w:noProof/>
                <w:spacing w:val="-2"/>
                <w:sz w:val="20"/>
              </w:rPr>
              <w:t>is</w:t>
            </w:r>
            <w:r w:rsidRPr="008A792D">
              <w:rPr>
                <w:noProof/>
                <w:spacing w:val="2"/>
                <w:sz w:val="20"/>
              </w:rPr>
              <w:t> </w:t>
            </w:r>
            <w:r w:rsidRPr="008A792D">
              <w:rPr>
                <w:noProof/>
                <w:spacing w:val="-3"/>
                <w:sz w:val="20"/>
              </w:rPr>
              <w:t>not</w:t>
            </w:r>
            <w:r w:rsidRPr="008A792D">
              <w:rPr>
                <w:noProof/>
                <w:spacing w:val="3"/>
                <w:sz w:val="20"/>
              </w:rPr>
              <w:t> </w:t>
            </w:r>
            <w:r w:rsidRPr="008A792D">
              <w:rPr>
                <w:noProof/>
                <w:spacing w:val="-2"/>
                <w:sz w:val="20"/>
              </w:rPr>
              <w:t>acceptable</w:t>
            </w:r>
            <w:r w:rsidRPr="008A792D">
              <w:rPr>
                <w:noProof/>
                <w:spacing w:val="3"/>
                <w:sz w:val="20"/>
              </w:rPr>
              <w:t> </w:t>
            </w:r>
            <w:r w:rsidRPr="008A792D">
              <w:rPr>
                <w:noProof/>
                <w:spacing w:val="-3"/>
                <w:sz w:val="20"/>
              </w:rPr>
              <w:t>to</w:t>
            </w:r>
            <w:r w:rsidRPr="008A792D">
              <w:rPr>
                <w:noProof/>
                <w:spacing w:val="4"/>
                <w:sz w:val="20"/>
              </w:rPr>
              <w:t> </w:t>
            </w:r>
            <w:r w:rsidRPr="008A792D">
              <w:rPr>
                <w:noProof/>
                <w:spacing w:val="-3"/>
                <w:sz w:val="20"/>
              </w:rPr>
              <w:t>cut</w:t>
            </w:r>
            <w:r w:rsidRPr="008A792D">
              <w:rPr>
                <w:noProof/>
                <w:spacing w:val="3"/>
                <w:sz w:val="20"/>
              </w:rPr>
              <w:t> </w:t>
            </w:r>
            <w:r w:rsidRPr="008A792D">
              <w:rPr>
                <w:noProof/>
                <w:spacing w:val="-3"/>
                <w:sz w:val="20"/>
              </w:rPr>
              <w:t>and</w:t>
            </w:r>
            <w:r w:rsidRPr="008A792D">
              <w:rPr>
                <w:noProof/>
                <w:spacing w:val="4"/>
                <w:sz w:val="20"/>
              </w:rPr>
              <w:t> </w:t>
            </w:r>
            <w:r w:rsidRPr="008A792D">
              <w:rPr>
                <w:noProof/>
                <w:spacing w:val="-2"/>
                <w:sz w:val="20"/>
              </w:rPr>
              <w:t>paste</w:t>
            </w:r>
          </w:p>
          <w:p w:rsidRPr="008A792D" w:rsidR="00CA1287" w:rsidP="00CA1287" w:rsidRDefault="00CA1287" w14:paraId="59164E7C" w14:textId="77777777">
            <w:pPr>
              <w:spacing w:line="230" w:lineRule="exact"/>
              <w:ind w:left="108" w:right="-239"/>
            </w:pPr>
            <w:r w:rsidRPr="008A792D">
              <w:rPr>
                <w:noProof/>
                <w:spacing w:val="-2"/>
                <w:sz w:val="20"/>
              </w:rPr>
              <w:t>from</w:t>
            </w:r>
            <w:r w:rsidRPr="008A792D">
              <w:rPr>
                <w:noProof/>
                <w:sz w:val="20"/>
              </w:rPr>
              <w:t> </w:t>
            </w:r>
            <w:r w:rsidRPr="008A792D">
              <w:rPr>
                <w:noProof/>
                <w:spacing w:val="-3"/>
                <w:sz w:val="20"/>
              </w:rPr>
              <w:t>a</w:t>
            </w:r>
            <w:r w:rsidRPr="008A792D">
              <w:rPr>
                <w:noProof/>
                <w:spacing w:val="3"/>
                <w:sz w:val="20"/>
              </w:rPr>
              <w:t> </w:t>
            </w:r>
            <w:r w:rsidRPr="008A792D">
              <w:rPr>
                <w:noProof/>
                <w:spacing w:val="-3"/>
                <w:sz w:val="20"/>
              </w:rPr>
              <w:t>source</w:t>
            </w:r>
            <w:r w:rsidRPr="008A792D">
              <w:rPr>
                <w:noProof/>
                <w:spacing w:val="3"/>
                <w:sz w:val="20"/>
              </w:rPr>
              <w:t> </w:t>
            </w:r>
            <w:r w:rsidRPr="008A792D">
              <w:rPr>
                <w:noProof/>
                <w:spacing w:val="-2"/>
                <w:sz w:val="20"/>
              </w:rPr>
              <w:t>and</w:t>
            </w:r>
            <w:r w:rsidRPr="008A792D">
              <w:rPr>
                <w:noProof/>
                <w:spacing w:val="4"/>
                <w:sz w:val="20"/>
              </w:rPr>
              <w:t> </w:t>
            </w:r>
            <w:r w:rsidRPr="008A792D">
              <w:rPr>
                <w:noProof/>
                <w:spacing w:val="-2"/>
                <w:sz w:val="20"/>
              </w:rPr>
              <w:t>then</w:t>
            </w:r>
            <w:r w:rsidRPr="008A792D">
              <w:rPr>
                <w:noProof/>
                <w:spacing w:val="2"/>
                <w:sz w:val="20"/>
              </w:rPr>
              <w:t> </w:t>
            </w:r>
            <w:r w:rsidRPr="008A792D">
              <w:rPr>
                <w:noProof/>
                <w:spacing w:val="-3"/>
                <w:sz w:val="20"/>
              </w:rPr>
              <w:t>use</w:t>
            </w:r>
            <w:r w:rsidRPr="008A792D">
              <w:rPr>
                <w:noProof/>
                <w:spacing w:val="3"/>
                <w:sz w:val="20"/>
              </w:rPr>
              <w:t> </w:t>
            </w:r>
            <w:r w:rsidRPr="008A792D">
              <w:rPr>
                <w:noProof/>
                <w:spacing w:val="-3"/>
                <w:sz w:val="20"/>
              </w:rPr>
              <w:t>a</w:t>
            </w:r>
          </w:p>
          <w:p w:rsidRPr="008A792D" w:rsidR="00CA1287" w:rsidP="00CA1287" w:rsidRDefault="00CA1287" w14:paraId="47CDCFD3" w14:textId="77777777">
            <w:pPr>
              <w:spacing w:line="230" w:lineRule="exact"/>
              <w:ind w:left="108" w:right="-239"/>
            </w:pPr>
            <w:r w:rsidRPr="008A792D">
              <w:rPr>
                <w:noProof/>
                <w:spacing w:val="-2"/>
                <w:sz w:val="20"/>
              </w:rPr>
              <w:t>thesaurus</w:t>
            </w:r>
            <w:r w:rsidRPr="008A792D">
              <w:rPr>
                <w:noProof/>
                <w:spacing w:val="2"/>
                <w:sz w:val="20"/>
              </w:rPr>
              <w:t> </w:t>
            </w:r>
            <w:r w:rsidRPr="008A792D">
              <w:rPr>
                <w:noProof/>
                <w:spacing w:val="-3"/>
                <w:sz w:val="20"/>
              </w:rPr>
              <w:t>to</w:t>
            </w:r>
            <w:r w:rsidRPr="008A792D">
              <w:rPr>
                <w:noProof/>
                <w:spacing w:val="4"/>
                <w:sz w:val="20"/>
              </w:rPr>
              <w:t> </w:t>
            </w:r>
            <w:r w:rsidRPr="008A792D">
              <w:rPr>
                <w:noProof/>
                <w:spacing w:val="-3"/>
                <w:sz w:val="20"/>
              </w:rPr>
              <w:t>simply</w:t>
            </w:r>
            <w:r w:rsidRPr="008A792D">
              <w:rPr>
                <w:noProof/>
                <w:spacing w:val="2"/>
                <w:sz w:val="20"/>
              </w:rPr>
              <w:t> </w:t>
            </w:r>
            <w:r w:rsidRPr="008A792D">
              <w:rPr>
                <w:noProof/>
                <w:spacing w:val="-2"/>
                <w:sz w:val="20"/>
              </w:rPr>
              <w:t>insert</w:t>
            </w:r>
          </w:p>
          <w:p w:rsidRPr="008A792D" w:rsidR="00CA1287" w:rsidP="00CA1287" w:rsidRDefault="00CA1287" w14:paraId="3DAAB741" w14:textId="77777777">
            <w:pPr>
              <w:spacing w:line="230" w:lineRule="exact"/>
              <w:ind w:left="108" w:right="-239"/>
            </w:pPr>
            <w:r w:rsidRPr="008A792D">
              <w:rPr>
                <w:noProof/>
                <w:spacing w:val="-3"/>
                <w:sz w:val="20"/>
              </w:rPr>
              <w:t>synonyms</w:t>
            </w:r>
            <w:r w:rsidRPr="008A792D">
              <w:rPr>
                <w:noProof/>
                <w:spacing w:val="4"/>
                <w:sz w:val="20"/>
              </w:rPr>
              <w:t> </w:t>
            </w:r>
            <w:r w:rsidRPr="008A792D">
              <w:rPr>
                <w:noProof/>
                <w:spacing w:val="-3"/>
                <w:sz w:val="20"/>
              </w:rPr>
              <w:t>for</w:t>
            </w:r>
            <w:r w:rsidRPr="008A792D">
              <w:rPr>
                <w:noProof/>
                <w:spacing w:val="4"/>
                <w:sz w:val="20"/>
              </w:rPr>
              <w:t> </w:t>
            </w:r>
            <w:r w:rsidRPr="008A792D">
              <w:rPr>
                <w:noProof/>
                <w:spacing w:val="-3"/>
                <w:sz w:val="20"/>
              </w:rPr>
              <w:t>the</w:t>
            </w:r>
            <w:r w:rsidRPr="008A792D">
              <w:rPr>
                <w:noProof/>
                <w:spacing w:val="5"/>
                <w:sz w:val="20"/>
              </w:rPr>
              <w:t> </w:t>
            </w:r>
            <w:r w:rsidRPr="008A792D">
              <w:rPr>
                <w:noProof/>
                <w:spacing w:val="-3"/>
                <w:sz w:val="20"/>
              </w:rPr>
              <w:t>words.</w:t>
            </w:r>
          </w:p>
          <w:p w:rsidRPr="008A792D" w:rsidR="00CA1287" w:rsidP="00CA1287" w:rsidRDefault="00CA1287" w14:paraId="59451E24" w14:textId="77777777">
            <w:pPr>
              <w:spacing w:line="228" w:lineRule="exact"/>
              <w:ind w:left="108" w:right="-239"/>
            </w:pPr>
            <w:r w:rsidRPr="008A792D">
              <w:rPr>
                <w:noProof/>
                <w:spacing w:val="-2"/>
                <w:sz w:val="20"/>
              </w:rPr>
              <w:t>Moreover,</w:t>
            </w:r>
            <w:r w:rsidRPr="008A792D">
              <w:rPr>
                <w:noProof/>
                <w:spacing w:val="3"/>
                <w:sz w:val="20"/>
              </w:rPr>
              <w:t> </w:t>
            </w:r>
            <w:r w:rsidRPr="008A792D">
              <w:rPr>
                <w:noProof/>
                <w:spacing w:val="-3"/>
                <w:sz w:val="20"/>
              </w:rPr>
              <w:t>the</w:t>
            </w:r>
            <w:r w:rsidRPr="008A792D">
              <w:rPr>
                <w:noProof/>
                <w:spacing w:val="3"/>
                <w:sz w:val="20"/>
              </w:rPr>
              <w:t> </w:t>
            </w:r>
            <w:r w:rsidRPr="008A792D">
              <w:rPr>
                <w:noProof/>
                <w:spacing w:val="-2"/>
                <w:sz w:val="20"/>
              </w:rPr>
              <w:t>results</w:t>
            </w:r>
            <w:r w:rsidRPr="008A792D">
              <w:rPr>
                <w:noProof/>
                <w:spacing w:val="2"/>
                <w:sz w:val="20"/>
              </w:rPr>
              <w:t> </w:t>
            </w:r>
            <w:r w:rsidRPr="008A792D">
              <w:rPr>
                <w:noProof/>
                <w:spacing w:val="-2"/>
                <w:sz w:val="20"/>
              </w:rPr>
              <w:t>are</w:t>
            </w:r>
            <w:r w:rsidRPr="008A792D">
              <w:rPr>
                <w:noProof/>
                <w:spacing w:val="3"/>
                <w:sz w:val="20"/>
              </w:rPr>
              <w:t> </w:t>
            </w:r>
            <w:r w:rsidRPr="008A792D">
              <w:rPr>
                <w:noProof/>
                <w:spacing w:val="-3"/>
                <w:sz w:val="20"/>
              </w:rPr>
              <w:t>often</w:t>
            </w:r>
          </w:p>
          <w:p w:rsidRPr="008A792D" w:rsidR="00CA1287" w:rsidP="00CA1287" w:rsidRDefault="00CA1287" w14:paraId="4BA229A3" w14:textId="77777777">
            <w:pPr>
              <w:spacing w:line="230" w:lineRule="exact"/>
              <w:ind w:left="108" w:right="-239"/>
            </w:pPr>
            <w:r w:rsidRPr="008A792D">
              <w:rPr>
                <w:noProof/>
                <w:spacing w:val="-2"/>
                <w:sz w:val="20"/>
              </w:rPr>
              <w:t>nonsensical</w:t>
            </w:r>
            <w:r w:rsidRPr="008A792D">
              <w:rPr>
                <w:noProof/>
                <w:spacing w:val="5"/>
                <w:sz w:val="20"/>
              </w:rPr>
              <w:t> </w:t>
            </w:r>
            <w:r w:rsidRPr="008A792D">
              <w:rPr>
                <w:noProof/>
                <w:spacing w:val="-3"/>
                <w:sz w:val="20"/>
              </w:rPr>
              <w:t>when</w:t>
            </w:r>
            <w:r w:rsidRPr="008A792D">
              <w:rPr>
                <w:noProof/>
                <w:spacing w:val="2"/>
                <w:sz w:val="20"/>
              </w:rPr>
              <w:t> </w:t>
            </w:r>
            <w:r w:rsidRPr="008A792D">
              <w:rPr>
                <w:noProof/>
                <w:spacing w:val="-2"/>
                <w:sz w:val="20"/>
              </w:rPr>
              <w:t>students</w:t>
            </w:r>
            <w:r w:rsidRPr="008A792D">
              <w:rPr>
                <w:noProof/>
                <w:spacing w:val="2"/>
                <w:sz w:val="20"/>
              </w:rPr>
              <w:t> </w:t>
            </w:r>
            <w:r w:rsidRPr="008A792D">
              <w:rPr>
                <w:noProof/>
                <w:spacing w:val="-2"/>
                <w:sz w:val="20"/>
              </w:rPr>
              <w:t>do</w:t>
            </w:r>
          </w:p>
          <w:p w:rsidRPr="008A792D" w:rsidR="00CA1287" w:rsidP="00CA1287" w:rsidRDefault="00CA1287" w14:paraId="272434E6" w14:textId="77777777">
            <w:pPr>
              <w:spacing w:line="230" w:lineRule="exact"/>
              <w:ind w:left="108" w:right="-239"/>
            </w:pPr>
            <w:r w:rsidRPr="008A792D">
              <w:rPr>
                <w:noProof/>
                <w:spacing w:val="-2"/>
                <w:sz w:val="20"/>
              </w:rPr>
              <w:t>this!</w:t>
            </w:r>
          </w:p>
        </w:tc>
      </w:tr>
      <w:tr w:rsidRPr="008A792D" w:rsidR="00CA1287" w:rsidTr="5CC2C2CC" w14:paraId="6450C721" w14:textId="77777777">
        <w:trPr>
          <w:trHeight w:val="6221" w:hRule="exact"/>
        </w:trPr>
        <w:tc>
          <w:tcPr>
            <w:tcW w:w="450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0" w:type="dxa"/>
              <w:right w:w="0" w:type="dxa"/>
            </w:tcMar>
          </w:tcPr>
          <w:p w:rsidRPr="008A792D" w:rsidR="00CA1287" w:rsidP="00CA1287" w:rsidRDefault="00CA1287" w14:paraId="3EA848F7" w14:textId="77777777">
            <w:pPr>
              <w:spacing w:line="228" w:lineRule="exact"/>
              <w:ind w:left="108" w:right="-239"/>
            </w:pPr>
            <w:r w:rsidRPr="008A792D">
              <w:rPr>
                <w:noProof/>
                <w:spacing w:val="-4"/>
                <w:sz w:val="20"/>
              </w:rPr>
              <w:t>A</w:t>
            </w:r>
            <w:r w:rsidRPr="008A792D">
              <w:rPr>
                <w:noProof/>
                <w:spacing w:val="1"/>
                <w:sz w:val="20"/>
              </w:rPr>
              <w:t> </w:t>
            </w:r>
            <w:r w:rsidRPr="008A792D">
              <w:rPr>
                <w:noProof/>
                <w:spacing w:val="-2"/>
                <w:sz w:val="20"/>
              </w:rPr>
              <w:t>blog</w:t>
            </w:r>
            <w:r w:rsidRPr="008A792D">
              <w:rPr>
                <w:noProof/>
                <w:spacing w:val="2"/>
                <w:sz w:val="20"/>
              </w:rPr>
              <w:t> </w:t>
            </w:r>
            <w:r w:rsidRPr="008A792D">
              <w:rPr>
                <w:noProof/>
                <w:spacing w:val="-2"/>
                <w:sz w:val="20"/>
              </w:rPr>
              <w:t>post</w:t>
            </w:r>
            <w:r w:rsidRPr="008A792D">
              <w:rPr>
                <w:noProof/>
                <w:spacing w:val="5"/>
                <w:sz w:val="20"/>
              </w:rPr>
              <w:t> </w:t>
            </w:r>
            <w:r w:rsidRPr="008A792D">
              <w:rPr>
                <w:noProof/>
                <w:spacing w:val="-3"/>
                <w:sz w:val="20"/>
              </w:rPr>
              <w:t>found</w:t>
            </w:r>
            <w:r w:rsidRPr="008A792D">
              <w:rPr>
                <w:noProof/>
                <w:spacing w:val="4"/>
                <w:sz w:val="20"/>
              </w:rPr>
              <w:t> </w:t>
            </w:r>
            <w:r w:rsidRPr="008A792D">
              <w:rPr>
                <w:noProof/>
                <w:spacing w:val="-3"/>
                <w:sz w:val="20"/>
              </w:rPr>
              <w:t>online</w:t>
            </w:r>
            <w:r w:rsidRPr="008A792D">
              <w:rPr>
                <w:noProof/>
                <w:spacing w:val="3"/>
                <w:sz w:val="20"/>
              </w:rPr>
              <w:t> </w:t>
            </w:r>
            <w:r w:rsidRPr="008A792D">
              <w:rPr>
                <w:noProof/>
                <w:spacing w:val="-2"/>
                <w:sz w:val="20"/>
              </w:rPr>
              <w:t>at</w:t>
            </w:r>
          </w:p>
          <w:p w:rsidRPr="008A792D" w:rsidR="00CA1287" w:rsidP="00CA1287" w:rsidRDefault="00CA1287" w14:paraId="5903FFCC" w14:textId="77777777">
            <w:pPr>
              <w:spacing w:line="230" w:lineRule="exact"/>
              <w:ind w:left="108" w:right="-239"/>
            </w:pPr>
            <w:hyperlink w:history="1" r:id="rId33">
              <w:r w:rsidRPr="008A792D">
                <w:rPr>
                  <w:rStyle w:val="Hyperlink"/>
                  <w:noProof/>
                  <w:spacing w:val="-2"/>
                  <w:sz w:val="20"/>
                </w:rPr>
                <w:t>http://warustudiotk.blogspot.ie/2011/04/political-</w:t>
              </w:r>
            </w:hyperlink>
          </w:p>
          <w:p w:rsidRPr="008A792D" w:rsidR="00CA1287" w:rsidP="00CA1287" w:rsidRDefault="00CA1287" w14:paraId="09792DAC" w14:textId="77777777">
            <w:pPr>
              <w:spacing w:line="230" w:lineRule="exact"/>
              <w:ind w:left="108" w:right="-239"/>
            </w:pPr>
            <w:hyperlink w:history="1" r:id="rId34">
              <w:r w:rsidRPr="008A792D">
                <w:rPr>
                  <w:rStyle w:val="Hyperlink"/>
                  <w:noProof/>
                  <w:spacing w:val="-2"/>
                  <w:sz w:val="20"/>
                </w:rPr>
                <w:t>and-social-themes-in-hamlet.html</w:t>
              </w:r>
            </w:hyperlink>
            <w:r w:rsidRPr="008A792D">
              <w:rPr>
                <w:noProof/>
                <w:spacing w:val="3"/>
                <w:sz w:val="20"/>
              </w:rPr>
              <w:t> </w:t>
            </w:r>
            <w:r w:rsidRPr="008A792D">
              <w:rPr>
                <w:noProof/>
                <w:spacing w:val="-2"/>
                <w:sz w:val="20"/>
              </w:rPr>
              <w:t>says:</w:t>
            </w:r>
          </w:p>
          <w:p w:rsidRPr="008A792D" w:rsidR="00CA1287" w:rsidP="00CA1287" w:rsidRDefault="00CA1287" w14:paraId="08D9DCEE" w14:textId="77777777">
            <w:pPr>
              <w:spacing w:line="240" w:lineRule="exact"/>
              <w:ind w:left="108" w:right="-239"/>
            </w:pPr>
          </w:p>
          <w:p w:rsidRPr="008A792D" w:rsidR="00CA1287" w:rsidP="00CA1287" w:rsidRDefault="00CA1287" w14:paraId="28FD47D7" w14:textId="77777777">
            <w:pPr>
              <w:spacing w:line="218" w:lineRule="exact"/>
              <w:ind w:left="108" w:right="-239"/>
            </w:pPr>
            <w:r w:rsidRPr="008A792D">
              <w:rPr>
                <w:noProof/>
                <w:spacing w:val="-2"/>
                <w:sz w:val="20"/>
              </w:rPr>
              <w:t>The</w:t>
            </w:r>
            <w:r w:rsidRPr="008A792D">
              <w:rPr>
                <w:noProof/>
                <w:spacing w:val="3"/>
                <w:sz w:val="20"/>
              </w:rPr>
              <w:t> </w:t>
            </w:r>
            <w:r w:rsidRPr="008A792D">
              <w:rPr>
                <w:noProof/>
                <w:spacing w:val="-4"/>
                <w:sz w:val="20"/>
              </w:rPr>
              <w:t>men</w:t>
            </w:r>
            <w:r w:rsidRPr="008A792D">
              <w:rPr>
                <w:noProof/>
                <w:spacing w:val="2"/>
                <w:sz w:val="20"/>
              </w:rPr>
              <w:t> </w:t>
            </w:r>
            <w:r w:rsidRPr="008A792D">
              <w:rPr>
                <w:noProof/>
                <w:spacing w:val="-3"/>
                <w:sz w:val="20"/>
              </w:rPr>
              <w:t>throughout</w:t>
            </w:r>
            <w:r w:rsidRPr="008A792D">
              <w:rPr>
                <w:noProof/>
                <w:spacing w:val="3"/>
                <w:sz w:val="20"/>
              </w:rPr>
              <w:t> </w:t>
            </w:r>
            <w:r w:rsidRPr="008A792D">
              <w:rPr>
                <w:noProof/>
                <w:spacing w:val="-2"/>
                <w:sz w:val="20"/>
              </w:rPr>
              <w:t>the</w:t>
            </w:r>
            <w:r w:rsidRPr="008A792D">
              <w:rPr>
                <w:noProof/>
                <w:spacing w:val="3"/>
                <w:sz w:val="20"/>
              </w:rPr>
              <w:t> </w:t>
            </w:r>
            <w:r w:rsidRPr="008A792D">
              <w:rPr>
                <w:noProof/>
                <w:spacing w:val="-2"/>
                <w:sz w:val="20"/>
              </w:rPr>
              <w:t>play</w:t>
            </w:r>
            <w:r w:rsidRPr="008A792D">
              <w:rPr>
                <w:noProof/>
                <w:spacing w:val="2"/>
                <w:sz w:val="20"/>
              </w:rPr>
              <w:t> </w:t>
            </w:r>
            <w:r w:rsidRPr="008A792D">
              <w:rPr>
                <w:noProof/>
                <w:spacing w:val="-2"/>
                <w:sz w:val="20"/>
              </w:rPr>
              <w:t>fall</w:t>
            </w:r>
            <w:r w:rsidRPr="008A792D">
              <w:rPr>
                <w:noProof/>
                <w:spacing w:val="3"/>
                <w:sz w:val="20"/>
              </w:rPr>
              <w:t> </w:t>
            </w:r>
            <w:r w:rsidRPr="008A792D">
              <w:rPr>
                <w:noProof/>
                <w:spacing w:val="-3"/>
                <w:sz w:val="20"/>
              </w:rPr>
              <w:t>into</w:t>
            </w:r>
            <w:r w:rsidRPr="008A792D">
              <w:rPr>
                <w:noProof/>
                <w:spacing w:val="4"/>
                <w:sz w:val="20"/>
              </w:rPr>
              <w:t> </w:t>
            </w:r>
            <w:r w:rsidRPr="008A792D">
              <w:rPr>
                <w:noProof/>
                <w:spacing w:val="-3"/>
                <w:sz w:val="20"/>
              </w:rPr>
              <w:t>two</w:t>
            </w:r>
            <w:r w:rsidRPr="008A792D">
              <w:rPr>
                <w:noProof/>
                <w:spacing w:val="4"/>
                <w:sz w:val="20"/>
              </w:rPr>
              <w:t> </w:t>
            </w:r>
            <w:r w:rsidRPr="008A792D">
              <w:rPr>
                <w:noProof/>
                <w:spacing w:val="-2"/>
                <w:sz w:val="20"/>
              </w:rPr>
              <w:t>categories.</w:t>
            </w:r>
          </w:p>
          <w:p w:rsidRPr="008A792D" w:rsidR="00CA1287" w:rsidP="00CA1287" w:rsidRDefault="00CA1287" w14:paraId="17B9D17C" w14:textId="77777777">
            <w:pPr>
              <w:spacing w:line="230" w:lineRule="exact"/>
              <w:ind w:left="108" w:right="-239"/>
            </w:pPr>
            <w:r w:rsidRPr="008A792D">
              <w:rPr>
                <w:noProof/>
                <w:spacing w:val="-2"/>
                <w:sz w:val="20"/>
              </w:rPr>
              <w:t>There</w:t>
            </w:r>
            <w:r w:rsidRPr="008A792D">
              <w:rPr>
                <w:noProof/>
                <w:spacing w:val="3"/>
                <w:sz w:val="20"/>
              </w:rPr>
              <w:t> </w:t>
            </w:r>
            <w:r w:rsidRPr="008A792D">
              <w:rPr>
                <w:noProof/>
                <w:spacing w:val="-2"/>
                <w:sz w:val="20"/>
              </w:rPr>
              <w:t>are</w:t>
            </w:r>
            <w:r w:rsidRPr="008A792D">
              <w:rPr>
                <w:noProof/>
                <w:spacing w:val="3"/>
                <w:sz w:val="20"/>
              </w:rPr>
              <w:t> </w:t>
            </w:r>
            <w:r w:rsidRPr="008A792D">
              <w:rPr>
                <w:noProof/>
                <w:spacing w:val="-3"/>
                <w:sz w:val="20"/>
              </w:rPr>
              <w:t>those</w:t>
            </w:r>
            <w:r w:rsidRPr="008A792D">
              <w:rPr>
                <w:noProof/>
                <w:spacing w:val="3"/>
                <w:sz w:val="20"/>
              </w:rPr>
              <w:t> </w:t>
            </w:r>
            <w:r w:rsidRPr="008A792D">
              <w:rPr>
                <w:noProof/>
                <w:spacing w:val="-3"/>
                <w:sz w:val="20"/>
              </w:rPr>
              <w:t>like</w:t>
            </w:r>
            <w:r w:rsidRPr="008A792D">
              <w:rPr>
                <w:noProof/>
                <w:spacing w:val="3"/>
                <w:sz w:val="20"/>
              </w:rPr>
              <w:t> </w:t>
            </w:r>
            <w:r w:rsidRPr="008A792D">
              <w:rPr>
                <w:noProof/>
                <w:spacing w:val="-2"/>
                <w:sz w:val="20"/>
              </w:rPr>
              <w:t>Claudius</w:t>
            </w:r>
            <w:r w:rsidRPr="008A792D">
              <w:rPr>
                <w:noProof/>
                <w:spacing w:val="2"/>
                <w:sz w:val="20"/>
              </w:rPr>
              <w:t> </w:t>
            </w:r>
            <w:r w:rsidRPr="008A792D">
              <w:rPr>
                <w:noProof/>
                <w:spacing w:val="-3"/>
                <w:sz w:val="20"/>
              </w:rPr>
              <w:t>and</w:t>
            </w:r>
            <w:r w:rsidRPr="008A792D">
              <w:rPr>
                <w:noProof/>
                <w:spacing w:val="4"/>
                <w:sz w:val="20"/>
              </w:rPr>
              <w:t> </w:t>
            </w:r>
            <w:r w:rsidRPr="008A792D">
              <w:rPr>
                <w:noProof/>
                <w:spacing w:val="-2"/>
                <w:sz w:val="20"/>
              </w:rPr>
              <w:t>Polonius,</w:t>
            </w:r>
            <w:r w:rsidRPr="008A792D">
              <w:rPr>
                <w:noProof/>
                <w:spacing w:val="3"/>
                <w:sz w:val="20"/>
              </w:rPr>
              <w:t> </w:t>
            </w:r>
            <w:r w:rsidRPr="008A792D">
              <w:rPr>
                <w:noProof/>
                <w:spacing w:val="-2"/>
                <w:sz w:val="20"/>
              </w:rPr>
              <w:t>as</w:t>
            </w:r>
          </w:p>
          <w:p w:rsidRPr="008A792D" w:rsidR="00CA1287" w:rsidP="00CA1287" w:rsidRDefault="00CA1287" w14:paraId="4EA6355F" w14:textId="77777777">
            <w:pPr>
              <w:spacing w:line="230" w:lineRule="exact"/>
              <w:ind w:left="108" w:right="-239"/>
            </w:pPr>
            <w:r w:rsidRPr="008A792D">
              <w:rPr>
                <w:noProof/>
                <w:spacing w:val="-3"/>
                <w:sz w:val="20"/>
              </w:rPr>
              <w:t>Hamlet</w:t>
            </w:r>
            <w:r w:rsidRPr="008A792D">
              <w:rPr>
                <w:noProof/>
                <w:spacing w:val="5"/>
                <w:sz w:val="20"/>
              </w:rPr>
              <w:t> </w:t>
            </w:r>
            <w:r w:rsidRPr="008A792D">
              <w:rPr>
                <w:noProof/>
                <w:spacing w:val="-2"/>
                <w:sz w:val="20"/>
              </w:rPr>
              <w:t>states</w:t>
            </w:r>
            <w:r w:rsidRPr="008A792D">
              <w:rPr>
                <w:noProof/>
                <w:spacing w:val="2"/>
                <w:sz w:val="20"/>
              </w:rPr>
              <w:t> </w:t>
            </w:r>
            <w:r w:rsidRPr="008A792D">
              <w:rPr>
                <w:noProof/>
                <w:spacing w:val="-2"/>
                <w:sz w:val="20"/>
              </w:rPr>
              <w:t>about</w:t>
            </w:r>
            <w:r w:rsidRPr="008A792D">
              <w:rPr>
                <w:noProof/>
                <w:spacing w:val="3"/>
                <w:sz w:val="20"/>
              </w:rPr>
              <w:t> </w:t>
            </w:r>
            <w:r w:rsidRPr="008A792D">
              <w:rPr>
                <w:noProof/>
                <w:spacing w:val="-2"/>
                <w:sz w:val="20"/>
              </w:rPr>
              <w:t>Polonius,</w:t>
            </w:r>
            <w:r w:rsidRPr="008A792D">
              <w:rPr>
                <w:noProof/>
                <w:spacing w:val="6"/>
                <w:sz w:val="20"/>
              </w:rPr>
              <w:t> </w:t>
            </w:r>
            <w:r w:rsidRPr="008A792D">
              <w:rPr>
                <w:noProof/>
                <w:spacing w:val="-3"/>
                <w:sz w:val="20"/>
              </w:rPr>
              <w:t>which</w:t>
            </w:r>
            <w:r w:rsidRPr="008A792D">
              <w:rPr>
                <w:noProof/>
                <w:spacing w:val="2"/>
                <w:sz w:val="20"/>
              </w:rPr>
              <w:t> </w:t>
            </w:r>
            <w:r w:rsidRPr="008A792D">
              <w:rPr>
                <w:noProof/>
                <w:spacing w:val="-2"/>
                <w:sz w:val="20"/>
              </w:rPr>
              <w:t>is</w:t>
            </w:r>
            <w:r w:rsidRPr="008A792D">
              <w:rPr>
                <w:noProof/>
                <w:spacing w:val="2"/>
                <w:sz w:val="20"/>
              </w:rPr>
              <w:t> </w:t>
            </w:r>
            <w:r w:rsidRPr="008A792D">
              <w:rPr>
                <w:noProof/>
                <w:spacing w:val="-2"/>
                <w:sz w:val="20"/>
              </w:rPr>
              <w:t>true</w:t>
            </w:r>
            <w:r w:rsidRPr="008A792D">
              <w:rPr>
                <w:noProof/>
                <w:spacing w:val="3"/>
                <w:sz w:val="20"/>
              </w:rPr>
              <w:t> </w:t>
            </w:r>
            <w:r w:rsidRPr="008A792D">
              <w:rPr>
                <w:noProof/>
                <w:spacing w:val="-3"/>
                <w:sz w:val="20"/>
              </w:rPr>
              <w:t>also</w:t>
            </w:r>
            <w:r w:rsidRPr="008A792D">
              <w:rPr>
                <w:noProof/>
                <w:spacing w:val="4"/>
                <w:sz w:val="20"/>
              </w:rPr>
              <w:t> </w:t>
            </w:r>
            <w:r w:rsidRPr="008A792D">
              <w:rPr>
                <w:noProof/>
                <w:spacing w:val="-3"/>
                <w:sz w:val="20"/>
              </w:rPr>
              <w:t>for</w:t>
            </w:r>
          </w:p>
          <w:p w:rsidRPr="008A792D" w:rsidR="00CA1287" w:rsidP="00CA1287" w:rsidRDefault="00CA1287" w14:paraId="595A679C" w14:textId="77777777">
            <w:pPr>
              <w:spacing w:line="230" w:lineRule="exact"/>
              <w:ind w:left="108" w:right="-239"/>
            </w:pPr>
            <w:r w:rsidRPr="008A792D">
              <w:rPr>
                <w:noProof/>
                <w:spacing w:val="-3"/>
                <w:sz w:val="20"/>
              </w:rPr>
              <w:t>Claudius,</w:t>
            </w:r>
            <w:r w:rsidRPr="008A792D">
              <w:rPr>
                <w:noProof/>
                <w:spacing w:val="6"/>
                <w:sz w:val="20"/>
              </w:rPr>
              <w:t> </w:t>
            </w:r>
            <w:r w:rsidRPr="008A792D">
              <w:rPr>
                <w:noProof/>
                <w:spacing w:val="-3"/>
                <w:sz w:val="20"/>
              </w:rPr>
              <w:t>“A</w:t>
            </w:r>
            <w:r w:rsidRPr="008A792D">
              <w:rPr>
                <w:noProof/>
                <w:spacing w:val="3"/>
                <w:sz w:val="20"/>
              </w:rPr>
              <w:t> </w:t>
            </w:r>
            <w:r w:rsidRPr="008A792D">
              <w:rPr>
                <w:noProof/>
                <w:spacing w:val="-4"/>
                <w:sz w:val="20"/>
              </w:rPr>
              <w:t>man</w:t>
            </w:r>
            <w:r w:rsidRPr="008A792D">
              <w:rPr>
                <w:noProof/>
                <w:spacing w:val="2"/>
                <w:sz w:val="20"/>
              </w:rPr>
              <w:t> </w:t>
            </w:r>
            <w:r w:rsidRPr="008A792D">
              <w:rPr>
                <w:noProof/>
                <w:spacing w:val="-1"/>
                <w:sz w:val="20"/>
              </w:rPr>
              <w:t>of</w:t>
            </w:r>
            <w:r w:rsidRPr="008A792D">
              <w:rPr>
                <w:noProof/>
                <w:spacing w:val="4"/>
                <w:sz w:val="20"/>
              </w:rPr>
              <w:t> </w:t>
            </w:r>
            <w:r w:rsidRPr="008A792D">
              <w:rPr>
                <w:noProof/>
                <w:spacing w:val="-3"/>
                <w:sz w:val="20"/>
              </w:rPr>
              <w:t>words.”</w:t>
            </w:r>
            <w:r w:rsidRPr="008A792D">
              <w:rPr>
                <w:noProof/>
                <w:spacing w:val="6"/>
                <w:sz w:val="20"/>
              </w:rPr>
              <w:t> </w:t>
            </w:r>
            <w:r w:rsidRPr="008A792D">
              <w:rPr>
                <w:noProof/>
                <w:spacing w:val="-4"/>
                <w:sz w:val="20"/>
              </w:rPr>
              <w:t>And</w:t>
            </w:r>
            <w:r w:rsidRPr="008A792D">
              <w:rPr>
                <w:noProof/>
                <w:spacing w:val="4"/>
                <w:sz w:val="20"/>
              </w:rPr>
              <w:t> </w:t>
            </w:r>
            <w:r w:rsidRPr="008A792D">
              <w:rPr>
                <w:noProof/>
                <w:spacing w:val="-2"/>
                <w:sz w:val="20"/>
              </w:rPr>
              <w:t>then</w:t>
            </w:r>
            <w:r w:rsidRPr="008A792D">
              <w:rPr>
                <w:noProof/>
                <w:spacing w:val="2"/>
                <w:sz w:val="20"/>
              </w:rPr>
              <w:t> </w:t>
            </w:r>
            <w:r w:rsidRPr="008A792D">
              <w:rPr>
                <w:noProof/>
                <w:spacing w:val="-2"/>
                <w:sz w:val="20"/>
              </w:rPr>
              <w:t>there</w:t>
            </w:r>
            <w:r w:rsidRPr="008A792D">
              <w:rPr>
                <w:noProof/>
                <w:spacing w:val="3"/>
                <w:sz w:val="20"/>
              </w:rPr>
              <w:t> </w:t>
            </w:r>
            <w:r w:rsidRPr="008A792D">
              <w:rPr>
                <w:noProof/>
                <w:spacing w:val="-2"/>
                <w:sz w:val="20"/>
              </w:rPr>
              <w:t>are</w:t>
            </w:r>
          </w:p>
          <w:p w:rsidRPr="008A792D" w:rsidR="00CA1287" w:rsidP="00CA1287" w:rsidRDefault="00CA1287" w14:paraId="7C45AD4D" w14:textId="77777777">
            <w:pPr>
              <w:spacing w:line="230" w:lineRule="exact"/>
              <w:ind w:left="108" w:right="-239"/>
            </w:pPr>
            <w:r w:rsidRPr="008A792D">
              <w:rPr>
                <w:noProof/>
                <w:spacing w:val="-3"/>
                <w:sz w:val="20"/>
              </w:rPr>
              <w:t>those</w:t>
            </w:r>
            <w:r w:rsidRPr="008A792D">
              <w:rPr>
                <w:noProof/>
                <w:spacing w:val="3"/>
                <w:sz w:val="20"/>
              </w:rPr>
              <w:t> </w:t>
            </w:r>
            <w:r w:rsidRPr="008A792D">
              <w:rPr>
                <w:noProof/>
                <w:spacing w:val="-2"/>
                <w:sz w:val="20"/>
              </w:rPr>
              <w:t>like</w:t>
            </w:r>
            <w:r w:rsidRPr="008A792D">
              <w:rPr>
                <w:noProof/>
                <w:spacing w:val="3"/>
                <w:sz w:val="20"/>
              </w:rPr>
              <w:t> </w:t>
            </w:r>
            <w:r w:rsidRPr="008A792D">
              <w:rPr>
                <w:noProof/>
                <w:spacing w:val="-3"/>
                <w:sz w:val="20"/>
              </w:rPr>
              <w:t>Hamlet,</w:t>
            </w:r>
            <w:r w:rsidRPr="008A792D">
              <w:rPr>
                <w:noProof/>
                <w:spacing w:val="3"/>
                <w:sz w:val="20"/>
              </w:rPr>
              <w:t> </w:t>
            </w:r>
            <w:r w:rsidRPr="008A792D">
              <w:rPr>
                <w:noProof/>
                <w:spacing w:val="-2"/>
                <w:sz w:val="20"/>
              </w:rPr>
              <w:t>Fortinbras</w:t>
            </w:r>
            <w:r w:rsidRPr="008A792D">
              <w:rPr>
                <w:noProof/>
                <w:spacing w:val="4"/>
                <w:sz w:val="20"/>
              </w:rPr>
              <w:t> </w:t>
            </w:r>
            <w:r w:rsidRPr="008A792D">
              <w:rPr>
                <w:noProof/>
                <w:spacing w:val="-3"/>
                <w:sz w:val="20"/>
              </w:rPr>
              <w:t>and</w:t>
            </w:r>
            <w:r w:rsidRPr="008A792D">
              <w:rPr>
                <w:noProof/>
                <w:spacing w:val="4"/>
                <w:sz w:val="20"/>
              </w:rPr>
              <w:t> </w:t>
            </w:r>
            <w:r w:rsidRPr="008A792D">
              <w:rPr>
                <w:noProof/>
                <w:spacing w:val="-3"/>
                <w:sz w:val="20"/>
              </w:rPr>
              <w:t>Laertes</w:t>
            </w:r>
            <w:r w:rsidRPr="008A792D">
              <w:rPr>
                <w:noProof/>
                <w:spacing w:val="4"/>
                <w:sz w:val="20"/>
              </w:rPr>
              <w:t> </w:t>
            </w:r>
            <w:r w:rsidRPr="008A792D">
              <w:rPr>
                <w:noProof/>
                <w:spacing w:val="-4"/>
                <w:sz w:val="20"/>
              </w:rPr>
              <w:t>who</w:t>
            </w:r>
            <w:r w:rsidRPr="008A792D">
              <w:rPr>
                <w:noProof/>
                <w:spacing w:val="4"/>
                <w:sz w:val="20"/>
              </w:rPr>
              <w:t> </w:t>
            </w:r>
            <w:r w:rsidRPr="008A792D">
              <w:rPr>
                <w:noProof/>
                <w:spacing w:val="-2"/>
                <w:sz w:val="20"/>
              </w:rPr>
              <w:t>are</w:t>
            </w:r>
          </w:p>
          <w:p w:rsidRPr="008A792D" w:rsidR="00CA1287" w:rsidP="00CA1287" w:rsidRDefault="00CA1287" w14:paraId="181656D1" w14:textId="77777777">
            <w:pPr>
              <w:spacing w:line="228" w:lineRule="exact"/>
              <w:ind w:left="108" w:right="-239"/>
            </w:pPr>
            <w:r w:rsidRPr="008A792D">
              <w:rPr>
                <w:noProof/>
                <w:spacing w:val="-4"/>
                <w:sz w:val="20"/>
              </w:rPr>
              <w:t>men</w:t>
            </w:r>
            <w:r w:rsidRPr="008A792D">
              <w:rPr>
                <w:noProof/>
                <w:spacing w:val="2"/>
                <w:sz w:val="20"/>
              </w:rPr>
              <w:t> </w:t>
            </w:r>
            <w:r w:rsidRPr="008A792D">
              <w:rPr>
                <w:noProof/>
                <w:spacing w:val="-1"/>
                <w:sz w:val="20"/>
              </w:rPr>
              <w:t>of</w:t>
            </w:r>
            <w:r w:rsidRPr="008A792D">
              <w:rPr>
                <w:noProof/>
                <w:spacing w:val="1"/>
                <w:sz w:val="20"/>
              </w:rPr>
              <w:t> </w:t>
            </w:r>
            <w:r w:rsidRPr="008A792D">
              <w:rPr>
                <w:noProof/>
                <w:spacing w:val="-2"/>
                <w:sz w:val="20"/>
              </w:rPr>
              <w:t>action.</w:t>
            </w:r>
            <w:r w:rsidRPr="008A792D">
              <w:rPr>
                <w:noProof/>
                <w:spacing w:val="3"/>
                <w:sz w:val="20"/>
              </w:rPr>
              <w:t> </w:t>
            </w:r>
            <w:r w:rsidRPr="008A792D">
              <w:rPr>
                <w:noProof/>
                <w:spacing w:val="-2"/>
                <w:sz w:val="20"/>
              </w:rPr>
              <w:t>Claudius</w:t>
            </w:r>
            <w:r w:rsidRPr="008A792D">
              <w:rPr>
                <w:noProof/>
                <w:spacing w:val="2"/>
                <w:sz w:val="20"/>
              </w:rPr>
              <w:t> </w:t>
            </w:r>
            <w:r w:rsidRPr="008A792D">
              <w:rPr>
                <w:noProof/>
                <w:spacing w:val="-1"/>
                <w:sz w:val="20"/>
              </w:rPr>
              <w:t>is</w:t>
            </w:r>
            <w:r w:rsidRPr="008A792D">
              <w:rPr>
                <w:noProof/>
                <w:spacing w:val="4"/>
                <w:sz w:val="20"/>
              </w:rPr>
              <w:t> </w:t>
            </w:r>
            <w:r w:rsidRPr="008A792D">
              <w:rPr>
                <w:noProof/>
                <w:spacing w:val="-3"/>
                <w:sz w:val="20"/>
              </w:rPr>
              <w:t>more</w:t>
            </w:r>
            <w:r w:rsidRPr="008A792D">
              <w:rPr>
                <w:noProof/>
                <w:spacing w:val="3"/>
                <w:sz w:val="20"/>
              </w:rPr>
              <w:t> </w:t>
            </w:r>
            <w:r w:rsidRPr="008A792D">
              <w:rPr>
                <w:noProof/>
                <w:spacing w:val="-2"/>
                <w:sz w:val="20"/>
              </w:rPr>
              <w:t>of</w:t>
            </w:r>
            <w:r w:rsidRPr="008A792D">
              <w:rPr>
                <w:noProof/>
                <w:spacing w:val="1"/>
                <w:sz w:val="20"/>
              </w:rPr>
              <w:t> </w:t>
            </w:r>
            <w:r w:rsidRPr="008A792D">
              <w:rPr>
                <w:noProof/>
                <w:spacing w:val="-3"/>
                <w:sz w:val="20"/>
              </w:rPr>
              <w:t>a</w:t>
            </w:r>
            <w:r w:rsidRPr="008A792D">
              <w:rPr>
                <w:noProof/>
                <w:spacing w:val="3"/>
                <w:sz w:val="20"/>
              </w:rPr>
              <w:t> </w:t>
            </w:r>
            <w:r w:rsidRPr="008A792D">
              <w:rPr>
                <w:noProof/>
                <w:spacing w:val="-2"/>
                <w:sz w:val="20"/>
              </w:rPr>
              <w:t>politician</w:t>
            </w:r>
            <w:r w:rsidRPr="008A792D">
              <w:rPr>
                <w:noProof/>
                <w:spacing w:val="2"/>
                <w:sz w:val="20"/>
              </w:rPr>
              <w:t> </w:t>
            </w:r>
            <w:r w:rsidRPr="008A792D">
              <w:rPr>
                <w:noProof/>
                <w:spacing w:val="-3"/>
                <w:sz w:val="20"/>
              </w:rPr>
              <w:t>king,</w:t>
            </w:r>
          </w:p>
          <w:p w:rsidRPr="008A792D" w:rsidR="00CA1287" w:rsidP="00CA1287" w:rsidRDefault="00CA1287" w14:paraId="2C0D3C82" w14:textId="77777777">
            <w:pPr>
              <w:spacing w:line="230" w:lineRule="exact"/>
              <w:ind w:left="108" w:right="-239"/>
            </w:pPr>
            <w:r w:rsidRPr="008A792D">
              <w:rPr>
                <w:noProof/>
                <w:spacing w:val="-3"/>
                <w:sz w:val="20"/>
              </w:rPr>
              <w:t>he</w:t>
            </w:r>
            <w:r w:rsidRPr="008A792D">
              <w:rPr>
                <w:noProof/>
                <w:spacing w:val="3"/>
                <w:sz w:val="20"/>
              </w:rPr>
              <w:t> </w:t>
            </w:r>
            <w:r w:rsidRPr="008A792D">
              <w:rPr>
                <w:noProof/>
                <w:spacing w:val="-2"/>
                <w:sz w:val="20"/>
              </w:rPr>
              <w:t>has</w:t>
            </w:r>
            <w:r w:rsidRPr="008A792D">
              <w:rPr>
                <w:noProof/>
                <w:spacing w:val="2"/>
                <w:sz w:val="20"/>
              </w:rPr>
              <w:t> </w:t>
            </w:r>
            <w:r w:rsidRPr="008A792D">
              <w:rPr>
                <w:noProof/>
                <w:spacing w:val="-3"/>
                <w:sz w:val="20"/>
              </w:rPr>
              <w:t>a</w:t>
            </w:r>
            <w:r w:rsidRPr="008A792D">
              <w:rPr>
                <w:noProof/>
                <w:spacing w:val="5"/>
                <w:sz w:val="20"/>
              </w:rPr>
              <w:t> </w:t>
            </w:r>
            <w:r w:rsidRPr="008A792D">
              <w:rPr>
                <w:noProof/>
                <w:spacing w:val="-4"/>
                <w:sz w:val="20"/>
              </w:rPr>
              <w:t>way</w:t>
            </w:r>
            <w:r w:rsidRPr="008A792D">
              <w:rPr>
                <w:noProof/>
                <w:spacing w:val="4"/>
                <w:sz w:val="20"/>
              </w:rPr>
              <w:t> </w:t>
            </w:r>
            <w:r w:rsidRPr="008A792D">
              <w:rPr>
                <w:noProof/>
                <w:spacing w:val="-3"/>
                <w:sz w:val="20"/>
              </w:rPr>
              <w:t>with</w:t>
            </w:r>
            <w:r w:rsidRPr="008A792D">
              <w:rPr>
                <w:noProof/>
                <w:spacing w:val="4"/>
                <w:sz w:val="20"/>
              </w:rPr>
              <w:t> </w:t>
            </w:r>
            <w:r w:rsidRPr="008A792D">
              <w:rPr>
                <w:noProof/>
                <w:spacing w:val="-3"/>
                <w:sz w:val="20"/>
              </w:rPr>
              <w:t>words.</w:t>
            </w:r>
            <w:r w:rsidRPr="008A792D">
              <w:rPr>
                <w:noProof/>
                <w:spacing w:val="3"/>
                <w:sz w:val="20"/>
              </w:rPr>
              <w:t> </w:t>
            </w:r>
            <w:r w:rsidRPr="008A792D">
              <w:rPr>
                <w:noProof/>
                <w:spacing w:val="-2"/>
                <w:sz w:val="20"/>
              </w:rPr>
              <w:t>This</w:t>
            </w:r>
            <w:r w:rsidRPr="008A792D">
              <w:rPr>
                <w:noProof/>
                <w:spacing w:val="2"/>
                <w:sz w:val="20"/>
              </w:rPr>
              <w:t> </w:t>
            </w:r>
            <w:r w:rsidRPr="008A792D">
              <w:rPr>
                <w:noProof/>
                <w:spacing w:val="-2"/>
                <w:sz w:val="20"/>
              </w:rPr>
              <w:t>is</w:t>
            </w:r>
            <w:r w:rsidRPr="008A792D">
              <w:rPr>
                <w:noProof/>
                <w:spacing w:val="2"/>
                <w:sz w:val="20"/>
              </w:rPr>
              <w:t> </w:t>
            </w:r>
            <w:r w:rsidRPr="008A792D">
              <w:rPr>
                <w:noProof/>
                <w:spacing w:val="-2"/>
                <w:sz w:val="20"/>
              </w:rPr>
              <w:t>vastly</w:t>
            </w:r>
            <w:r w:rsidRPr="008A792D">
              <w:rPr>
                <w:noProof/>
                <w:sz w:val="20"/>
              </w:rPr>
              <w:t> </w:t>
            </w:r>
            <w:r w:rsidRPr="008A792D">
              <w:rPr>
                <w:noProof/>
                <w:spacing w:val="-2"/>
                <w:sz w:val="20"/>
              </w:rPr>
              <w:t>apparant</w:t>
            </w:r>
          </w:p>
          <w:p w:rsidRPr="008A792D" w:rsidR="00CA1287" w:rsidP="00CA1287" w:rsidRDefault="00CA1287" w14:paraId="12D723FE" w14:textId="77777777">
            <w:pPr>
              <w:spacing w:line="230" w:lineRule="exact"/>
              <w:ind w:left="108" w:right="-239"/>
            </w:pPr>
            <w:r w:rsidRPr="008A792D">
              <w:rPr>
                <w:noProof/>
                <w:spacing w:val="-3"/>
                <w:sz w:val="20"/>
              </w:rPr>
              <w:t>through</w:t>
            </w:r>
            <w:r w:rsidRPr="008A792D">
              <w:rPr>
                <w:noProof/>
                <w:spacing w:val="2"/>
                <w:sz w:val="20"/>
              </w:rPr>
              <w:t> </w:t>
            </w:r>
            <w:r w:rsidRPr="008A792D">
              <w:rPr>
                <w:noProof/>
                <w:spacing w:val="-2"/>
                <w:sz w:val="20"/>
              </w:rPr>
              <w:t>out</w:t>
            </w:r>
            <w:r w:rsidRPr="008A792D">
              <w:rPr>
                <w:noProof/>
                <w:spacing w:val="3"/>
                <w:sz w:val="20"/>
              </w:rPr>
              <w:t> </w:t>
            </w:r>
            <w:r w:rsidRPr="008A792D">
              <w:rPr>
                <w:noProof/>
                <w:spacing w:val="-3"/>
                <w:sz w:val="20"/>
              </w:rPr>
              <w:t>the</w:t>
            </w:r>
            <w:r w:rsidRPr="008A792D">
              <w:rPr>
                <w:noProof/>
                <w:spacing w:val="3"/>
                <w:sz w:val="20"/>
              </w:rPr>
              <w:t> </w:t>
            </w:r>
            <w:r w:rsidRPr="008A792D">
              <w:rPr>
                <w:noProof/>
                <w:spacing w:val="-2"/>
                <w:sz w:val="20"/>
              </w:rPr>
              <w:t>play,</w:t>
            </w:r>
            <w:r w:rsidRPr="008A792D">
              <w:rPr>
                <w:noProof/>
                <w:spacing w:val="3"/>
                <w:sz w:val="20"/>
              </w:rPr>
              <w:t> </w:t>
            </w:r>
            <w:r w:rsidRPr="008A792D">
              <w:rPr>
                <w:noProof/>
                <w:spacing w:val="-2"/>
                <w:sz w:val="20"/>
              </w:rPr>
              <w:t>but</w:t>
            </w:r>
            <w:r w:rsidRPr="008A792D">
              <w:rPr>
                <w:noProof/>
                <w:spacing w:val="5"/>
                <w:sz w:val="20"/>
              </w:rPr>
              <w:t> </w:t>
            </w:r>
            <w:r w:rsidRPr="008A792D">
              <w:rPr>
                <w:noProof/>
                <w:spacing w:val="-3"/>
                <w:sz w:val="20"/>
              </w:rPr>
              <w:t>more</w:t>
            </w:r>
            <w:r w:rsidRPr="008A792D">
              <w:rPr>
                <w:noProof/>
                <w:spacing w:val="6"/>
                <w:sz w:val="20"/>
              </w:rPr>
              <w:t> </w:t>
            </w:r>
            <w:r w:rsidRPr="008A792D">
              <w:rPr>
                <w:noProof/>
                <w:spacing w:val="-3"/>
                <w:sz w:val="20"/>
              </w:rPr>
              <w:t>so</w:t>
            </w:r>
            <w:r w:rsidRPr="008A792D">
              <w:rPr>
                <w:noProof/>
                <w:spacing w:val="4"/>
                <w:sz w:val="20"/>
              </w:rPr>
              <w:t> </w:t>
            </w:r>
            <w:r w:rsidRPr="008A792D">
              <w:rPr>
                <w:noProof/>
                <w:spacing w:val="-2"/>
                <w:sz w:val="20"/>
              </w:rPr>
              <w:t>at</w:t>
            </w:r>
            <w:r w:rsidRPr="008A792D">
              <w:rPr>
                <w:noProof/>
                <w:spacing w:val="3"/>
                <w:sz w:val="20"/>
              </w:rPr>
              <w:t> </w:t>
            </w:r>
            <w:r w:rsidRPr="008A792D">
              <w:rPr>
                <w:noProof/>
                <w:spacing w:val="-3"/>
                <w:sz w:val="20"/>
              </w:rPr>
              <w:t>the</w:t>
            </w:r>
            <w:r w:rsidRPr="008A792D">
              <w:rPr>
                <w:noProof/>
                <w:spacing w:val="3"/>
                <w:sz w:val="20"/>
              </w:rPr>
              <w:t> </w:t>
            </w:r>
            <w:r w:rsidRPr="008A792D">
              <w:rPr>
                <w:noProof/>
                <w:spacing w:val="-2"/>
                <w:sz w:val="20"/>
              </w:rPr>
              <w:t>beginning</w:t>
            </w:r>
          </w:p>
          <w:p w:rsidRPr="008A792D" w:rsidR="00CA1287" w:rsidP="00CA1287" w:rsidRDefault="00CA1287" w14:paraId="628C75CD" w14:textId="77777777">
            <w:pPr>
              <w:spacing w:line="230" w:lineRule="exact"/>
              <w:ind w:left="108" w:right="-239"/>
            </w:pPr>
            <w:r w:rsidRPr="008A792D">
              <w:rPr>
                <w:noProof/>
                <w:spacing w:val="-3"/>
                <w:sz w:val="20"/>
              </w:rPr>
              <w:t>and</w:t>
            </w:r>
            <w:r w:rsidRPr="008A792D">
              <w:rPr>
                <w:noProof/>
                <w:spacing w:val="4"/>
                <w:sz w:val="20"/>
              </w:rPr>
              <w:t> </w:t>
            </w:r>
            <w:r w:rsidRPr="008A792D">
              <w:rPr>
                <w:noProof/>
                <w:spacing w:val="-3"/>
                <w:sz w:val="20"/>
              </w:rPr>
              <w:t>also</w:t>
            </w:r>
            <w:r w:rsidRPr="008A792D">
              <w:rPr>
                <w:noProof/>
                <w:spacing w:val="4"/>
                <w:sz w:val="20"/>
              </w:rPr>
              <w:t> </w:t>
            </w:r>
            <w:r w:rsidRPr="008A792D">
              <w:rPr>
                <w:noProof/>
                <w:spacing w:val="-3"/>
                <w:sz w:val="20"/>
              </w:rPr>
              <w:t>near</w:t>
            </w:r>
            <w:r w:rsidRPr="008A792D">
              <w:rPr>
                <w:noProof/>
                <w:spacing w:val="4"/>
                <w:sz w:val="20"/>
              </w:rPr>
              <w:t> </w:t>
            </w:r>
            <w:r w:rsidRPr="008A792D">
              <w:rPr>
                <w:noProof/>
                <w:spacing w:val="-3"/>
                <w:sz w:val="20"/>
              </w:rPr>
              <w:t>the</w:t>
            </w:r>
            <w:r w:rsidRPr="008A792D">
              <w:rPr>
                <w:noProof/>
                <w:spacing w:val="3"/>
                <w:sz w:val="20"/>
              </w:rPr>
              <w:t> </w:t>
            </w:r>
            <w:r w:rsidRPr="008A792D">
              <w:rPr>
                <w:noProof/>
                <w:spacing w:val="-2"/>
                <w:sz w:val="20"/>
              </w:rPr>
              <w:t>end.</w:t>
            </w:r>
          </w:p>
          <w:p w:rsidRPr="008A792D" w:rsidR="00CA1287" w:rsidP="00CA1287" w:rsidRDefault="00CA1287" w14:paraId="419031F5" w14:textId="77777777">
            <w:pPr>
              <w:spacing w:line="230" w:lineRule="exact"/>
              <w:ind w:left="108" w:right="-239"/>
            </w:pPr>
            <w:r w:rsidRPr="008A792D">
              <w:rPr>
                <w:noProof/>
                <w:spacing w:val="-2"/>
                <w:sz w:val="20"/>
              </w:rPr>
              <w:t>[Note</w:t>
            </w:r>
            <w:r w:rsidRPr="008A792D">
              <w:rPr>
                <w:noProof/>
                <w:spacing w:val="3"/>
                <w:sz w:val="20"/>
              </w:rPr>
              <w:t> </w:t>
            </w:r>
            <w:r w:rsidRPr="008A792D">
              <w:rPr>
                <w:noProof/>
                <w:spacing w:val="-3"/>
                <w:sz w:val="20"/>
              </w:rPr>
              <w:t>that</w:t>
            </w:r>
            <w:r w:rsidRPr="008A792D">
              <w:rPr>
                <w:noProof/>
                <w:spacing w:val="3"/>
                <w:sz w:val="20"/>
              </w:rPr>
              <w:t> </w:t>
            </w:r>
            <w:r w:rsidRPr="008A792D">
              <w:rPr>
                <w:noProof/>
                <w:spacing w:val="-2"/>
                <w:sz w:val="20"/>
              </w:rPr>
              <w:t>this</w:t>
            </w:r>
            <w:r w:rsidRPr="008A792D">
              <w:rPr>
                <w:noProof/>
                <w:spacing w:val="2"/>
                <w:sz w:val="20"/>
              </w:rPr>
              <w:t> </w:t>
            </w:r>
            <w:r w:rsidRPr="008A792D">
              <w:rPr>
                <w:noProof/>
                <w:spacing w:val="-2"/>
                <w:sz w:val="20"/>
              </w:rPr>
              <w:t>blog</w:t>
            </w:r>
            <w:r w:rsidRPr="008A792D">
              <w:rPr>
                <w:noProof/>
                <w:spacing w:val="2"/>
                <w:sz w:val="20"/>
              </w:rPr>
              <w:t> </w:t>
            </w:r>
            <w:r w:rsidRPr="008A792D">
              <w:rPr>
                <w:noProof/>
                <w:spacing w:val="-2"/>
                <w:sz w:val="20"/>
              </w:rPr>
              <w:t>post</w:t>
            </w:r>
            <w:r w:rsidRPr="008A792D">
              <w:rPr>
                <w:noProof/>
                <w:spacing w:val="3"/>
                <w:sz w:val="20"/>
              </w:rPr>
              <w:t> </w:t>
            </w:r>
            <w:r w:rsidRPr="008A792D">
              <w:rPr>
                <w:noProof/>
                <w:spacing w:val="-2"/>
                <w:sz w:val="20"/>
              </w:rPr>
              <w:t>contains</w:t>
            </w:r>
            <w:r w:rsidRPr="008A792D">
              <w:rPr>
                <w:noProof/>
                <w:spacing w:val="4"/>
                <w:sz w:val="20"/>
              </w:rPr>
              <w:t> </w:t>
            </w:r>
            <w:r w:rsidRPr="008A792D">
              <w:rPr>
                <w:noProof/>
                <w:spacing w:val="-3"/>
                <w:sz w:val="20"/>
              </w:rPr>
              <w:t>words</w:t>
            </w:r>
            <w:r w:rsidRPr="008A792D">
              <w:rPr>
                <w:noProof/>
                <w:spacing w:val="2"/>
                <w:sz w:val="20"/>
              </w:rPr>
              <w:t> </w:t>
            </w:r>
            <w:r w:rsidRPr="008A792D">
              <w:rPr>
                <w:noProof/>
                <w:spacing w:val="-2"/>
                <w:sz w:val="20"/>
              </w:rPr>
              <w:t>that</w:t>
            </w:r>
            <w:r w:rsidRPr="008A792D">
              <w:rPr>
                <w:noProof/>
                <w:spacing w:val="3"/>
                <w:sz w:val="20"/>
              </w:rPr>
              <w:t> </w:t>
            </w:r>
            <w:r w:rsidRPr="008A792D">
              <w:rPr>
                <w:noProof/>
                <w:spacing w:val="-2"/>
                <w:sz w:val="20"/>
              </w:rPr>
              <w:t>are</w:t>
            </w:r>
          </w:p>
          <w:p w:rsidRPr="008A792D" w:rsidR="00CA1287" w:rsidP="00CA1287" w:rsidRDefault="00CA1287" w14:paraId="53D960D7" w14:textId="77777777">
            <w:pPr>
              <w:spacing w:line="228" w:lineRule="exact"/>
              <w:ind w:left="108" w:right="-239"/>
            </w:pPr>
            <w:r w:rsidRPr="008A792D">
              <w:rPr>
                <w:noProof/>
                <w:spacing w:val="-2"/>
                <w:sz w:val="20"/>
              </w:rPr>
              <w:t>spelled</w:t>
            </w:r>
            <w:r w:rsidRPr="008A792D">
              <w:rPr>
                <w:noProof/>
                <w:spacing w:val="4"/>
                <w:sz w:val="20"/>
              </w:rPr>
              <w:t> </w:t>
            </w:r>
            <w:r w:rsidRPr="008A792D">
              <w:rPr>
                <w:noProof/>
                <w:spacing w:val="-2"/>
                <w:sz w:val="20"/>
              </w:rPr>
              <w:t>incorrectly</w:t>
            </w:r>
            <w:r w:rsidRPr="008A792D">
              <w:rPr>
                <w:noProof/>
                <w:sz w:val="20"/>
              </w:rPr>
              <w:t> </w:t>
            </w:r>
            <w:r w:rsidRPr="008A792D">
              <w:rPr>
                <w:noProof/>
                <w:spacing w:val="-3"/>
                <w:sz w:val="20"/>
              </w:rPr>
              <w:t>and</w:t>
            </w:r>
            <w:r w:rsidRPr="008A792D">
              <w:rPr>
                <w:noProof/>
                <w:spacing w:val="4"/>
                <w:sz w:val="20"/>
              </w:rPr>
              <w:t> </w:t>
            </w:r>
            <w:r w:rsidRPr="008A792D">
              <w:rPr>
                <w:noProof/>
                <w:spacing w:val="-2"/>
                <w:sz w:val="20"/>
              </w:rPr>
              <w:t>that</w:t>
            </w:r>
            <w:r w:rsidRPr="008A792D">
              <w:rPr>
                <w:noProof/>
                <w:spacing w:val="3"/>
                <w:sz w:val="20"/>
              </w:rPr>
              <w:t> </w:t>
            </w:r>
            <w:r w:rsidRPr="008A792D">
              <w:rPr>
                <w:noProof/>
                <w:spacing w:val="-3"/>
                <w:sz w:val="20"/>
              </w:rPr>
              <w:t>Sam</w:t>
            </w:r>
            <w:r w:rsidRPr="008A792D">
              <w:rPr>
                <w:noProof/>
                <w:spacing w:val="1"/>
                <w:sz w:val="20"/>
              </w:rPr>
              <w:t> </w:t>
            </w:r>
            <w:r w:rsidRPr="008A792D">
              <w:rPr>
                <w:noProof/>
                <w:spacing w:val="-2"/>
                <w:sz w:val="20"/>
              </w:rPr>
              <w:t>inadvertently</w:t>
            </w:r>
          </w:p>
          <w:p w:rsidRPr="008A792D" w:rsidR="00CA1287" w:rsidP="00CA1287" w:rsidRDefault="00CA1287" w14:paraId="5564F3F7" w14:textId="77777777">
            <w:pPr>
              <w:spacing w:line="230" w:lineRule="exact"/>
              <w:ind w:left="108" w:right="-239"/>
            </w:pPr>
            <w:r w:rsidRPr="008A792D">
              <w:rPr>
                <w:noProof/>
                <w:spacing w:val="-3"/>
                <w:sz w:val="20"/>
              </w:rPr>
              <w:t>improves</w:t>
            </w:r>
            <w:r w:rsidRPr="008A792D">
              <w:rPr>
                <w:noProof/>
                <w:spacing w:val="2"/>
                <w:sz w:val="20"/>
              </w:rPr>
              <w:t> </w:t>
            </w:r>
            <w:r w:rsidRPr="008A792D">
              <w:rPr>
                <w:noProof/>
                <w:spacing w:val="-2"/>
                <w:sz w:val="20"/>
              </w:rPr>
              <w:t>the</w:t>
            </w:r>
            <w:r w:rsidRPr="008A792D">
              <w:rPr>
                <w:noProof/>
                <w:spacing w:val="3"/>
                <w:sz w:val="20"/>
              </w:rPr>
              <w:t> </w:t>
            </w:r>
            <w:r w:rsidRPr="008A792D">
              <w:rPr>
                <w:noProof/>
                <w:spacing w:val="-2"/>
                <w:sz w:val="20"/>
              </w:rPr>
              <w:t>quality</w:t>
            </w:r>
            <w:r w:rsidRPr="008A792D">
              <w:rPr>
                <w:noProof/>
                <w:spacing w:val="2"/>
                <w:sz w:val="20"/>
              </w:rPr>
              <w:t> </w:t>
            </w:r>
            <w:r w:rsidRPr="008A792D">
              <w:rPr>
                <w:noProof/>
                <w:spacing w:val="-2"/>
                <w:sz w:val="20"/>
              </w:rPr>
              <w:t>of</w:t>
            </w:r>
            <w:r w:rsidRPr="008A792D">
              <w:rPr>
                <w:noProof/>
                <w:spacing w:val="1"/>
                <w:sz w:val="20"/>
              </w:rPr>
              <w:t> </w:t>
            </w:r>
            <w:r w:rsidRPr="008A792D">
              <w:rPr>
                <w:noProof/>
                <w:spacing w:val="-2"/>
                <w:sz w:val="20"/>
              </w:rPr>
              <w:t>the</w:t>
            </w:r>
            <w:r w:rsidRPr="008A792D">
              <w:rPr>
                <w:noProof/>
                <w:spacing w:val="5"/>
                <w:sz w:val="20"/>
              </w:rPr>
              <w:t> </w:t>
            </w:r>
            <w:r w:rsidRPr="008A792D">
              <w:rPr>
                <w:noProof/>
                <w:spacing w:val="-2"/>
                <w:sz w:val="20"/>
              </w:rPr>
              <w:t>writing.]</w:t>
            </w:r>
          </w:p>
          <w:p w:rsidRPr="008A792D" w:rsidR="00CA1287" w:rsidP="00CA1287" w:rsidRDefault="00CA1287" w14:paraId="1CF03F19" w14:textId="77777777">
            <w:pPr>
              <w:spacing w:line="240" w:lineRule="exact"/>
              <w:ind w:left="108" w:right="-239"/>
            </w:pPr>
          </w:p>
          <w:p w:rsidRPr="008A792D" w:rsidR="00CA1287" w:rsidP="00CA1287" w:rsidRDefault="00CA1287" w14:paraId="47B158EE" w14:textId="77777777">
            <w:pPr>
              <w:spacing w:line="221" w:lineRule="exact"/>
              <w:ind w:left="108" w:right="-239"/>
            </w:pPr>
            <w:r w:rsidRPr="008A792D">
              <w:rPr>
                <w:noProof/>
                <w:spacing w:val="-3"/>
                <w:sz w:val="20"/>
              </w:rPr>
              <w:t>Sam</w:t>
            </w:r>
            <w:r w:rsidRPr="008A792D">
              <w:rPr>
                <w:noProof/>
                <w:spacing w:val="1"/>
                <w:sz w:val="20"/>
              </w:rPr>
              <w:t> </w:t>
            </w:r>
            <w:r w:rsidRPr="008A792D">
              <w:rPr>
                <w:noProof/>
                <w:spacing w:val="-2"/>
                <w:sz w:val="20"/>
              </w:rPr>
              <w:t>writes</w:t>
            </w:r>
            <w:r w:rsidRPr="008A792D">
              <w:rPr>
                <w:noProof/>
                <w:spacing w:val="2"/>
                <w:sz w:val="20"/>
              </w:rPr>
              <w:t> </w:t>
            </w:r>
            <w:r w:rsidRPr="008A792D">
              <w:rPr>
                <w:noProof/>
                <w:spacing w:val="-3"/>
                <w:sz w:val="20"/>
              </w:rPr>
              <w:t>an</w:t>
            </w:r>
            <w:r w:rsidRPr="008A792D">
              <w:rPr>
                <w:noProof/>
                <w:spacing w:val="2"/>
                <w:sz w:val="20"/>
              </w:rPr>
              <w:t> </w:t>
            </w:r>
            <w:r w:rsidRPr="008A792D">
              <w:rPr>
                <w:noProof/>
                <w:spacing w:val="-2"/>
                <w:sz w:val="20"/>
              </w:rPr>
              <w:t>essay</w:t>
            </w:r>
            <w:r w:rsidRPr="008A792D">
              <w:rPr>
                <w:noProof/>
                <w:spacing w:val="2"/>
                <w:sz w:val="20"/>
              </w:rPr>
              <w:t> </w:t>
            </w:r>
            <w:r w:rsidRPr="008A792D">
              <w:rPr>
                <w:noProof/>
                <w:spacing w:val="-3"/>
                <w:sz w:val="20"/>
              </w:rPr>
              <w:t>that</w:t>
            </w:r>
            <w:r w:rsidRPr="008A792D">
              <w:rPr>
                <w:noProof/>
                <w:spacing w:val="5"/>
                <w:sz w:val="20"/>
              </w:rPr>
              <w:t> </w:t>
            </w:r>
            <w:r w:rsidRPr="008A792D">
              <w:rPr>
                <w:noProof/>
                <w:spacing w:val="-2"/>
                <w:sz w:val="20"/>
              </w:rPr>
              <w:t>says:</w:t>
            </w:r>
          </w:p>
          <w:p w:rsidRPr="008A792D" w:rsidR="00CA1287" w:rsidP="00CA1287" w:rsidRDefault="00CA1287" w14:paraId="79AD7ACC" w14:textId="77777777">
            <w:pPr>
              <w:spacing w:line="240" w:lineRule="exact"/>
              <w:ind w:left="108" w:right="-239"/>
            </w:pPr>
          </w:p>
          <w:p w:rsidRPr="008A792D" w:rsidR="00CA1287" w:rsidP="00CA1287" w:rsidRDefault="00CA1287" w14:paraId="0F4CEA3C" w14:textId="77777777">
            <w:pPr>
              <w:spacing w:line="221" w:lineRule="exact"/>
              <w:ind w:left="108" w:right="-239"/>
            </w:pPr>
            <w:r w:rsidRPr="008A792D">
              <w:rPr>
                <w:noProof/>
                <w:spacing w:val="-2"/>
                <w:sz w:val="20"/>
              </w:rPr>
              <w:t>There</w:t>
            </w:r>
            <w:r w:rsidRPr="008A792D">
              <w:rPr>
                <w:noProof/>
                <w:spacing w:val="3"/>
                <w:sz w:val="20"/>
              </w:rPr>
              <w:t> </w:t>
            </w:r>
            <w:r w:rsidRPr="008A792D">
              <w:rPr>
                <w:noProof/>
                <w:spacing w:val="-2"/>
                <w:sz w:val="20"/>
              </w:rPr>
              <w:t>are</w:t>
            </w:r>
            <w:r w:rsidRPr="008A792D">
              <w:rPr>
                <w:noProof/>
                <w:spacing w:val="3"/>
                <w:sz w:val="20"/>
              </w:rPr>
              <w:t> </w:t>
            </w:r>
            <w:r w:rsidRPr="008A792D">
              <w:rPr>
                <w:noProof/>
                <w:spacing w:val="-5"/>
                <w:sz w:val="20"/>
              </w:rPr>
              <w:t>two</w:t>
            </w:r>
            <w:r w:rsidRPr="008A792D">
              <w:rPr>
                <w:noProof/>
                <w:spacing w:val="4"/>
                <w:sz w:val="20"/>
              </w:rPr>
              <w:t> </w:t>
            </w:r>
            <w:r w:rsidRPr="008A792D">
              <w:rPr>
                <w:noProof/>
                <w:spacing w:val="-2"/>
                <w:sz w:val="20"/>
              </w:rPr>
              <w:t>categories</w:t>
            </w:r>
            <w:r w:rsidRPr="008A792D">
              <w:rPr>
                <w:noProof/>
                <w:spacing w:val="2"/>
                <w:sz w:val="20"/>
              </w:rPr>
              <w:t> </w:t>
            </w:r>
            <w:r w:rsidRPr="008A792D">
              <w:rPr>
                <w:noProof/>
                <w:spacing w:val="-1"/>
                <w:sz w:val="20"/>
              </w:rPr>
              <w:t>of</w:t>
            </w:r>
            <w:r w:rsidRPr="008A792D">
              <w:rPr>
                <w:noProof/>
                <w:spacing w:val="4"/>
                <w:sz w:val="20"/>
              </w:rPr>
              <w:t> </w:t>
            </w:r>
            <w:r w:rsidRPr="008A792D">
              <w:rPr>
                <w:noProof/>
                <w:spacing w:val="-4"/>
                <w:sz w:val="20"/>
              </w:rPr>
              <w:t>men</w:t>
            </w:r>
            <w:r w:rsidRPr="008A792D">
              <w:rPr>
                <w:noProof/>
                <w:spacing w:val="2"/>
                <w:sz w:val="20"/>
              </w:rPr>
              <w:t> </w:t>
            </w:r>
            <w:r w:rsidRPr="008A792D">
              <w:rPr>
                <w:noProof/>
                <w:spacing w:val="-3"/>
                <w:sz w:val="20"/>
              </w:rPr>
              <w:t>in</w:t>
            </w:r>
            <w:r w:rsidRPr="008A792D">
              <w:rPr>
                <w:i/>
                <w:noProof/>
                <w:spacing w:val="2"/>
                <w:sz w:val="20"/>
              </w:rPr>
              <w:t> </w:t>
            </w:r>
            <w:r w:rsidRPr="008A792D">
              <w:rPr>
                <w:i/>
                <w:noProof/>
                <w:spacing w:val="-3"/>
                <w:sz w:val="20"/>
              </w:rPr>
              <w:t>Hamlet</w:t>
            </w:r>
            <w:r w:rsidRPr="008A792D">
              <w:rPr>
                <w:noProof/>
                <w:spacing w:val="-2"/>
                <w:sz w:val="20"/>
              </w:rPr>
              <w:t>:</w:t>
            </w:r>
            <w:r w:rsidRPr="008A792D">
              <w:rPr>
                <w:noProof/>
                <w:spacing w:val="5"/>
                <w:sz w:val="20"/>
              </w:rPr>
              <w:t> </w:t>
            </w:r>
            <w:r w:rsidRPr="008A792D">
              <w:rPr>
                <w:noProof/>
                <w:spacing w:val="-4"/>
                <w:sz w:val="20"/>
              </w:rPr>
              <w:t>men</w:t>
            </w:r>
            <w:r w:rsidRPr="008A792D">
              <w:rPr>
                <w:noProof/>
                <w:spacing w:val="2"/>
                <w:sz w:val="20"/>
              </w:rPr>
              <w:t> </w:t>
            </w:r>
            <w:r w:rsidRPr="008A792D">
              <w:rPr>
                <w:noProof/>
                <w:spacing w:val="-2"/>
                <w:sz w:val="20"/>
              </w:rPr>
              <w:t>of</w:t>
            </w:r>
          </w:p>
          <w:p w:rsidRPr="008A792D" w:rsidR="00CA1287" w:rsidP="00CA1287" w:rsidRDefault="00CA1287" w14:paraId="14C2B8AC" w14:textId="77777777">
            <w:pPr>
              <w:spacing w:line="228" w:lineRule="exact"/>
              <w:ind w:left="108" w:right="-239"/>
            </w:pPr>
            <w:r w:rsidRPr="008A792D">
              <w:rPr>
                <w:noProof/>
                <w:spacing w:val="-3"/>
                <w:sz w:val="20"/>
              </w:rPr>
              <w:t>words</w:t>
            </w:r>
            <w:r w:rsidRPr="008A792D">
              <w:rPr>
                <w:noProof/>
                <w:spacing w:val="2"/>
                <w:sz w:val="20"/>
              </w:rPr>
              <w:t> </w:t>
            </w:r>
            <w:r w:rsidRPr="008A792D">
              <w:rPr>
                <w:noProof/>
                <w:spacing w:val="-2"/>
                <w:sz w:val="20"/>
              </w:rPr>
              <w:t>(as</w:t>
            </w:r>
            <w:r w:rsidRPr="008A792D">
              <w:rPr>
                <w:noProof/>
                <w:spacing w:val="2"/>
                <w:sz w:val="20"/>
              </w:rPr>
              <w:t> </w:t>
            </w:r>
            <w:r w:rsidRPr="008A792D">
              <w:rPr>
                <w:noProof/>
                <w:spacing w:val="-3"/>
                <w:sz w:val="20"/>
              </w:rPr>
              <w:t>Hamlet</w:t>
            </w:r>
            <w:r w:rsidRPr="008A792D">
              <w:rPr>
                <w:noProof/>
                <w:spacing w:val="3"/>
                <w:sz w:val="20"/>
              </w:rPr>
              <w:t> </w:t>
            </w:r>
            <w:r w:rsidRPr="008A792D">
              <w:rPr>
                <w:noProof/>
                <w:spacing w:val="-2"/>
                <w:sz w:val="20"/>
              </w:rPr>
              <w:t>describes</w:t>
            </w:r>
            <w:r w:rsidRPr="008A792D">
              <w:rPr>
                <w:noProof/>
                <w:spacing w:val="2"/>
                <w:sz w:val="20"/>
              </w:rPr>
              <w:t> </w:t>
            </w:r>
            <w:r w:rsidRPr="008A792D">
              <w:rPr>
                <w:noProof/>
                <w:spacing w:val="-3"/>
                <w:sz w:val="20"/>
              </w:rPr>
              <w:t>Polonius)</w:t>
            </w:r>
            <w:r w:rsidRPr="008A792D">
              <w:rPr>
                <w:noProof/>
                <w:spacing w:val="4"/>
                <w:sz w:val="20"/>
              </w:rPr>
              <w:t> </w:t>
            </w:r>
            <w:r w:rsidRPr="008A792D">
              <w:rPr>
                <w:noProof/>
                <w:spacing w:val="-2"/>
                <w:sz w:val="20"/>
              </w:rPr>
              <w:t>and</w:t>
            </w:r>
            <w:r w:rsidRPr="008A792D">
              <w:rPr>
                <w:noProof/>
                <w:spacing w:val="6"/>
                <w:sz w:val="20"/>
              </w:rPr>
              <w:t> </w:t>
            </w:r>
            <w:r w:rsidRPr="008A792D">
              <w:rPr>
                <w:noProof/>
                <w:spacing w:val="-4"/>
                <w:sz w:val="20"/>
              </w:rPr>
              <w:t>men</w:t>
            </w:r>
            <w:r w:rsidRPr="008A792D">
              <w:rPr>
                <w:noProof/>
                <w:spacing w:val="2"/>
                <w:sz w:val="20"/>
              </w:rPr>
              <w:t> </w:t>
            </w:r>
            <w:r w:rsidRPr="008A792D">
              <w:rPr>
                <w:noProof/>
                <w:spacing w:val="-2"/>
                <w:sz w:val="20"/>
              </w:rPr>
              <w:t>of</w:t>
            </w:r>
          </w:p>
          <w:p w:rsidRPr="008A792D" w:rsidR="00CA1287" w:rsidP="00CA1287" w:rsidRDefault="00CA1287" w14:paraId="0D334CCB" w14:textId="77777777">
            <w:pPr>
              <w:spacing w:line="230" w:lineRule="exact"/>
              <w:ind w:left="108" w:right="-239"/>
            </w:pPr>
            <w:r w:rsidRPr="008A792D">
              <w:rPr>
                <w:noProof/>
                <w:spacing w:val="-2"/>
                <w:sz w:val="20"/>
              </w:rPr>
              <w:t>action.</w:t>
            </w:r>
            <w:r w:rsidRPr="008A792D">
              <w:rPr>
                <w:noProof/>
                <w:spacing w:val="3"/>
                <w:sz w:val="20"/>
              </w:rPr>
              <w:t> </w:t>
            </w:r>
            <w:r w:rsidRPr="008A792D">
              <w:rPr>
                <w:noProof/>
                <w:spacing w:val="-2"/>
                <w:sz w:val="20"/>
              </w:rPr>
              <w:t>Claudius</w:t>
            </w:r>
            <w:r w:rsidRPr="008A792D">
              <w:rPr>
                <w:noProof/>
                <w:spacing w:val="2"/>
                <w:sz w:val="20"/>
              </w:rPr>
              <w:t> </w:t>
            </w:r>
            <w:r w:rsidRPr="008A792D">
              <w:rPr>
                <w:noProof/>
                <w:spacing w:val="-3"/>
                <w:sz w:val="20"/>
              </w:rPr>
              <w:t>and</w:t>
            </w:r>
            <w:r w:rsidRPr="008A792D">
              <w:rPr>
                <w:noProof/>
                <w:spacing w:val="4"/>
                <w:sz w:val="20"/>
              </w:rPr>
              <w:t> </w:t>
            </w:r>
            <w:r w:rsidRPr="008A792D">
              <w:rPr>
                <w:noProof/>
                <w:spacing w:val="-2"/>
                <w:sz w:val="20"/>
              </w:rPr>
              <w:t>Polonius</w:t>
            </w:r>
            <w:r w:rsidRPr="008A792D">
              <w:rPr>
                <w:noProof/>
                <w:spacing w:val="4"/>
                <w:sz w:val="20"/>
              </w:rPr>
              <w:t> </w:t>
            </w:r>
            <w:r w:rsidRPr="008A792D">
              <w:rPr>
                <w:noProof/>
                <w:spacing w:val="-3"/>
                <w:sz w:val="20"/>
              </w:rPr>
              <w:t>fall</w:t>
            </w:r>
            <w:r w:rsidRPr="008A792D">
              <w:rPr>
                <w:noProof/>
                <w:spacing w:val="3"/>
                <w:sz w:val="20"/>
              </w:rPr>
              <w:t> </w:t>
            </w:r>
            <w:r w:rsidRPr="008A792D">
              <w:rPr>
                <w:noProof/>
                <w:spacing w:val="-2"/>
                <w:sz w:val="20"/>
              </w:rPr>
              <w:t>into</w:t>
            </w:r>
            <w:r w:rsidRPr="008A792D">
              <w:rPr>
                <w:noProof/>
                <w:spacing w:val="4"/>
                <w:sz w:val="20"/>
              </w:rPr>
              <w:t> </w:t>
            </w:r>
            <w:r w:rsidRPr="008A792D">
              <w:rPr>
                <w:noProof/>
                <w:spacing w:val="-3"/>
                <w:sz w:val="20"/>
              </w:rPr>
              <w:t>the</w:t>
            </w:r>
            <w:r w:rsidRPr="008A792D">
              <w:rPr>
                <w:noProof/>
                <w:spacing w:val="6"/>
                <w:sz w:val="20"/>
              </w:rPr>
              <w:t> </w:t>
            </w:r>
            <w:r w:rsidRPr="008A792D">
              <w:rPr>
                <w:noProof/>
                <w:spacing w:val="-2"/>
                <w:sz w:val="20"/>
              </w:rPr>
              <w:t>first</w:t>
            </w:r>
          </w:p>
          <w:p w:rsidRPr="008A792D" w:rsidR="00CA1287" w:rsidP="00CA1287" w:rsidRDefault="00CA1287" w14:paraId="0415C4F7" w14:textId="77777777">
            <w:pPr>
              <w:spacing w:line="230" w:lineRule="exact"/>
              <w:ind w:left="108" w:right="-239"/>
            </w:pPr>
            <w:r w:rsidRPr="008A792D">
              <w:rPr>
                <w:noProof/>
                <w:spacing w:val="-3"/>
                <w:sz w:val="20"/>
              </w:rPr>
              <w:t>group,</w:t>
            </w:r>
            <w:r w:rsidRPr="008A792D">
              <w:rPr>
                <w:noProof/>
                <w:spacing w:val="6"/>
                <w:sz w:val="20"/>
              </w:rPr>
              <w:t> </w:t>
            </w:r>
            <w:r w:rsidRPr="008A792D">
              <w:rPr>
                <w:noProof/>
                <w:spacing w:val="-3"/>
                <w:sz w:val="20"/>
              </w:rPr>
              <w:t>whereas</w:t>
            </w:r>
            <w:r w:rsidRPr="008A792D">
              <w:rPr>
                <w:noProof/>
                <w:spacing w:val="2"/>
                <w:sz w:val="20"/>
              </w:rPr>
              <w:t> </w:t>
            </w:r>
            <w:r w:rsidRPr="008A792D">
              <w:rPr>
                <w:noProof/>
                <w:spacing w:val="-3"/>
                <w:sz w:val="20"/>
              </w:rPr>
              <w:t>Hamlet,</w:t>
            </w:r>
            <w:r w:rsidRPr="008A792D">
              <w:rPr>
                <w:noProof/>
                <w:spacing w:val="3"/>
                <w:sz w:val="20"/>
              </w:rPr>
              <w:t> </w:t>
            </w:r>
            <w:r w:rsidRPr="008A792D">
              <w:rPr>
                <w:noProof/>
                <w:spacing w:val="-2"/>
                <w:sz w:val="20"/>
              </w:rPr>
              <w:t>Fortinbras</w:t>
            </w:r>
            <w:r w:rsidRPr="008A792D">
              <w:rPr>
                <w:noProof/>
                <w:spacing w:val="2"/>
                <w:sz w:val="20"/>
              </w:rPr>
              <w:t> </w:t>
            </w:r>
            <w:r w:rsidRPr="008A792D">
              <w:rPr>
                <w:noProof/>
                <w:spacing w:val="-3"/>
                <w:sz w:val="20"/>
              </w:rPr>
              <w:t>and</w:t>
            </w:r>
            <w:r w:rsidRPr="008A792D">
              <w:rPr>
                <w:noProof/>
                <w:spacing w:val="4"/>
                <w:sz w:val="20"/>
              </w:rPr>
              <w:t> </w:t>
            </w:r>
            <w:r w:rsidRPr="008A792D">
              <w:rPr>
                <w:noProof/>
                <w:spacing w:val="-3"/>
                <w:sz w:val="20"/>
              </w:rPr>
              <w:t>Laertes</w:t>
            </w:r>
            <w:r w:rsidRPr="008A792D">
              <w:rPr>
                <w:noProof/>
                <w:spacing w:val="2"/>
                <w:sz w:val="20"/>
              </w:rPr>
              <w:t> </w:t>
            </w:r>
            <w:r w:rsidRPr="008A792D">
              <w:rPr>
                <w:noProof/>
                <w:spacing w:val="-2"/>
                <w:sz w:val="20"/>
              </w:rPr>
              <w:t>all</w:t>
            </w:r>
          </w:p>
          <w:p w:rsidRPr="008A792D" w:rsidR="00CA1287" w:rsidP="00CA1287" w:rsidRDefault="00CA1287" w14:paraId="5231FA91" w14:textId="77777777">
            <w:pPr>
              <w:spacing w:line="230" w:lineRule="exact"/>
              <w:ind w:left="108" w:right="-239"/>
            </w:pPr>
            <w:r w:rsidRPr="008A792D">
              <w:rPr>
                <w:noProof/>
                <w:spacing w:val="-3"/>
                <w:sz w:val="20"/>
              </w:rPr>
              <w:t>fall</w:t>
            </w:r>
            <w:r w:rsidRPr="008A792D">
              <w:rPr>
                <w:noProof/>
                <w:spacing w:val="3"/>
                <w:sz w:val="20"/>
              </w:rPr>
              <w:t> </w:t>
            </w:r>
            <w:r w:rsidRPr="008A792D">
              <w:rPr>
                <w:noProof/>
                <w:spacing w:val="-2"/>
                <w:sz w:val="20"/>
              </w:rPr>
              <w:t>into</w:t>
            </w:r>
            <w:r w:rsidRPr="008A792D">
              <w:rPr>
                <w:noProof/>
                <w:spacing w:val="4"/>
                <w:sz w:val="20"/>
              </w:rPr>
              <w:t> </w:t>
            </w:r>
            <w:r w:rsidRPr="008A792D">
              <w:rPr>
                <w:noProof/>
                <w:spacing w:val="-3"/>
                <w:sz w:val="20"/>
              </w:rPr>
              <w:t>the</w:t>
            </w:r>
            <w:r w:rsidRPr="008A792D">
              <w:rPr>
                <w:noProof/>
                <w:spacing w:val="3"/>
                <w:sz w:val="20"/>
              </w:rPr>
              <w:t> </w:t>
            </w:r>
            <w:r w:rsidRPr="008A792D">
              <w:rPr>
                <w:noProof/>
                <w:spacing w:val="-2"/>
                <w:sz w:val="20"/>
              </w:rPr>
              <w:t>second.</w:t>
            </w:r>
            <w:r w:rsidRPr="008A792D">
              <w:rPr>
                <w:noProof/>
                <w:spacing w:val="3"/>
                <w:sz w:val="20"/>
              </w:rPr>
              <w:t> </w:t>
            </w:r>
            <w:r w:rsidRPr="008A792D">
              <w:rPr>
                <w:noProof/>
                <w:spacing w:val="-2"/>
                <w:sz w:val="20"/>
              </w:rPr>
              <w:t>It</w:t>
            </w:r>
            <w:r w:rsidRPr="008A792D">
              <w:rPr>
                <w:noProof/>
                <w:spacing w:val="3"/>
                <w:sz w:val="20"/>
              </w:rPr>
              <w:t> </w:t>
            </w:r>
            <w:r w:rsidRPr="008A792D">
              <w:rPr>
                <w:noProof/>
                <w:spacing w:val="-2"/>
                <w:sz w:val="20"/>
              </w:rPr>
              <w:t>is</w:t>
            </w:r>
            <w:r w:rsidRPr="008A792D">
              <w:rPr>
                <w:noProof/>
                <w:spacing w:val="2"/>
                <w:sz w:val="20"/>
              </w:rPr>
              <w:t> </w:t>
            </w:r>
            <w:r w:rsidRPr="008A792D">
              <w:rPr>
                <w:noProof/>
                <w:spacing w:val="-3"/>
                <w:sz w:val="20"/>
              </w:rPr>
              <w:t>apparent</w:t>
            </w:r>
            <w:r w:rsidRPr="008A792D">
              <w:rPr>
                <w:noProof/>
                <w:spacing w:val="3"/>
                <w:sz w:val="20"/>
              </w:rPr>
              <w:t> </w:t>
            </w:r>
            <w:r w:rsidRPr="008A792D">
              <w:rPr>
                <w:noProof/>
                <w:spacing w:val="-3"/>
                <w:sz w:val="20"/>
              </w:rPr>
              <w:t>throughout</w:t>
            </w:r>
            <w:r w:rsidRPr="008A792D">
              <w:rPr>
                <w:noProof/>
                <w:spacing w:val="3"/>
                <w:sz w:val="20"/>
              </w:rPr>
              <w:t> </w:t>
            </w:r>
            <w:r w:rsidRPr="008A792D">
              <w:rPr>
                <w:noProof/>
                <w:spacing w:val="-2"/>
                <w:sz w:val="20"/>
              </w:rPr>
              <w:t>the</w:t>
            </w:r>
          </w:p>
          <w:p w:rsidRPr="008A792D" w:rsidR="00CA1287" w:rsidP="00CA1287" w:rsidRDefault="00CA1287" w14:paraId="6266676A" w14:textId="77777777">
            <w:pPr>
              <w:spacing w:line="230" w:lineRule="exact"/>
              <w:ind w:left="108" w:right="-239"/>
            </w:pPr>
            <w:r w:rsidRPr="008A792D">
              <w:rPr>
                <w:noProof/>
                <w:spacing w:val="-2"/>
                <w:sz w:val="20"/>
              </w:rPr>
              <w:t>play—particularly</w:t>
            </w:r>
            <w:r w:rsidRPr="008A792D">
              <w:rPr>
                <w:noProof/>
                <w:spacing w:val="2"/>
                <w:sz w:val="20"/>
              </w:rPr>
              <w:t> </w:t>
            </w:r>
            <w:r w:rsidRPr="008A792D">
              <w:rPr>
                <w:noProof/>
                <w:spacing w:val="-2"/>
                <w:sz w:val="20"/>
              </w:rPr>
              <w:t>at</w:t>
            </w:r>
            <w:r w:rsidRPr="008A792D">
              <w:rPr>
                <w:noProof/>
                <w:spacing w:val="3"/>
                <w:sz w:val="20"/>
              </w:rPr>
              <w:t> </w:t>
            </w:r>
            <w:r w:rsidRPr="008A792D">
              <w:rPr>
                <w:noProof/>
                <w:spacing w:val="-2"/>
                <w:sz w:val="20"/>
              </w:rPr>
              <w:t>the</w:t>
            </w:r>
            <w:r w:rsidRPr="008A792D">
              <w:rPr>
                <w:noProof/>
                <w:spacing w:val="3"/>
                <w:sz w:val="20"/>
              </w:rPr>
              <w:t> </w:t>
            </w:r>
            <w:r w:rsidRPr="008A792D">
              <w:rPr>
                <w:noProof/>
                <w:spacing w:val="-2"/>
                <w:sz w:val="20"/>
              </w:rPr>
              <w:t>beginning</w:t>
            </w:r>
            <w:r w:rsidRPr="008A792D">
              <w:rPr>
                <w:noProof/>
                <w:spacing w:val="2"/>
                <w:sz w:val="20"/>
              </w:rPr>
              <w:t> </w:t>
            </w:r>
            <w:r w:rsidRPr="008A792D">
              <w:rPr>
                <w:noProof/>
                <w:spacing w:val="-2"/>
                <w:sz w:val="20"/>
              </w:rPr>
              <w:t>and</w:t>
            </w:r>
            <w:r w:rsidRPr="008A792D">
              <w:rPr>
                <w:noProof/>
                <w:spacing w:val="4"/>
                <w:sz w:val="20"/>
              </w:rPr>
              <w:t> </w:t>
            </w:r>
            <w:r w:rsidRPr="008A792D">
              <w:rPr>
                <w:noProof/>
                <w:spacing w:val="-3"/>
                <w:sz w:val="20"/>
              </w:rPr>
              <w:t>near</w:t>
            </w:r>
            <w:r w:rsidRPr="008A792D">
              <w:rPr>
                <w:noProof/>
                <w:spacing w:val="4"/>
                <w:sz w:val="20"/>
              </w:rPr>
              <w:t> </w:t>
            </w:r>
            <w:r w:rsidRPr="008A792D">
              <w:rPr>
                <w:noProof/>
                <w:spacing w:val="-3"/>
                <w:sz w:val="20"/>
              </w:rPr>
              <w:t>the</w:t>
            </w:r>
          </w:p>
          <w:p w:rsidRPr="008A792D" w:rsidR="00CA1287" w:rsidP="00CA1287" w:rsidRDefault="00CA1287" w14:paraId="0D9A2614" w14:textId="77777777">
            <w:pPr>
              <w:spacing w:line="230" w:lineRule="exact"/>
              <w:ind w:left="108" w:right="-239"/>
            </w:pPr>
            <w:r w:rsidRPr="008A792D">
              <w:rPr>
                <w:noProof/>
                <w:spacing w:val="-3"/>
                <w:sz w:val="20"/>
              </w:rPr>
              <w:t>end—that</w:t>
            </w:r>
            <w:r w:rsidRPr="008A792D">
              <w:rPr>
                <w:noProof/>
                <w:spacing w:val="3"/>
                <w:sz w:val="20"/>
              </w:rPr>
              <w:t> </w:t>
            </w:r>
            <w:r w:rsidRPr="008A792D">
              <w:rPr>
                <w:noProof/>
                <w:spacing w:val="-2"/>
                <w:sz w:val="20"/>
              </w:rPr>
              <w:t>Claudius</w:t>
            </w:r>
            <w:r w:rsidRPr="008A792D">
              <w:rPr>
                <w:noProof/>
                <w:spacing w:val="2"/>
                <w:sz w:val="20"/>
              </w:rPr>
              <w:t> </w:t>
            </w:r>
            <w:r w:rsidRPr="008A792D">
              <w:rPr>
                <w:noProof/>
                <w:spacing w:val="-2"/>
                <w:sz w:val="20"/>
              </w:rPr>
              <w:t>is</w:t>
            </w:r>
            <w:r w:rsidRPr="008A792D">
              <w:rPr>
                <w:noProof/>
                <w:spacing w:val="2"/>
                <w:sz w:val="20"/>
              </w:rPr>
              <w:t> </w:t>
            </w:r>
            <w:r w:rsidRPr="008A792D">
              <w:rPr>
                <w:noProof/>
                <w:spacing w:val="-3"/>
                <w:sz w:val="20"/>
              </w:rPr>
              <w:t>a</w:t>
            </w:r>
            <w:r w:rsidRPr="008A792D">
              <w:rPr>
                <w:noProof/>
                <w:spacing w:val="3"/>
                <w:sz w:val="20"/>
              </w:rPr>
              <w:t> </w:t>
            </w:r>
            <w:r w:rsidRPr="008A792D">
              <w:rPr>
                <w:noProof/>
                <w:spacing w:val="-2"/>
                <w:sz w:val="20"/>
              </w:rPr>
              <w:t>political</w:t>
            </w:r>
            <w:r w:rsidRPr="008A792D">
              <w:rPr>
                <w:noProof/>
                <w:spacing w:val="3"/>
                <w:sz w:val="20"/>
              </w:rPr>
              <w:t> </w:t>
            </w:r>
            <w:r w:rsidRPr="008A792D">
              <w:rPr>
                <w:noProof/>
                <w:spacing w:val="-2"/>
                <w:sz w:val="20"/>
              </w:rPr>
              <w:t>creature</w:t>
            </w:r>
            <w:r w:rsidRPr="008A792D">
              <w:rPr>
                <w:noProof/>
                <w:spacing w:val="6"/>
                <w:sz w:val="20"/>
              </w:rPr>
              <w:t> </w:t>
            </w:r>
            <w:r w:rsidRPr="008A792D">
              <w:rPr>
                <w:noProof/>
                <w:spacing w:val="-5"/>
                <w:sz w:val="20"/>
              </w:rPr>
              <w:t>who</w:t>
            </w:r>
            <w:r w:rsidRPr="008A792D">
              <w:rPr>
                <w:noProof/>
                <w:spacing w:val="4"/>
                <w:sz w:val="20"/>
              </w:rPr>
              <w:t> </w:t>
            </w:r>
            <w:r w:rsidRPr="008A792D">
              <w:rPr>
                <w:noProof/>
                <w:spacing w:val="-2"/>
                <w:sz w:val="20"/>
              </w:rPr>
              <w:t>has</w:t>
            </w:r>
            <w:r w:rsidRPr="008A792D">
              <w:rPr>
                <w:noProof/>
                <w:spacing w:val="2"/>
                <w:sz w:val="20"/>
              </w:rPr>
              <w:t> </w:t>
            </w:r>
            <w:r w:rsidRPr="008A792D">
              <w:rPr>
                <w:noProof/>
                <w:spacing w:val="-3"/>
                <w:sz w:val="20"/>
              </w:rPr>
              <w:t>a</w:t>
            </w:r>
          </w:p>
          <w:p w:rsidRPr="008A792D" w:rsidR="00CA1287" w:rsidP="00CA1287" w:rsidRDefault="00CA1287" w14:paraId="6DB37533" w14:textId="77777777">
            <w:pPr>
              <w:spacing w:line="230" w:lineRule="exact"/>
              <w:ind w:left="108" w:right="-239"/>
            </w:pPr>
            <w:r w:rsidRPr="008A792D">
              <w:rPr>
                <w:noProof/>
                <w:spacing w:val="-3"/>
                <w:sz w:val="20"/>
              </w:rPr>
              <w:t>way</w:t>
            </w:r>
            <w:r w:rsidRPr="008A792D">
              <w:rPr>
                <w:noProof/>
                <w:spacing w:val="4"/>
                <w:sz w:val="20"/>
              </w:rPr>
              <w:t> </w:t>
            </w:r>
            <w:r w:rsidRPr="008A792D">
              <w:rPr>
                <w:noProof/>
                <w:spacing w:val="-3"/>
                <w:sz w:val="20"/>
              </w:rPr>
              <w:t>with</w:t>
            </w:r>
            <w:r w:rsidRPr="008A792D">
              <w:rPr>
                <w:noProof/>
                <w:spacing w:val="4"/>
                <w:sz w:val="20"/>
              </w:rPr>
              <w:t> </w:t>
            </w:r>
            <w:r w:rsidRPr="008A792D">
              <w:rPr>
                <w:noProof/>
                <w:color w:val="222222"/>
                <w:spacing w:val="-3"/>
                <w:sz w:val="20"/>
              </w:rPr>
              <w:t>words</w:t>
            </w:r>
            <w:r w:rsidRPr="008A792D">
              <w:rPr>
                <w:noProof/>
                <w:color w:val="222222"/>
                <w:spacing w:val="-2"/>
                <w:sz w:val="20"/>
              </w:rPr>
              <w:t>.</w:t>
            </w:r>
          </w:p>
        </w:tc>
        <w:tc>
          <w:tcPr>
            <w:tcW w:w="184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0" w:type="dxa"/>
              <w:right w:w="0" w:type="dxa"/>
            </w:tcMar>
          </w:tcPr>
          <w:p w:rsidRPr="008A792D" w:rsidR="00CA1287" w:rsidP="00CA1287" w:rsidRDefault="00CA1287" w14:paraId="18A41E9D" w14:textId="77777777">
            <w:pPr>
              <w:spacing w:line="2880" w:lineRule="exact"/>
              <w:ind w:left="732" w:right="-239"/>
            </w:pPr>
          </w:p>
          <w:p w:rsidRPr="008A792D" w:rsidR="00CA1287" w:rsidP="00CA1287" w:rsidRDefault="00CA1287" w14:paraId="6B3734E4" w14:textId="77777777">
            <w:pPr>
              <w:spacing w:line="338" w:lineRule="exact"/>
              <w:ind w:left="732" w:right="-239"/>
            </w:pPr>
            <w:r w:rsidRPr="008A792D">
              <w:rPr>
                <w:noProof/>
                <w:spacing w:val="-3"/>
                <w:sz w:val="20"/>
              </w:rPr>
              <w:t>Yes!</w:t>
            </w:r>
          </w:p>
        </w:tc>
        <w:tc>
          <w:tcPr>
            <w:tcW w:w="289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0" w:type="dxa"/>
              <w:right w:w="0" w:type="dxa"/>
            </w:tcMar>
          </w:tcPr>
          <w:p w:rsidRPr="008A792D" w:rsidR="00CA1287" w:rsidP="00CA1287" w:rsidRDefault="00CA1287" w14:paraId="3FF4F016" w14:textId="77777777">
            <w:pPr>
              <w:spacing w:line="228" w:lineRule="exact"/>
              <w:ind w:left="108" w:right="-239"/>
            </w:pPr>
            <w:r w:rsidRPr="008A792D">
              <w:rPr>
                <w:noProof/>
                <w:spacing w:val="-2"/>
                <w:sz w:val="20"/>
              </w:rPr>
              <w:t>It</w:t>
            </w:r>
            <w:r w:rsidRPr="008A792D">
              <w:rPr>
                <w:noProof/>
                <w:spacing w:val="3"/>
                <w:sz w:val="20"/>
              </w:rPr>
              <w:t> </w:t>
            </w:r>
            <w:r w:rsidRPr="008A792D">
              <w:rPr>
                <w:noProof/>
                <w:spacing w:val="-2"/>
                <w:sz w:val="20"/>
              </w:rPr>
              <w:t>is</w:t>
            </w:r>
            <w:r w:rsidRPr="008A792D">
              <w:rPr>
                <w:noProof/>
                <w:spacing w:val="2"/>
                <w:sz w:val="20"/>
              </w:rPr>
              <w:t> </w:t>
            </w:r>
            <w:r w:rsidRPr="008A792D">
              <w:rPr>
                <w:noProof/>
                <w:spacing w:val="-3"/>
                <w:sz w:val="20"/>
              </w:rPr>
              <w:t>never</w:t>
            </w:r>
            <w:r w:rsidRPr="008A792D">
              <w:rPr>
                <w:noProof/>
                <w:spacing w:val="4"/>
                <w:sz w:val="20"/>
              </w:rPr>
              <w:t> </w:t>
            </w:r>
            <w:r w:rsidRPr="008A792D">
              <w:rPr>
                <w:noProof/>
                <w:spacing w:val="-2"/>
                <w:sz w:val="20"/>
              </w:rPr>
              <w:t>acceptable</w:t>
            </w:r>
            <w:r w:rsidRPr="008A792D">
              <w:rPr>
                <w:noProof/>
                <w:spacing w:val="3"/>
                <w:sz w:val="20"/>
              </w:rPr>
              <w:t> </w:t>
            </w:r>
            <w:r w:rsidRPr="008A792D">
              <w:rPr>
                <w:noProof/>
                <w:spacing w:val="-3"/>
                <w:sz w:val="20"/>
              </w:rPr>
              <w:t>to</w:t>
            </w:r>
            <w:r w:rsidRPr="008A792D">
              <w:rPr>
                <w:noProof/>
                <w:spacing w:val="4"/>
                <w:sz w:val="20"/>
              </w:rPr>
              <w:t> </w:t>
            </w:r>
            <w:r w:rsidRPr="008A792D">
              <w:rPr>
                <w:noProof/>
                <w:spacing w:val="-3"/>
                <w:sz w:val="20"/>
              </w:rPr>
              <w:t>cut,</w:t>
            </w:r>
          </w:p>
          <w:p w:rsidRPr="008A792D" w:rsidR="00CA1287" w:rsidP="00CA1287" w:rsidRDefault="00CA1287" w14:paraId="32AB4D24" w14:textId="77777777">
            <w:pPr>
              <w:spacing w:line="230" w:lineRule="exact"/>
              <w:ind w:left="108" w:right="-239"/>
            </w:pPr>
            <w:r w:rsidRPr="008A792D">
              <w:rPr>
                <w:noProof/>
                <w:spacing w:val="-2"/>
                <w:sz w:val="20"/>
              </w:rPr>
              <w:t>paste</w:t>
            </w:r>
            <w:r w:rsidRPr="008A792D">
              <w:rPr>
                <w:noProof/>
                <w:spacing w:val="3"/>
                <w:sz w:val="20"/>
              </w:rPr>
              <w:t> </w:t>
            </w:r>
            <w:r w:rsidRPr="008A792D">
              <w:rPr>
                <w:noProof/>
                <w:spacing w:val="-3"/>
                <w:sz w:val="20"/>
              </w:rPr>
              <w:t>and</w:t>
            </w:r>
            <w:r w:rsidRPr="008A792D">
              <w:rPr>
                <w:noProof/>
                <w:spacing w:val="4"/>
                <w:sz w:val="20"/>
              </w:rPr>
              <w:t> </w:t>
            </w:r>
            <w:r w:rsidRPr="008A792D">
              <w:rPr>
                <w:noProof/>
                <w:spacing w:val="-2"/>
                <w:sz w:val="20"/>
              </w:rPr>
              <w:t>then</w:t>
            </w:r>
            <w:r w:rsidRPr="008A792D">
              <w:rPr>
                <w:noProof/>
                <w:spacing w:val="2"/>
                <w:sz w:val="20"/>
              </w:rPr>
              <w:t> </w:t>
            </w:r>
            <w:r w:rsidRPr="008A792D">
              <w:rPr>
                <w:noProof/>
                <w:spacing w:val="-2"/>
                <w:sz w:val="20"/>
              </w:rPr>
              <w:t>slightly</w:t>
            </w:r>
            <w:r w:rsidRPr="008A792D">
              <w:rPr>
                <w:noProof/>
                <w:sz w:val="20"/>
              </w:rPr>
              <w:t> </w:t>
            </w:r>
            <w:r w:rsidRPr="008A792D">
              <w:rPr>
                <w:noProof/>
                <w:spacing w:val="-2"/>
                <w:sz w:val="20"/>
              </w:rPr>
              <w:t>reword</w:t>
            </w:r>
          </w:p>
          <w:p w:rsidRPr="008A792D" w:rsidR="00CA1287" w:rsidP="00CA1287" w:rsidRDefault="00CA1287" w14:paraId="70BB2D0D" w14:textId="77777777">
            <w:pPr>
              <w:spacing w:line="230" w:lineRule="exact"/>
              <w:ind w:left="108" w:right="-239"/>
            </w:pPr>
            <w:r w:rsidRPr="008A792D">
              <w:rPr>
                <w:noProof/>
                <w:spacing w:val="-3"/>
                <w:sz w:val="20"/>
              </w:rPr>
              <w:t>online</w:t>
            </w:r>
            <w:r w:rsidRPr="008A792D">
              <w:rPr>
                <w:noProof/>
                <w:spacing w:val="3"/>
                <w:sz w:val="20"/>
              </w:rPr>
              <w:t> </w:t>
            </w:r>
            <w:r w:rsidRPr="008A792D">
              <w:rPr>
                <w:noProof/>
                <w:spacing w:val="-2"/>
                <w:sz w:val="20"/>
              </w:rPr>
              <w:t>(or</w:t>
            </w:r>
            <w:r w:rsidRPr="008A792D">
              <w:rPr>
                <w:noProof/>
                <w:spacing w:val="4"/>
                <w:sz w:val="20"/>
              </w:rPr>
              <w:t> </w:t>
            </w:r>
            <w:r w:rsidRPr="008A792D">
              <w:rPr>
                <w:noProof/>
                <w:spacing w:val="-2"/>
                <w:sz w:val="20"/>
              </w:rPr>
              <w:t>any</w:t>
            </w:r>
            <w:r w:rsidRPr="008A792D">
              <w:rPr>
                <w:noProof/>
                <w:sz w:val="20"/>
              </w:rPr>
              <w:t> </w:t>
            </w:r>
            <w:r w:rsidRPr="008A792D">
              <w:rPr>
                <w:noProof/>
                <w:spacing w:val="-2"/>
                <w:sz w:val="20"/>
              </w:rPr>
              <w:t>other)</w:t>
            </w:r>
            <w:r w:rsidRPr="008A792D">
              <w:rPr>
                <w:noProof/>
                <w:spacing w:val="6"/>
                <w:sz w:val="20"/>
              </w:rPr>
              <w:t> </w:t>
            </w:r>
            <w:r w:rsidRPr="008A792D">
              <w:rPr>
                <w:noProof/>
                <w:spacing w:val="-3"/>
                <w:sz w:val="20"/>
              </w:rPr>
              <w:t>materials</w:t>
            </w:r>
            <w:r w:rsidRPr="008A792D">
              <w:rPr>
                <w:noProof/>
                <w:spacing w:val="4"/>
                <w:sz w:val="20"/>
              </w:rPr>
              <w:t> </w:t>
            </w:r>
            <w:r w:rsidRPr="008A792D">
              <w:rPr>
                <w:noProof/>
                <w:spacing w:val="-3"/>
                <w:sz w:val="20"/>
              </w:rPr>
              <w:t>in</w:t>
            </w:r>
          </w:p>
          <w:p w:rsidRPr="008A792D" w:rsidR="00CA1287" w:rsidP="00CA1287" w:rsidRDefault="00CA1287" w14:paraId="57BC36CB" w14:textId="77777777">
            <w:pPr>
              <w:spacing w:line="228" w:lineRule="exact"/>
              <w:ind w:left="108" w:right="-239"/>
            </w:pPr>
            <w:r w:rsidRPr="008A792D">
              <w:rPr>
                <w:noProof/>
                <w:spacing w:val="-3"/>
                <w:sz w:val="20"/>
              </w:rPr>
              <w:t>your</w:t>
            </w:r>
            <w:r w:rsidRPr="008A792D">
              <w:rPr>
                <w:noProof/>
                <w:spacing w:val="4"/>
                <w:sz w:val="20"/>
              </w:rPr>
              <w:t> </w:t>
            </w:r>
            <w:r w:rsidRPr="008A792D">
              <w:rPr>
                <w:noProof/>
                <w:spacing w:val="-3"/>
                <w:sz w:val="20"/>
              </w:rPr>
              <w:t>essays—even</w:t>
            </w:r>
            <w:r w:rsidRPr="008A792D">
              <w:rPr>
                <w:noProof/>
                <w:spacing w:val="2"/>
                <w:sz w:val="20"/>
              </w:rPr>
              <w:t> </w:t>
            </w:r>
            <w:r w:rsidRPr="008A792D">
              <w:rPr>
                <w:noProof/>
                <w:spacing w:val="-1"/>
                <w:sz w:val="20"/>
              </w:rPr>
              <w:t>if</w:t>
            </w:r>
            <w:r w:rsidRPr="008A792D">
              <w:rPr>
                <w:noProof/>
                <w:spacing w:val="1"/>
                <w:sz w:val="20"/>
              </w:rPr>
              <w:t> </w:t>
            </w:r>
            <w:r w:rsidRPr="008A792D">
              <w:rPr>
                <w:noProof/>
                <w:spacing w:val="-2"/>
                <w:sz w:val="20"/>
              </w:rPr>
              <w:t>it</w:t>
            </w:r>
            <w:r w:rsidRPr="008A792D">
              <w:rPr>
                <w:noProof/>
                <w:spacing w:val="3"/>
                <w:sz w:val="20"/>
              </w:rPr>
              <w:t> </w:t>
            </w:r>
            <w:r w:rsidRPr="008A792D">
              <w:rPr>
                <w:noProof/>
                <w:spacing w:val="-1"/>
                <w:sz w:val="20"/>
              </w:rPr>
              <w:t>is</w:t>
            </w:r>
            <w:r w:rsidRPr="008A792D">
              <w:rPr>
                <w:noProof/>
                <w:spacing w:val="2"/>
                <w:sz w:val="20"/>
              </w:rPr>
              <w:t> </w:t>
            </w:r>
            <w:r w:rsidRPr="008A792D">
              <w:rPr>
                <w:noProof/>
                <w:spacing w:val="-2"/>
                <w:sz w:val="20"/>
              </w:rPr>
              <w:t>‘just’</w:t>
            </w:r>
          </w:p>
          <w:p w:rsidRPr="008A792D" w:rsidR="00CA1287" w:rsidP="00CA1287" w:rsidRDefault="00CA1287" w14:paraId="6A8EF950" w14:textId="77777777">
            <w:pPr>
              <w:spacing w:line="230" w:lineRule="exact"/>
              <w:ind w:left="108" w:right="-239"/>
            </w:pPr>
            <w:r w:rsidRPr="008A792D">
              <w:rPr>
                <w:noProof/>
                <w:spacing w:val="-2"/>
                <w:sz w:val="20"/>
              </w:rPr>
              <w:t>plot</w:t>
            </w:r>
            <w:r w:rsidRPr="008A792D">
              <w:rPr>
                <w:noProof/>
                <w:spacing w:val="3"/>
                <w:sz w:val="20"/>
              </w:rPr>
              <w:t> </w:t>
            </w:r>
            <w:r w:rsidRPr="008A792D">
              <w:rPr>
                <w:noProof/>
                <w:spacing w:val="-3"/>
                <w:sz w:val="20"/>
              </w:rPr>
              <w:t>summary</w:t>
            </w:r>
            <w:r w:rsidRPr="008A792D">
              <w:rPr>
                <w:noProof/>
                <w:spacing w:val="2"/>
                <w:sz w:val="20"/>
              </w:rPr>
              <w:t> </w:t>
            </w:r>
            <w:r w:rsidRPr="008A792D">
              <w:rPr>
                <w:noProof/>
                <w:spacing w:val="-3"/>
                <w:sz w:val="20"/>
              </w:rPr>
              <w:t>that</w:t>
            </w:r>
            <w:r w:rsidRPr="008A792D">
              <w:rPr>
                <w:noProof/>
                <w:spacing w:val="5"/>
                <w:sz w:val="20"/>
              </w:rPr>
              <w:t> </w:t>
            </w:r>
            <w:r w:rsidRPr="008A792D">
              <w:rPr>
                <w:noProof/>
                <w:spacing w:val="-3"/>
                <w:sz w:val="20"/>
              </w:rPr>
              <w:t>you</w:t>
            </w:r>
            <w:r w:rsidRPr="008A792D">
              <w:rPr>
                <w:noProof/>
                <w:spacing w:val="2"/>
                <w:sz w:val="20"/>
              </w:rPr>
              <w:t> </w:t>
            </w:r>
            <w:r w:rsidRPr="008A792D">
              <w:rPr>
                <w:noProof/>
                <w:spacing w:val="-2"/>
                <w:sz w:val="20"/>
              </w:rPr>
              <w:t>are</w:t>
            </w:r>
            <w:r w:rsidRPr="008A792D">
              <w:rPr>
                <w:noProof/>
                <w:spacing w:val="3"/>
                <w:sz w:val="20"/>
              </w:rPr>
              <w:t> </w:t>
            </w:r>
            <w:r w:rsidRPr="008A792D">
              <w:rPr>
                <w:noProof/>
                <w:spacing w:val="-2"/>
                <w:sz w:val="20"/>
              </w:rPr>
              <w:t>using.</w:t>
            </w:r>
          </w:p>
          <w:p w:rsidRPr="008A792D" w:rsidR="00CA1287" w:rsidP="00CA1287" w:rsidRDefault="00CA1287" w14:paraId="09FF5DAA" w14:textId="77777777">
            <w:pPr>
              <w:spacing w:line="230" w:lineRule="exact"/>
              <w:ind w:left="108" w:right="-239"/>
            </w:pPr>
            <w:r w:rsidRPr="008A792D">
              <w:rPr>
                <w:noProof/>
                <w:spacing w:val="-3"/>
                <w:sz w:val="20"/>
              </w:rPr>
              <w:t>Even</w:t>
            </w:r>
            <w:r w:rsidRPr="008A792D">
              <w:rPr>
                <w:noProof/>
                <w:spacing w:val="2"/>
                <w:sz w:val="20"/>
              </w:rPr>
              <w:t> </w:t>
            </w:r>
            <w:r w:rsidRPr="008A792D">
              <w:rPr>
                <w:noProof/>
                <w:spacing w:val="-1"/>
                <w:sz w:val="20"/>
              </w:rPr>
              <w:t>if</w:t>
            </w:r>
            <w:r w:rsidRPr="008A792D">
              <w:rPr>
                <w:noProof/>
                <w:spacing w:val="1"/>
                <w:sz w:val="20"/>
              </w:rPr>
              <w:t> </w:t>
            </w:r>
            <w:r w:rsidRPr="008A792D">
              <w:rPr>
                <w:noProof/>
                <w:spacing w:val="-3"/>
                <w:sz w:val="20"/>
              </w:rPr>
              <w:t>Sam</w:t>
            </w:r>
            <w:r w:rsidRPr="008A792D">
              <w:rPr>
                <w:noProof/>
                <w:spacing w:val="1"/>
                <w:sz w:val="20"/>
              </w:rPr>
              <w:t> </w:t>
            </w:r>
            <w:r w:rsidRPr="008A792D">
              <w:rPr>
                <w:noProof/>
                <w:spacing w:val="-2"/>
                <w:sz w:val="20"/>
              </w:rPr>
              <w:t>lists</w:t>
            </w:r>
            <w:r w:rsidRPr="008A792D">
              <w:rPr>
                <w:noProof/>
                <w:spacing w:val="2"/>
                <w:sz w:val="20"/>
              </w:rPr>
              <w:t> </w:t>
            </w:r>
            <w:r w:rsidRPr="008A792D">
              <w:rPr>
                <w:noProof/>
                <w:spacing w:val="-2"/>
                <w:sz w:val="20"/>
              </w:rPr>
              <w:t>blog</w:t>
            </w:r>
            <w:r w:rsidRPr="008A792D">
              <w:rPr>
                <w:noProof/>
                <w:spacing w:val="2"/>
                <w:sz w:val="20"/>
              </w:rPr>
              <w:t> </w:t>
            </w:r>
            <w:r w:rsidRPr="008A792D">
              <w:rPr>
                <w:noProof/>
                <w:spacing w:val="-2"/>
                <w:sz w:val="20"/>
              </w:rPr>
              <w:t>post</w:t>
            </w:r>
            <w:r w:rsidRPr="008A792D">
              <w:rPr>
                <w:noProof/>
                <w:spacing w:val="3"/>
                <w:sz w:val="20"/>
              </w:rPr>
              <w:t> </w:t>
            </w:r>
            <w:r w:rsidRPr="008A792D">
              <w:rPr>
                <w:noProof/>
                <w:spacing w:val="-2"/>
                <w:sz w:val="20"/>
              </w:rPr>
              <w:t>as</w:t>
            </w:r>
            <w:r w:rsidRPr="008A792D">
              <w:rPr>
                <w:noProof/>
                <w:spacing w:val="4"/>
                <w:sz w:val="20"/>
              </w:rPr>
              <w:t> </w:t>
            </w:r>
            <w:r w:rsidRPr="008A792D">
              <w:rPr>
                <w:noProof/>
                <w:spacing w:val="-3"/>
                <w:sz w:val="20"/>
              </w:rPr>
              <w:t>a</w:t>
            </w:r>
          </w:p>
          <w:p w:rsidRPr="008A792D" w:rsidR="00CA1287" w:rsidP="00CA1287" w:rsidRDefault="00CA1287" w14:paraId="24B8EFF1" w14:textId="77777777">
            <w:pPr>
              <w:spacing w:line="230" w:lineRule="exact"/>
              <w:ind w:left="108" w:right="-239"/>
            </w:pPr>
            <w:r w:rsidRPr="008A792D">
              <w:rPr>
                <w:noProof/>
                <w:spacing w:val="-3"/>
                <w:sz w:val="20"/>
              </w:rPr>
              <w:t>source</w:t>
            </w:r>
            <w:r w:rsidRPr="008A792D">
              <w:rPr>
                <w:noProof/>
                <w:spacing w:val="3"/>
                <w:sz w:val="20"/>
              </w:rPr>
              <w:t> </w:t>
            </w:r>
            <w:r w:rsidRPr="008A792D">
              <w:rPr>
                <w:noProof/>
                <w:spacing w:val="-2"/>
                <w:sz w:val="20"/>
              </w:rPr>
              <w:t>on</w:t>
            </w:r>
            <w:r w:rsidRPr="008A792D">
              <w:rPr>
                <w:noProof/>
                <w:spacing w:val="2"/>
                <w:sz w:val="20"/>
              </w:rPr>
              <w:t> </w:t>
            </w:r>
            <w:r w:rsidRPr="008A792D">
              <w:rPr>
                <w:noProof/>
                <w:spacing w:val="-2"/>
                <w:sz w:val="20"/>
              </w:rPr>
              <w:t>his</w:t>
            </w:r>
          </w:p>
          <w:p w:rsidRPr="008A792D" w:rsidR="00CA1287" w:rsidP="00CA1287" w:rsidRDefault="00CA1287" w14:paraId="65D9B855" w14:textId="77777777">
            <w:pPr>
              <w:spacing w:line="230" w:lineRule="exact"/>
              <w:ind w:left="108" w:right="-239"/>
            </w:pPr>
            <w:r w:rsidRPr="008A792D">
              <w:rPr>
                <w:noProof/>
                <w:spacing w:val="-3"/>
                <w:sz w:val="20"/>
              </w:rPr>
              <w:t>Bibliography/Works</w:t>
            </w:r>
            <w:r w:rsidRPr="008A792D">
              <w:rPr>
                <w:noProof/>
                <w:spacing w:val="4"/>
                <w:sz w:val="20"/>
              </w:rPr>
              <w:t> </w:t>
            </w:r>
            <w:r w:rsidRPr="008A792D">
              <w:rPr>
                <w:noProof/>
                <w:spacing w:val="-3"/>
                <w:sz w:val="20"/>
              </w:rPr>
              <w:t>Cited</w:t>
            </w:r>
            <w:r w:rsidRPr="008A792D">
              <w:rPr>
                <w:noProof/>
                <w:spacing w:val="4"/>
                <w:sz w:val="20"/>
              </w:rPr>
              <w:t> </w:t>
            </w:r>
            <w:r w:rsidRPr="008A792D">
              <w:rPr>
                <w:noProof/>
                <w:spacing w:val="-2"/>
                <w:sz w:val="20"/>
              </w:rPr>
              <w:t>page,</w:t>
            </w:r>
          </w:p>
          <w:p w:rsidRPr="008A792D" w:rsidR="00CA1287" w:rsidP="00CA1287" w:rsidRDefault="00CA1287" w14:paraId="6C816F2A" w14:textId="77777777">
            <w:pPr>
              <w:spacing w:line="230" w:lineRule="exact"/>
              <w:ind w:left="108" w:right="-239"/>
            </w:pPr>
            <w:r w:rsidRPr="008A792D">
              <w:rPr>
                <w:noProof/>
                <w:spacing w:val="-3"/>
                <w:sz w:val="20"/>
              </w:rPr>
              <w:t>his</w:t>
            </w:r>
            <w:r w:rsidRPr="008A792D">
              <w:rPr>
                <w:noProof/>
                <w:spacing w:val="4"/>
                <w:sz w:val="20"/>
              </w:rPr>
              <w:t> </w:t>
            </w:r>
            <w:r w:rsidRPr="008A792D">
              <w:rPr>
                <w:noProof/>
                <w:spacing w:val="-2"/>
                <w:sz w:val="20"/>
              </w:rPr>
              <w:t>failure</w:t>
            </w:r>
            <w:r w:rsidRPr="008A792D">
              <w:rPr>
                <w:noProof/>
                <w:spacing w:val="3"/>
                <w:sz w:val="20"/>
              </w:rPr>
              <w:t> </w:t>
            </w:r>
            <w:r w:rsidRPr="008A792D">
              <w:rPr>
                <w:noProof/>
                <w:spacing w:val="-3"/>
                <w:sz w:val="20"/>
              </w:rPr>
              <w:t>to</w:t>
            </w:r>
            <w:r w:rsidRPr="008A792D">
              <w:rPr>
                <w:noProof/>
                <w:spacing w:val="4"/>
                <w:sz w:val="20"/>
              </w:rPr>
              <w:t> </w:t>
            </w:r>
            <w:r w:rsidRPr="008A792D">
              <w:rPr>
                <w:noProof/>
                <w:spacing w:val="-2"/>
                <w:sz w:val="20"/>
              </w:rPr>
              <w:t>cite</w:t>
            </w:r>
            <w:r w:rsidRPr="008A792D">
              <w:rPr>
                <w:noProof/>
                <w:spacing w:val="3"/>
                <w:sz w:val="20"/>
              </w:rPr>
              <w:t> </w:t>
            </w:r>
            <w:r w:rsidRPr="008A792D">
              <w:rPr>
                <w:noProof/>
                <w:spacing w:val="-2"/>
                <w:sz w:val="20"/>
              </w:rPr>
              <w:t>this</w:t>
            </w:r>
            <w:r w:rsidRPr="008A792D">
              <w:rPr>
                <w:noProof/>
                <w:spacing w:val="4"/>
                <w:sz w:val="20"/>
              </w:rPr>
              <w:t> </w:t>
            </w:r>
            <w:r w:rsidRPr="008A792D">
              <w:rPr>
                <w:noProof/>
                <w:spacing w:val="-3"/>
                <w:sz w:val="20"/>
              </w:rPr>
              <w:t>material</w:t>
            </w:r>
          </w:p>
          <w:p w:rsidRPr="008A792D" w:rsidR="00CA1287" w:rsidP="00CA1287" w:rsidRDefault="00CA1287" w14:paraId="3C9299BD" w14:textId="77777777">
            <w:pPr>
              <w:spacing w:line="228" w:lineRule="exact"/>
              <w:ind w:left="108" w:right="-239"/>
            </w:pPr>
            <w:r w:rsidRPr="008A792D">
              <w:rPr>
                <w:noProof/>
                <w:spacing w:val="-2"/>
                <w:sz w:val="20"/>
              </w:rPr>
              <w:t>correctly</w:t>
            </w:r>
            <w:r w:rsidRPr="008A792D">
              <w:rPr>
                <w:noProof/>
                <w:sz w:val="20"/>
              </w:rPr>
              <w:t> </w:t>
            </w:r>
            <w:r w:rsidRPr="008A792D">
              <w:rPr>
                <w:noProof/>
                <w:spacing w:val="-1"/>
                <w:sz w:val="20"/>
              </w:rPr>
              <w:t>in</w:t>
            </w:r>
            <w:r w:rsidRPr="008A792D">
              <w:rPr>
                <w:noProof/>
                <w:spacing w:val="2"/>
                <w:sz w:val="20"/>
              </w:rPr>
              <w:t> </w:t>
            </w:r>
            <w:r w:rsidRPr="008A792D">
              <w:rPr>
                <w:noProof/>
                <w:spacing w:val="-3"/>
                <w:sz w:val="20"/>
              </w:rPr>
              <w:t>the</w:t>
            </w:r>
            <w:r w:rsidRPr="008A792D">
              <w:rPr>
                <w:noProof/>
                <w:spacing w:val="3"/>
                <w:sz w:val="20"/>
              </w:rPr>
              <w:t> </w:t>
            </w:r>
            <w:r w:rsidRPr="008A792D">
              <w:rPr>
                <w:noProof/>
                <w:spacing w:val="-2"/>
                <w:sz w:val="20"/>
              </w:rPr>
              <w:t>body</w:t>
            </w:r>
            <w:r w:rsidRPr="008A792D">
              <w:rPr>
                <w:noProof/>
                <w:sz w:val="20"/>
              </w:rPr>
              <w:t> </w:t>
            </w:r>
            <w:r w:rsidRPr="008A792D">
              <w:rPr>
                <w:noProof/>
                <w:spacing w:val="-2"/>
                <w:sz w:val="20"/>
              </w:rPr>
              <w:t>of</w:t>
            </w:r>
            <w:r w:rsidRPr="008A792D">
              <w:rPr>
                <w:noProof/>
                <w:spacing w:val="4"/>
                <w:sz w:val="20"/>
              </w:rPr>
              <w:t> </w:t>
            </w:r>
            <w:r w:rsidRPr="008A792D">
              <w:rPr>
                <w:noProof/>
                <w:spacing w:val="-3"/>
                <w:sz w:val="20"/>
              </w:rPr>
              <w:t>his</w:t>
            </w:r>
            <w:r w:rsidRPr="008A792D">
              <w:rPr>
                <w:noProof/>
                <w:spacing w:val="2"/>
                <w:sz w:val="20"/>
              </w:rPr>
              <w:t> </w:t>
            </w:r>
            <w:r w:rsidRPr="008A792D">
              <w:rPr>
                <w:noProof/>
                <w:spacing w:val="-1"/>
                <w:sz w:val="20"/>
              </w:rPr>
              <w:t>essay</w:t>
            </w:r>
          </w:p>
          <w:p w:rsidRPr="008A792D" w:rsidR="00CA1287" w:rsidP="00CA1287" w:rsidRDefault="00CA1287" w14:paraId="5F20CEAF" w14:textId="77777777">
            <w:pPr>
              <w:spacing w:line="230" w:lineRule="exact"/>
              <w:ind w:left="108" w:right="-239"/>
            </w:pPr>
            <w:r w:rsidRPr="008A792D">
              <w:rPr>
                <w:noProof/>
                <w:spacing w:val="-2"/>
                <w:sz w:val="20"/>
              </w:rPr>
              <w:t>still</w:t>
            </w:r>
            <w:r w:rsidRPr="008A792D">
              <w:rPr>
                <w:noProof/>
                <w:spacing w:val="5"/>
                <w:sz w:val="20"/>
              </w:rPr>
              <w:t> </w:t>
            </w:r>
            <w:r w:rsidRPr="008A792D">
              <w:rPr>
                <w:noProof/>
                <w:spacing w:val="-3"/>
                <w:sz w:val="20"/>
              </w:rPr>
              <w:t>means</w:t>
            </w:r>
            <w:r w:rsidRPr="008A792D">
              <w:rPr>
                <w:noProof/>
                <w:spacing w:val="2"/>
                <w:sz w:val="20"/>
              </w:rPr>
              <w:t> </w:t>
            </w:r>
            <w:r w:rsidRPr="008A792D">
              <w:rPr>
                <w:noProof/>
                <w:spacing w:val="-2"/>
                <w:sz w:val="20"/>
              </w:rPr>
              <w:t>that</w:t>
            </w:r>
            <w:r w:rsidRPr="008A792D">
              <w:rPr>
                <w:noProof/>
                <w:spacing w:val="3"/>
                <w:sz w:val="20"/>
              </w:rPr>
              <w:t> </w:t>
            </w:r>
            <w:r w:rsidRPr="008A792D">
              <w:rPr>
                <w:noProof/>
                <w:spacing w:val="-3"/>
                <w:sz w:val="20"/>
              </w:rPr>
              <w:t>he</w:t>
            </w:r>
            <w:r w:rsidRPr="008A792D">
              <w:rPr>
                <w:noProof/>
                <w:spacing w:val="6"/>
                <w:sz w:val="20"/>
              </w:rPr>
              <w:t> </w:t>
            </w:r>
            <w:r w:rsidRPr="008A792D">
              <w:rPr>
                <w:noProof/>
                <w:spacing w:val="-3"/>
                <w:sz w:val="20"/>
              </w:rPr>
              <w:t>has</w:t>
            </w:r>
          </w:p>
          <w:p w:rsidRPr="008A792D" w:rsidR="00CA1287" w:rsidP="00CA1287" w:rsidRDefault="00CA1287" w14:paraId="08A6066A" w14:textId="77777777">
            <w:pPr>
              <w:spacing w:line="230" w:lineRule="exact"/>
              <w:ind w:left="108" w:right="-239"/>
            </w:pPr>
            <w:r w:rsidRPr="008A792D">
              <w:rPr>
                <w:noProof/>
                <w:spacing w:val="-2"/>
                <w:sz w:val="20"/>
              </w:rPr>
              <w:t>plagiarised.</w:t>
            </w:r>
          </w:p>
        </w:tc>
      </w:tr>
    </w:tbl>
    <w:p w:rsidR="005A048F" w:rsidP="00CA1287" w:rsidRDefault="005A048F" w14:paraId="1C7B5614" w14:textId="77777777">
      <w:pPr>
        <w:spacing w:line="240" w:lineRule="exact"/>
        <w:rPr>
          <w:sz w:val="32"/>
          <w:szCs w:val="32"/>
        </w:rPr>
      </w:pPr>
    </w:p>
    <w:p w:rsidR="2A0C6C1F" w:rsidP="2A0C6C1F" w:rsidRDefault="2A0C6C1F" w14:paraId="24ECECA8" w14:textId="2FE7083C">
      <w:pPr>
        <w:spacing w:line="240" w:lineRule="exact"/>
        <w:rPr>
          <w:b/>
          <w:bCs/>
          <w:sz w:val="28"/>
          <w:szCs w:val="28"/>
        </w:rPr>
      </w:pPr>
    </w:p>
    <w:p w:rsidR="6320F5F0" w:rsidP="6320F5F0" w:rsidRDefault="6320F5F0" w14:paraId="11707DD6" w14:textId="62FED68E">
      <w:pPr>
        <w:pStyle w:val="Normal"/>
        <w:spacing w:line="240" w:lineRule="exact"/>
        <w:rPr>
          <w:b w:val="1"/>
          <w:bCs w:val="1"/>
          <w:sz w:val="28"/>
          <w:szCs w:val="28"/>
        </w:rPr>
      </w:pPr>
    </w:p>
    <w:p w:rsidR="6320F5F0" w:rsidP="6320F5F0" w:rsidRDefault="6320F5F0" w14:paraId="69A60DDC" w14:textId="0AF5A5E9">
      <w:pPr>
        <w:spacing w:line="240" w:lineRule="exact"/>
        <w:rPr>
          <w:b w:val="1"/>
          <w:bCs w:val="1"/>
          <w:sz w:val="28"/>
          <w:szCs w:val="28"/>
        </w:rPr>
      </w:pPr>
    </w:p>
    <w:p w:rsidRPr="008A792D" w:rsidR="00CA1287" w:rsidP="5CC2C2CC" w:rsidRDefault="00CA1287" w14:paraId="4817180A" w14:textId="49D2DE40">
      <w:pPr>
        <w:pStyle w:val="Normal"/>
        <w:spacing w:line="240" w:lineRule="exact"/>
        <w:ind/>
        <w:rPr>
          <w:sz w:val="32"/>
          <w:szCs w:val="32"/>
        </w:rPr>
        <w:sectPr w:rsidRPr="008A792D" w:rsidR="00CA1287" w:rsidSect="00CA1287">
          <w:pgSz w:w="11906" w:h="16841" w:orient="portrait"/>
          <w:pgMar w:top="658" w:right="697" w:bottom="418" w:left="1057" w:header="0" w:footer="0" w:gutter="0"/>
          <w:pgBorders w:display="firstPage" w:offsetFrom="page">
            <w:top w:val="thinThickThinSmallGap" w:color="auto" w:sz="24" w:space="24"/>
            <w:left w:val="thinThickThinSmallGap" w:color="auto" w:sz="24" w:space="24"/>
            <w:bottom w:val="thinThickThinSmallGap" w:color="auto" w:sz="24" w:space="24"/>
            <w:right w:val="thinThickThinSmallGap" w:color="auto" w:sz="24" w:space="24"/>
          </w:pgBorders>
          <w:cols w:space="720"/>
        </w:sectPr>
      </w:pPr>
    </w:p>
    <w:tbl>
      <w:tblPr>
        <w:tblpPr w:leftFromText="180" w:rightFromText="180" w:tblpX="664" w:tblpY="786"/>
        <w:tblW w:w="0" w:type="auto"/>
        <w:tblLayout w:type="fixed"/>
        <w:tblLook w:val="04A0" w:firstRow="1" w:lastRow="0" w:firstColumn="1" w:lastColumn="0" w:noHBand="0" w:noVBand="1"/>
      </w:tblPr>
      <w:tblGrid>
        <w:gridCol w:w="4502"/>
        <w:gridCol w:w="1843"/>
        <w:gridCol w:w="2897"/>
      </w:tblGrid>
      <w:tr w:rsidRPr="008A792D" w:rsidR="00CA1287" w:rsidTr="00CA1287" w14:paraId="5D4E0827" w14:textId="77777777">
        <w:trPr>
          <w:trHeight w:val="653" w:hRule="exact"/>
        </w:trPr>
        <w:tc>
          <w:tcPr>
            <w:tcW w:w="4502" w:type="dxa"/>
            <w:tcBorders>
              <w:top w:val="single" w:color="000000" w:sz="6" w:space="0"/>
              <w:left w:val="single" w:color="000000" w:sz="6" w:space="0"/>
              <w:bottom w:val="single" w:color="000000" w:sz="6" w:space="0"/>
              <w:right w:val="single" w:color="000000" w:sz="6" w:space="0"/>
            </w:tcBorders>
            <w:tcMar>
              <w:left w:w="0" w:type="dxa"/>
              <w:right w:w="0" w:type="dxa"/>
            </w:tcMar>
          </w:tcPr>
          <w:p w:rsidRPr="008A792D" w:rsidR="00CA1287" w:rsidP="00CA1287" w:rsidRDefault="00CA1287" w14:paraId="39020915" w14:textId="77777777">
            <w:pPr>
              <w:spacing w:line="486" w:lineRule="exact"/>
              <w:ind w:left="1680" w:right="-239"/>
            </w:pPr>
            <w:r w:rsidRPr="008A792D">
              <w:rPr>
                <w:b/>
                <w:noProof/>
                <w:spacing w:val="-4"/>
                <w:w w:val="95"/>
                <w:sz w:val="28"/>
              </w:rPr>
              <w:lastRenderedPageBreak/>
              <w:t>E</w:t>
            </w:r>
            <w:r w:rsidRPr="008A792D">
              <w:rPr>
                <w:b/>
                <w:noProof/>
                <w:spacing w:val="-4"/>
                <w:w w:val="95"/>
              </w:rPr>
              <w:t>XAMPLE</w:t>
            </w:r>
          </w:p>
        </w:tc>
        <w:tc>
          <w:tcPr>
            <w:tcW w:w="1843" w:type="dxa"/>
            <w:tcBorders>
              <w:top w:val="single" w:color="000000" w:sz="6" w:space="0"/>
              <w:left w:val="single" w:color="000000" w:sz="6" w:space="0"/>
              <w:bottom w:val="single" w:color="000000" w:sz="6" w:space="0"/>
              <w:right w:val="single" w:color="000000" w:sz="6" w:space="0"/>
            </w:tcBorders>
            <w:tcMar>
              <w:left w:w="0" w:type="dxa"/>
              <w:right w:w="0" w:type="dxa"/>
            </w:tcMar>
          </w:tcPr>
          <w:p w:rsidRPr="008A792D" w:rsidR="00CA1287" w:rsidP="00CA1287" w:rsidRDefault="00CA1287" w14:paraId="1E232F1E" w14:textId="77777777">
            <w:pPr>
              <w:spacing w:line="325" w:lineRule="exact"/>
              <w:ind w:left="660" w:right="-239"/>
            </w:pPr>
            <w:r w:rsidRPr="008A792D">
              <w:rPr>
                <w:b/>
                <w:noProof/>
                <w:spacing w:val="-2"/>
                <w:w w:val="95"/>
                <w:sz w:val="28"/>
              </w:rPr>
              <w:t>I</w:t>
            </w:r>
            <w:r w:rsidRPr="008A792D">
              <w:rPr>
                <w:b/>
                <w:noProof/>
                <w:spacing w:val="-3"/>
                <w:w w:val="95"/>
              </w:rPr>
              <w:t>S</w:t>
            </w:r>
            <w:r w:rsidRPr="008A792D">
              <w:rPr>
                <w:b/>
                <w:noProof/>
                <w:spacing w:val="2"/>
              </w:rPr>
              <w:t> </w:t>
            </w:r>
            <w:r w:rsidRPr="008A792D">
              <w:rPr>
                <w:b/>
                <w:noProof/>
                <w:spacing w:val="-3"/>
                <w:w w:val="95"/>
              </w:rPr>
              <w:t>IT</w:t>
            </w:r>
          </w:p>
          <w:p w:rsidRPr="008A792D" w:rsidR="00CA1287" w:rsidP="00CA1287" w:rsidRDefault="00CA1287" w14:paraId="46D34620" w14:textId="77777777">
            <w:pPr>
              <w:spacing w:line="322" w:lineRule="exact"/>
              <w:ind w:left="118" w:right="-239"/>
            </w:pPr>
            <w:r w:rsidRPr="008A792D">
              <w:rPr>
                <w:b/>
                <w:noProof/>
                <w:spacing w:val="-4"/>
                <w:w w:val="95"/>
                <w:sz w:val="28"/>
              </w:rPr>
              <w:t>P</w:t>
            </w:r>
            <w:r w:rsidRPr="008A792D">
              <w:rPr>
                <w:b/>
                <w:noProof/>
                <w:spacing w:val="-4"/>
                <w:w w:val="95"/>
              </w:rPr>
              <w:t>LAGIARISM</w:t>
            </w:r>
            <w:r w:rsidRPr="008A792D">
              <w:rPr>
                <w:b/>
                <w:noProof/>
                <w:spacing w:val="-3"/>
                <w:w w:val="95"/>
                <w:sz w:val="28"/>
              </w:rPr>
              <w:t>?</w:t>
            </w:r>
          </w:p>
        </w:tc>
        <w:tc>
          <w:tcPr>
            <w:tcW w:w="2897" w:type="dxa"/>
            <w:tcBorders>
              <w:top w:val="single" w:color="000000" w:sz="6" w:space="0"/>
              <w:left w:val="single" w:color="000000" w:sz="6" w:space="0"/>
              <w:bottom w:val="single" w:color="000000" w:sz="6" w:space="0"/>
              <w:right w:val="single" w:color="000000" w:sz="6" w:space="0"/>
            </w:tcBorders>
            <w:tcMar>
              <w:left w:w="0" w:type="dxa"/>
              <w:right w:w="0" w:type="dxa"/>
            </w:tcMar>
          </w:tcPr>
          <w:p w:rsidRPr="008A792D" w:rsidR="00CA1287" w:rsidP="00CA1287" w:rsidRDefault="00CA1287" w14:paraId="32360441" w14:textId="77777777">
            <w:pPr>
              <w:spacing w:line="486" w:lineRule="exact"/>
              <w:ind w:left="1054" w:right="-239"/>
            </w:pPr>
            <w:r w:rsidRPr="008A792D">
              <w:rPr>
                <w:b/>
                <w:noProof/>
                <w:spacing w:val="-4"/>
                <w:w w:val="95"/>
                <w:sz w:val="28"/>
              </w:rPr>
              <w:t>N</w:t>
            </w:r>
            <w:r w:rsidRPr="008A792D">
              <w:rPr>
                <w:b/>
                <w:noProof/>
                <w:spacing w:val="-4"/>
                <w:w w:val="95"/>
              </w:rPr>
              <w:t>OTES</w:t>
            </w:r>
          </w:p>
        </w:tc>
      </w:tr>
      <w:tr w:rsidRPr="008A792D" w:rsidR="00CA1287" w:rsidTr="00CA1287" w14:paraId="3DEBA7F2" w14:textId="77777777">
        <w:trPr>
          <w:trHeight w:val="4610" w:hRule="exact"/>
        </w:trPr>
        <w:tc>
          <w:tcPr>
            <w:tcW w:w="4502" w:type="dxa"/>
            <w:tcBorders>
              <w:top w:val="single" w:color="000000" w:sz="6" w:space="0"/>
              <w:left w:val="single" w:color="000000" w:sz="6" w:space="0"/>
              <w:bottom w:val="single" w:color="000000" w:sz="6" w:space="0"/>
              <w:right w:val="single" w:color="000000" w:sz="6" w:space="0"/>
            </w:tcBorders>
            <w:tcMar>
              <w:left w:w="0" w:type="dxa"/>
              <w:right w:w="0" w:type="dxa"/>
            </w:tcMar>
          </w:tcPr>
          <w:p w:rsidRPr="008A792D" w:rsidR="00CA1287" w:rsidP="00CA1287" w:rsidRDefault="00CA1287" w14:paraId="159BB881" w14:textId="77777777">
            <w:pPr>
              <w:spacing w:line="230" w:lineRule="exact"/>
              <w:ind w:left="108" w:right="-239"/>
            </w:pPr>
            <w:r w:rsidRPr="008A792D">
              <w:rPr>
                <w:noProof/>
                <w:spacing w:val="-3"/>
                <w:sz w:val="20"/>
              </w:rPr>
              <w:t>Ann</w:t>
            </w:r>
            <w:r w:rsidRPr="008A792D">
              <w:rPr>
                <w:noProof/>
                <w:spacing w:val="2"/>
                <w:sz w:val="20"/>
              </w:rPr>
              <w:t> </w:t>
            </w:r>
            <w:r w:rsidRPr="008A792D">
              <w:rPr>
                <w:noProof/>
                <w:spacing w:val="-3"/>
                <w:sz w:val="20"/>
              </w:rPr>
              <w:t>Thompson</w:t>
            </w:r>
            <w:r w:rsidRPr="008A792D">
              <w:rPr>
                <w:noProof/>
                <w:spacing w:val="2"/>
                <w:sz w:val="20"/>
              </w:rPr>
              <w:t> </w:t>
            </w:r>
            <w:r w:rsidRPr="008A792D">
              <w:rPr>
                <w:noProof/>
                <w:spacing w:val="-3"/>
                <w:sz w:val="20"/>
              </w:rPr>
              <w:t>and</w:t>
            </w:r>
            <w:r w:rsidRPr="008A792D">
              <w:rPr>
                <w:noProof/>
                <w:spacing w:val="4"/>
                <w:sz w:val="20"/>
              </w:rPr>
              <w:t> </w:t>
            </w:r>
            <w:r w:rsidRPr="008A792D">
              <w:rPr>
                <w:noProof/>
                <w:spacing w:val="-3"/>
                <w:sz w:val="20"/>
              </w:rPr>
              <w:t>Neil</w:t>
            </w:r>
            <w:r w:rsidRPr="008A792D">
              <w:rPr>
                <w:noProof/>
                <w:spacing w:val="3"/>
                <w:sz w:val="20"/>
              </w:rPr>
              <w:t> </w:t>
            </w:r>
            <w:r w:rsidRPr="008A792D">
              <w:rPr>
                <w:noProof/>
                <w:spacing w:val="-2"/>
                <w:sz w:val="20"/>
              </w:rPr>
              <w:t>Taylor’s</w:t>
            </w:r>
            <w:r w:rsidRPr="008A792D">
              <w:rPr>
                <w:noProof/>
                <w:spacing w:val="2"/>
                <w:sz w:val="20"/>
              </w:rPr>
              <w:t> </w:t>
            </w:r>
            <w:r w:rsidRPr="008A792D">
              <w:rPr>
                <w:noProof/>
                <w:spacing w:val="-2"/>
                <w:sz w:val="20"/>
              </w:rPr>
              <w:t>introduction</w:t>
            </w:r>
            <w:r w:rsidRPr="008A792D">
              <w:rPr>
                <w:noProof/>
                <w:spacing w:val="2"/>
                <w:sz w:val="20"/>
              </w:rPr>
              <w:t> </w:t>
            </w:r>
            <w:r w:rsidRPr="008A792D">
              <w:rPr>
                <w:noProof/>
                <w:spacing w:val="-3"/>
                <w:sz w:val="20"/>
              </w:rPr>
              <w:t>to</w:t>
            </w:r>
            <w:r w:rsidRPr="008A792D">
              <w:rPr>
                <w:noProof/>
                <w:spacing w:val="4"/>
                <w:sz w:val="20"/>
              </w:rPr>
              <w:t> </w:t>
            </w:r>
            <w:r w:rsidRPr="008A792D">
              <w:rPr>
                <w:noProof/>
                <w:spacing w:val="-3"/>
                <w:sz w:val="20"/>
              </w:rPr>
              <w:t>the</w:t>
            </w:r>
          </w:p>
          <w:p w:rsidRPr="008A792D" w:rsidR="00CA1287" w:rsidP="00CA1287" w:rsidRDefault="00CA1287" w14:paraId="1201FBC4" w14:textId="77777777">
            <w:pPr>
              <w:spacing w:line="228" w:lineRule="exact"/>
              <w:ind w:left="108" w:right="-239"/>
            </w:pPr>
            <w:r w:rsidRPr="008A792D">
              <w:rPr>
                <w:noProof/>
                <w:spacing w:val="-3"/>
                <w:sz w:val="20"/>
              </w:rPr>
              <w:t>Adren</w:t>
            </w:r>
            <w:r w:rsidRPr="008A792D">
              <w:rPr>
                <w:noProof/>
                <w:spacing w:val="2"/>
                <w:sz w:val="20"/>
              </w:rPr>
              <w:t> </w:t>
            </w:r>
            <w:r w:rsidRPr="008A792D">
              <w:rPr>
                <w:noProof/>
                <w:spacing w:val="-2"/>
                <w:sz w:val="20"/>
              </w:rPr>
              <w:t>edition</w:t>
            </w:r>
            <w:r w:rsidRPr="008A792D">
              <w:rPr>
                <w:noProof/>
                <w:spacing w:val="2"/>
                <w:sz w:val="20"/>
              </w:rPr>
              <w:t> </w:t>
            </w:r>
            <w:r w:rsidRPr="008A792D">
              <w:rPr>
                <w:noProof/>
                <w:spacing w:val="-2"/>
                <w:sz w:val="20"/>
              </w:rPr>
              <w:t>of</w:t>
            </w:r>
            <w:r w:rsidRPr="008A792D">
              <w:rPr>
                <w:i/>
                <w:noProof/>
                <w:spacing w:val="1"/>
                <w:sz w:val="20"/>
              </w:rPr>
              <w:t> </w:t>
            </w:r>
            <w:r w:rsidRPr="008A792D">
              <w:rPr>
                <w:i/>
                <w:noProof/>
                <w:spacing w:val="-3"/>
                <w:sz w:val="20"/>
              </w:rPr>
              <w:t>Hamlet</w:t>
            </w:r>
            <w:r w:rsidRPr="008A792D">
              <w:rPr>
                <w:noProof/>
                <w:spacing w:val="3"/>
                <w:sz w:val="20"/>
              </w:rPr>
              <w:t> </w:t>
            </w:r>
            <w:r w:rsidRPr="008A792D">
              <w:rPr>
                <w:noProof/>
                <w:spacing w:val="-2"/>
                <w:sz w:val="20"/>
              </w:rPr>
              <w:t>says:</w:t>
            </w:r>
          </w:p>
          <w:p w:rsidRPr="008A792D" w:rsidR="00CA1287" w:rsidP="00CA1287" w:rsidRDefault="00CA1287" w14:paraId="71244BF1" w14:textId="77777777">
            <w:pPr>
              <w:spacing w:line="240" w:lineRule="exact"/>
              <w:ind w:left="108" w:right="-239"/>
            </w:pPr>
          </w:p>
          <w:p w:rsidRPr="008A792D" w:rsidR="00CA1287" w:rsidP="00CA1287" w:rsidRDefault="00CA1287" w14:paraId="1882502B" w14:textId="77777777">
            <w:pPr>
              <w:spacing w:line="221" w:lineRule="exact"/>
              <w:ind w:left="108" w:right="-239"/>
            </w:pPr>
            <w:r w:rsidRPr="008A792D">
              <w:rPr>
                <w:noProof/>
                <w:spacing w:val="-2"/>
                <w:sz w:val="20"/>
              </w:rPr>
              <w:t>Unsurprisingly,</w:t>
            </w:r>
            <w:r w:rsidRPr="008A792D">
              <w:rPr>
                <w:noProof/>
                <w:spacing w:val="3"/>
                <w:sz w:val="20"/>
              </w:rPr>
              <w:t> </w:t>
            </w:r>
            <w:r w:rsidRPr="008A792D">
              <w:rPr>
                <w:noProof/>
                <w:spacing w:val="-2"/>
                <w:sz w:val="20"/>
              </w:rPr>
              <w:t>feminist</w:t>
            </w:r>
            <w:r w:rsidRPr="008A792D">
              <w:rPr>
                <w:noProof/>
                <w:spacing w:val="3"/>
                <w:sz w:val="20"/>
              </w:rPr>
              <w:t> </w:t>
            </w:r>
            <w:r w:rsidRPr="008A792D">
              <w:rPr>
                <w:noProof/>
                <w:spacing w:val="-2"/>
                <w:sz w:val="20"/>
              </w:rPr>
              <w:t>critics</w:t>
            </w:r>
            <w:r w:rsidRPr="008A792D">
              <w:rPr>
                <w:noProof/>
                <w:spacing w:val="2"/>
                <w:sz w:val="20"/>
              </w:rPr>
              <w:t> </w:t>
            </w:r>
            <w:r w:rsidRPr="008A792D">
              <w:rPr>
                <w:noProof/>
                <w:spacing w:val="-3"/>
                <w:sz w:val="20"/>
              </w:rPr>
              <w:t>have</w:t>
            </w:r>
            <w:r w:rsidRPr="008A792D">
              <w:rPr>
                <w:noProof/>
                <w:spacing w:val="3"/>
                <w:sz w:val="20"/>
              </w:rPr>
              <w:t> </w:t>
            </w:r>
            <w:r w:rsidRPr="008A792D">
              <w:rPr>
                <w:noProof/>
                <w:spacing w:val="-3"/>
                <w:sz w:val="20"/>
              </w:rPr>
              <w:t>expressed</w:t>
            </w:r>
          </w:p>
          <w:p w:rsidRPr="008A792D" w:rsidR="00CA1287" w:rsidP="00CA1287" w:rsidRDefault="00CA1287" w14:paraId="5A4A3F96" w14:textId="77777777">
            <w:pPr>
              <w:spacing w:line="230" w:lineRule="exact"/>
              <w:ind w:left="108" w:right="-239"/>
            </w:pPr>
            <w:r w:rsidRPr="008A792D">
              <w:rPr>
                <w:noProof/>
                <w:spacing w:val="-2"/>
                <w:sz w:val="20"/>
              </w:rPr>
              <w:t>difficulties</w:t>
            </w:r>
            <w:r w:rsidRPr="008A792D">
              <w:rPr>
                <w:noProof/>
                <w:spacing w:val="4"/>
                <w:sz w:val="20"/>
              </w:rPr>
              <w:t> </w:t>
            </w:r>
            <w:r w:rsidRPr="008A792D">
              <w:rPr>
                <w:noProof/>
                <w:spacing w:val="-3"/>
                <w:sz w:val="20"/>
              </w:rPr>
              <w:t>with</w:t>
            </w:r>
            <w:r w:rsidRPr="008A792D">
              <w:rPr>
                <w:noProof/>
                <w:spacing w:val="2"/>
                <w:sz w:val="20"/>
              </w:rPr>
              <w:t> </w:t>
            </w:r>
            <w:r w:rsidRPr="008A792D">
              <w:rPr>
                <w:noProof/>
                <w:spacing w:val="-2"/>
                <w:sz w:val="20"/>
              </w:rPr>
              <w:t>the</w:t>
            </w:r>
            <w:r w:rsidRPr="008A792D">
              <w:rPr>
                <w:noProof/>
                <w:spacing w:val="3"/>
                <w:sz w:val="20"/>
              </w:rPr>
              <w:t> </w:t>
            </w:r>
            <w:r w:rsidRPr="008A792D">
              <w:rPr>
                <w:noProof/>
                <w:spacing w:val="-2"/>
                <w:sz w:val="20"/>
              </w:rPr>
              <w:t>play,</w:t>
            </w:r>
            <w:r w:rsidRPr="008A792D">
              <w:rPr>
                <w:noProof/>
                <w:spacing w:val="3"/>
                <w:sz w:val="20"/>
              </w:rPr>
              <w:t> </w:t>
            </w:r>
            <w:r w:rsidRPr="008A792D">
              <w:rPr>
                <w:noProof/>
                <w:spacing w:val="-2"/>
                <w:sz w:val="20"/>
              </w:rPr>
              <w:t>deploring</w:t>
            </w:r>
            <w:r w:rsidRPr="008A792D">
              <w:rPr>
                <w:noProof/>
                <w:spacing w:val="2"/>
                <w:sz w:val="20"/>
              </w:rPr>
              <w:t> </w:t>
            </w:r>
            <w:r w:rsidRPr="008A792D">
              <w:rPr>
                <w:noProof/>
                <w:spacing w:val="-2"/>
                <w:sz w:val="20"/>
              </w:rPr>
              <w:t>both</w:t>
            </w:r>
            <w:r w:rsidRPr="008A792D">
              <w:rPr>
                <w:noProof/>
                <w:spacing w:val="2"/>
                <w:sz w:val="20"/>
              </w:rPr>
              <w:t> </w:t>
            </w:r>
            <w:r w:rsidRPr="008A792D">
              <w:rPr>
                <w:noProof/>
                <w:spacing w:val="-2"/>
                <w:sz w:val="20"/>
              </w:rPr>
              <w:t>the</w:t>
            </w:r>
          </w:p>
          <w:p w:rsidRPr="008A792D" w:rsidR="00CA1287" w:rsidP="00CA1287" w:rsidRDefault="00CA1287" w14:paraId="6D763FA5" w14:textId="77777777">
            <w:pPr>
              <w:spacing w:line="230" w:lineRule="exact"/>
              <w:ind w:left="108" w:right="-239"/>
            </w:pPr>
            <w:r w:rsidRPr="008A792D">
              <w:rPr>
                <w:noProof/>
                <w:spacing w:val="-2"/>
                <w:sz w:val="20"/>
              </w:rPr>
              <w:t>stereotypes</w:t>
            </w:r>
            <w:r w:rsidRPr="008A792D">
              <w:rPr>
                <w:noProof/>
                <w:spacing w:val="2"/>
                <w:sz w:val="20"/>
              </w:rPr>
              <w:t> </w:t>
            </w:r>
            <w:r w:rsidRPr="008A792D">
              <w:rPr>
                <w:noProof/>
                <w:spacing w:val="-2"/>
                <w:sz w:val="20"/>
              </w:rPr>
              <w:t>of</w:t>
            </w:r>
            <w:r w:rsidRPr="008A792D">
              <w:rPr>
                <w:noProof/>
                <w:spacing w:val="4"/>
                <w:sz w:val="20"/>
              </w:rPr>
              <w:t> </w:t>
            </w:r>
            <w:r w:rsidRPr="008A792D">
              <w:rPr>
                <w:noProof/>
                <w:spacing w:val="-3"/>
                <w:sz w:val="20"/>
              </w:rPr>
              <w:t>women</w:t>
            </w:r>
            <w:r w:rsidRPr="008A792D">
              <w:rPr>
                <w:noProof/>
                <w:spacing w:val="2"/>
                <w:sz w:val="20"/>
              </w:rPr>
              <w:t> </w:t>
            </w:r>
            <w:r w:rsidRPr="008A792D">
              <w:rPr>
                <w:noProof/>
                <w:spacing w:val="-2"/>
                <w:sz w:val="20"/>
              </w:rPr>
              <w:t>depicted</w:t>
            </w:r>
            <w:r w:rsidRPr="008A792D">
              <w:rPr>
                <w:noProof/>
                <w:spacing w:val="4"/>
                <w:sz w:val="20"/>
              </w:rPr>
              <w:t> </w:t>
            </w:r>
            <w:r w:rsidRPr="008A792D">
              <w:rPr>
                <w:noProof/>
                <w:spacing w:val="-3"/>
                <w:sz w:val="20"/>
              </w:rPr>
              <w:t>in</w:t>
            </w:r>
            <w:r w:rsidRPr="008A792D">
              <w:rPr>
                <w:noProof/>
                <w:spacing w:val="2"/>
                <w:sz w:val="20"/>
              </w:rPr>
              <w:t> </w:t>
            </w:r>
            <w:r w:rsidRPr="008A792D">
              <w:rPr>
                <w:noProof/>
                <w:spacing w:val="-2"/>
                <w:sz w:val="20"/>
              </w:rPr>
              <w:t>it</w:t>
            </w:r>
            <w:r w:rsidRPr="008A792D">
              <w:rPr>
                <w:noProof/>
                <w:spacing w:val="3"/>
                <w:sz w:val="20"/>
              </w:rPr>
              <w:t> </w:t>
            </w:r>
            <w:r w:rsidRPr="008A792D">
              <w:rPr>
                <w:noProof/>
                <w:spacing w:val="-3"/>
                <w:sz w:val="20"/>
              </w:rPr>
              <w:t>and</w:t>
            </w:r>
            <w:r w:rsidRPr="008A792D">
              <w:rPr>
                <w:noProof/>
                <w:spacing w:val="4"/>
                <w:sz w:val="20"/>
              </w:rPr>
              <w:t> </w:t>
            </w:r>
            <w:r w:rsidRPr="008A792D">
              <w:rPr>
                <w:noProof/>
                <w:spacing w:val="-3"/>
                <w:sz w:val="20"/>
              </w:rPr>
              <w:t>the</w:t>
            </w:r>
            <w:r w:rsidRPr="008A792D">
              <w:rPr>
                <w:noProof/>
                <w:spacing w:val="3"/>
                <w:sz w:val="20"/>
              </w:rPr>
              <w:t> </w:t>
            </w:r>
            <w:r w:rsidRPr="008A792D">
              <w:rPr>
                <w:noProof/>
                <w:spacing w:val="-2"/>
                <w:sz w:val="20"/>
              </w:rPr>
              <w:t>readiness</w:t>
            </w:r>
          </w:p>
          <w:p w:rsidRPr="008A792D" w:rsidR="00CA1287" w:rsidP="00CA1287" w:rsidRDefault="00CA1287" w14:paraId="6C749B31" w14:textId="77777777">
            <w:pPr>
              <w:spacing w:line="230" w:lineRule="exact"/>
              <w:ind w:left="108" w:right="-239"/>
            </w:pPr>
            <w:r w:rsidRPr="008A792D">
              <w:rPr>
                <w:noProof/>
                <w:spacing w:val="-2"/>
                <w:sz w:val="20"/>
              </w:rPr>
              <w:t>of</w:t>
            </w:r>
            <w:r w:rsidRPr="008A792D">
              <w:rPr>
                <w:noProof/>
                <w:spacing w:val="1"/>
                <w:sz w:val="20"/>
              </w:rPr>
              <w:t> </w:t>
            </w:r>
            <w:r w:rsidRPr="008A792D">
              <w:rPr>
                <w:noProof/>
                <w:spacing w:val="-2"/>
                <w:sz w:val="20"/>
              </w:rPr>
              <w:t>earlier</w:t>
            </w:r>
            <w:r w:rsidRPr="008A792D">
              <w:rPr>
                <w:noProof/>
                <w:spacing w:val="4"/>
                <w:sz w:val="20"/>
              </w:rPr>
              <w:t> </w:t>
            </w:r>
            <w:r w:rsidRPr="008A792D">
              <w:rPr>
                <w:noProof/>
                <w:spacing w:val="-2"/>
                <w:sz w:val="20"/>
              </w:rPr>
              <w:t>critics</w:t>
            </w:r>
            <w:r w:rsidRPr="008A792D">
              <w:rPr>
                <w:noProof/>
                <w:spacing w:val="2"/>
                <w:sz w:val="20"/>
              </w:rPr>
              <w:t> </w:t>
            </w:r>
            <w:r w:rsidRPr="008A792D">
              <w:rPr>
                <w:noProof/>
                <w:spacing w:val="-3"/>
                <w:sz w:val="20"/>
              </w:rPr>
              <w:t>to</w:t>
            </w:r>
            <w:r w:rsidRPr="008A792D">
              <w:rPr>
                <w:noProof/>
                <w:spacing w:val="4"/>
                <w:sz w:val="20"/>
              </w:rPr>
              <w:t> </w:t>
            </w:r>
            <w:r w:rsidRPr="008A792D">
              <w:rPr>
                <w:noProof/>
                <w:spacing w:val="-2"/>
                <w:sz w:val="20"/>
              </w:rPr>
              <w:t>accept</w:t>
            </w:r>
            <w:r w:rsidRPr="008A792D">
              <w:rPr>
                <w:noProof/>
                <w:spacing w:val="3"/>
                <w:sz w:val="20"/>
              </w:rPr>
              <w:t> </w:t>
            </w:r>
            <w:r w:rsidRPr="008A792D">
              <w:rPr>
                <w:noProof/>
                <w:spacing w:val="-3"/>
                <w:sz w:val="20"/>
              </w:rPr>
              <w:t>Hamlet’s</w:t>
            </w:r>
            <w:r w:rsidRPr="008A792D">
              <w:rPr>
                <w:noProof/>
                <w:spacing w:val="4"/>
                <w:sz w:val="20"/>
              </w:rPr>
              <w:t> </w:t>
            </w:r>
            <w:r w:rsidRPr="008A792D">
              <w:rPr>
                <w:noProof/>
                <w:spacing w:val="-3"/>
                <w:sz w:val="20"/>
              </w:rPr>
              <w:t>view</w:t>
            </w:r>
            <w:r w:rsidRPr="008A792D">
              <w:rPr>
                <w:noProof/>
                <w:spacing w:val="1"/>
                <w:sz w:val="20"/>
              </w:rPr>
              <w:t> </w:t>
            </w:r>
            <w:r w:rsidRPr="008A792D">
              <w:rPr>
                <w:noProof/>
                <w:spacing w:val="-2"/>
                <w:sz w:val="20"/>
              </w:rPr>
              <w:t>of</w:t>
            </w:r>
            <w:r w:rsidRPr="008A792D">
              <w:rPr>
                <w:noProof/>
                <w:spacing w:val="1"/>
                <w:sz w:val="20"/>
              </w:rPr>
              <w:t> </w:t>
            </w:r>
            <w:r w:rsidRPr="008A792D">
              <w:rPr>
                <w:noProof/>
                <w:spacing w:val="-2"/>
                <w:sz w:val="20"/>
              </w:rPr>
              <w:t>the</w:t>
            </w:r>
          </w:p>
          <w:p w:rsidRPr="008A792D" w:rsidR="00CA1287" w:rsidP="00CA1287" w:rsidRDefault="00CA1287" w14:paraId="5072A98D" w14:textId="77777777">
            <w:pPr>
              <w:spacing w:line="228" w:lineRule="exact"/>
              <w:ind w:left="108" w:right="-239"/>
            </w:pPr>
            <w:r w:rsidRPr="008A792D">
              <w:rPr>
                <w:noProof/>
                <w:spacing w:val="-3"/>
                <w:sz w:val="20"/>
              </w:rPr>
              <w:t>Queen</w:t>
            </w:r>
            <w:r w:rsidRPr="008A792D">
              <w:rPr>
                <w:noProof/>
                <w:spacing w:val="2"/>
                <w:sz w:val="20"/>
              </w:rPr>
              <w:t> </w:t>
            </w:r>
            <w:r w:rsidRPr="008A792D">
              <w:rPr>
                <w:noProof/>
                <w:spacing w:val="-3"/>
                <w:sz w:val="20"/>
              </w:rPr>
              <w:t>and</w:t>
            </w:r>
            <w:r w:rsidRPr="008A792D">
              <w:rPr>
                <w:noProof/>
                <w:spacing w:val="4"/>
                <w:sz w:val="20"/>
              </w:rPr>
              <w:t> </w:t>
            </w:r>
            <w:r w:rsidRPr="008A792D">
              <w:rPr>
                <w:noProof/>
                <w:spacing w:val="-3"/>
                <w:sz w:val="20"/>
              </w:rPr>
              <w:t>Ophelia</w:t>
            </w:r>
            <w:r w:rsidRPr="008A792D">
              <w:rPr>
                <w:noProof/>
                <w:spacing w:val="5"/>
                <w:sz w:val="20"/>
              </w:rPr>
              <w:t> </w:t>
            </w:r>
            <w:r w:rsidRPr="008A792D">
              <w:rPr>
                <w:noProof/>
                <w:spacing w:val="-3"/>
                <w:sz w:val="20"/>
              </w:rPr>
              <w:t>without</w:t>
            </w:r>
            <w:r w:rsidRPr="008A792D">
              <w:rPr>
                <w:noProof/>
                <w:spacing w:val="3"/>
                <w:sz w:val="20"/>
              </w:rPr>
              <w:t> </w:t>
            </w:r>
            <w:r w:rsidRPr="008A792D">
              <w:rPr>
                <w:noProof/>
                <w:spacing w:val="-2"/>
                <w:sz w:val="20"/>
              </w:rPr>
              <w:t>questioning</w:t>
            </w:r>
            <w:r w:rsidRPr="008A792D">
              <w:rPr>
                <w:noProof/>
                <w:spacing w:val="4"/>
                <w:sz w:val="20"/>
              </w:rPr>
              <w:t> </w:t>
            </w:r>
            <w:r w:rsidRPr="008A792D">
              <w:rPr>
                <w:noProof/>
                <w:spacing w:val="-3"/>
                <w:sz w:val="20"/>
              </w:rPr>
              <w:t>whether</w:t>
            </w:r>
            <w:r w:rsidRPr="008A792D">
              <w:rPr>
                <w:noProof/>
                <w:spacing w:val="4"/>
                <w:sz w:val="20"/>
              </w:rPr>
              <w:t> </w:t>
            </w:r>
            <w:r w:rsidRPr="008A792D">
              <w:rPr>
                <w:noProof/>
                <w:spacing w:val="-3"/>
                <w:sz w:val="20"/>
              </w:rPr>
              <w:t>the</w:t>
            </w:r>
          </w:p>
          <w:p w:rsidRPr="008A792D" w:rsidR="00CA1287" w:rsidP="00CA1287" w:rsidRDefault="00CA1287" w14:paraId="59DF5EB6" w14:textId="77777777">
            <w:pPr>
              <w:spacing w:line="230" w:lineRule="exact"/>
              <w:ind w:left="108" w:right="-239"/>
            </w:pPr>
            <w:r w:rsidRPr="008A792D">
              <w:rPr>
                <w:noProof/>
                <w:spacing w:val="-2"/>
                <w:sz w:val="20"/>
              </w:rPr>
              <w:t>overall</w:t>
            </w:r>
            <w:r w:rsidRPr="008A792D">
              <w:rPr>
                <w:noProof/>
                <w:spacing w:val="3"/>
                <w:sz w:val="20"/>
              </w:rPr>
              <w:t> </w:t>
            </w:r>
            <w:r w:rsidRPr="008A792D">
              <w:rPr>
                <w:noProof/>
                <w:spacing w:val="-3"/>
                <w:sz w:val="20"/>
              </w:rPr>
              <w:t>view</w:t>
            </w:r>
            <w:r w:rsidRPr="008A792D">
              <w:rPr>
                <w:noProof/>
                <w:spacing w:val="1"/>
                <w:sz w:val="20"/>
              </w:rPr>
              <w:t> </w:t>
            </w:r>
            <w:r w:rsidRPr="008A792D">
              <w:rPr>
                <w:noProof/>
                <w:spacing w:val="-2"/>
                <w:sz w:val="20"/>
              </w:rPr>
              <w:t>taken</w:t>
            </w:r>
            <w:r w:rsidRPr="008A792D">
              <w:rPr>
                <w:noProof/>
                <w:spacing w:val="2"/>
                <w:sz w:val="20"/>
              </w:rPr>
              <w:t> </w:t>
            </w:r>
            <w:r w:rsidRPr="008A792D">
              <w:rPr>
                <w:noProof/>
                <w:spacing w:val="-1"/>
                <w:sz w:val="20"/>
              </w:rPr>
              <w:t>by</w:t>
            </w:r>
            <w:r w:rsidRPr="008A792D">
              <w:rPr>
                <w:noProof/>
                <w:sz w:val="20"/>
              </w:rPr>
              <w:t> </w:t>
            </w:r>
            <w:r w:rsidRPr="008A792D">
              <w:rPr>
                <w:noProof/>
                <w:spacing w:val="-3"/>
                <w:sz w:val="20"/>
              </w:rPr>
              <w:t>the</w:t>
            </w:r>
            <w:r w:rsidRPr="008A792D">
              <w:rPr>
                <w:noProof/>
                <w:spacing w:val="3"/>
                <w:sz w:val="20"/>
              </w:rPr>
              <w:t> </w:t>
            </w:r>
            <w:r w:rsidRPr="008A792D">
              <w:rPr>
                <w:noProof/>
                <w:spacing w:val="-2"/>
                <w:sz w:val="20"/>
              </w:rPr>
              <w:t>play</w:t>
            </w:r>
            <w:r w:rsidRPr="008A792D">
              <w:rPr>
                <w:noProof/>
                <w:spacing w:val="4"/>
                <w:sz w:val="20"/>
              </w:rPr>
              <w:t> </w:t>
            </w:r>
            <w:r w:rsidRPr="008A792D">
              <w:rPr>
                <w:noProof/>
                <w:spacing w:val="-2"/>
                <w:sz w:val="20"/>
              </w:rPr>
              <w:t>(or</w:t>
            </w:r>
            <w:r w:rsidRPr="008A792D">
              <w:rPr>
                <w:noProof/>
                <w:spacing w:val="4"/>
                <w:sz w:val="20"/>
              </w:rPr>
              <w:t> </w:t>
            </w:r>
            <w:r w:rsidRPr="008A792D">
              <w:rPr>
                <w:noProof/>
                <w:spacing w:val="-2"/>
                <w:sz w:val="20"/>
              </w:rPr>
              <w:t>its</w:t>
            </w:r>
            <w:r w:rsidRPr="008A792D">
              <w:rPr>
                <w:noProof/>
                <w:spacing w:val="2"/>
                <w:sz w:val="20"/>
              </w:rPr>
              <w:t> </w:t>
            </w:r>
            <w:r w:rsidRPr="008A792D">
              <w:rPr>
                <w:noProof/>
                <w:spacing w:val="-3"/>
                <w:sz w:val="20"/>
              </w:rPr>
              <w:t>author)</w:t>
            </w:r>
            <w:r w:rsidRPr="008A792D">
              <w:rPr>
                <w:noProof/>
                <w:spacing w:val="6"/>
                <w:sz w:val="20"/>
              </w:rPr>
              <w:t> </w:t>
            </w:r>
            <w:r w:rsidRPr="008A792D">
              <w:rPr>
                <w:noProof/>
                <w:spacing w:val="-4"/>
                <w:sz w:val="20"/>
              </w:rPr>
              <w:t>might</w:t>
            </w:r>
          </w:p>
          <w:p w:rsidRPr="008A792D" w:rsidR="00CA1287" w:rsidP="00CA1287" w:rsidRDefault="00CA1287" w14:paraId="694159CF" w14:textId="77777777">
            <w:pPr>
              <w:spacing w:line="230" w:lineRule="exact"/>
              <w:ind w:left="108" w:right="-239"/>
            </w:pPr>
            <w:r w:rsidRPr="008A792D">
              <w:rPr>
                <w:noProof/>
                <w:spacing w:val="-2"/>
                <w:sz w:val="20"/>
              </w:rPr>
              <w:t>be</w:t>
            </w:r>
            <w:r w:rsidRPr="008A792D">
              <w:rPr>
                <w:noProof/>
                <w:spacing w:val="3"/>
                <w:sz w:val="20"/>
              </w:rPr>
              <w:t> </w:t>
            </w:r>
            <w:r w:rsidRPr="008A792D">
              <w:rPr>
                <w:noProof/>
                <w:spacing w:val="-3"/>
                <w:sz w:val="20"/>
              </w:rPr>
              <w:t>different.</w:t>
            </w:r>
          </w:p>
          <w:p w:rsidRPr="008A792D" w:rsidR="00CA1287" w:rsidP="00CA1287" w:rsidRDefault="00CA1287" w14:paraId="0B1F5768" w14:textId="77777777">
            <w:pPr>
              <w:spacing w:line="240" w:lineRule="exact"/>
              <w:ind w:left="108" w:right="-239"/>
            </w:pPr>
          </w:p>
          <w:p w:rsidRPr="008A792D" w:rsidR="00CA1287" w:rsidP="00CA1287" w:rsidRDefault="00CA1287" w14:paraId="4C68F843" w14:textId="77777777">
            <w:pPr>
              <w:spacing w:line="221" w:lineRule="exact"/>
              <w:ind w:left="108" w:right="-239"/>
            </w:pPr>
            <w:r w:rsidRPr="008A792D">
              <w:rPr>
                <w:noProof/>
                <w:spacing w:val="-3"/>
                <w:sz w:val="20"/>
              </w:rPr>
              <w:t>Sam</w:t>
            </w:r>
            <w:r w:rsidRPr="008A792D">
              <w:rPr>
                <w:noProof/>
                <w:spacing w:val="1"/>
                <w:sz w:val="20"/>
              </w:rPr>
              <w:t> </w:t>
            </w:r>
            <w:r w:rsidRPr="008A792D">
              <w:rPr>
                <w:noProof/>
                <w:spacing w:val="-2"/>
                <w:sz w:val="20"/>
              </w:rPr>
              <w:t>writes</w:t>
            </w:r>
            <w:r w:rsidRPr="008A792D">
              <w:rPr>
                <w:noProof/>
                <w:spacing w:val="2"/>
                <w:sz w:val="20"/>
              </w:rPr>
              <w:t> </w:t>
            </w:r>
            <w:r w:rsidRPr="008A792D">
              <w:rPr>
                <w:noProof/>
                <w:spacing w:val="-3"/>
                <w:sz w:val="20"/>
              </w:rPr>
              <w:t>an</w:t>
            </w:r>
            <w:r w:rsidRPr="008A792D">
              <w:rPr>
                <w:noProof/>
                <w:spacing w:val="2"/>
                <w:sz w:val="20"/>
              </w:rPr>
              <w:t> </w:t>
            </w:r>
            <w:r w:rsidRPr="008A792D">
              <w:rPr>
                <w:noProof/>
                <w:spacing w:val="-2"/>
                <w:sz w:val="20"/>
              </w:rPr>
              <w:t>essay</w:t>
            </w:r>
            <w:r w:rsidRPr="008A792D">
              <w:rPr>
                <w:noProof/>
                <w:spacing w:val="2"/>
                <w:sz w:val="20"/>
              </w:rPr>
              <w:t> </w:t>
            </w:r>
            <w:r w:rsidRPr="008A792D">
              <w:rPr>
                <w:noProof/>
                <w:spacing w:val="-3"/>
                <w:sz w:val="20"/>
              </w:rPr>
              <w:t>that</w:t>
            </w:r>
            <w:r w:rsidRPr="008A792D">
              <w:rPr>
                <w:noProof/>
                <w:spacing w:val="5"/>
                <w:sz w:val="20"/>
              </w:rPr>
              <w:t> </w:t>
            </w:r>
            <w:r w:rsidRPr="008A792D">
              <w:rPr>
                <w:noProof/>
                <w:spacing w:val="-2"/>
                <w:sz w:val="20"/>
              </w:rPr>
              <w:t>says:</w:t>
            </w:r>
          </w:p>
          <w:p w:rsidRPr="008A792D" w:rsidR="00CA1287" w:rsidP="00CA1287" w:rsidRDefault="00CA1287" w14:paraId="7209071E" w14:textId="77777777">
            <w:pPr>
              <w:spacing w:line="240" w:lineRule="exact"/>
              <w:ind w:left="108" w:right="-239"/>
            </w:pPr>
          </w:p>
          <w:p w:rsidRPr="008A792D" w:rsidR="00CA1287" w:rsidP="00CA1287" w:rsidRDefault="00CA1287" w14:paraId="5F62EF80" w14:textId="77777777">
            <w:pPr>
              <w:spacing w:line="218" w:lineRule="exact"/>
              <w:ind w:left="108" w:right="-239"/>
            </w:pPr>
            <w:r w:rsidRPr="008A792D">
              <w:rPr>
                <w:noProof/>
                <w:spacing w:val="-2"/>
                <w:sz w:val="20"/>
              </w:rPr>
              <w:t>Unsurprisingly,</w:t>
            </w:r>
            <w:r w:rsidRPr="008A792D">
              <w:rPr>
                <w:noProof/>
                <w:spacing w:val="3"/>
                <w:sz w:val="20"/>
              </w:rPr>
              <w:t> </w:t>
            </w:r>
            <w:r w:rsidRPr="008A792D">
              <w:rPr>
                <w:noProof/>
                <w:spacing w:val="-2"/>
                <w:sz w:val="20"/>
              </w:rPr>
              <w:t>feminist</w:t>
            </w:r>
            <w:r w:rsidRPr="008A792D">
              <w:rPr>
                <w:noProof/>
                <w:spacing w:val="3"/>
                <w:sz w:val="20"/>
              </w:rPr>
              <w:t> </w:t>
            </w:r>
            <w:r w:rsidRPr="008A792D">
              <w:rPr>
                <w:noProof/>
                <w:spacing w:val="-2"/>
                <w:sz w:val="20"/>
              </w:rPr>
              <w:t>critics</w:t>
            </w:r>
            <w:r w:rsidRPr="008A792D">
              <w:rPr>
                <w:noProof/>
                <w:spacing w:val="2"/>
                <w:sz w:val="20"/>
              </w:rPr>
              <w:t> </w:t>
            </w:r>
            <w:r w:rsidRPr="008A792D">
              <w:rPr>
                <w:noProof/>
                <w:spacing w:val="-3"/>
                <w:sz w:val="20"/>
              </w:rPr>
              <w:t>have</w:t>
            </w:r>
            <w:r w:rsidRPr="008A792D">
              <w:rPr>
                <w:noProof/>
                <w:spacing w:val="3"/>
                <w:sz w:val="20"/>
              </w:rPr>
              <w:t> </w:t>
            </w:r>
            <w:r w:rsidRPr="008A792D">
              <w:rPr>
                <w:noProof/>
                <w:spacing w:val="-3"/>
                <w:sz w:val="20"/>
              </w:rPr>
              <w:t>expressed</w:t>
            </w:r>
          </w:p>
          <w:p w:rsidRPr="008A792D" w:rsidR="00CA1287" w:rsidP="00CA1287" w:rsidRDefault="00CA1287" w14:paraId="718AE706" w14:textId="77777777">
            <w:pPr>
              <w:spacing w:line="230" w:lineRule="exact"/>
              <w:ind w:left="108" w:right="-239"/>
            </w:pPr>
            <w:r w:rsidRPr="008A792D">
              <w:rPr>
                <w:noProof/>
                <w:spacing w:val="-2"/>
                <w:sz w:val="20"/>
              </w:rPr>
              <w:t>difficulties</w:t>
            </w:r>
            <w:r w:rsidRPr="008A792D">
              <w:rPr>
                <w:noProof/>
                <w:spacing w:val="4"/>
                <w:sz w:val="20"/>
              </w:rPr>
              <w:t> </w:t>
            </w:r>
            <w:r w:rsidRPr="008A792D">
              <w:rPr>
                <w:noProof/>
                <w:spacing w:val="-3"/>
                <w:sz w:val="20"/>
              </w:rPr>
              <w:t>with</w:t>
            </w:r>
            <w:r w:rsidRPr="008A792D">
              <w:rPr>
                <w:noProof/>
                <w:spacing w:val="2"/>
                <w:sz w:val="20"/>
              </w:rPr>
              <w:t> </w:t>
            </w:r>
            <w:r w:rsidRPr="008A792D">
              <w:rPr>
                <w:noProof/>
                <w:spacing w:val="-2"/>
                <w:sz w:val="20"/>
              </w:rPr>
              <w:t>the</w:t>
            </w:r>
            <w:r w:rsidRPr="008A792D">
              <w:rPr>
                <w:noProof/>
                <w:spacing w:val="3"/>
                <w:sz w:val="20"/>
              </w:rPr>
              <w:t> </w:t>
            </w:r>
            <w:r w:rsidRPr="008A792D">
              <w:rPr>
                <w:noProof/>
                <w:spacing w:val="-2"/>
                <w:sz w:val="20"/>
              </w:rPr>
              <w:t>play,</w:t>
            </w:r>
            <w:r w:rsidRPr="008A792D">
              <w:rPr>
                <w:noProof/>
                <w:spacing w:val="3"/>
                <w:sz w:val="20"/>
              </w:rPr>
              <w:t> </w:t>
            </w:r>
            <w:r w:rsidRPr="008A792D">
              <w:rPr>
                <w:noProof/>
                <w:spacing w:val="-2"/>
                <w:sz w:val="20"/>
              </w:rPr>
              <w:t>deploring</w:t>
            </w:r>
            <w:r w:rsidRPr="008A792D">
              <w:rPr>
                <w:noProof/>
                <w:spacing w:val="2"/>
                <w:sz w:val="20"/>
              </w:rPr>
              <w:t> </w:t>
            </w:r>
            <w:r w:rsidRPr="008A792D">
              <w:rPr>
                <w:noProof/>
                <w:spacing w:val="-2"/>
                <w:sz w:val="20"/>
              </w:rPr>
              <w:t>both</w:t>
            </w:r>
            <w:r w:rsidRPr="008A792D">
              <w:rPr>
                <w:noProof/>
                <w:spacing w:val="2"/>
                <w:sz w:val="20"/>
              </w:rPr>
              <w:t> </w:t>
            </w:r>
            <w:r w:rsidRPr="008A792D">
              <w:rPr>
                <w:noProof/>
                <w:spacing w:val="-2"/>
                <w:sz w:val="20"/>
              </w:rPr>
              <w:t>the</w:t>
            </w:r>
          </w:p>
          <w:p w:rsidRPr="008A792D" w:rsidR="00CA1287" w:rsidP="00CA1287" w:rsidRDefault="00CA1287" w14:paraId="78CDD619" w14:textId="77777777">
            <w:pPr>
              <w:spacing w:line="230" w:lineRule="exact"/>
              <w:ind w:left="108" w:right="-239"/>
            </w:pPr>
            <w:r w:rsidRPr="008A792D">
              <w:rPr>
                <w:noProof/>
                <w:spacing w:val="-2"/>
                <w:sz w:val="20"/>
              </w:rPr>
              <w:t>stereotypes</w:t>
            </w:r>
            <w:r w:rsidRPr="008A792D">
              <w:rPr>
                <w:noProof/>
                <w:spacing w:val="2"/>
                <w:sz w:val="20"/>
              </w:rPr>
              <w:t> </w:t>
            </w:r>
            <w:r w:rsidRPr="008A792D">
              <w:rPr>
                <w:noProof/>
                <w:spacing w:val="-2"/>
                <w:sz w:val="20"/>
              </w:rPr>
              <w:t>of</w:t>
            </w:r>
            <w:r w:rsidRPr="008A792D">
              <w:rPr>
                <w:noProof/>
                <w:spacing w:val="4"/>
                <w:sz w:val="20"/>
              </w:rPr>
              <w:t> </w:t>
            </w:r>
            <w:r w:rsidRPr="008A792D">
              <w:rPr>
                <w:noProof/>
                <w:spacing w:val="-3"/>
                <w:sz w:val="20"/>
              </w:rPr>
              <w:t>women</w:t>
            </w:r>
            <w:r w:rsidRPr="008A792D">
              <w:rPr>
                <w:noProof/>
                <w:spacing w:val="2"/>
                <w:sz w:val="20"/>
              </w:rPr>
              <w:t> </w:t>
            </w:r>
            <w:r w:rsidRPr="008A792D">
              <w:rPr>
                <w:noProof/>
                <w:spacing w:val="-2"/>
                <w:sz w:val="20"/>
              </w:rPr>
              <w:t>depicted</w:t>
            </w:r>
            <w:r w:rsidRPr="008A792D">
              <w:rPr>
                <w:noProof/>
                <w:spacing w:val="4"/>
                <w:sz w:val="20"/>
              </w:rPr>
              <w:t> </w:t>
            </w:r>
            <w:r w:rsidRPr="008A792D">
              <w:rPr>
                <w:noProof/>
                <w:spacing w:val="-3"/>
                <w:sz w:val="20"/>
              </w:rPr>
              <w:t>in</w:t>
            </w:r>
            <w:r w:rsidRPr="008A792D">
              <w:rPr>
                <w:noProof/>
                <w:spacing w:val="2"/>
                <w:sz w:val="20"/>
              </w:rPr>
              <w:t> </w:t>
            </w:r>
            <w:r w:rsidRPr="008A792D">
              <w:rPr>
                <w:noProof/>
                <w:spacing w:val="-2"/>
                <w:sz w:val="20"/>
              </w:rPr>
              <w:t>it</w:t>
            </w:r>
            <w:r w:rsidRPr="008A792D">
              <w:rPr>
                <w:noProof/>
                <w:spacing w:val="3"/>
                <w:sz w:val="20"/>
              </w:rPr>
              <w:t> </w:t>
            </w:r>
            <w:r w:rsidRPr="008A792D">
              <w:rPr>
                <w:noProof/>
                <w:spacing w:val="-3"/>
                <w:sz w:val="20"/>
              </w:rPr>
              <w:t>and</w:t>
            </w:r>
            <w:r w:rsidRPr="008A792D">
              <w:rPr>
                <w:noProof/>
                <w:spacing w:val="4"/>
                <w:sz w:val="20"/>
              </w:rPr>
              <w:t> </w:t>
            </w:r>
            <w:r w:rsidRPr="008A792D">
              <w:rPr>
                <w:noProof/>
                <w:spacing w:val="-3"/>
                <w:sz w:val="20"/>
              </w:rPr>
              <w:t>the</w:t>
            </w:r>
            <w:r w:rsidRPr="008A792D">
              <w:rPr>
                <w:noProof/>
                <w:spacing w:val="3"/>
                <w:sz w:val="20"/>
              </w:rPr>
              <w:t> </w:t>
            </w:r>
            <w:r w:rsidRPr="008A792D">
              <w:rPr>
                <w:noProof/>
                <w:spacing w:val="-2"/>
                <w:sz w:val="20"/>
              </w:rPr>
              <w:t>readiness</w:t>
            </w:r>
          </w:p>
          <w:p w:rsidRPr="008A792D" w:rsidR="00CA1287" w:rsidP="00CA1287" w:rsidRDefault="00CA1287" w14:paraId="0B9B8647" w14:textId="77777777">
            <w:pPr>
              <w:spacing w:line="230" w:lineRule="exact"/>
              <w:ind w:left="108" w:right="-239"/>
            </w:pPr>
            <w:r w:rsidRPr="008A792D">
              <w:rPr>
                <w:noProof/>
                <w:spacing w:val="-2"/>
                <w:sz w:val="20"/>
              </w:rPr>
              <w:t>of</w:t>
            </w:r>
            <w:r w:rsidRPr="008A792D">
              <w:rPr>
                <w:noProof/>
                <w:spacing w:val="1"/>
                <w:sz w:val="20"/>
              </w:rPr>
              <w:t> </w:t>
            </w:r>
            <w:r w:rsidRPr="008A792D">
              <w:rPr>
                <w:noProof/>
                <w:spacing w:val="-2"/>
                <w:sz w:val="20"/>
              </w:rPr>
              <w:t>earlier</w:t>
            </w:r>
            <w:r w:rsidRPr="008A792D">
              <w:rPr>
                <w:noProof/>
                <w:spacing w:val="4"/>
                <w:sz w:val="20"/>
              </w:rPr>
              <w:t> </w:t>
            </w:r>
            <w:r w:rsidRPr="008A792D">
              <w:rPr>
                <w:noProof/>
                <w:spacing w:val="-2"/>
                <w:sz w:val="20"/>
              </w:rPr>
              <w:t>critics</w:t>
            </w:r>
            <w:r w:rsidRPr="008A792D">
              <w:rPr>
                <w:noProof/>
                <w:spacing w:val="2"/>
                <w:sz w:val="20"/>
              </w:rPr>
              <w:t> </w:t>
            </w:r>
            <w:r w:rsidRPr="008A792D">
              <w:rPr>
                <w:noProof/>
                <w:spacing w:val="-3"/>
                <w:sz w:val="20"/>
              </w:rPr>
              <w:t>to</w:t>
            </w:r>
            <w:r w:rsidRPr="008A792D">
              <w:rPr>
                <w:noProof/>
                <w:spacing w:val="4"/>
                <w:sz w:val="20"/>
              </w:rPr>
              <w:t> </w:t>
            </w:r>
            <w:r w:rsidRPr="008A792D">
              <w:rPr>
                <w:noProof/>
                <w:spacing w:val="-2"/>
                <w:sz w:val="20"/>
              </w:rPr>
              <w:t>accept</w:t>
            </w:r>
            <w:r w:rsidRPr="008A792D">
              <w:rPr>
                <w:noProof/>
                <w:spacing w:val="3"/>
                <w:sz w:val="20"/>
              </w:rPr>
              <w:t> </w:t>
            </w:r>
            <w:r w:rsidRPr="008A792D">
              <w:rPr>
                <w:noProof/>
                <w:spacing w:val="-3"/>
                <w:sz w:val="20"/>
              </w:rPr>
              <w:t>Hamlet’s</w:t>
            </w:r>
            <w:r w:rsidRPr="008A792D">
              <w:rPr>
                <w:noProof/>
                <w:spacing w:val="4"/>
                <w:sz w:val="20"/>
              </w:rPr>
              <w:t> </w:t>
            </w:r>
            <w:r w:rsidRPr="008A792D">
              <w:rPr>
                <w:noProof/>
                <w:spacing w:val="-3"/>
                <w:sz w:val="20"/>
              </w:rPr>
              <w:t>view</w:t>
            </w:r>
            <w:r w:rsidRPr="008A792D">
              <w:rPr>
                <w:noProof/>
                <w:spacing w:val="1"/>
                <w:sz w:val="20"/>
              </w:rPr>
              <w:t> </w:t>
            </w:r>
            <w:r w:rsidRPr="008A792D">
              <w:rPr>
                <w:noProof/>
                <w:spacing w:val="-2"/>
                <w:sz w:val="20"/>
              </w:rPr>
              <w:t>of</w:t>
            </w:r>
            <w:r w:rsidRPr="008A792D">
              <w:rPr>
                <w:noProof/>
                <w:spacing w:val="1"/>
                <w:sz w:val="20"/>
              </w:rPr>
              <w:t> </w:t>
            </w:r>
            <w:r w:rsidRPr="008A792D">
              <w:rPr>
                <w:noProof/>
                <w:spacing w:val="-2"/>
                <w:sz w:val="20"/>
              </w:rPr>
              <w:t>the</w:t>
            </w:r>
          </w:p>
          <w:p w:rsidRPr="008A792D" w:rsidR="00CA1287" w:rsidP="00CA1287" w:rsidRDefault="00CA1287" w14:paraId="687B1BBF" w14:textId="77777777">
            <w:pPr>
              <w:spacing w:line="230" w:lineRule="exact"/>
              <w:ind w:left="108" w:right="-239"/>
            </w:pPr>
            <w:r w:rsidRPr="008A792D">
              <w:rPr>
                <w:noProof/>
                <w:spacing w:val="-3"/>
                <w:sz w:val="20"/>
              </w:rPr>
              <w:t>Queen</w:t>
            </w:r>
            <w:r w:rsidRPr="008A792D">
              <w:rPr>
                <w:noProof/>
                <w:spacing w:val="2"/>
                <w:sz w:val="20"/>
              </w:rPr>
              <w:t> </w:t>
            </w:r>
            <w:r w:rsidRPr="008A792D">
              <w:rPr>
                <w:noProof/>
                <w:spacing w:val="-3"/>
                <w:sz w:val="20"/>
              </w:rPr>
              <w:t>and</w:t>
            </w:r>
            <w:r w:rsidRPr="008A792D">
              <w:rPr>
                <w:noProof/>
                <w:spacing w:val="4"/>
                <w:sz w:val="20"/>
              </w:rPr>
              <w:t> </w:t>
            </w:r>
            <w:r w:rsidRPr="008A792D">
              <w:rPr>
                <w:noProof/>
                <w:spacing w:val="-3"/>
                <w:sz w:val="20"/>
              </w:rPr>
              <w:t>Ophelia</w:t>
            </w:r>
            <w:r w:rsidRPr="008A792D">
              <w:rPr>
                <w:noProof/>
                <w:spacing w:val="5"/>
                <w:sz w:val="20"/>
              </w:rPr>
              <w:t> </w:t>
            </w:r>
            <w:r w:rsidRPr="008A792D">
              <w:rPr>
                <w:noProof/>
                <w:spacing w:val="-3"/>
                <w:sz w:val="20"/>
              </w:rPr>
              <w:t>without</w:t>
            </w:r>
            <w:r w:rsidRPr="008A792D">
              <w:rPr>
                <w:noProof/>
                <w:spacing w:val="3"/>
                <w:sz w:val="20"/>
              </w:rPr>
              <w:t> </w:t>
            </w:r>
            <w:r w:rsidRPr="008A792D">
              <w:rPr>
                <w:noProof/>
                <w:spacing w:val="-2"/>
                <w:sz w:val="20"/>
              </w:rPr>
              <w:t>questioning</w:t>
            </w:r>
            <w:r w:rsidRPr="008A792D">
              <w:rPr>
                <w:noProof/>
                <w:spacing w:val="4"/>
                <w:sz w:val="20"/>
              </w:rPr>
              <w:t> </w:t>
            </w:r>
            <w:r w:rsidRPr="008A792D">
              <w:rPr>
                <w:noProof/>
                <w:spacing w:val="-3"/>
                <w:sz w:val="20"/>
              </w:rPr>
              <w:t>whether</w:t>
            </w:r>
            <w:r w:rsidRPr="008A792D">
              <w:rPr>
                <w:noProof/>
                <w:spacing w:val="4"/>
                <w:sz w:val="20"/>
              </w:rPr>
              <w:t> </w:t>
            </w:r>
            <w:r w:rsidRPr="008A792D">
              <w:rPr>
                <w:noProof/>
                <w:spacing w:val="-3"/>
                <w:sz w:val="20"/>
              </w:rPr>
              <w:t>the</w:t>
            </w:r>
          </w:p>
          <w:p w:rsidRPr="008A792D" w:rsidR="00CA1287" w:rsidP="00CA1287" w:rsidRDefault="00CA1287" w14:paraId="55E452F1" w14:textId="77777777">
            <w:pPr>
              <w:spacing w:line="228" w:lineRule="exact"/>
              <w:ind w:left="108" w:right="-239"/>
            </w:pPr>
            <w:r w:rsidRPr="008A792D">
              <w:rPr>
                <w:noProof/>
                <w:spacing w:val="-2"/>
                <w:sz w:val="20"/>
              </w:rPr>
              <w:t>overall</w:t>
            </w:r>
            <w:r w:rsidRPr="008A792D">
              <w:rPr>
                <w:noProof/>
                <w:spacing w:val="3"/>
                <w:sz w:val="20"/>
              </w:rPr>
              <w:t> </w:t>
            </w:r>
            <w:r w:rsidRPr="008A792D">
              <w:rPr>
                <w:noProof/>
                <w:spacing w:val="-3"/>
                <w:sz w:val="20"/>
              </w:rPr>
              <w:t>view</w:t>
            </w:r>
            <w:r w:rsidRPr="008A792D">
              <w:rPr>
                <w:noProof/>
                <w:spacing w:val="1"/>
                <w:sz w:val="20"/>
              </w:rPr>
              <w:t> </w:t>
            </w:r>
            <w:r w:rsidRPr="008A792D">
              <w:rPr>
                <w:noProof/>
                <w:spacing w:val="-2"/>
                <w:sz w:val="20"/>
              </w:rPr>
              <w:t>taken</w:t>
            </w:r>
            <w:r w:rsidRPr="008A792D">
              <w:rPr>
                <w:noProof/>
                <w:spacing w:val="2"/>
                <w:sz w:val="20"/>
              </w:rPr>
              <w:t> </w:t>
            </w:r>
            <w:r w:rsidRPr="008A792D">
              <w:rPr>
                <w:noProof/>
                <w:spacing w:val="-1"/>
                <w:sz w:val="20"/>
              </w:rPr>
              <w:t>by</w:t>
            </w:r>
            <w:r w:rsidRPr="008A792D">
              <w:rPr>
                <w:noProof/>
                <w:sz w:val="20"/>
              </w:rPr>
              <w:t> </w:t>
            </w:r>
            <w:r w:rsidRPr="008A792D">
              <w:rPr>
                <w:noProof/>
                <w:spacing w:val="-3"/>
                <w:sz w:val="20"/>
              </w:rPr>
              <w:t>the</w:t>
            </w:r>
            <w:r w:rsidRPr="008A792D">
              <w:rPr>
                <w:noProof/>
                <w:spacing w:val="3"/>
                <w:sz w:val="20"/>
              </w:rPr>
              <w:t> </w:t>
            </w:r>
            <w:r w:rsidRPr="008A792D">
              <w:rPr>
                <w:noProof/>
                <w:spacing w:val="-2"/>
                <w:sz w:val="20"/>
              </w:rPr>
              <w:t>play</w:t>
            </w:r>
            <w:r w:rsidRPr="008A792D">
              <w:rPr>
                <w:noProof/>
                <w:spacing w:val="4"/>
                <w:sz w:val="20"/>
              </w:rPr>
              <w:t> </w:t>
            </w:r>
            <w:r w:rsidRPr="008A792D">
              <w:rPr>
                <w:noProof/>
                <w:spacing w:val="-2"/>
                <w:sz w:val="20"/>
              </w:rPr>
              <w:t>(or</w:t>
            </w:r>
            <w:r w:rsidRPr="008A792D">
              <w:rPr>
                <w:noProof/>
                <w:spacing w:val="4"/>
                <w:sz w:val="20"/>
              </w:rPr>
              <w:t> </w:t>
            </w:r>
            <w:r w:rsidRPr="008A792D">
              <w:rPr>
                <w:noProof/>
                <w:spacing w:val="-2"/>
                <w:sz w:val="20"/>
              </w:rPr>
              <w:t>its</w:t>
            </w:r>
            <w:r w:rsidRPr="008A792D">
              <w:rPr>
                <w:noProof/>
                <w:spacing w:val="2"/>
                <w:sz w:val="20"/>
              </w:rPr>
              <w:t> </w:t>
            </w:r>
            <w:r w:rsidRPr="008A792D">
              <w:rPr>
                <w:noProof/>
                <w:spacing w:val="-3"/>
                <w:sz w:val="20"/>
              </w:rPr>
              <w:t>author)</w:t>
            </w:r>
            <w:r w:rsidRPr="008A792D">
              <w:rPr>
                <w:noProof/>
                <w:spacing w:val="6"/>
                <w:sz w:val="20"/>
              </w:rPr>
              <w:t> </w:t>
            </w:r>
            <w:r w:rsidRPr="008A792D">
              <w:rPr>
                <w:noProof/>
                <w:spacing w:val="-4"/>
                <w:sz w:val="20"/>
              </w:rPr>
              <w:t>might</w:t>
            </w:r>
          </w:p>
          <w:p w:rsidRPr="008A792D" w:rsidR="00CA1287" w:rsidP="00CA1287" w:rsidRDefault="00CA1287" w14:paraId="334EB840" w14:textId="77777777">
            <w:pPr>
              <w:spacing w:line="230" w:lineRule="exact"/>
              <w:ind w:left="108" w:right="-239"/>
            </w:pPr>
            <w:r w:rsidRPr="008A792D">
              <w:rPr>
                <w:noProof/>
                <w:spacing w:val="-2"/>
                <w:sz w:val="20"/>
              </w:rPr>
              <w:t>be</w:t>
            </w:r>
            <w:r w:rsidRPr="008A792D">
              <w:rPr>
                <w:noProof/>
                <w:spacing w:val="3"/>
                <w:sz w:val="20"/>
              </w:rPr>
              <w:t> </w:t>
            </w:r>
            <w:r w:rsidRPr="008A792D">
              <w:rPr>
                <w:noProof/>
                <w:spacing w:val="-3"/>
                <w:sz w:val="20"/>
              </w:rPr>
              <w:t>different</w:t>
            </w:r>
            <w:r w:rsidRPr="008A792D">
              <w:rPr>
                <w:noProof/>
                <w:spacing w:val="3"/>
                <w:sz w:val="20"/>
              </w:rPr>
              <w:t> </w:t>
            </w:r>
            <w:r w:rsidRPr="008A792D">
              <w:rPr>
                <w:noProof/>
                <w:spacing w:val="-3"/>
                <w:sz w:val="20"/>
              </w:rPr>
              <w:t>(Thompson</w:t>
            </w:r>
            <w:r w:rsidRPr="008A792D">
              <w:rPr>
                <w:noProof/>
                <w:spacing w:val="2"/>
                <w:sz w:val="20"/>
              </w:rPr>
              <w:t> </w:t>
            </w:r>
            <w:r w:rsidRPr="008A792D">
              <w:rPr>
                <w:noProof/>
                <w:spacing w:val="-2"/>
                <w:sz w:val="20"/>
              </w:rPr>
              <w:t>and</w:t>
            </w:r>
            <w:r w:rsidRPr="008A792D">
              <w:rPr>
                <w:noProof/>
                <w:spacing w:val="4"/>
                <w:sz w:val="20"/>
              </w:rPr>
              <w:t> </w:t>
            </w:r>
            <w:r w:rsidRPr="008A792D">
              <w:rPr>
                <w:noProof/>
                <w:spacing w:val="-3"/>
                <w:sz w:val="20"/>
              </w:rPr>
              <w:t>Taylor</w:t>
            </w:r>
            <w:r w:rsidRPr="008A792D">
              <w:rPr>
                <w:noProof/>
                <w:spacing w:val="4"/>
                <w:sz w:val="20"/>
              </w:rPr>
              <w:t> </w:t>
            </w:r>
            <w:r w:rsidRPr="008A792D">
              <w:rPr>
                <w:noProof/>
                <w:spacing w:val="-2"/>
                <w:sz w:val="20"/>
              </w:rPr>
              <w:t>35).</w:t>
            </w:r>
          </w:p>
        </w:tc>
        <w:tc>
          <w:tcPr>
            <w:tcW w:w="1843" w:type="dxa"/>
            <w:tcBorders>
              <w:top w:val="single" w:color="000000" w:sz="6" w:space="0"/>
              <w:left w:val="single" w:color="000000" w:sz="6" w:space="0"/>
              <w:bottom w:val="single" w:color="000000" w:sz="6" w:space="0"/>
              <w:right w:val="single" w:color="000000" w:sz="6" w:space="0"/>
            </w:tcBorders>
            <w:tcMar>
              <w:left w:w="0" w:type="dxa"/>
              <w:right w:w="0" w:type="dxa"/>
            </w:tcMar>
          </w:tcPr>
          <w:p w:rsidRPr="008A792D" w:rsidR="00CA1287" w:rsidP="00CA1287" w:rsidRDefault="00CA1287" w14:paraId="6DFF3AC6" w14:textId="77777777">
            <w:pPr>
              <w:spacing w:line="2160" w:lineRule="exact"/>
              <w:ind w:left="732" w:right="-239"/>
            </w:pPr>
          </w:p>
          <w:p w:rsidRPr="008A792D" w:rsidR="00CA1287" w:rsidP="00CA1287" w:rsidRDefault="00CA1287" w14:paraId="737EC1BA" w14:textId="77777777">
            <w:pPr>
              <w:spacing w:line="254" w:lineRule="exact"/>
              <w:ind w:left="732" w:right="-239"/>
            </w:pPr>
            <w:r w:rsidRPr="008A792D">
              <w:rPr>
                <w:noProof/>
                <w:spacing w:val="-3"/>
                <w:sz w:val="20"/>
              </w:rPr>
              <w:t>Yes!</w:t>
            </w:r>
          </w:p>
        </w:tc>
        <w:tc>
          <w:tcPr>
            <w:tcW w:w="2897" w:type="dxa"/>
            <w:tcBorders>
              <w:top w:val="single" w:color="000000" w:sz="6" w:space="0"/>
              <w:left w:val="single" w:color="000000" w:sz="6" w:space="0"/>
              <w:bottom w:val="single" w:color="000000" w:sz="6" w:space="0"/>
              <w:right w:val="single" w:color="000000" w:sz="6" w:space="0"/>
            </w:tcBorders>
            <w:tcMar>
              <w:left w:w="0" w:type="dxa"/>
              <w:right w:w="0" w:type="dxa"/>
            </w:tcMar>
          </w:tcPr>
          <w:p w:rsidRPr="008A792D" w:rsidR="00CA1287" w:rsidP="00CA1287" w:rsidRDefault="00CA1287" w14:paraId="60DAE9E4" w14:textId="77777777">
            <w:pPr>
              <w:spacing w:line="230" w:lineRule="exact"/>
              <w:ind w:left="108" w:right="-239"/>
            </w:pPr>
            <w:r w:rsidRPr="008A792D">
              <w:rPr>
                <w:noProof/>
                <w:spacing w:val="-3"/>
                <w:sz w:val="20"/>
              </w:rPr>
              <w:t>Whenever</w:t>
            </w:r>
            <w:r w:rsidRPr="008A792D">
              <w:rPr>
                <w:noProof/>
                <w:spacing w:val="6"/>
                <w:sz w:val="20"/>
              </w:rPr>
              <w:t> </w:t>
            </w:r>
            <w:r w:rsidRPr="008A792D">
              <w:rPr>
                <w:noProof/>
                <w:spacing w:val="-4"/>
                <w:sz w:val="20"/>
              </w:rPr>
              <w:t>you</w:t>
            </w:r>
            <w:r w:rsidRPr="008A792D">
              <w:rPr>
                <w:noProof/>
                <w:spacing w:val="2"/>
                <w:sz w:val="20"/>
              </w:rPr>
              <w:t> </w:t>
            </w:r>
            <w:r w:rsidRPr="008A792D">
              <w:rPr>
                <w:noProof/>
                <w:spacing w:val="-2"/>
                <w:sz w:val="20"/>
              </w:rPr>
              <w:t>take</w:t>
            </w:r>
            <w:r w:rsidRPr="008A792D">
              <w:rPr>
                <w:noProof/>
                <w:spacing w:val="3"/>
                <w:sz w:val="20"/>
              </w:rPr>
              <w:t> </w:t>
            </w:r>
            <w:r w:rsidRPr="008A792D">
              <w:rPr>
                <w:noProof/>
                <w:spacing w:val="-2"/>
                <w:sz w:val="20"/>
              </w:rPr>
              <w:t>sentences</w:t>
            </w:r>
          </w:p>
          <w:p w:rsidRPr="008A792D" w:rsidR="00CA1287" w:rsidP="00CA1287" w:rsidRDefault="00CA1287" w14:paraId="494BAA44" w14:textId="77777777">
            <w:pPr>
              <w:spacing w:line="228" w:lineRule="exact"/>
              <w:ind w:left="108" w:right="-239"/>
            </w:pPr>
            <w:r w:rsidRPr="008A792D">
              <w:rPr>
                <w:noProof/>
                <w:spacing w:val="-3"/>
                <w:sz w:val="20"/>
              </w:rPr>
              <w:t>and</w:t>
            </w:r>
            <w:r w:rsidRPr="008A792D">
              <w:rPr>
                <w:noProof/>
                <w:spacing w:val="4"/>
                <w:sz w:val="20"/>
              </w:rPr>
              <w:t> </w:t>
            </w:r>
            <w:r w:rsidRPr="008A792D">
              <w:rPr>
                <w:noProof/>
                <w:spacing w:val="-3"/>
                <w:sz w:val="20"/>
              </w:rPr>
              <w:t>phrases</w:t>
            </w:r>
            <w:r w:rsidRPr="008A792D">
              <w:rPr>
                <w:noProof/>
                <w:spacing w:val="2"/>
                <w:sz w:val="20"/>
              </w:rPr>
              <w:t> </w:t>
            </w:r>
            <w:r w:rsidRPr="008A792D">
              <w:rPr>
                <w:noProof/>
                <w:spacing w:val="-2"/>
                <w:sz w:val="20"/>
              </w:rPr>
              <w:t>directly</w:t>
            </w:r>
            <w:r w:rsidRPr="008A792D">
              <w:rPr>
                <w:noProof/>
                <w:spacing w:val="2"/>
                <w:sz w:val="20"/>
              </w:rPr>
              <w:t> </w:t>
            </w:r>
            <w:r w:rsidRPr="008A792D">
              <w:rPr>
                <w:noProof/>
                <w:spacing w:val="-2"/>
                <w:sz w:val="20"/>
              </w:rPr>
              <w:t>from</w:t>
            </w:r>
            <w:r w:rsidRPr="008A792D">
              <w:rPr>
                <w:noProof/>
                <w:sz w:val="20"/>
              </w:rPr>
              <w:t> </w:t>
            </w:r>
            <w:r w:rsidRPr="008A792D">
              <w:rPr>
                <w:noProof/>
                <w:spacing w:val="-3"/>
                <w:sz w:val="20"/>
              </w:rPr>
              <w:t>a</w:t>
            </w:r>
          </w:p>
          <w:p w:rsidRPr="008A792D" w:rsidR="00CA1287" w:rsidP="00CA1287" w:rsidRDefault="00CA1287" w14:paraId="76CFD5C1" w14:textId="77777777">
            <w:pPr>
              <w:spacing w:line="230" w:lineRule="exact"/>
              <w:ind w:left="108" w:right="-239"/>
            </w:pPr>
            <w:r w:rsidRPr="008A792D">
              <w:rPr>
                <w:noProof/>
                <w:spacing w:val="-2"/>
                <w:sz w:val="20"/>
              </w:rPr>
              <w:t>source,</w:t>
            </w:r>
            <w:r w:rsidRPr="008A792D">
              <w:rPr>
                <w:noProof/>
                <w:spacing w:val="6"/>
                <w:sz w:val="20"/>
              </w:rPr>
              <w:t> </w:t>
            </w:r>
            <w:r w:rsidRPr="008A792D">
              <w:rPr>
                <w:noProof/>
                <w:spacing w:val="-4"/>
                <w:sz w:val="20"/>
              </w:rPr>
              <w:t>you</w:t>
            </w:r>
            <w:r w:rsidRPr="008A792D">
              <w:rPr>
                <w:noProof/>
                <w:spacing w:val="4"/>
                <w:sz w:val="20"/>
              </w:rPr>
              <w:t> </w:t>
            </w:r>
            <w:r w:rsidRPr="008A792D">
              <w:rPr>
                <w:noProof/>
                <w:spacing w:val="-3"/>
                <w:sz w:val="20"/>
              </w:rPr>
              <w:t>must</w:t>
            </w:r>
            <w:r w:rsidRPr="008A792D">
              <w:rPr>
                <w:noProof/>
                <w:spacing w:val="3"/>
                <w:sz w:val="20"/>
              </w:rPr>
              <w:t> </w:t>
            </w:r>
            <w:r w:rsidRPr="008A792D">
              <w:rPr>
                <w:noProof/>
                <w:spacing w:val="-2"/>
                <w:sz w:val="20"/>
              </w:rPr>
              <w:t>indicate</w:t>
            </w:r>
            <w:r w:rsidRPr="008A792D">
              <w:rPr>
                <w:noProof/>
                <w:spacing w:val="3"/>
                <w:sz w:val="20"/>
              </w:rPr>
              <w:t> </w:t>
            </w:r>
            <w:r w:rsidRPr="008A792D">
              <w:rPr>
                <w:noProof/>
                <w:spacing w:val="-2"/>
                <w:sz w:val="20"/>
              </w:rPr>
              <w:t>that</w:t>
            </w:r>
          </w:p>
          <w:p w:rsidRPr="008A792D" w:rsidR="00CA1287" w:rsidP="00CA1287" w:rsidRDefault="00CA1287" w14:paraId="1E485243" w14:textId="77777777">
            <w:pPr>
              <w:spacing w:line="230" w:lineRule="exact"/>
              <w:ind w:left="108" w:right="-239"/>
            </w:pPr>
            <w:r w:rsidRPr="008A792D">
              <w:rPr>
                <w:noProof/>
                <w:spacing w:val="-3"/>
                <w:sz w:val="20"/>
              </w:rPr>
              <w:t>the</w:t>
            </w:r>
            <w:r w:rsidRPr="008A792D">
              <w:rPr>
                <w:noProof/>
                <w:spacing w:val="5"/>
                <w:sz w:val="20"/>
              </w:rPr>
              <w:t> </w:t>
            </w:r>
            <w:r w:rsidRPr="008A792D">
              <w:rPr>
                <w:noProof/>
                <w:spacing w:val="-3"/>
                <w:sz w:val="20"/>
              </w:rPr>
              <w:t>words</w:t>
            </w:r>
            <w:r w:rsidRPr="008A792D">
              <w:rPr>
                <w:noProof/>
                <w:spacing w:val="2"/>
                <w:sz w:val="20"/>
              </w:rPr>
              <w:t> </w:t>
            </w:r>
            <w:r w:rsidRPr="008A792D">
              <w:rPr>
                <w:noProof/>
                <w:spacing w:val="-2"/>
                <w:sz w:val="20"/>
              </w:rPr>
              <w:t>are</w:t>
            </w:r>
            <w:r w:rsidRPr="008A792D">
              <w:rPr>
                <w:noProof/>
                <w:spacing w:val="3"/>
                <w:sz w:val="20"/>
              </w:rPr>
              <w:t> </w:t>
            </w:r>
            <w:r w:rsidRPr="008A792D">
              <w:rPr>
                <w:noProof/>
                <w:spacing w:val="-3"/>
                <w:sz w:val="20"/>
              </w:rPr>
              <w:t>not</w:t>
            </w:r>
            <w:r w:rsidRPr="008A792D">
              <w:rPr>
                <w:noProof/>
                <w:spacing w:val="5"/>
                <w:sz w:val="20"/>
              </w:rPr>
              <w:t> </w:t>
            </w:r>
            <w:r w:rsidRPr="008A792D">
              <w:rPr>
                <w:noProof/>
                <w:spacing w:val="-4"/>
                <w:sz w:val="20"/>
              </w:rPr>
              <w:t>your</w:t>
            </w:r>
            <w:r w:rsidRPr="008A792D">
              <w:rPr>
                <w:noProof/>
                <w:spacing w:val="4"/>
                <w:sz w:val="20"/>
              </w:rPr>
              <w:t> </w:t>
            </w:r>
            <w:r w:rsidRPr="008A792D">
              <w:rPr>
                <w:noProof/>
                <w:spacing w:val="-3"/>
                <w:sz w:val="20"/>
              </w:rPr>
              <w:t>own</w:t>
            </w:r>
            <w:r w:rsidRPr="008A792D">
              <w:rPr>
                <w:noProof/>
                <w:spacing w:val="2"/>
                <w:sz w:val="20"/>
              </w:rPr>
              <w:t> </w:t>
            </w:r>
            <w:r w:rsidRPr="008A792D">
              <w:rPr>
                <w:noProof/>
                <w:spacing w:val="-1"/>
                <w:sz w:val="20"/>
              </w:rPr>
              <w:t>by</w:t>
            </w:r>
          </w:p>
          <w:p w:rsidRPr="008A792D" w:rsidR="00CA1287" w:rsidP="00CA1287" w:rsidRDefault="00CA1287" w14:paraId="5788A5A3" w14:textId="77777777">
            <w:pPr>
              <w:spacing w:line="230" w:lineRule="exact"/>
              <w:ind w:left="108" w:right="-239"/>
            </w:pPr>
            <w:r w:rsidRPr="008A792D">
              <w:rPr>
                <w:noProof/>
                <w:spacing w:val="-2"/>
                <w:sz w:val="20"/>
              </w:rPr>
              <w:t>using</w:t>
            </w:r>
            <w:r w:rsidRPr="008A792D">
              <w:rPr>
                <w:noProof/>
                <w:spacing w:val="2"/>
                <w:sz w:val="20"/>
              </w:rPr>
              <w:t> </w:t>
            </w:r>
            <w:r w:rsidRPr="008A792D">
              <w:rPr>
                <w:noProof/>
                <w:spacing w:val="-2"/>
                <w:sz w:val="20"/>
              </w:rPr>
              <w:t>quotation</w:t>
            </w:r>
            <w:r w:rsidRPr="008A792D">
              <w:rPr>
                <w:noProof/>
                <w:spacing w:val="4"/>
                <w:sz w:val="20"/>
              </w:rPr>
              <w:t> </w:t>
            </w:r>
            <w:r w:rsidRPr="008A792D">
              <w:rPr>
                <w:noProof/>
                <w:spacing w:val="-3"/>
                <w:sz w:val="20"/>
              </w:rPr>
              <w:t>marks.</w:t>
            </w:r>
            <w:r w:rsidRPr="008A792D">
              <w:rPr>
                <w:noProof/>
                <w:spacing w:val="3"/>
                <w:sz w:val="20"/>
              </w:rPr>
              <w:t> </w:t>
            </w:r>
            <w:r w:rsidRPr="008A792D">
              <w:rPr>
                <w:noProof/>
                <w:spacing w:val="-3"/>
                <w:sz w:val="20"/>
              </w:rPr>
              <w:t>Even</w:t>
            </w:r>
            <w:r w:rsidRPr="008A792D">
              <w:rPr>
                <w:noProof/>
                <w:spacing w:val="2"/>
                <w:sz w:val="20"/>
              </w:rPr>
              <w:t> </w:t>
            </w:r>
            <w:r w:rsidRPr="008A792D">
              <w:rPr>
                <w:noProof/>
                <w:spacing w:val="-1"/>
                <w:sz w:val="20"/>
              </w:rPr>
              <w:t>if</w:t>
            </w:r>
          </w:p>
          <w:p w:rsidRPr="008A792D" w:rsidR="00CA1287" w:rsidP="00CA1287" w:rsidRDefault="00CA1287" w14:paraId="30473B21" w14:textId="77777777">
            <w:pPr>
              <w:spacing w:line="230" w:lineRule="exact"/>
              <w:ind w:left="108" w:right="-239"/>
            </w:pPr>
            <w:r w:rsidRPr="008A792D">
              <w:rPr>
                <w:noProof/>
                <w:spacing w:val="-3"/>
                <w:sz w:val="20"/>
              </w:rPr>
              <w:t>Sam</w:t>
            </w:r>
            <w:r w:rsidRPr="008A792D">
              <w:rPr>
                <w:noProof/>
                <w:sz w:val="20"/>
              </w:rPr>
              <w:t> </w:t>
            </w:r>
            <w:r w:rsidRPr="008A792D">
              <w:rPr>
                <w:noProof/>
                <w:spacing w:val="-2"/>
                <w:sz w:val="20"/>
              </w:rPr>
              <w:t>includes</w:t>
            </w:r>
            <w:r w:rsidRPr="008A792D">
              <w:rPr>
                <w:noProof/>
                <w:spacing w:val="2"/>
                <w:sz w:val="20"/>
              </w:rPr>
              <w:t> </w:t>
            </w:r>
            <w:r w:rsidRPr="008A792D">
              <w:rPr>
                <w:noProof/>
                <w:spacing w:val="-3"/>
                <w:sz w:val="20"/>
              </w:rPr>
              <w:t>a</w:t>
            </w:r>
            <w:r w:rsidRPr="008A792D">
              <w:rPr>
                <w:noProof/>
                <w:spacing w:val="3"/>
                <w:sz w:val="20"/>
              </w:rPr>
              <w:t> </w:t>
            </w:r>
            <w:r w:rsidRPr="008A792D">
              <w:rPr>
                <w:noProof/>
                <w:spacing w:val="-2"/>
                <w:sz w:val="20"/>
              </w:rPr>
              <w:t>parenthetical</w:t>
            </w:r>
          </w:p>
          <w:p w:rsidRPr="008A792D" w:rsidR="00CA1287" w:rsidP="00CA1287" w:rsidRDefault="00CA1287" w14:paraId="37B41D75" w14:textId="77777777">
            <w:pPr>
              <w:spacing w:line="230" w:lineRule="exact"/>
              <w:ind w:left="108" w:right="-239"/>
            </w:pPr>
            <w:r w:rsidRPr="008A792D">
              <w:rPr>
                <w:noProof/>
                <w:spacing w:val="-2"/>
                <w:sz w:val="20"/>
              </w:rPr>
              <w:t>citation</w:t>
            </w:r>
            <w:r w:rsidRPr="008A792D">
              <w:rPr>
                <w:noProof/>
                <w:spacing w:val="2"/>
                <w:sz w:val="20"/>
              </w:rPr>
              <w:t> </w:t>
            </w:r>
            <w:r w:rsidRPr="008A792D">
              <w:rPr>
                <w:noProof/>
                <w:spacing w:val="-2"/>
                <w:sz w:val="20"/>
              </w:rPr>
              <w:t>at</w:t>
            </w:r>
            <w:r w:rsidRPr="008A792D">
              <w:rPr>
                <w:noProof/>
                <w:spacing w:val="3"/>
                <w:sz w:val="20"/>
              </w:rPr>
              <w:t> </w:t>
            </w:r>
            <w:r w:rsidRPr="008A792D">
              <w:rPr>
                <w:noProof/>
                <w:spacing w:val="-2"/>
                <w:sz w:val="20"/>
              </w:rPr>
              <w:t>the</w:t>
            </w:r>
            <w:r w:rsidRPr="008A792D">
              <w:rPr>
                <w:noProof/>
                <w:spacing w:val="3"/>
                <w:sz w:val="20"/>
              </w:rPr>
              <w:t> </w:t>
            </w:r>
            <w:r w:rsidRPr="008A792D">
              <w:rPr>
                <w:noProof/>
                <w:spacing w:val="-3"/>
                <w:sz w:val="20"/>
              </w:rPr>
              <w:t>end</w:t>
            </w:r>
            <w:r w:rsidRPr="008A792D">
              <w:rPr>
                <w:noProof/>
                <w:spacing w:val="4"/>
                <w:sz w:val="20"/>
              </w:rPr>
              <w:t> </w:t>
            </w:r>
            <w:r w:rsidRPr="008A792D">
              <w:rPr>
                <w:noProof/>
                <w:spacing w:val="-2"/>
                <w:sz w:val="20"/>
              </w:rPr>
              <w:t>of</w:t>
            </w:r>
            <w:r w:rsidRPr="008A792D">
              <w:rPr>
                <w:noProof/>
                <w:spacing w:val="1"/>
                <w:sz w:val="20"/>
              </w:rPr>
              <w:t> </w:t>
            </w:r>
            <w:r w:rsidRPr="008A792D">
              <w:rPr>
                <w:noProof/>
                <w:spacing w:val="-3"/>
                <w:sz w:val="20"/>
              </w:rPr>
              <w:t>a</w:t>
            </w:r>
            <w:r w:rsidRPr="008A792D">
              <w:rPr>
                <w:noProof/>
                <w:spacing w:val="3"/>
                <w:sz w:val="20"/>
              </w:rPr>
              <w:t> </w:t>
            </w:r>
            <w:r w:rsidRPr="008A792D">
              <w:rPr>
                <w:noProof/>
                <w:spacing w:val="-2"/>
                <w:sz w:val="20"/>
              </w:rPr>
              <w:t>sentence</w:t>
            </w:r>
          </w:p>
          <w:p w:rsidRPr="008A792D" w:rsidR="00CA1287" w:rsidP="00CA1287" w:rsidRDefault="00CA1287" w14:paraId="13DADB63" w14:textId="77777777">
            <w:pPr>
              <w:spacing w:line="228" w:lineRule="exact"/>
              <w:ind w:left="108" w:right="-239"/>
            </w:pPr>
            <w:r w:rsidRPr="008A792D">
              <w:rPr>
                <w:noProof/>
                <w:spacing w:val="-2"/>
                <w:sz w:val="20"/>
              </w:rPr>
              <w:t>or</w:t>
            </w:r>
            <w:r w:rsidRPr="008A792D">
              <w:rPr>
                <w:noProof/>
                <w:spacing w:val="4"/>
                <w:sz w:val="20"/>
              </w:rPr>
              <w:t> </w:t>
            </w:r>
            <w:r w:rsidRPr="008A792D">
              <w:rPr>
                <w:noProof/>
                <w:spacing w:val="-2"/>
                <w:sz w:val="20"/>
              </w:rPr>
              <w:t>paragraph</w:t>
            </w:r>
            <w:r w:rsidRPr="008A792D">
              <w:rPr>
                <w:noProof/>
                <w:spacing w:val="2"/>
                <w:sz w:val="20"/>
              </w:rPr>
              <w:t> </w:t>
            </w:r>
            <w:r w:rsidRPr="008A792D">
              <w:rPr>
                <w:noProof/>
                <w:spacing w:val="-3"/>
                <w:sz w:val="20"/>
              </w:rPr>
              <w:t>that</w:t>
            </w:r>
            <w:r w:rsidRPr="008A792D">
              <w:rPr>
                <w:noProof/>
                <w:spacing w:val="3"/>
                <w:sz w:val="20"/>
              </w:rPr>
              <w:t> </w:t>
            </w:r>
            <w:r w:rsidRPr="008A792D">
              <w:rPr>
                <w:noProof/>
                <w:spacing w:val="-3"/>
                <w:sz w:val="20"/>
              </w:rPr>
              <w:t>he</w:t>
            </w:r>
            <w:r w:rsidRPr="008A792D">
              <w:rPr>
                <w:noProof/>
                <w:spacing w:val="3"/>
                <w:sz w:val="20"/>
              </w:rPr>
              <w:t> </w:t>
            </w:r>
            <w:r w:rsidRPr="008A792D">
              <w:rPr>
                <w:noProof/>
                <w:spacing w:val="-2"/>
                <w:sz w:val="20"/>
              </w:rPr>
              <w:t>has</w:t>
            </w:r>
          </w:p>
          <w:p w:rsidRPr="008A792D" w:rsidR="00CA1287" w:rsidP="00CA1287" w:rsidRDefault="00CA1287" w14:paraId="4E1F1C30" w14:textId="77777777">
            <w:pPr>
              <w:spacing w:line="230" w:lineRule="exact"/>
              <w:ind w:left="108" w:right="-239"/>
            </w:pPr>
            <w:r w:rsidRPr="008A792D">
              <w:rPr>
                <w:noProof/>
                <w:spacing w:val="-2"/>
                <w:sz w:val="20"/>
              </w:rPr>
              <w:t>reproduced</w:t>
            </w:r>
            <w:r w:rsidRPr="008A792D">
              <w:rPr>
                <w:noProof/>
                <w:spacing w:val="4"/>
                <w:sz w:val="20"/>
              </w:rPr>
              <w:t> </w:t>
            </w:r>
            <w:r w:rsidRPr="008A792D">
              <w:rPr>
                <w:noProof/>
                <w:spacing w:val="-3"/>
                <w:sz w:val="20"/>
              </w:rPr>
              <w:t>from</w:t>
            </w:r>
            <w:r w:rsidRPr="008A792D">
              <w:rPr>
                <w:noProof/>
                <w:sz w:val="20"/>
              </w:rPr>
              <w:t> </w:t>
            </w:r>
            <w:r w:rsidRPr="008A792D">
              <w:rPr>
                <w:noProof/>
                <w:spacing w:val="-2"/>
                <w:sz w:val="20"/>
              </w:rPr>
              <w:t>another</w:t>
            </w:r>
            <w:r w:rsidRPr="008A792D">
              <w:rPr>
                <w:noProof/>
                <w:spacing w:val="4"/>
                <w:sz w:val="20"/>
              </w:rPr>
              <w:t> </w:t>
            </w:r>
            <w:r w:rsidRPr="008A792D">
              <w:rPr>
                <w:noProof/>
                <w:spacing w:val="-2"/>
                <w:sz w:val="20"/>
              </w:rPr>
              <w:t>source</w:t>
            </w:r>
          </w:p>
          <w:p w:rsidRPr="008A792D" w:rsidR="00CA1287" w:rsidP="00CA1287" w:rsidRDefault="00CA1287" w14:paraId="1A893242" w14:textId="77777777">
            <w:pPr>
              <w:spacing w:line="230" w:lineRule="exact"/>
              <w:ind w:left="108" w:right="-239"/>
            </w:pPr>
            <w:r w:rsidRPr="008A792D">
              <w:rPr>
                <w:noProof/>
                <w:spacing w:val="-2"/>
                <w:sz w:val="20"/>
              </w:rPr>
              <w:t>(as</w:t>
            </w:r>
            <w:r w:rsidRPr="008A792D">
              <w:rPr>
                <w:noProof/>
                <w:spacing w:val="2"/>
                <w:sz w:val="20"/>
              </w:rPr>
              <w:t> </w:t>
            </w:r>
            <w:r w:rsidRPr="008A792D">
              <w:rPr>
                <w:noProof/>
                <w:spacing w:val="-3"/>
                <w:sz w:val="20"/>
              </w:rPr>
              <w:t>in</w:t>
            </w:r>
            <w:r w:rsidRPr="008A792D">
              <w:rPr>
                <w:noProof/>
                <w:spacing w:val="2"/>
                <w:sz w:val="20"/>
              </w:rPr>
              <w:t> </w:t>
            </w:r>
            <w:r w:rsidRPr="008A792D">
              <w:rPr>
                <w:noProof/>
                <w:spacing w:val="-2"/>
                <w:sz w:val="20"/>
              </w:rPr>
              <w:t>this</w:t>
            </w:r>
            <w:r w:rsidRPr="008A792D">
              <w:rPr>
                <w:noProof/>
                <w:spacing w:val="2"/>
                <w:sz w:val="20"/>
              </w:rPr>
              <w:t> </w:t>
            </w:r>
            <w:r w:rsidRPr="008A792D">
              <w:rPr>
                <w:noProof/>
                <w:spacing w:val="-2"/>
                <w:sz w:val="20"/>
              </w:rPr>
              <w:t>example),</w:t>
            </w:r>
            <w:r w:rsidRPr="008A792D">
              <w:rPr>
                <w:noProof/>
                <w:spacing w:val="3"/>
                <w:sz w:val="20"/>
              </w:rPr>
              <w:t> </w:t>
            </w:r>
            <w:r w:rsidRPr="008A792D">
              <w:rPr>
                <w:noProof/>
                <w:spacing w:val="-2"/>
                <w:sz w:val="20"/>
              </w:rPr>
              <w:t>this</w:t>
            </w:r>
            <w:r w:rsidRPr="008A792D">
              <w:rPr>
                <w:noProof/>
                <w:spacing w:val="2"/>
                <w:sz w:val="20"/>
              </w:rPr>
              <w:t> </w:t>
            </w:r>
            <w:r w:rsidRPr="008A792D">
              <w:rPr>
                <w:noProof/>
                <w:spacing w:val="-2"/>
                <w:sz w:val="20"/>
              </w:rPr>
              <w:t>is</w:t>
            </w:r>
            <w:r w:rsidRPr="008A792D">
              <w:rPr>
                <w:noProof/>
                <w:spacing w:val="4"/>
                <w:sz w:val="20"/>
              </w:rPr>
              <w:t> </w:t>
            </w:r>
            <w:r w:rsidRPr="008A792D">
              <w:rPr>
                <w:noProof/>
                <w:spacing w:val="-3"/>
                <w:sz w:val="20"/>
              </w:rPr>
              <w:t>not</w:t>
            </w:r>
          </w:p>
          <w:p w:rsidRPr="008A792D" w:rsidR="00CA1287" w:rsidP="00CA1287" w:rsidRDefault="00CA1287" w14:paraId="1C59D922" w14:textId="77777777">
            <w:pPr>
              <w:spacing w:line="230" w:lineRule="exact"/>
              <w:ind w:left="108" w:right="-239"/>
            </w:pPr>
            <w:r w:rsidRPr="008A792D">
              <w:rPr>
                <w:noProof/>
                <w:spacing w:val="-3"/>
                <w:sz w:val="20"/>
              </w:rPr>
              <w:t>enough</w:t>
            </w:r>
            <w:r w:rsidRPr="008A792D">
              <w:rPr>
                <w:noProof/>
                <w:spacing w:val="2"/>
                <w:sz w:val="20"/>
              </w:rPr>
              <w:t> </w:t>
            </w:r>
            <w:r w:rsidRPr="008A792D">
              <w:rPr>
                <w:noProof/>
                <w:spacing w:val="-1"/>
                <w:sz w:val="20"/>
              </w:rPr>
              <w:t>on</w:t>
            </w:r>
            <w:r w:rsidRPr="008A792D">
              <w:rPr>
                <w:noProof/>
                <w:spacing w:val="2"/>
                <w:sz w:val="20"/>
              </w:rPr>
              <w:t> </w:t>
            </w:r>
            <w:r w:rsidRPr="008A792D">
              <w:rPr>
                <w:noProof/>
                <w:spacing w:val="-2"/>
                <w:sz w:val="20"/>
              </w:rPr>
              <w:t>its</w:t>
            </w:r>
            <w:r w:rsidRPr="008A792D">
              <w:rPr>
                <w:noProof/>
                <w:spacing w:val="2"/>
                <w:sz w:val="20"/>
              </w:rPr>
              <w:t> </w:t>
            </w:r>
            <w:r w:rsidRPr="008A792D">
              <w:rPr>
                <w:noProof/>
                <w:spacing w:val="-2"/>
                <w:sz w:val="20"/>
              </w:rPr>
              <w:t>own!</w:t>
            </w:r>
          </w:p>
        </w:tc>
      </w:tr>
      <w:tr w:rsidRPr="008A792D" w:rsidR="00CA1287" w:rsidTr="00CA1287" w14:paraId="317E2426" w14:textId="77777777">
        <w:trPr>
          <w:trHeight w:val="1390" w:hRule="exact"/>
        </w:trPr>
        <w:tc>
          <w:tcPr>
            <w:tcW w:w="4502" w:type="dxa"/>
            <w:tcBorders>
              <w:top w:val="single" w:color="000000" w:sz="6" w:space="0"/>
              <w:left w:val="single" w:color="000000" w:sz="6" w:space="0"/>
              <w:bottom w:val="single" w:color="000000" w:sz="6" w:space="0"/>
              <w:right w:val="single" w:color="000000" w:sz="6" w:space="0"/>
            </w:tcBorders>
            <w:tcMar>
              <w:left w:w="0" w:type="dxa"/>
              <w:right w:w="0" w:type="dxa"/>
            </w:tcMar>
          </w:tcPr>
          <w:p w:rsidRPr="008A792D" w:rsidR="00CA1287" w:rsidP="00CA1287" w:rsidRDefault="00CA1287" w14:paraId="1496CA68" w14:textId="77777777">
            <w:pPr>
              <w:spacing w:line="228" w:lineRule="exact"/>
              <w:ind w:left="108" w:right="-239"/>
            </w:pPr>
            <w:r w:rsidRPr="008A792D">
              <w:rPr>
                <w:noProof/>
                <w:spacing w:val="-3"/>
                <w:sz w:val="20"/>
              </w:rPr>
              <w:t>Sam</w:t>
            </w:r>
            <w:r w:rsidRPr="008A792D">
              <w:rPr>
                <w:noProof/>
                <w:sz w:val="20"/>
              </w:rPr>
              <w:t> </w:t>
            </w:r>
            <w:r w:rsidRPr="008A792D">
              <w:rPr>
                <w:noProof/>
                <w:spacing w:val="-1"/>
                <w:sz w:val="20"/>
              </w:rPr>
              <w:t>is</w:t>
            </w:r>
            <w:r w:rsidRPr="008A792D">
              <w:rPr>
                <w:noProof/>
                <w:spacing w:val="2"/>
                <w:sz w:val="20"/>
              </w:rPr>
              <w:t> </w:t>
            </w:r>
            <w:r w:rsidRPr="008A792D">
              <w:rPr>
                <w:noProof/>
                <w:spacing w:val="-3"/>
                <w:sz w:val="20"/>
              </w:rPr>
              <w:t>a</w:t>
            </w:r>
            <w:r w:rsidRPr="008A792D">
              <w:rPr>
                <w:noProof/>
                <w:spacing w:val="3"/>
                <w:sz w:val="20"/>
              </w:rPr>
              <w:t> </w:t>
            </w:r>
            <w:r w:rsidRPr="008A792D">
              <w:rPr>
                <w:noProof/>
                <w:spacing w:val="-3"/>
                <w:sz w:val="20"/>
              </w:rPr>
              <w:t>good</w:t>
            </w:r>
            <w:r w:rsidRPr="008A792D">
              <w:rPr>
                <w:noProof/>
                <w:spacing w:val="4"/>
                <w:sz w:val="20"/>
              </w:rPr>
              <w:t> </w:t>
            </w:r>
            <w:r w:rsidRPr="008A792D">
              <w:rPr>
                <w:noProof/>
                <w:spacing w:val="-2"/>
                <w:sz w:val="20"/>
              </w:rPr>
              <w:t>student</w:t>
            </w:r>
            <w:r w:rsidRPr="008A792D">
              <w:rPr>
                <w:noProof/>
                <w:spacing w:val="5"/>
                <w:sz w:val="20"/>
              </w:rPr>
              <w:t> </w:t>
            </w:r>
            <w:r w:rsidRPr="008A792D">
              <w:rPr>
                <w:noProof/>
                <w:spacing w:val="-5"/>
                <w:sz w:val="20"/>
              </w:rPr>
              <w:t>who</w:t>
            </w:r>
            <w:r w:rsidRPr="008A792D">
              <w:rPr>
                <w:noProof/>
                <w:spacing w:val="4"/>
                <w:sz w:val="20"/>
              </w:rPr>
              <w:t> </w:t>
            </w:r>
            <w:r w:rsidRPr="008A792D">
              <w:rPr>
                <w:noProof/>
                <w:spacing w:val="-2"/>
                <w:sz w:val="20"/>
              </w:rPr>
              <w:t>has</w:t>
            </w:r>
            <w:r w:rsidRPr="008A792D">
              <w:rPr>
                <w:noProof/>
                <w:spacing w:val="2"/>
                <w:sz w:val="20"/>
              </w:rPr>
              <w:t> </w:t>
            </w:r>
            <w:r w:rsidRPr="008A792D">
              <w:rPr>
                <w:noProof/>
                <w:spacing w:val="-3"/>
                <w:sz w:val="20"/>
              </w:rPr>
              <w:t>high</w:t>
            </w:r>
            <w:r w:rsidRPr="008A792D">
              <w:rPr>
                <w:noProof/>
                <w:spacing w:val="4"/>
                <w:sz w:val="20"/>
              </w:rPr>
              <w:t> </w:t>
            </w:r>
            <w:r w:rsidRPr="008A792D">
              <w:rPr>
                <w:noProof/>
                <w:spacing w:val="-3"/>
                <w:sz w:val="20"/>
              </w:rPr>
              <w:t>marks</w:t>
            </w:r>
            <w:r w:rsidRPr="008A792D">
              <w:rPr>
                <w:noProof/>
                <w:spacing w:val="2"/>
                <w:sz w:val="20"/>
              </w:rPr>
              <w:t> </w:t>
            </w:r>
            <w:r w:rsidRPr="008A792D">
              <w:rPr>
                <w:noProof/>
                <w:spacing w:val="-1"/>
                <w:sz w:val="20"/>
              </w:rPr>
              <w:t>in</w:t>
            </w:r>
            <w:r w:rsidRPr="008A792D">
              <w:rPr>
                <w:noProof/>
                <w:spacing w:val="2"/>
                <w:sz w:val="20"/>
              </w:rPr>
              <w:t> </w:t>
            </w:r>
            <w:r w:rsidRPr="008A792D">
              <w:rPr>
                <w:noProof/>
                <w:spacing w:val="-2"/>
                <w:sz w:val="20"/>
              </w:rPr>
              <w:t>all</w:t>
            </w:r>
            <w:r w:rsidRPr="008A792D">
              <w:rPr>
                <w:noProof/>
                <w:spacing w:val="3"/>
                <w:sz w:val="20"/>
              </w:rPr>
              <w:t> </w:t>
            </w:r>
            <w:r w:rsidRPr="008A792D">
              <w:rPr>
                <w:noProof/>
                <w:spacing w:val="-2"/>
                <w:sz w:val="20"/>
              </w:rPr>
              <w:t>of</w:t>
            </w:r>
          </w:p>
          <w:p w:rsidRPr="008A792D" w:rsidR="00CA1287" w:rsidP="00CA1287" w:rsidRDefault="00CA1287" w14:paraId="77DFA2F0" w14:textId="77777777">
            <w:pPr>
              <w:spacing w:line="230" w:lineRule="exact"/>
              <w:ind w:left="108" w:right="-239"/>
            </w:pPr>
            <w:r w:rsidRPr="008A792D">
              <w:rPr>
                <w:noProof/>
                <w:spacing w:val="-3"/>
                <w:sz w:val="20"/>
              </w:rPr>
              <w:t>his</w:t>
            </w:r>
            <w:r w:rsidRPr="008A792D">
              <w:rPr>
                <w:noProof/>
                <w:spacing w:val="2"/>
                <w:sz w:val="20"/>
              </w:rPr>
              <w:t> </w:t>
            </w:r>
            <w:r w:rsidRPr="008A792D">
              <w:rPr>
                <w:noProof/>
                <w:spacing w:val="-2"/>
                <w:sz w:val="20"/>
              </w:rPr>
              <w:t>other</w:t>
            </w:r>
            <w:r w:rsidRPr="008A792D">
              <w:rPr>
                <w:noProof/>
                <w:spacing w:val="6"/>
                <w:sz w:val="20"/>
              </w:rPr>
              <w:t> </w:t>
            </w:r>
            <w:r w:rsidRPr="008A792D">
              <w:rPr>
                <w:noProof/>
                <w:spacing w:val="-3"/>
                <w:sz w:val="20"/>
              </w:rPr>
              <w:t>courses,</w:t>
            </w:r>
            <w:r w:rsidRPr="008A792D">
              <w:rPr>
                <w:noProof/>
                <w:spacing w:val="3"/>
                <w:sz w:val="20"/>
              </w:rPr>
              <w:t> </w:t>
            </w:r>
            <w:r w:rsidRPr="008A792D">
              <w:rPr>
                <w:noProof/>
                <w:spacing w:val="-3"/>
                <w:sz w:val="20"/>
              </w:rPr>
              <w:t>but</w:t>
            </w:r>
            <w:r w:rsidRPr="008A792D">
              <w:rPr>
                <w:noProof/>
                <w:spacing w:val="5"/>
                <w:sz w:val="20"/>
              </w:rPr>
              <w:t> </w:t>
            </w:r>
            <w:r w:rsidRPr="008A792D">
              <w:rPr>
                <w:noProof/>
                <w:spacing w:val="-4"/>
                <w:sz w:val="20"/>
              </w:rPr>
              <w:t>was</w:t>
            </w:r>
            <w:r w:rsidRPr="008A792D">
              <w:rPr>
                <w:noProof/>
                <w:spacing w:val="4"/>
                <w:sz w:val="20"/>
              </w:rPr>
              <w:t> </w:t>
            </w:r>
            <w:r w:rsidRPr="008A792D">
              <w:rPr>
                <w:noProof/>
                <w:spacing w:val="-3"/>
                <w:sz w:val="20"/>
              </w:rPr>
              <w:t>found</w:t>
            </w:r>
            <w:r w:rsidRPr="008A792D">
              <w:rPr>
                <w:noProof/>
                <w:spacing w:val="4"/>
                <w:sz w:val="20"/>
              </w:rPr>
              <w:t> </w:t>
            </w:r>
            <w:r w:rsidRPr="008A792D">
              <w:rPr>
                <w:noProof/>
                <w:spacing w:val="-2"/>
                <w:sz w:val="20"/>
              </w:rPr>
              <w:t>plagiarising</w:t>
            </w:r>
            <w:r w:rsidRPr="008A792D">
              <w:rPr>
                <w:noProof/>
                <w:spacing w:val="2"/>
                <w:sz w:val="20"/>
              </w:rPr>
              <w:t> </w:t>
            </w:r>
            <w:r w:rsidRPr="008A792D">
              <w:rPr>
                <w:noProof/>
                <w:spacing w:val="-2"/>
                <w:sz w:val="20"/>
              </w:rPr>
              <w:t>just</w:t>
            </w:r>
          </w:p>
          <w:p w:rsidRPr="008A792D" w:rsidR="00CA1287" w:rsidP="00CA1287" w:rsidRDefault="00CA1287" w14:paraId="597AC301" w14:textId="77777777">
            <w:pPr>
              <w:spacing w:line="230" w:lineRule="exact"/>
              <w:ind w:left="108" w:right="-239"/>
            </w:pPr>
            <w:r w:rsidRPr="008A792D">
              <w:rPr>
                <w:noProof/>
                <w:spacing w:val="-3"/>
                <w:sz w:val="20"/>
              </w:rPr>
              <w:t>three</w:t>
            </w:r>
            <w:r w:rsidRPr="008A792D">
              <w:rPr>
                <w:noProof/>
                <w:spacing w:val="3"/>
                <w:sz w:val="20"/>
              </w:rPr>
              <w:t> </w:t>
            </w:r>
            <w:r w:rsidRPr="008A792D">
              <w:rPr>
                <w:noProof/>
                <w:spacing w:val="-2"/>
                <w:sz w:val="20"/>
              </w:rPr>
              <w:t>sentences</w:t>
            </w:r>
            <w:r w:rsidRPr="008A792D">
              <w:rPr>
                <w:noProof/>
                <w:spacing w:val="2"/>
                <w:sz w:val="20"/>
              </w:rPr>
              <w:t> </w:t>
            </w:r>
            <w:r w:rsidRPr="008A792D">
              <w:rPr>
                <w:noProof/>
                <w:spacing w:val="-3"/>
                <w:sz w:val="20"/>
              </w:rPr>
              <w:t>in</w:t>
            </w:r>
            <w:r w:rsidRPr="008A792D">
              <w:rPr>
                <w:noProof/>
                <w:spacing w:val="2"/>
                <w:sz w:val="20"/>
              </w:rPr>
              <w:t> </w:t>
            </w:r>
            <w:r w:rsidRPr="008A792D">
              <w:rPr>
                <w:noProof/>
                <w:spacing w:val="-2"/>
                <w:sz w:val="20"/>
              </w:rPr>
              <w:t>one</w:t>
            </w:r>
            <w:r w:rsidRPr="008A792D">
              <w:rPr>
                <w:noProof/>
                <w:spacing w:val="3"/>
                <w:sz w:val="20"/>
              </w:rPr>
              <w:t> </w:t>
            </w:r>
            <w:r w:rsidRPr="008A792D">
              <w:rPr>
                <w:noProof/>
                <w:spacing w:val="-2"/>
                <w:sz w:val="20"/>
              </w:rPr>
              <w:t>essay</w:t>
            </w:r>
            <w:r w:rsidRPr="008A792D">
              <w:rPr>
                <w:noProof/>
                <w:spacing w:val="2"/>
                <w:sz w:val="20"/>
              </w:rPr>
              <w:t> </w:t>
            </w:r>
            <w:r w:rsidRPr="008A792D">
              <w:rPr>
                <w:noProof/>
                <w:spacing w:val="-1"/>
                <w:sz w:val="20"/>
              </w:rPr>
              <w:t>that</w:t>
            </w:r>
            <w:r w:rsidRPr="008A792D">
              <w:rPr>
                <w:noProof/>
                <w:spacing w:val="3"/>
                <w:sz w:val="20"/>
              </w:rPr>
              <w:t> </w:t>
            </w:r>
            <w:r w:rsidRPr="008A792D">
              <w:rPr>
                <w:noProof/>
                <w:spacing w:val="-3"/>
                <w:sz w:val="20"/>
              </w:rPr>
              <w:t>he</w:t>
            </w:r>
            <w:r w:rsidRPr="008A792D">
              <w:rPr>
                <w:noProof/>
                <w:spacing w:val="3"/>
                <w:sz w:val="20"/>
              </w:rPr>
              <w:t> </w:t>
            </w:r>
            <w:r w:rsidRPr="008A792D">
              <w:rPr>
                <w:noProof/>
                <w:spacing w:val="-2"/>
                <w:sz w:val="20"/>
              </w:rPr>
              <w:t>submitted</w:t>
            </w:r>
            <w:r w:rsidRPr="008A792D">
              <w:rPr>
                <w:noProof/>
                <w:spacing w:val="4"/>
                <w:sz w:val="20"/>
              </w:rPr>
              <w:t> </w:t>
            </w:r>
            <w:r w:rsidRPr="008A792D">
              <w:rPr>
                <w:noProof/>
                <w:spacing w:val="-3"/>
                <w:sz w:val="20"/>
              </w:rPr>
              <w:t>this</w:t>
            </w:r>
          </w:p>
          <w:p w:rsidRPr="008A792D" w:rsidR="00CA1287" w:rsidP="00CA1287" w:rsidRDefault="00CA1287" w14:paraId="5597D3E8" w14:textId="77777777">
            <w:pPr>
              <w:spacing w:line="230" w:lineRule="exact"/>
              <w:ind w:left="108" w:right="-239"/>
            </w:pPr>
            <w:r w:rsidRPr="008A792D">
              <w:rPr>
                <w:noProof/>
                <w:spacing w:val="-2"/>
                <w:sz w:val="20"/>
              </w:rPr>
              <w:t>year.</w:t>
            </w:r>
          </w:p>
        </w:tc>
        <w:tc>
          <w:tcPr>
            <w:tcW w:w="1843" w:type="dxa"/>
            <w:tcBorders>
              <w:top w:val="single" w:color="000000" w:sz="6" w:space="0"/>
              <w:left w:val="single" w:color="000000" w:sz="6" w:space="0"/>
              <w:bottom w:val="single" w:color="000000" w:sz="6" w:space="0"/>
              <w:right w:val="single" w:color="000000" w:sz="6" w:space="0"/>
            </w:tcBorders>
            <w:tcMar>
              <w:left w:w="0" w:type="dxa"/>
              <w:right w:w="0" w:type="dxa"/>
            </w:tcMar>
          </w:tcPr>
          <w:p w:rsidRPr="008A792D" w:rsidR="00CA1287" w:rsidP="00CA1287" w:rsidRDefault="00CA1287" w14:paraId="3CA93D41" w14:textId="77777777">
            <w:pPr>
              <w:spacing w:line="480" w:lineRule="exact"/>
              <w:ind w:left="732" w:right="-239"/>
            </w:pPr>
          </w:p>
          <w:p w:rsidRPr="008A792D" w:rsidR="00CA1287" w:rsidP="00CA1287" w:rsidRDefault="00CA1287" w14:paraId="439FB583" w14:textId="77777777">
            <w:pPr>
              <w:spacing w:line="324" w:lineRule="exact"/>
              <w:ind w:left="732" w:right="-239"/>
            </w:pPr>
            <w:r w:rsidRPr="008A792D">
              <w:rPr>
                <w:noProof/>
                <w:spacing w:val="-3"/>
                <w:sz w:val="20"/>
              </w:rPr>
              <w:t>Yes!</w:t>
            </w:r>
          </w:p>
        </w:tc>
        <w:tc>
          <w:tcPr>
            <w:tcW w:w="2897" w:type="dxa"/>
            <w:tcBorders>
              <w:top w:val="single" w:color="000000" w:sz="6" w:space="0"/>
              <w:left w:val="single" w:color="000000" w:sz="6" w:space="0"/>
              <w:bottom w:val="single" w:color="000000" w:sz="6" w:space="0"/>
              <w:right w:val="single" w:color="000000" w:sz="6" w:space="0"/>
            </w:tcBorders>
            <w:tcMar>
              <w:left w:w="0" w:type="dxa"/>
              <w:right w:w="0" w:type="dxa"/>
            </w:tcMar>
          </w:tcPr>
          <w:p w:rsidRPr="008A792D" w:rsidR="00CA1287" w:rsidP="00CA1287" w:rsidRDefault="00CA1287" w14:paraId="610346B1" w14:textId="77777777">
            <w:pPr>
              <w:spacing w:line="228" w:lineRule="exact"/>
              <w:ind w:left="108" w:right="-239"/>
            </w:pPr>
            <w:r w:rsidRPr="008A792D">
              <w:rPr>
                <w:noProof/>
                <w:spacing w:val="-3"/>
                <w:sz w:val="20"/>
              </w:rPr>
              <w:t>When</w:t>
            </w:r>
            <w:r w:rsidRPr="008A792D">
              <w:rPr>
                <w:noProof/>
                <w:spacing w:val="2"/>
                <w:sz w:val="20"/>
              </w:rPr>
              <w:t> </w:t>
            </w:r>
            <w:r w:rsidRPr="008A792D">
              <w:rPr>
                <w:noProof/>
                <w:spacing w:val="-2"/>
                <w:sz w:val="20"/>
              </w:rPr>
              <w:t>plagiarism</w:t>
            </w:r>
            <w:r w:rsidRPr="008A792D">
              <w:rPr>
                <w:noProof/>
                <w:sz w:val="20"/>
              </w:rPr>
              <w:t> </w:t>
            </w:r>
            <w:r w:rsidRPr="008A792D">
              <w:rPr>
                <w:noProof/>
                <w:spacing w:val="-2"/>
                <w:sz w:val="20"/>
              </w:rPr>
              <w:t>cases</w:t>
            </w:r>
            <w:r w:rsidRPr="008A792D">
              <w:rPr>
                <w:noProof/>
                <w:spacing w:val="2"/>
                <w:sz w:val="20"/>
              </w:rPr>
              <w:t> </w:t>
            </w:r>
            <w:r w:rsidRPr="008A792D">
              <w:rPr>
                <w:noProof/>
                <w:spacing w:val="-2"/>
                <w:sz w:val="20"/>
              </w:rPr>
              <w:t>are</w:t>
            </w:r>
            <w:r w:rsidRPr="008A792D">
              <w:rPr>
                <w:noProof/>
                <w:spacing w:val="3"/>
                <w:sz w:val="20"/>
              </w:rPr>
              <w:t> </w:t>
            </w:r>
            <w:r w:rsidRPr="008A792D">
              <w:rPr>
                <w:noProof/>
                <w:spacing w:val="-2"/>
                <w:sz w:val="20"/>
              </w:rPr>
              <w:t>being</w:t>
            </w:r>
          </w:p>
          <w:p w:rsidRPr="008A792D" w:rsidR="00CA1287" w:rsidP="00CA1287" w:rsidRDefault="00CA1287" w14:paraId="55BBE7EA" w14:textId="77777777">
            <w:pPr>
              <w:spacing w:line="230" w:lineRule="exact"/>
              <w:ind w:left="108" w:right="-239"/>
            </w:pPr>
            <w:r w:rsidRPr="008A792D">
              <w:rPr>
                <w:noProof/>
                <w:spacing w:val="-2"/>
                <w:sz w:val="20"/>
              </w:rPr>
              <w:t>considered,</w:t>
            </w:r>
            <w:r w:rsidRPr="008A792D">
              <w:rPr>
                <w:noProof/>
                <w:spacing w:val="3"/>
                <w:sz w:val="20"/>
              </w:rPr>
              <w:t> </w:t>
            </w:r>
            <w:r w:rsidRPr="008A792D">
              <w:rPr>
                <w:noProof/>
                <w:spacing w:val="-2"/>
                <w:sz w:val="20"/>
              </w:rPr>
              <w:t>it</w:t>
            </w:r>
            <w:r w:rsidRPr="008A792D">
              <w:rPr>
                <w:noProof/>
                <w:spacing w:val="3"/>
                <w:sz w:val="20"/>
              </w:rPr>
              <w:t> </w:t>
            </w:r>
            <w:r w:rsidRPr="008A792D">
              <w:rPr>
                <w:noProof/>
                <w:spacing w:val="-2"/>
                <w:sz w:val="20"/>
              </w:rPr>
              <w:t>is</w:t>
            </w:r>
            <w:r w:rsidRPr="008A792D">
              <w:rPr>
                <w:noProof/>
                <w:spacing w:val="2"/>
                <w:sz w:val="20"/>
              </w:rPr>
              <w:t> </w:t>
            </w:r>
            <w:r w:rsidRPr="008A792D">
              <w:rPr>
                <w:noProof/>
                <w:spacing w:val="-2"/>
                <w:sz w:val="20"/>
              </w:rPr>
              <w:t>impossible</w:t>
            </w:r>
            <w:r w:rsidRPr="008A792D">
              <w:rPr>
                <w:noProof/>
                <w:spacing w:val="3"/>
                <w:sz w:val="20"/>
              </w:rPr>
              <w:t> </w:t>
            </w:r>
            <w:r w:rsidRPr="008A792D">
              <w:rPr>
                <w:noProof/>
                <w:spacing w:val="-2"/>
                <w:sz w:val="20"/>
              </w:rPr>
              <w:t>for</w:t>
            </w:r>
          </w:p>
          <w:p w:rsidRPr="008A792D" w:rsidR="00CA1287" w:rsidP="00CA1287" w:rsidRDefault="00CA1287" w14:paraId="24BCE044" w14:textId="77777777">
            <w:pPr>
              <w:spacing w:line="230" w:lineRule="exact"/>
              <w:ind w:left="108" w:right="-239"/>
            </w:pPr>
            <w:r w:rsidRPr="008A792D">
              <w:rPr>
                <w:noProof/>
                <w:spacing w:val="-2"/>
                <w:sz w:val="20"/>
              </w:rPr>
              <w:t>lecturers</w:t>
            </w:r>
            <w:r w:rsidRPr="008A792D">
              <w:rPr>
                <w:noProof/>
                <w:spacing w:val="2"/>
                <w:sz w:val="20"/>
              </w:rPr>
              <w:t> </w:t>
            </w:r>
            <w:r w:rsidRPr="008A792D">
              <w:rPr>
                <w:noProof/>
                <w:spacing w:val="-3"/>
                <w:sz w:val="20"/>
              </w:rPr>
              <w:t>to</w:t>
            </w:r>
            <w:r w:rsidRPr="008A792D">
              <w:rPr>
                <w:noProof/>
                <w:spacing w:val="4"/>
                <w:sz w:val="20"/>
              </w:rPr>
              <w:t> </w:t>
            </w:r>
            <w:r w:rsidRPr="008A792D">
              <w:rPr>
                <w:noProof/>
                <w:spacing w:val="-3"/>
                <w:sz w:val="20"/>
              </w:rPr>
              <w:t>take</w:t>
            </w:r>
            <w:r w:rsidRPr="008A792D">
              <w:rPr>
                <w:noProof/>
                <w:spacing w:val="3"/>
                <w:sz w:val="20"/>
              </w:rPr>
              <w:t> </w:t>
            </w:r>
            <w:r w:rsidRPr="008A792D">
              <w:rPr>
                <w:noProof/>
                <w:spacing w:val="-2"/>
                <w:sz w:val="20"/>
              </w:rPr>
              <w:t>into</w:t>
            </w:r>
            <w:r w:rsidRPr="008A792D">
              <w:rPr>
                <w:noProof/>
                <w:spacing w:val="4"/>
                <w:sz w:val="20"/>
              </w:rPr>
              <w:t> </w:t>
            </w:r>
            <w:r w:rsidRPr="008A792D">
              <w:rPr>
                <w:noProof/>
                <w:spacing w:val="-2"/>
                <w:sz w:val="20"/>
              </w:rPr>
              <w:t>account</w:t>
            </w:r>
            <w:r w:rsidRPr="008A792D">
              <w:rPr>
                <w:noProof/>
                <w:spacing w:val="3"/>
                <w:sz w:val="20"/>
              </w:rPr>
              <w:t> </w:t>
            </w:r>
            <w:r w:rsidRPr="008A792D">
              <w:rPr>
                <w:noProof/>
                <w:spacing w:val="-3"/>
                <w:sz w:val="20"/>
              </w:rPr>
              <w:t>a</w:t>
            </w:r>
          </w:p>
          <w:p w:rsidRPr="008A792D" w:rsidR="00CA1287" w:rsidP="00CA1287" w:rsidRDefault="00CA1287" w14:paraId="7CF44586" w14:textId="77777777">
            <w:pPr>
              <w:spacing w:line="230" w:lineRule="exact"/>
              <w:ind w:left="108" w:right="-239"/>
            </w:pPr>
            <w:r w:rsidRPr="008A792D">
              <w:rPr>
                <w:noProof/>
                <w:spacing w:val="-2"/>
                <w:sz w:val="20"/>
              </w:rPr>
              <w:t>student’s</w:t>
            </w:r>
            <w:r w:rsidRPr="008A792D">
              <w:rPr>
                <w:noProof/>
                <w:spacing w:val="2"/>
                <w:sz w:val="20"/>
              </w:rPr>
              <w:t> </w:t>
            </w:r>
            <w:r w:rsidRPr="008A792D">
              <w:rPr>
                <w:noProof/>
                <w:spacing w:val="-2"/>
                <w:sz w:val="20"/>
              </w:rPr>
              <w:t>overall</w:t>
            </w:r>
            <w:r w:rsidRPr="008A792D">
              <w:rPr>
                <w:noProof/>
                <w:spacing w:val="3"/>
                <w:sz w:val="20"/>
              </w:rPr>
              <w:t> </w:t>
            </w:r>
            <w:r w:rsidRPr="008A792D">
              <w:rPr>
                <w:noProof/>
                <w:spacing w:val="-2"/>
                <w:sz w:val="20"/>
              </w:rPr>
              <w:t>academic</w:t>
            </w:r>
          </w:p>
          <w:p w:rsidRPr="008A792D" w:rsidR="00CA1287" w:rsidP="00CA1287" w:rsidRDefault="00CA1287" w14:paraId="421C280E" w14:textId="77777777">
            <w:pPr>
              <w:spacing w:line="230" w:lineRule="exact"/>
              <w:ind w:left="108" w:right="-239"/>
            </w:pPr>
            <w:r w:rsidRPr="008A792D">
              <w:rPr>
                <w:noProof/>
                <w:spacing w:val="-3"/>
                <w:sz w:val="20"/>
              </w:rPr>
              <w:t>performance</w:t>
            </w:r>
            <w:r w:rsidRPr="008A792D">
              <w:rPr>
                <w:noProof/>
                <w:spacing w:val="3"/>
                <w:sz w:val="20"/>
              </w:rPr>
              <w:t> </w:t>
            </w:r>
            <w:r w:rsidRPr="008A792D">
              <w:rPr>
                <w:noProof/>
                <w:spacing w:val="-2"/>
                <w:sz w:val="20"/>
              </w:rPr>
              <w:t>or</w:t>
            </w:r>
            <w:r w:rsidRPr="008A792D">
              <w:rPr>
                <w:noProof/>
                <w:spacing w:val="6"/>
                <w:sz w:val="20"/>
              </w:rPr>
              <w:t> </w:t>
            </w:r>
            <w:r w:rsidRPr="008A792D">
              <w:rPr>
                <w:noProof/>
                <w:spacing w:val="-3"/>
                <w:sz w:val="20"/>
              </w:rPr>
              <w:t>marks</w:t>
            </w:r>
            <w:r w:rsidRPr="008A792D">
              <w:rPr>
                <w:noProof/>
                <w:spacing w:val="2"/>
                <w:sz w:val="20"/>
              </w:rPr>
              <w:t> </w:t>
            </w:r>
            <w:r w:rsidRPr="008A792D">
              <w:rPr>
                <w:noProof/>
                <w:spacing w:val="-3"/>
                <w:sz w:val="20"/>
              </w:rPr>
              <w:t>in</w:t>
            </w:r>
            <w:r w:rsidRPr="008A792D">
              <w:rPr>
                <w:noProof/>
                <w:spacing w:val="2"/>
                <w:sz w:val="20"/>
              </w:rPr>
              <w:t> </w:t>
            </w:r>
            <w:r w:rsidRPr="008A792D">
              <w:rPr>
                <w:noProof/>
                <w:spacing w:val="-2"/>
                <w:sz w:val="20"/>
              </w:rPr>
              <w:t>other</w:t>
            </w:r>
          </w:p>
          <w:p w:rsidRPr="008A792D" w:rsidR="00CA1287" w:rsidP="00CA1287" w:rsidRDefault="00CA1287" w14:paraId="4D397D06" w14:textId="77777777">
            <w:pPr>
              <w:spacing w:line="228" w:lineRule="exact"/>
              <w:ind w:left="108" w:right="-239"/>
            </w:pPr>
            <w:r w:rsidRPr="008A792D">
              <w:rPr>
                <w:noProof/>
                <w:spacing w:val="-3"/>
                <w:sz w:val="20"/>
              </w:rPr>
              <w:t>courses.</w:t>
            </w:r>
          </w:p>
        </w:tc>
      </w:tr>
      <w:tr w:rsidRPr="008A792D" w:rsidR="00CA1287" w:rsidTr="00CA1287" w14:paraId="4A542806" w14:textId="77777777">
        <w:trPr>
          <w:trHeight w:val="1390" w:hRule="exact"/>
        </w:trPr>
        <w:tc>
          <w:tcPr>
            <w:tcW w:w="4502" w:type="dxa"/>
            <w:tcBorders>
              <w:top w:val="single" w:color="000000" w:sz="6" w:space="0"/>
              <w:left w:val="single" w:color="000000" w:sz="6" w:space="0"/>
              <w:bottom w:val="single" w:color="000000" w:sz="6" w:space="0"/>
              <w:right w:val="single" w:color="000000" w:sz="6" w:space="0"/>
            </w:tcBorders>
            <w:tcMar>
              <w:left w:w="0" w:type="dxa"/>
              <w:right w:w="0" w:type="dxa"/>
            </w:tcMar>
          </w:tcPr>
          <w:p w:rsidRPr="008A792D" w:rsidR="00CA1287" w:rsidP="00CA1287" w:rsidRDefault="00CA1287" w14:paraId="4F3D9EE5" w14:textId="77777777">
            <w:pPr>
              <w:spacing w:line="228" w:lineRule="exact"/>
              <w:ind w:left="108" w:right="-239"/>
            </w:pPr>
            <w:r w:rsidRPr="008A792D">
              <w:rPr>
                <w:noProof/>
                <w:spacing w:val="-3"/>
                <w:sz w:val="20"/>
              </w:rPr>
              <w:t>Sam</w:t>
            </w:r>
            <w:r w:rsidRPr="008A792D">
              <w:rPr>
                <w:noProof/>
                <w:sz w:val="20"/>
              </w:rPr>
              <w:t> </w:t>
            </w:r>
            <w:r w:rsidRPr="008A792D">
              <w:rPr>
                <w:noProof/>
                <w:spacing w:val="-2"/>
                <w:sz w:val="20"/>
              </w:rPr>
              <w:t>and</w:t>
            </w:r>
            <w:r w:rsidRPr="008A792D">
              <w:rPr>
                <w:noProof/>
                <w:spacing w:val="4"/>
                <w:sz w:val="20"/>
              </w:rPr>
              <w:t> </w:t>
            </w:r>
            <w:r w:rsidRPr="008A792D">
              <w:rPr>
                <w:noProof/>
                <w:spacing w:val="-3"/>
                <w:sz w:val="20"/>
              </w:rPr>
              <w:t>Charlie</w:t>
            </w:r>
            <w:r w:rsidRPr="008A792D">
              <w:rPr>
                <w:noProof/>
                <w:spacing w:val="3"/>
                <w:sz w:val="20"/>
              </w:rPr>
              <w:t> </w:t>
            </w:r>
            <w:r w:rsidRPr="008A792D">
              <w:rPr>
                <w:noProof/>
                <w:spacing w:val="-2"/>
                <w:sz w:val="20"/>
              </w:rPr>
              <w:t>are</w:t>
            </w:r>
            <w:r w:rsidRPr="008A792D">
              <w:rPr>
                <w:noProof/>
                <w:spacing w:val="6"/>
                <w:sz w:val="20"/>
              </w:rPr>
              <w:t> </w:t>
            </w:r>
            <w:r w:rsidRPr="008A792D">
              <w:rPr>
                <w:noProof/>
                <w:spacing w:val="-3"/>
                <w:sz w:val="20"/>
              </w:rPr>
              <w:t>good</w:t>
            </w:r>
            <w:r w:rsidRPr="008A792D">
              <w:rPr>
                <w:noProof/>
                <w:spacing w:val="4"/>
                <w:sz w:val="20"/>
              </w:rPr>
              <w:t> </w:t>
            </w:r>
            <w:r w:rsidRPr="008A792D">
              <w:rPr>
                <w:noProof/>
                <w:spacing w:val="-3"/>
                <w:sz w:val="20"/>
              </w:rPr>
              <w:t>friends</w:t>
            </w:r>
            <w:r w:rsidRPr="008A792D">
              <w:rPr>
                <w:noProof/>
                <w:spacing w:val="4"/>
                <w:sz w:val="20"/>
              </w:rPr>
              <w:t> </w:t>
            </w:r>
            <w:r w:rsidRPr="008A792D">
              <w:rPr>
                <w:noProof/>
                <w:spacing w:val="-5"/>
                <w:sz w:val="20"/>
              </w:rPr>
              <w:t>who</w:t>
            </w:r>
            <w:r w:rsidRPr="008A792D">
              <w:rPr>
                <w:noProof/>
                <w:spacing w:val="4"/>
                <w:sz w:val="20"/>
              </w:rPr>
              <w:t> </w:t>
            </w:r>
            <w:r w:rsidRPr="008A792D">
              <w:rPr>
                <w:noProof/>
                <w:spacing w:val="-2"/>
                <w:sz w:val="20"/>
              </w:rPr>
              <w:t>are</w:t>
            </w:r>
            <w:r w:rsidRPr="008A792D">
              <w:rPr>
                <w:noProof/>
                <w:spacing w:val="3"/>
                <w:sz w:val="20"/>
              </w:rPr>
              <w:t> </w:t>
            </w:r>
            <w:r w:rsidRPr="008A792D">
              <w:rPr>
                <w:noProof/>
                <w:spacing w:val="-2"/>
                <w:sz w:val="20"/>
              </w:rPr>
              <w:t>taking</w:t>
            </w:r>
            <w:r w:rsidRPr="008A792D">
              <w:rPr>
                <w:noProof/>
                <w:spacing w:val="2"/>
                <w:sz w:val="20"/>
              </w:rPr>
              <w:t> </w:t>
            </w:r>
            <w:r w:rsidRPr="008A792D">
              <w:rPr>
                <w:noProof/>
                <w:spacing w:val="-2"/>
                <w:sz w:val="20"/>
              </w:rPr>
              <w:t>the</w:t>
            </w:r>
          </w:p>
          <w:p w:rsidRPr="008A792D" w:rsidR="00CA1287" w:rsidP="00CA1287" w:rsidRDefault="00CA1287" w14:paraId="0A058FE9" w14:textId="77777777">
            <w:pPr>
              <w:spacing w:line="230" w:lineRule="exact"/>
              <w:ind w:left="108" w:right="-239"/>
            </w:pPr>
            <w:r w:rsidRPr="008A792D">
              <w:rPr>
                <w:noProof/>
                <w:spacing w:val="-3"/>
                <w:sz w:val="20"/>
              </w:rPr>
              <w:t>same</w:t>
            </w:r>
            <w:r w:rsidRPr="008A792D">
              <w:rPr>
                <w:noProof/>
                <w:spacing w:val="6"/>
                <w:sz w:val="20"/>
              </w:rPr>
              <w:t> </w:t>
            </w:r>
            <w:r w:rsidRPr="008A792D">
              <w:rPr>
                <w:noProof/>
                <w:spacing w:val="-3"/>
                <w:sz w:val="20"/>
              </w:rPr>
              <w:t>course.</w:t>
            </w:r>
            <w:r w:rsidRPr="008A792D">
              <w:rPr>
                <w:noProof/>
                <w:spacing w:val="3"/>
                <w:sz w:val="20"/>
              </w:rPr>
              <w:t> </w:t>
            </w:r>
            <w:r w:rsidRPr="008A792D">
              <w:rPr>
                <w:noProof/>
                <w:spacing w:val="-2"/>
                <w:sz w:val="20"/>
              </w:rPr>
              <w:t>They</w:t>
            </w:r>
            <w:r w:rsidRPr="008A792D">
              <w:rPr>
                <w:noProof/>
                <w:sz w:val="20"/>
              </w:rPr>
              <w:t> </w:t>
            </w:r>
            <w:r w:rsidRPr="008A792D">
              <w:rPr>
                <w:noProof/>
                <w:spacing w:val="-2"/>
                <w:sz w:val="20"/>
              </w:rPr>
              <w:t>submit</w:t>
            </w:r>
            <w:r w:rsidRPr="008A792D">
              <w:rPr>
                <w:noProof/>
                <w:spacing w:val="3"/>
                <w:sz w:val="20"/>
              </w:rPr>
              <w:t> </w:t>
            </w:r>
            <w:r w:rsidRPr="008A792D">
              <w:rPr>
                <w:noProof/>
                <w:spacing w:val="-2"/>
                <w:sz w:val="20"/>
              </w:rPr>
              <w:t>two</w:t>
            </w:r>
            <w:r w:rsidRPr="008A792D">
              <w:rPr>
                <w:noProof/>
                <w:spacing w:val="4"/>
                <w:sz w:val="20"/>
              </w:rPr>
              <w:t> </w:t>
            </w:r>
            <w:r w:rsidRPr="008A792D">
              <w:rPr>
                <w:noProof/>
                <w:spacing w:val="-2"/>
                <w:sz w:val="20"/>
              </w:rPr>
              <w:t>copies</w:t>
            </w:r>
            <w:r w:rsidRPr="008A792D">
              <w:rPr>
                <w:noProof/>
                <w:spacing w:val="2"/>
                <w:sz w:val="20"/>
              </w:rPr>
              <w:t> </w:t>
            </w:r>
            <w:r w:rsidRPr="008A792D">
              <w:rPr>
                <w:noProof/>
                <w:spacing w:val="-2"/>
                <w:sz w:val="20"/>
              </w:rPr>
              <w:t>of</w:t>
            </w:r>
            <w:r w:rsidRPr="008A792D">
              <w:rPr>
                <w:noProof/>
                <w:spacing w:val="1"/>
                <w:sz w:val="20"/>
              </w:rPr>
              <w:t> </w:t>
            </w:r>
            <w:r w:rsidRPr="008A792D">
              <w:rPr>
                <w:noProof/>
                <w:spacing w:val="-3"/>
                <w:sz w:val="20"/>
              </w:rPr>
              <w:t>the</w:t>
            </w:r>
            <w:r w:rsidRPr="008A792D">
              <w:rPr>
                <w:noProof/>
                <w:spacing w:val="3"/>
                <w:sz w:val="20"/>
              </w:rPr>
              <w:t> </w:t>
            </w:r>
            <w:r w:rsidRPr="008A792D">
              <w:rPr>
                <w:noProof/>
                <w:spacing w:val="-3"/>
                <w:sz w:val="20"/>
              </w:rPr>
              <w:t>same</w:t>
            </w:r>
          </w:p>
          <w:p w:rsidRPr="008A792D" w:rsidR="00CA1287" w:rsidP="00CA1287" w:rsidRDefault="00CA1287" w14:paraId="126E9385" w14:textId="77777777">
            <w:pPr>
              <w:spacing w:line="230" w:lineRule="exact"/>
              <w:ind w:left="108" w:right="-239"/>
            </w:pPr>
            <w:r w:rsidRPr="008A792D">
              <w:rPr>
                <w:noProof/>
                <w:spacing w:val="-3"/>
                <w:sz w:val="20"/>
              </w:rPr>
              <w:t>essay,</w:t>
            </w:r>
            <w:r w:rsidRPr="008A792D">
              <w:rPr>
                <w:noProof/>
                <w:spacing w:val="3"/>
                <w:sz w:val="20"/>
              </w:rPr>
              <w:t> </w:t>
            </w:r>
            <w:r w:rsidRPr="008A792D">
              <w:rPr>
                <w:noProof/>
                <w:spacing w:val="-1"/>
                <w:sz w:val="20"/>
              </w:rPr>
              <w:t>on</w:t>
            </w:r>
            <w:r w:rsidRPr="008A792D">
              <w:rPr>
                <w:noProof/>
                <w:spacing w:val="4"/>
                <w:sz w:val="20"/>
              </w:rPr>
              <w:t> </w:t>
            </w:r>
            <w:r w:rsidRPr="008A792D">
              <w:rPr>
                <w:noProof/>
                <w:spacing w:val="-3"/>
                <w:sz w:val="20"/>
              </w:rPr>
              <w:t>which</w:t>
            </w:r>
            <w:r w:rsidRPr="008A792D">
              <w:rPr>
                <w:noProof/>
                <w:spacing w:val="2"/>
                <w:sz w:val="20"/>
              </w:rPr>
              <w:t> </w:t>
            </w:r>
            <w:r w:rsidRPr="008A792D">
              <w:rPr>
                <w:noProof/>
                <w:spacing w:val="-2"/>
                <w:sz w:val="20"/>
              </w:rPr>
              <w:t>they</w:t>
            </w:r>
            <w:r w:rsidRPr="008A792D">
              <w:rPr>
                <w:noProof/>
                <w:sz w:val="20"/>
              </w:rPr>
              <w:t> </w:t>
            </w:r>
            <w:r w:rsidRPr="008A792D">
              <w:rPr>
                <w:noProof/>
                <w:spacing w:val="-2"/>
                <w:sz w:val="20"/>
              </w:rPr>
              <w:t>collaborated.</w:t>
            </w:r>
          </w:p>
        </w:tc>
        <w:tc>
          <w:tcPr>
            <w:tcW w:w="1843" w:type="dxa"/>
            <w:tcBorders>
              <w:top w:val="single" w:color="000000" w:sz="6" w:space="0"/>
              <w:left w:val="single" w:color="000000" w:sz="6" w:space="0"/>
              <w:bottom w:val="single" w:color="000000" w:sz="6" w:space="0"/>
              <w:right w:val="single" w:color="000000" w:sz="6" w:space="0"/>
            </w:tcBorders>
            <w:tcMar>
              <w:left w:w="0" w:type="dxa"/>
              <w:right w:w="0" w:type="dxa"/>
            </w:tcMar>
          </w:tcPr>
          <w:p w:rsidRPr="008A792D" w:rsidR="00CA1287" w:rsidP="00CA1287" w:rsidRDefault="00CA1287" w14:paraId="371E1FCC" w14:textId="77777777">
            <w:pPr>
              <w:spacing w:line="480" w:lineRule="exact"/>
              <w:ind w:left="732" w:right="-239"/>
            </w:pPr>
          </w:p>
          <w:p w:rsidRPr="008A792D" w:rsidR="00CA1287" w:rsidP="00CA1287" w:rsidRDefault="00CA1287" w14:paraId="19B69DB8" w14:textId="77777777">
            <w:pPr>
              <w:spacing w:line="324" w:lineRule="exact"/>
              <w:ind w:left="732" w:right="-239"/>
            </w:pPr>
            <w:r w:rsidRPr="008A792D">
              <w:rPr>
                <w:noProof/>
                <w:spacing w:val="-3"/>
                <w:sz w:val="20"/>
              </w:rPr>
              <w:t>Yes!</w:t>
            </w:r>
          </w:p>
        </w:tc>
        <w:tc>
          <w:tcPr>
            <w:tcW w:w="2897" w:type="dxa"/>
            <w:tcBorders>
              <w:top w:val="single" w:color="000000" w:sz="6" w:space="0"/>
              <w:left w:val="single" w:color="000000" w:sz="6" w:space="0"/>
              <w:bottom w:val="single" w:color="000000" w:sz="6" w:space="0"/>
              <w:right w:val="single" w:color="000000" w:sz="6" w:space="0"/>
            </w:tcBorders>
            <w:tcMar>
              <w:left w:w="0" w:type="dxa"/>
              <w:right w:w="0" w:type="dxa"/>
            </w:tcMar>
          </w:tcPr>
          <w:p w:rsidRPr="008A792D" w:rsidR="00CA1287" w:rsidP="00CA1287" w:rsidRDefault="00CA1287" w14:paraId="0DCD4FB3" w14:textId="77777777">
            <w:pPr>
              <w:spacing w:line="228" w:lineRule="exact"/>
              <w:ind w:left="108" w:right="-239"/>
            </w:pPr>
            <w:r w:rsidRPr="008A792D">
              <w:rPr>
                <w:noProof/>
                <w:spacing w:val="-2"/>
                <w:sz w:val="20"/>
              </w:rPr>
              <w:t>This</w:t>
            </w:r>
            <w:r w:rsidRPr="008A792D">
              <w:rPr>
                <w:noProof/>
                <w:spacing w:val="2"/>
                <w:sz w:val="20"/>
              </w:rPr>
              <w:t> </w:t>
            </w:r>
            <w:r w:rsidRPr="008A792D">
              <w:rPr>
                <w:noProof/>
                <w:spacing w:val="-2"/>
                <w:sz w:val="20"/>
              </w:rPr>
              <w:t>is</w:t>
            </w:r>
            <w:r w:rsidRPr="008A792D">
              <w:rPr>
                <w:noProof/>
                <w:spacing w:val="2"/>
                <w:sz w:val="20"/>
              </w:rPr>
              <w:t> </w:t>
            </w:r>
            <w:r w:rsidRPr="008A792D">
              <w:rPr>
                <w:noProof/>
                <w:spacing w:val="-3"/>
                <w:sz w:val="20"/>
              </w:rPr>
              <w:t>a</w:t>
            </w:r>
            <w:r w:rsidRPr="008A792D">
              <w:rPr>
                <w:noProof/>
                <w:spacing w:val="3"/>
                <w:sz w:val="20"/>
              </w:rPr>
              <w:t> </w:t>
            </w:r>
            <w:r w:rsidRPr="008A792D">
              <w:rPr>
                <w:noProof/>
                <w:spacing w:val="-3"/>
                <w:sz w:val="20"/>
              </w:rPr>
              <w:t>type</w:t>
            </w:r>
            <w:r w:rsidRPr="008A792D">
              <w:rPr>
                <w:noProof/>
                <w:spacing w:val="3"/>
                <w:sz w:val="20"/>
              </w:rPr>
              <w:t> </w:t>
            </w:r>
            <w:r w:rsidRPr="008A792D">
              <w:rPr>
                <w:noProof/>
                <w:spacing w:val="-2"/>
                <w:sz w:val="20"/>
              </w:rPr>
              <w:t>of</w:t>
            </w:r>
            <w:r w:rsidRPr="008A792D">
              <w:rPr>
                <w:noProof/>
                <w:spacing w:val="1"/>
                <w:sz w:val="20"/>
              </w:rPr>
              <w:t> </w:t>
            </w:r>
            <w:r w:rsidRPr="008A792D">
              <w:rPr>
                <w:noProof/>
                <w:spacing w:val="-2"/>
                <w:sz w:val="20"/>
              </w:rPr>
              <w:t>plagiarism</w:t>
            </w:r>
          </w:p>
          <w:p w:rsidRPr="008A792D" w:rsidR="00CA1287" w:rsidP="00CA1287" w:rsidRDefault="00CA1287" w14:paraId="18772DD1" w14:textId="77777777">
            <w:pPr>
              <w:spacing w:line="230" w:lineRule="exact"/>
              <w:ind w:left="108" w:right="-239"/>
            </w:pPr>
            <w:r w:rsidRPr="008A792D">
              <w:rPr>
                <w:noProof/>
                <w:spacing w:val="-2"/>
                <w:sz w:val="20"/>
              </w:rPr>
              <w:t>called</w:t>
            </w:r>
            <w:r w:rsidRPr="008A792D">
              <w:rPr>
                <w:noProof/>
                <w:spacing w:val="4"/>
                <w:sz w:val="20"/>
              </w:rPr>
              <w:t> </w:t>
            </w:r>
            <w:r w:rsidRPr="008A792D">
              <w:rPr>
                <w:noProof/>
                <w:spacing w:val="-2"/>
                <w:sz w:val="20"/>
              </w:rPr>
              <w:t>‘collusion’,</w:t>
            </w:r>
            <w:r w:rsidRPr="008A792D">
              <w:rPr>
                <w:noProof/>
                <w:spacing w:val="6"/>
                <w:sz w:val="20"/>
              </w:rPr>
              <w:t> </w:t>
            </w:r>
            <w:r w:rsidRPr="008A792D">
              <w:rPr>
                <w:noProof/>
                <w:spacing w:val="-3"/>
                <w:sz w:val="20"/>
              </w:rPr>
              <w:t>which</w:t>
            </w:r>
            <w:r w:rsidRPr="008A792D">
              <w:rPr>
                <w:noProof/>
                <w:spacing w:val="4"/>
                <w:sz w:val="20"/>
              </w:rPr>
              <w:t> </w:t>
            </w:r>
            <w:r w:rsidRPr="008A792D">
              <w:rPr>
                <w:noProof/>
                <w:spacing w:val="-3"/>
                <w:sz w:val="20"/>
              </w:rPr>
              <w:t>means</w:t>
            </w:r>
          </w:p>
          <w:p w:rsidRPr="008A792D" w:rsidR="00CA1287" w:rsidP="00CA1287" w:rsidRDefault="00CA1287" w14:paraId="2F256FB6" w14:textId="77777777">
            <w:pPr>
              <w:spacing w:line="230" w:lineRule="exact"/>
              <w:ind w:left="108" w:right="-239"/>
            </w:pPr>
            <w:r w:rsidRPr="008A792D">
              <w:rPr>
                <w:noProof/>
                <w:spacing w:val="-3"/>
                <w:sz w:val="20"/>
              </w:rPr>
              <w:t>that</w:t>
            </w:r>
            <w:r w:rsidRPr="008A792D">
              <w:rPr>
                <w:noProof/>
                <w:spacing w:val="3"/>
                <w:sz w:val="20"/>
              </w:rPr>
              <w:t> </w:t>
            </w:r>
            <w:r w:rsidRPr="008A792D">
              <w:rPr>
                <w:noProof/>
                <w:spacing w:val="-2"/>
                <w:sz w:val="20"/>
              </w:rPr>
              <w:t>students</w:t>
            </w:r>
            <w:r w:rsidRPr="008A792D">
              <w:rPr>
                <w:noProof/>
                <w:spacing w:val="2"/>
                <w:sz w:val="20"/>
              </w:rPr>
              <w:t> </w:t>
            </w:r>
            <w:r w:rsidRPr="008A792D">
              <w:rPr>
                <w:noProof/>
                <w:spacing w:val="-2"/>
                <w:sz w:val="20"/>
              </w:rPr>
              <w:t>are</w:t>
            </w:r>
            <w:r w:rsidRPr="008A792D">
              <w:rPr>
                <w:noProof/>
                <w:spacing w:val="3"/>
                <w:sz w:val="20"/>
              </w:rPr>
              <w:t> </w:t>
            </w:r>
            <w:r w:rsidRPr="008A792D">
              <w:rPr>
                <w:noProof/>
                <w:spacing w:val="-2"/>
                <w:sz w:val="20"/>
              </w:rPr>
              <w:t>collaborating</w:t>
            </w:r>
            <w:r w:rsidRPr="008A792D">
              <w:rPr>
                <w:noProof/>
                <w:spacing w:val="4"/>
                <w:sz w:val="20"/>
              </w:rPr>
              <w:t> </w:t>
            </w:r>
            <w:r w:rsidRPr="008A792D">
              <w:rPr>
                <w:noProof/>
                <w:spacing w:val="-3"/>
                <w:sz w:val="20"/>
              </w:rPr>
              <w:t>in</w:t>
            </w:r>
          </w:p>
          <w:p w:rsidRPr="008A792D" w:rsidR="00CA1287" w:rsidP="00CA1287" w:rsidRDefault="00CA1287" w14:paraId="4A3B6937" w14:textId="77777777">
            <w:pPr>
              <w:spacing w:line="230" w:lineRule="exact"/>
              <w:ind w:left="108" w:right="-239"/>
            </w:pPr>
            <w:r w:rsidRPr="008A792D">
              <w:rPr>
                <w:noProof/>
                <w:spacing w:val="-3"/>
                <w:sz w:val="20"/>
              </w:rPr>
              <w:t>an</w:t>
            </w:r>
            <w:r w:rsidRPr="008A792D">
              <w:rPr>
                <w:noProof/>
                <w:spacing w:val="2"/>
                <w:sz w:val="20"/>
              </w:rPr>
              <w:t> </w:t>
            </w:r>
            <w:r w:rsidRPr="008A792D">
              <w:rPr>
                <w:noProof/>
                <w:spacing w:val="-3"/>
                <w:sz w:val="20"/>
              </w:rPr>
              <w:t>unauthorised</w:t>
            </w:r>
            <w:r w:rsidRPr="008A792D">
              <w:rPr>
                <w:noProof/>
                <w:spacing w:val="6"/>
                <w:sz w:val="20"/>
              </w:rPr>
              <w:t> </w:t>
            </w:r>
            <w:r w:rsidRPr="008A792D">
              <w:rPr>
                <w:noProof/>
                <w:spacing w:val="-3"/>
                <w:sz w:val="20"/>
              </w:rPr>
              <w:t>manner</w:t>
            </w:r>
            <w:r w:rsidRPr="008A792D">
              <w:rPr>
                <w:noProof/>
                <w:spacing w:val="4"/>
                <w:sz w:val="20"/>
              </w:rPr>
              <w:t> </w:t>
            </w:r>
            <w:r w:rsidRPr="008A792D">
              <w:rPr>
                <w:noProof/>
                <w:spacing w:val="-2"/>
                <w:sz w:val="20"/>
              </w:rPr>
              <w:t>on</w:t>
            </w:r>
            <w:r w:rsidRPr="008A792D">
              <w:rPr>
                <w:noProof/>
                <w:spacing w:val="4"/>
                <w:sz w:val="20"/>
              </w:rPr>
              <w:t> </w:t>
            </w:r>
            <w:r w:rsidRPr="008A792D">
              <w:rPr>
                <w:noProof/>
                <w:spacing w:val="-3"/>
                <w:sz w:val="20"/>
              </w:rPr>
              <w:t>work</w:t>
            </w:r>
          </w:p>
          <w:p w:rsidRPr="008A792D" w:rsidR="00CA1287" w:rsidP="00CA1287" w:rsidRDefault="00CA1287" w14:paraId="6440437C" w14:textId="77777777">
            <w:pPr>
              <w:spacing w:line="230" w:lineRule="exact"/>
              <w:ind w:left="108" w:right="-239"/>
            </w:pPr>
            <w:r w:rsidRPr="008A792D">
              <w:rPr>
                <w:noProof/>
                <w:spacing w:val="-3"/>
                <w:sz w:val="20"/>
              </w:rPr>
              <w:t>that</w:t>
            </w:r>
            <w:r w:rsidRPr="008A792D">
              <w:rPr>
                <w:noProof/>
                <w:spacing w:val="3"/>
                <w:sz w:val="20"/>
              </w:rPr>
              <w:t> </w:t>
            </w:r>
            <w:r w:rsidRPr="008A792D">
              <w:rPr>
                <w:noProof/>
                <w:spacing w:val="-2"/>
                <w:sz w:val="20"/>
              </w:rPr>
              <w:t>they</w:t>
            </w:r>
            <w:r w:rsidRPr="008A792D">
              <w:rPr>
                <w:noProof/>
                <w:sz w:val="20"/>
              </w:rPr>
              <w:t> </w:t>
            </w:r>
            <w:r w:rsidRPr="008A792D">
              <w:rPr>
                <w:noProof/>
                <w:spacing w:val="-2"/>
                <w:sz w:val="20"/>
              </w:rPr>
              <w:t>are</w:t>
            </w:r>
            <w:r w:rsidRPr="008A792D">
              <w:rPr>
                <w:noProof/>
                <w:spacing w:val="3"/>
                <w:sz w:val="20"/>
              </w:rPr>
              <w:t> </w:t>
            </w:r>
            <w:r w:rsidRPr="008A792D">
              <w:rPr>
                <w:noProof/>
                <w:spacing w:val="-2"/>
                <w:sz w:val="20"/>
              </w:rPr>
              <w:t>both</w:t>
            </w:r>
            <w:r w:rsidRPr="008A792D">
              <w:rPr>
                <w:noProof/>
                <w:spacing w:val="2"/>
                <w:sz w:val="20"/>
              </w:rPr>
              <w:t> </w:t>
            </w:r>
            <w:r w:rsidRPr="008A792D">
              <w:rPr>
                <w:noProof/>
                <w:spacing w:val="-2"/>
                <w:sz w:val="20"/>
              </w:rPr>
              <w:t>submitting</w:t>
            </w:r>
            <w:r w:rsidRPr="008A792D">
              <w:rPr>
                <w:noProof/>
                <w:spacing w:val="4"/>
                <w:sz w:val="20"/>
              </w:rPr>
              <w:t> </w:t>
            </w:r>
            <w:r w:rsidRPr="008A792D">
              <w:rPr>
                <w:noProof/>
                <w:spacing w:val="-2"/>
                <w:sz w:val="20"/>
              </w:rPr>
              <w:t>for</w:t>
            </w:r>
          </w:p>
          <w:p w:rsidRPr="008A792D" w:rsidR="00CA1287" w:rsidP="00CA1287" w:rsidRDefault="00CA1287" w14:paraId="1069EA74" w14:textId="77777777">
            <w:pPr>
              <w:spacing w:line="230" w:lineRule="exact"/>
              <w:ind w:left="108" w:right="-239"/>
            </w:pPr>
            <w:r w:rsidRPr="008A792D">
              <w:rPr>
                <w:noProof/>
                <w:spacing w:val="-2"/>
                <w:sz w:val="20"/>
              </w:rPr>
              <w:t>credit.</w:t>
            </w:r>
          </w:p>
        </w:tc>
      </w:tr>
      <w:tr w:rsidRPr="008A792D" w:rsidR="00CA1287" w:rsidTr="00CA1287" w14:paraId="2C4918FD" w14:textId="77777777">
        <w:trPr>
          <w:trHeight w:val="931" w:hRule="exact"/>
        </w:trPr>
        <w:tc>
          <w:tcPr>
            <w:tcW w:w="4502" w:type="dxa"/>
            <w:tcBorders>
              <w:top w:val="single" w:color="000000" w:sz="6" w:space="0"/>
              <w:left w:val="single" w:color="000000" w:sz="6" w:space="0"/>
              <w:bottom w:val="single" w:color="000000" w:sz="6" w:space="0"/>
              <w:right w:val="single" w:color="000000" w:sz="6" w:space="0"/>
            </w:tcBorders>
            <w:tcMar>
              <w:left w:w="0" w:type="dxa"/>
              <w:right w:w="0" w:type="dxa"/>
            </w:tcMar>
          </w:tcPr>
          <w:p w:rsidRPr="008A792D" w:rsidR="00CA1287" w:rsidP="00CA1287" w:rsidRDefault="00CA1287" w14:paraId="19905DC0" w14:textId="77777777">
            <w:pPr>
              <w:spacing w:line="230" w:lineRule="exact"/>
              <w:ind w:left="108" w:right="-239"/>
            </w:pPr>
            <w:r w:rsidRPr="008A792D">
              <w:rPr>
                <w:noProof/>
                <w:spacing w:val="-3"/>
                <w:sz w:val="20"/>
              </w:rPr>
              <w:t>Sam</w:t>
            </w:r>
            <w:r w:rsidRPr="008A792D">
              <w:rPr>
                <w:noProof/>
                <w:sz w:val="20"/>
              </w:rPr>
              <w:t> </w:t>
            </w:r>
            <w:r w:rsidRPr="008A792D">
              <w:rPr>
                <w:noProof/>
                <w:spacing w:val="-2"/>
                <w:sz w:val="20"/>
              </w:rPr>
              <w:t>and</w:t>
            </w:r>
            <w:r w:rsidRPr="008A792D">
              <w:rPr>
                <w:noProof/>
                <w:spacing w:val="4"/>
                <w:sz w:val="20"/>
              </w:rPr>
              <w:t> </w:t>
            </w:r>
            <w:r w:rsidRPr="008A792D">
              <w:rPr>
                <w:noProof/>
                <w:spacing w:val="-3"/>
                <w:sz w:val="20"/>
              </w:rPr>
              <w:t>Charlie</w:t>
            </w:r>
            <w:r w:rsidRPr="008A792D">
              <w:rPr>
                <w:noProof/>
                <w:spacing w:val="3"/>
                <w:sz w:val="20"/>
              </w:rPr>
              <w:t> </w:t>
            </w:r>
            <w:r w:rsidRPr="008A792D">
              <w:rPr>
                <w:noProof/>
                <w:spacing w:val="-2"/>
                <w:sz w:val="20"/>
              </w:rPr>
              <w:t>are</w:t>
            </w:r>
            <w:r w:rsidRPr="008A792D">
              <w:rPr>
                <w:noProof/>
                <w:spacing w:val="6"/>
                <w:sz w:val="20"/>
              </w:rPr>
              <w:t> </w:t>
            </w:r>
            <w:r w:rsidRPr="008A792D">
              <w:rPr>
                <w:noProof/>
                <w:spacing w:val="-3"/>
                <w:sz w:val="20"/>
              </w:rPr>
              <w:t>good</w:t>
            </w:r>
            <w:r w:rsidRPr="008A792D">
              <w:rPr>
                <w:noProof/>
                <w:spacing w:val="4"/>
                <w:sz w:val="20"/>
              </w:rPr>
              <w:t> </w:t>
            </w:r>
            <w:r w:rsidRPr="008A792D">
              <w:rPr>
                <w:noProof/>
                <w:spacing w:val="-3"/>
                <w:sz w:val="20"/>
              </w:rPr>
              <w:t>friends</w:t>
            </w:r>
            <w:r w:rsidRPr="008A792D">
              <w:rPr>
                <w:noProof/>
                <w:spacing w:val="4"/>
                <w:sz w:val="20"/>
              </w:rPr>
              <w:t> </w:t>
            </w:r>
            <w:r w:rsidRPr="008A792D">
              <w:rPr>
                <w:noProof/>
                <w:spacing w:val="-5"/>
                <w:sz w:val="20"/>
              </w:rPr>
              <w:t>who</w:t>
            </w:r>
            <w:r w:rsidRPr="008A792D">
              <w:rPr>
                <w:noProof/>
                <w:spacing w:val="4"/>
                <w:sz w:val="20"/>
              </w:rPr>
              <w:t> </w:t>
            </w:r>
            <w:r w:rsidRPr="008A792D">
              <w:rPr>
                <w:noProof/>
                <w:spacing w:val="-2"/>
                <w:sz w:val="20"/>
              </w:rPr>
              <w:t>are</w:t>
            </w:r>
            <w:r w:rsidRPr="008A792D">
              <w:rPr>
                <w:noProof/>
                <w:spacing w:val="3"/>
                <w:sz w:val="20"/>
              </w:rPr>
              <w:t> </w:t>
            </w:r>
            <w:r w:rsidRPr="008A792D">
              <w:rPr>
                <w:noProof/>
                <w:spacing w:val="-2"/>
                <w:sz w:val="20"/>
              </w:rPr>
              <w:t>taking</w:t>
            </w:r>
            <w:r w:rsidRPr="008A792D">
              <w:rPr>
                <w:noProof/>
                <w:spacing w:val="2"/>
                <w:sz w:val="20"/>
              </w:rPr>
              <w:t> </w:t>
            </w:r>
            <w:r w:rsidRPr="008A792D">
              <w:rPr>
                <w:noProof/>
                <w:spacing w:val="-2"/>
                <w:sz w:val="20"/>
              </w:rPr>
              <w:t>the</w:t>
            </w:r>
          </w:p>
          <w:p w:rsidRPr="008A792D" w:rsidR="00CA1287" w:rsidP="00CA1287" w:rsidRDefault="00CA1287" w14:paraId="526953FC" w14:textId="77777777">
            <w:pPr>
              <w:spacing w:line="228" w:lineRule="exact"/>
              <w:ind w:left="108" w:right="-239"/>
            </w:pPr>
            <w:r w:rsidRPr="008A792D">
              <w:rPr>
                <w:noProof/>
                <w:spacing w:val="-3"/>
                <w:sz w:val="20"/>
              </w:rPr>
              <w:t>same</w:t>
            </w:r>
            <w:r w:rsidRPr="008A792D">
              <w:rPr>
                <w:noProof/>
                <w:spacing w:val="5"/>
                <w:sz w:val="20"/>
              </w:rPr>
              <w:t> </w:t>
            </w:r>
            <w:r w:rsidRPr="008A792D">
              <w:rPr>
                <w:noProof/>
                <w:spacing w:val="-3"/>
                <w:sz w:val="20"/>
              </w:rPr>
              <w:t>course.</w:t>
            </w:r>
            <w:r w:rsidRPr="008A792D">
              <w:rPr>
                <w:noProof/>
                <w:spacing w:val="3"/>
                <w:sz w:val="20"/>
              </w:rPr>
              <w:t> </w:t>
            </w:r>
            <w:r w:rsidRPr="008A792D">
              <w:rPr>
                <w:noProof/>
                <w:spacing w:val="-2"/>
                <w:sz w:val="20"/>
              </w:rPr>
              <w:t>They</w:t>
            </w:r>
            <w:r w:rsidRPr="008A792D">
              <w:rPr>
                <w:noProof/>
                <w:sz w:val="20"/>
              </w:rPr>
              <w:t> </w:t>
            </w:r>
            <w:r w:rsidRPr="008A792D">
              <w:rPr>
                <w:noProof/>
                <w:spacing w:val="-2"/>
                <w:sz w:val="20"/>
              </w:rPr>
              <w:t>submit</w:t>
            </w:r>
            <w:r w:rsidRPr="008A792D">
              <w:rPr>
                <w:noProof/>
                <w:spacing w:val="3"/>
                <w:sz w:val="20"/>
              </w:rPr>
              <w:t> </w:t>
            </w:r>
            <w:r w:rsidRPr="008A792D">
              <w:rPr>
                <w:noProof/>
                <w:spacing w:val="-2"/>
                <w:sz w:val="20"/>
              </w:rPr>
              <w:t>essays</w:t>
            </w:r>
            <w:r w:rsidRPr="008A792D">
              <w:rPr>
                <w:noProof/>
                <w:spacing w:val="2"/>
                <w:sz w:val="20"/>
              </w:rPr>
              <w:t> </w:t>
            </w:r>
            <w:r w:rsidRPr="008A792D">
              <w:rPr>
                <w:noProof/>
                <w:spacing w:val="-3"/>
                <w:sz w:val="20"/>
              </w:rPr>
              <w:t>that</w:t>
            </w:r>
            <w:r w:rsidRPr="008A792D">
              <w:rPr>
                <w:noProof/>
                <w:spacing w:val="5"/>
                <w:sz w:val="20"/>
              </w:rPr>
              <w:t> </w:t>
            </w:r>
            <w:r w:rsidRPr="008A792D">
              <w:rPr>
                <w:noProof/>
                <w:spacing w:val="-3"/>
                <w:sz w:val="20"/>
              </w:rPr>
              <w:t>have</w:t>
            </w:r>
            <w:r w:rsidRPr="008A792D">
              <w:rPr>
                <w:noProof/>
                <w:spacing w:val="3"/>
                <w:sz w:val="20"/>
              </w:rPr>
              <w:t> </w:t>
            </w:r>
            <w:r w:rsidRPr="008A792D">
              <w:rPr>
                <w:noProof/>
                <w:spacing w:val="-2"/>
                <w:sz w:val="20"/>
              </w:rPr>
              <w:t>distinct</w:t>
            </w:r>
          </w:p>
          <w:p w:rsidRPr="008A792D" w:rsidR="00CA1287" w:rsidP="00CA1287" w:rsidRDefault="00CA1287" w14:paraId="2DC7BE18" w14:textId="77777777">
            <w:pPr>
              <w:spacing w:line="230" w:lineRule="exact"/>
              <w:ind w:left="108" w:right="-239"/>
            </w:pPr>
            <w:r w:rsidRPr="008A792D">
              <w:rPr>
                <w:noProof/>
                <w:spacing w:val="-3"/>
                <w:sz w:val="20"/>
              </w:rPr>
              <w:t>arguments,</w:t>
            </w:r>
            <w:r w:rsidRPr="008A792D">
              <w:rPr>
                <w:noProof/>
                <w:spacing w:val="6"/>
                <w:sz w:val="20"/>
              </w:rPr>
              <w:t> </w:t>
            </w:r>
            <w:r w:rsidRPr="008A792D">
              <w:rPr>
                <w:noProof/>
                <w:spacing w:val="-3"/>
                <w:sz w:val="20"/>
              </w:rPr>
              <w:t>yet</w:t>
            </w:r>
            <w:r w:rsidRPr="008A792D">
              <w:rPr>
                <w:noProof/>
                <w:spacing w:val="3"/>
                <w:sz w:val="20"/>
              </w:rPr>
              <w:t> </w:t>
            </w:r>
            <w:r w:rsidRPr="008A792D">
              <w:rPr>
                <w:noProof/>
                <w:spacing w:val="-2"/>
                <w:sz w:val="20"/>
              </w:rPr>
              <w:t>incorporate</w:t>
            </w:r>
            <w:r w:rsidRPr="008A792D">
              <w:rPr>
                <w:noProof/>
                <w:spacing w:val="6"/>
                <w:sz w:val="20"/>
              </w:rPr>
              <w:t> </w:t>
            </w:r>
            <w:r w:rsidRPr="008A792D">
              <w:rPr>
                <w:noProof/>
                <w:spacing w:val="-3"/>
                <w:sz w:val="20"/>
              </w:rPr>
              <w:t>many</w:t>
            </w:r>
            <w:r w:rsidRPr="008A792D">
              <w:rPr>
                <w:noProof/>
                <w:sz w:val="20"/>
              </w:rPr>
              <w:t> </w:t>
            </w:r>
            <w:r w:rsidRPr="008A792D">
              <w:rPr>
                <w:noProof/>
                <w:spacing w:val="-1"/>
                <w:sz w:val="20"/>
              </w:rPr>
              <w:t>of</w:t>
            </w:r>
            <w:r w:rsidRPr="008A792D">
              <w:rPr>
                <w:noProof/>
                <w:spacing w:val="1"/>
                <w:sz w:val="20"/>
              </w:rPr>
              <w:t> </w:t>
            </w:r>
            <w:r w:rsidRPr="008A792D">
              <w:rPr>
                <w:noProof/>
                <w:spacing w:val="-3"/>
                <w:sz w:val="20"/>
              </w:rPr>
              <w:t>the</w:t>
            </w:r>
            <w:r w:rsidRPr="008A792D">
              <w:rPr>
                <w:noProof/>
                <w:spacing w:val="6"/>
                <w:sz w:val="20"/>
              </w:rPr>
              <w:t> </w:t>
            </w:r>
            <w:r w:rsidRPr="008A792D">
              <w:rPr>
                <w:noProof/>
                <w:spacing w:val="-3"/>
                <w:sz w:val="20"/>
              </w:rPr>
              <w:t>same</w:t>
            </w:r>
          </w:p>
          <w:p w:rsidRPr="008A792D" w:rsidR="00CA1287" w:rsidP="00CA1287" w:rsidRDefault="00CA1287" w14:paraId="62D46680" w14:textId="77777777">
            <w:pPr>
              <w:spacing w:line="230" w:lineRule="exact"/>
              <w:ind w:left="108" w:right="-239"/>
            </w:pPr>
            <w:r w:rsidRPr="008A792D">
              <w:rPr>
                <w:noProof/>
                <w:spacing w:val="-3"/>
                <w:sz w:val="20"/>
              </w:rPr>
              <w:t>sentences,</w:t>
            </w:r>
            <w:r w:rsidRPr="008A792D">
              <w:rPr>
                <w:noProof/>
                <w:spacing w:val="3"/>
                <w:sz w:val="20"/>
              </w:rPr>
              <w:t> </w:t>
            </w:r>
            <w:r w:rsidRPr="008A792D">
              <w:rPr>
                <w:noProof/>
                <w:spacing w:val="-2"/>
                <w:sz w:val="20"/>
              </w:rPr>
              <w:t>phrases,</w:t>
            </w:r>
            <w:r w:rsidRPr="008A792D">
              <w:rPr>
                <w:noProof/>
                <w:spacing w:val="3"/>
                <w:sz w:val="20"/>
              </w:rPr>
              <w:t> </w:t>
            </w:r>
            <w:r w:rsidRPr="008A792D">
              <w:rPr>
                <w:noProof/>
                <w:spacing w:val="-2"/>
                <w:sz w:val="20"/>
              </w:rPr>
              <w:t>or</w:t>
            </w:r>
            <w:r w:rsidRPr="008A792D">
              <w:rPr>
                <w:noProof/>
                <w:spacing w:val="4"/>
                <w:sz w:val="20"/>
              </w:rPr>
              <w:t> </w:t>
            </w:r>
            <w:r w:rsidRPr="008A792D">
              <w:rPr>
                <w:noProof/>
                <w:spacing w:val="-2"/>
                <w:sz w:val="20"/>
              </w:rPr>
              <w:t>paragraphs.</w:t>
            </w:r>
          </w:p>
        </w:tc>
        <w:tc>
          <w:tcPr>
            <w:tcW w:w="1843" w:type="dxa"/>
            <w:tcBorders>
              <w:top w:val="single" w:color="000000" w:sz="6" w:space="0"/>
              <w:left w:val="single" w:color="000000" w:sz="6" w:space="0"/>
              <w:bottom w:val="single" w:color="000000" w:sz="6" w:space="0"/>
              <w:right w:val="single" w:color="000000" w:sz="6" w:space="0"/>
            </w:tcBorders>
            <w:tcMar>
              <w:left w:w="0" w:type="dxa"/>
              <w:right w:w="0" w:type="dxa"/>
            </w:tcMar>
          </w:tcPr>
          <w:p w:rsidRPr="008A792D" w:rsidR="00CA1287" w:rsidP="00CA1287" w:rsidRDefault="00CA1287" w14:paraId="096D16CB" w14:textId="77777777">
            <w:pPr>
              <w:spacing w:line="240" w:lineRule="exact"/>
              <w:ind w:left="732" w:right="-239"/>
            </w:pPr>
          </w:p>
          <w:p w:rsidRPr="008A792D" w:rsidR="00CA1287" w:rsidP="00CA1287" w:rsidRDefault="00CA1287" w14:paraId="39101881" w14:textId="77777777">
            <w:pPr>
              <w:spacing w:line="334" w:lineRule="exact"/>
              <w:ind w:left="732" w:right="-239"/>
            </w:pPr>
            <w:r w:rsidRPr="008A792D">
              <w:rPr>
                <w:noProof/>
                <w:spacing w:val="-3"/>
                <w:sz w:val="20"/>
              </w:rPr>
              <w:t>Yes!</w:t>
            </w:r>
          </w:p>
        </w:tc>
        <w:tc>
          <w:tcPr>
            <w:tcW w:w="2897" w:type="dxa"/>
            <w:tcBorders>
              <w:top w:val="single" w:color="000000" w:sz="6" w:space="0"/>
              <w:left w:val="single" w:color="000000" w:sz="6" w:space="0"/>
              <w:bottom w:val="single" w:color="000000" w:sz="6" w:space="0"/>
              <w:right w:val="single" w:color="000000" w:sz="6" w:space="0"/>
            </w:tcBorders>
            <w:tcMar>
              <w:left w:w="0" w:type="dxa"/>
              <w:right w:w="0" w:type="dxa"/>
            </w:tcMar>
          </w:tcPr>
          <w:p w:rsidRPr="008A792D" w:rsidR="00CA1287" w:rsidP="00CA1287" w:rsidRDefault="00CA1287" w14:paraId="3988CD87" w14:textId="77777777">
            <w:pPr>
              <w:spacing w:line="230" w:lineRule="exact"/>
              <w:ind w:left="108" w:right="-239"/>
            </w:pPr>
            <w:r w:rsidRPr="008A792D">
              <w:rPr>
                <w:noProof/>
                <w:spacing w:val="-2"/>
                <w:sz w:val="20"/>
              </w:rPr>
              <w:t>This</w:t>
            </w:r>
            <w:r w:rsidRPr="008A792D">
              <w:rPr>
                <w:noProof/>
                <w:spacing w:val="2"/>
                <w:sz w:val="20"/>
              </w:rPr>
              <w:t> </w:t>
            </w:r>
            <w:r w:rsidRPr="008A792D">
              <w:rPr>
                <w:noProof/>
                <w:spacing w:val="-2"/>
                <w:sz w:val="20"/>
              </w:rPr>
              <w:t>is</w:t>
            </w:r>
            <w:r w:rsidRPr="008A792D">
              <w:rPr>
                <w:noProof/>
                <w:spacing w:val="2"/>
                <w:sz w:val="20"/>
              </w:rPr>
              <w:t> </w:t>
            </w:r>
            <w:r w:rsidRPr="008A792D">
              <w:rPr>
                <w:noProof/>
                <w:spacing w:val="-2"/>
                <w:sz w:val="20"/>
              </w:rPr>
              <w:t>still</w:t>
            </w:r>
            <w:r w:rsidRPr="008A792D">
              <w:rPr>
                <w:noProof/>
                <w:spacing w:val="3"/>
                <w:sz w:val="20"/>
              </w:rPr>
              <w:t> </w:t>
            </w:r>
            <w:r w:rsidRPr="008A792D">
              <w:rPr>
                <w:noProof/>
                <w:spacing w:val="-2"/>
                <w:sz w:val="20"/>
              </w:rPr>
              <w:t>collusion,</w:t>
            </w:r>
            <w:r w:rsidRPr="008A792D">
              <w:rPr>
                <w:noProof/>
                <w:spacing w:val="3"/>
                <w:sz w:val="20"/>
              </w:rPr>
              <w:t> </w:t>
            </w:r>
            <w:r w:rsidRPr="008A792D">
              <w:rPr>
                <w:noProof/>
                <w:spacing w:val="-2"/>
                <w:sz w:val="20"/>
              </w:rPr>
              <w:t>even</w:t>
            </w:r>
            <w:r w:rsidRPr="008A792D">
              <w:rPr>
                <w:noProof/>
                <w:spacing w:val="2"/>
                <w:sz w:val="20"/>
              </w:rPr>
              <w:t> </w:t>
            </w:r>
            <w:r w:rsidRPr="008A792D">
              <w:rPr>
                <w:noProof/>
                <w:spacing w:val="-1"/>
                <w:sz w:val="20"/>
              </w:rPr>
              <w:t>if</w:t>
            </w:r>
            <w:r w:rsidRPr="008A792D">
              <w:rPr>
                <w:noProof/>
                <w:spacing w:val="1"/>
                <w:sz w:val="20"/>
              </w:rPr>
              <w:t> </w:t>
            </w:r>
            <w:r w:rsidRPr="008A792D">
              <w:rPr>
                <w:noProof/>
                <w:spacing w:val="-2"/>
                <w:sz w:val="20"/>
              </w:rPr>
              <w:t>the</w:t>
            </w:r>
          </w:p>
          <w:p w:rsidRPr="008A792D" w:rsidR="00CA1287" w:rsidP="00CA1287" w:rsidRDefault="00CA1287" w14:paraId="50418484" w14:textId="77777777">
            <w:pPr>
              <w:spacing w:line="228" w:lineRule="exact"/>
              <w:ind w:left="108" w:right="-239"/>
            </w:pPr>
            <w:r w:rsidRPr="008A792D">
              <w:rPr>
                <w:noProof/>
                <w:spacing w:val="-2"/>
                <w:sz w:val="20"/>
              </w:rPr>
              <w:t>entire</w:t>
            </w:r>
            <w:r w:rsidRPr="008A792D">
              <w:rPr>
                <w:noProof/>
                <w:spacing w:val="3"/>
                <w:sz w:val="20"/>
              </w:rPr>
              <w:t> </w:t>
            </w:r>
            <w:r w:rsidRPr="008A792D">
              <w:rPr>
                <w:noProof/>
                <w:spacing w:val="-2"/>
                <w:sz w:val="20"/>
              </w:rPr>
              <w:t>essay</w:t>
            </w:r>
            <w:r w:rsidRPr="008A792D">
              <w:rPr>
                <w:noProof/>
                <w:spacing w:val="2"/>
                <w:sz w:val="20"/>
              </w:rPr>
              <w:t> </w:t>
            </w:r>
            <w:r w:rsidRPr="008A792D">
              <w:rPr>
                <w:noProof/>
                <w:spacing w:val="-2"/>
                <w:sz w:val="20"/>
              </w:rPr>
              <w:t>is</w:t>
            </w:r>
            <w:r w:rsidRPr="008A792D">
              <w:rPr>
                <w:noProof/>
                <w:spacing w:val="4"/>
                <w:sz w:val="20"/>
              </w:rPr>
              <w:t> </w:t>
            </w:r>
            <w:r w:rsidRPr="008A792D">
              <w:rPr>
                <w:noProof/>
                <w:spacing w:val="-3"/>
                <w:sz w:val="20"/>
              </w:rPr>
              <w:t>not</w:t>
            </w:r>
            <w:r w:rsidRPr="008A792D">
              <w:rPr>
                <w:noProof/>
                <w:spacing w:val="3"/>
                <w:sz w:val="20"/>
              </w:rPr>
              <w:t> </w:t>
            </w:r>
            <w:r w:rsidRPr="008A792D">
              <w:rPr>
                <w:noProof/>
                <w:spacing w:val="-2"/>
                <w:sz w:val="20"/>
              </w:rPr>
              <w:t>identical</w:t>
            </w:r>
            <w:r w:rsidRPr="008A792D">
              <w:rPr>
                <w:noProof/>
                <w:spacing w:val="3"/>
                <w:sz w:val="20"/>
              </w:rPr>
              <w:t> </w:t>
            </w:r>
            <w:r w:rsidRPr="008A792D">
              <w:rPr>
                <w:noProof/>
                <w:spacing w:val="-2"/>
                <w:sz w:val="20"/>
              </w:rPr>
              <w:t>(see</w:t>
            </w:r>
          </w:p>
          <w:p w:rsidRPr="008A792D" w:rsidR="00CA1287" w:rsidP="00CA1287" w:rsidRDefault="00CA1287" w14:paraId="7C8598F0" w14:textId="77777777">
            <w:pPr>
              <w:spacing w:line="230" w:lineRule="exact"/>
              <w:ind w:left="108" w:right="-239"/>
            </w:pPr>
            <w:r w:rsidRPr="008A792D">
              <w:rPr>
                <w:noProof/>
                <w:spacing w:val="-3"/>
                <w:sz w:val="20"/>
              </w:rPr>
              <w:t>the</w:t>
            </w:r>
            <w:r w:rsidRPr="008A792D">
              <w:rPr>
                <w:noProof/>
                <w:spacing w:val="3"/>
                <w:sz w:val="20"/>
              </w:rPr>
              <w:t> </w:t>
            </w:r>
            <w:r w:rsidRPr="008A792D">
              <w:rPr>
                <w:noProof/>
                <w:spacing w:val="-3"/>
                <w:sz w:val="20"/>
              </w:rPr>
              <w:t>example</w:t>
            </w:r>
            <w:r w:rsidRPr="008A792D">
              <w:rPr>
                <w:noProof/>
                <w:spacing w:val="3"/>
                <w:sz w:val="20"/>
              </w:rPr>
              <w:t> </w:t>
            </w:r>
            <w:r w:rsidRPr="008A792D">
              <w:rPr>
                <w:noProof/>
                <w:spacing w:val="-2"/>
                <w:sz w:val="20"/>
              </w:rPr>
              <w:t>above).</w:t>
            </w:r>
          </w:p>
        </w:tc>
      </w:tr>
      <w:tr w:rsidRPr="008A792D" w:rsidR="00CA1287" w:rsidTr="00CA1287" w14:paraId="26721F8F" w14:textId="77777777">
        <w:trPr>
          <w:trHeight w:val="470" w:hRule="exact"/>
        </w:trPr>
        <w:tc>
          <w:tcPr>
            <w:tcW w:w="4502" w:type="dxa"/>
            <w:tcBorders>
              <w:top w:val="single" w:color="000000" w:sz="6" w:space="0"/>
              <w:left w:val="single" w:color="000000" w:sz="6" w:space="0"/>
              <w:bottom w:val="single" w:color="000000" w:sz="6" w:space="0"/>
              <w:right w:val="single" w:color="000000" w:sz="6" w:space="0"/>
            </w:tcBorders>
            <w:tcMar>
              <w:left w:w="0" w:type="dxa"/>
              <w:right w:w="0" w:type="dxa"/>
            </w:tcMar>
          </w:tcPr>
          <w:p w:rsidRPr="008A792D" w:rsidR="00CA1287" w:rsidP="00CA1287" w:rsidRDefault="00CA1287" w14:paraId="0B5067AC" w14:textId="77777777">
            <w:pPr>
              <w:spacing w:line="228" w:lineRule="exact"/>
              <w:ind w:left="108" w:right="-239"/>
            </w:pPr>
            <w:r w:rsidRPr="008A792D">
              <w:rPr>
                <w:noProof/>
                <w:spacing w:val="-3"/>
                <w:sz w:val="20"/>
              </w:rPr>
              <w:t>Sam</w:t>
            </w:r>
            <w:r w:rsidRPr="008A792D">
              <w:rPr>
                <w:noProof/>
                <w:spacing w:val="1"/>
                <w:sz w:val="20"/>
              </w:rPr>
              <w:t> </w:t>
            </w:r>
            <w:r w:rsidRPr="008A792D">
              <w:rPr>
                <w:noProof/>
                <w:spacing w:val="-2"/>
                <w:sz w:val="20"/>
              </w:rPr>
              <w:t>hires</w:t>
            </w:r>
            <w:r w:rsidRPr="008A792D">
              <w:rPr>
                <w:noProof/>
                <w:spacing w:val="2"/>
                <w:sz w:val="20"/>
              </w:rPr>
              <w:t> </w:t>
            </w:r>
            <w:r w:rsidRPr="008A792D">
              <w:rPr>
                <w:noProof/>
                <w:spacing w:val="-2"/>
                <w:sz w:val="20"/>
              </w:rPr>
              <w:t>Charlie</w:t>
            </w:r>
            <w:r w:rsidRPr="008A792D">
              <w:rPr>
                <w:noProof/>
                <w:spacing w:val="3"/>
                <w:sz w:val="20"/>
              </w:rPr>
              <w:t> </w:t>
            </w:r>
            <w:r w:rsidRPr="008A792D">
              <w:rPr>
                <w:noProof/>
                <w:spacing w:val="-3"/>
                <w:sz w:val="20"/>
              </w:rPr>
              <w:t>to</w:t>
            </w:r>
            <w:r w:rsidRPr="008A792D">
              <w:rPr>
                <w:noProof/>
                <w:spacing w:val="6"/>
                <w:sz w:val="20"/>
              </w:rPr>
              <w:t> </w:t>
            </w:r>
            <w:r w:rsidRPr="008A792D">
              <w:rPr>
                <w:noProof/>
                <w:spacing w:val="-3"/>
                <w:sz w:val="20"/>
              </w:rPr>
              <w:t>write</w:t>
            </w:r>
            <w:r w:rsidRPr="008A792D">
              <w:rPr>
                <w:noProof/>
                <w:spacing w:val="3"/>
                <w:sz w:val="20"/>
              </w:rPr>
              <w:t> </w:t>
            </w:r>
            <w:r w:rsidRPr="008A792D">
              <w:rPr>
                <w:noProof/>
                <w:spacing w:val="-2"/>
                <w:sz w:val="20"/>
              </w:rPr>
              <w:t>his</w:t>
            </w:r>
            <w:r w:rsidRPr="008A792D">
              <w:rPr>
                <w:noProof/>
                <w:spacing w:val="4"/>
                <w:sz w:val="20"/>
              </w:rPr>
              <w:t> </w:t>
            </w:r>
            <w:r w:rsidRPr="008A792D">
              <w:rPr>
                <w:noProof/>
                <w:spacing w:val="-2"/>
                <w:sz w:val="20"/>
              </w:rPr>
              <w:t>essay</w:t>
            </w:r>
            <w:r w:rsidRPr="008A792D">
              <w:rPr>
                <w:noProof/>
                <w:spacing w:val="2"/>
                <w:sz w:val="20"/>
              </w:rPr>
              <w:t> </w:t>
            </w:r>
            <w:r w:rsidRPr="008A792D">
              <w:rPr>
                <w:noProof/>
                <w:spacing w:val="-3"/>
                <w:sz w:val="20"/>
              </w:rPr>
              <w:t>for</w:t>
            </w:r>
            <w:r w:rsidRPr="008A792D">
              <w:rPr>
                <w:noProof/>
                <w:spacing w:val="4"/>
                <w:sz w:val="20"/>
              </w:rPr>
              <w:t> </w:t>
            </w:r>
            <w:r w:rsidRPr="008A792D">
              <w:rPr>
                <w:noProof/>
                <w:spacing w:val="-3"/>
                <w:sz w:val="20"/>
              </w:rPr>
              <w:t>him.</w:t>
            </w:r>
          </w:p>
        </w:tc>
        <w:tc>
          <w:tcPr>
            <w:tcW w:w="1843" w:type="dxa"/>
            <w:tcBorders>
              <w:top w:val="single" w:color="000000" w:sz="6" w:space="0"/>
              <w:left w:val="single" w:color="000000" w:sz="6" w:space="0"/>
              <w:bottom w:val="single" w:color="000000" w:sz="6" w:space="0"/>
              <w:right w:val="single" w:color="000000" w:sz="6" w:space="0"/>
            </w:tcBorders>
            <w:tcMar>
              <w:left w:w="0" w:type="dxa"/>
              <w:right w:w="0" w:type="dxa"/>
            </w:tcMar>
          </w:tcPr>
          <w:p w:rsidRPr="008A792D" w:rsidR="00CA1287" w:rsidP="00CA1287" w:rsidRDefault="00CA1287" w14:paraId="26A5E915" w14:textId="77777777">
            <w:pPr>
              <w:spacing w:line="343" w:lineRule="exact"/>
              <w:ind w:left="732" w:right="-239"/>
            </w:pPr>
            <w:r w:rsidRPr="008A792D">
              <w:rPr>
                <w:noProof/>
                <w:spacing w:val="-3"/>
                <w:sz w:val="20"/>
              </w:rPr>
              <w:t>Yes!</w:t>
            </w:r>
          </w:p>
        </w:tc>
        <w:tc>
          <w:tcPr>
            <w:tcW w:w="2897" w:type="dxa"/>
            <w:tcBorders>
              <w:top w:val="single" w:color="000000" w:sz="6" w:space="0"/>
              <w:left w:val="single" w:color="000000" w:sz="6" w:space="0"/>
              <w:bottom w:val="single" w:color="000000" w:sz="6" w:space="0"/>
              <w:right w:val="single" w:color="000000" w:sz="6" w:space="0"/>
            </w:tcBorders>
            <w:tcMar>
              <w:left w:w="0" w:type="dxa"/>
              <w:right w:w="0" w:type="dxa"/>
            </w:tcMar>
          </w:tcPr>
          <w:p w:rsidRPr="008A792D" w:rsidR="00CA1287" w:rsidP="00CA1287" w:rsidRDefault="00CA1287" w14:paraId="45EB9BED" w14:textId="77777777">
            <w:pPr>
              <w:spacing w:line="228" w:lineRule="exact"/>
              <w:ind w:left="108" w:right="-239"/>
            </w:pPr>
            <w:r w:rsidRPr="008A792D">
              <w:rPr>
                <w:noProof/>
                <w:spacing w:val="-3"/>
                <w:sz w:val="20"/>
              </w:rPr>
              <w:t>Any</w:t>
            </w:r>
            <w:r w:rsidRPr="008A792D">
              <w:rPr>
                <w:noProof/>
                <w:sz w:val="20"/>
              </w:rPr>
              <w:t> </w:t>
            </w:r>
            <w:r w:rsidRPr="008A792D">
              <w:rPr>
                <w:noProof/>
                <w:spacing w:val="-2"/>
                <w:sz w:val="20"/>
              </w:rPr>
              <w:t>essays</w:t>
            </w:r>
            <w:r w:rsidRPr="008A792D">
              <w:rPr>
                <w:noProof/>
                <w:spacing w:val="4"/>
                <w:sz w:val="20"/>
              </w:rPr>
              <w:t> </w:t>
            </w:r>
            <w:r w:rsidRPr="008A792D">
              <w:rPr>
                <w:noProof/>
                <w:spacing w:val="-3"/>
                <w:sz w:val="20"/>
              </w:rPr>
              <w:t>you</w:t>
            </w:r>
            <w:r w:rsidRPr="008A792D">
              <w:rPr>
                <w:noProof/>
                <w:spacing w:val="2"/>
                <w:sz w:val="20"/>
              </w:rPr>
              <w:t> </w:t>
            </w:r>
            <w:r w:rsidRPr="008A792D">
              <w:rPr>
                <w:noProof/>
                <w:spacing w:val="-2"/>
                <w:sz w:val="20"/>
              </w:rPr>
              <w:t>submit</w:t>
            </w:r>
            <w:r w:rsidRPr="008A792D">
              <w:rPr>
                <w:noProof/>
                <w:spacing w:val="5"/>
                <w:sz w:val="20"/>
              </w:rPr>
              <w:t> </w:t>
            </w:r>
            <w:r w:rsidRPr="008A792D">
              <w:rPr>
                <w:noProof/>
                <w:spacing w:val="-3"/>
                <w:sz w:val="20"/>
              </w:rPr>
              <w:t>must</w:t>
            </w:r>
            <w:r w:rsidRPr="008A792D">
              <w:rPr>
                <w:noProof/>
                <w:spacing w:val="3"/>
                <w:sz w:val="20"/>
              </w:rPr>
              <w:t> </w:t>
            </w:r>
            <w:r w:rsidRPr="008A792D">
              <w:rPr>
                <w:noProof/>
                <w:spacing w:val="-2"/>
                <w:sz w:val="20"/>
              </w:rPr>
              <w:t>be</w:t>
            </w:r>
          </w:p>
          <w:p w:rsidRPr="008A792D" w:rsidR="00CA1287" w:rsidP="00CA1287" w:rsidRDefault="00CA1287" w14:paraId="7AC9B001" w14:textId="77777777">
            <w:pPr>
              <w:spacing w:line="230" w:lineRule="exact"/>
              <w:ind w:left="108" w:right="-239"/>
            </w:pPr>
            <w:r w:rsidRPr="008A792D">
              <w:rPr>
                <w:noProof/>
                <w:spacing w:val="-3"/>
                <w:sz w:val="20"/>
              </w:rPr>
              <w:t>your</w:t>
            </w:r>
            <w:r w:rsidRPr="008A792D">
              <w:rPr>
                <w:noProof/>
                <w:spacing w:val="4"/>
                <w:sz w:val="20"/>
              </w:rPr>
              <w:t> </w:t>
            </w:r>
            <w:r w:rsidRPr="008A792D">
              <w:rPr>
                <w:noProof/>
                <w:spacing w:val="-3"/>
                <w:sz w:val="20"/>
              </w:rPr>
              <w:t>own</w:t>
            </w:r>
            <w:r w:rsidRPr="008A792D">
              <w:rPr>
                <w:noProof/>
                <w:spacing w:val="4"/>
                <w:sz w:val="20"/>
              </w:rPr>
              <w:t> </w:t>
            </w:r>
            <w:r w:rsidRPr="008A792D">
              <w:rPr>
                <w:noProof/>
                <w:spacing w:val="-3"/>
                <w:sz w:val="20"/>
              </w:rPr>
              <w:t>work.</w:t>
            </w:r>
          </w:p>
        </w:tc>
      </w:tr>
      <w:tr w:rsidRPr="008A792D" w:rsidR="00CA1287" w:rsidTr="00CA1287" w14:paraId="33305100" w14:textId="77777777">
        <w:trPr>
          <w:trHeight w:val="1390" w:hRule="exact"/>
        </w:trPr>
        <w:tc>
          <w:tcPr>
            <w:tcW w:w="4502" w:type="dxa"/>
            <w:tcBorders>
              <w:top w:val="single" w:color="000000" w:sz="6" w:space="0"/>
              <w:left w:val="single" w:color="000000" w:sz="6" w:space="0"/>
              <w:bottom w:val="single" w:color="000000" w:sz="6" w:space="0"/>
              <w:right w:val="single" w:color="000000" w:sz="6" w:space="0"/>
            </w:tcBorders>
            <w:tcMar>
              <w:left w:w="0" w:type="dxa"/>
              <w:right w:w="0" w:type="dxa"/>
            </w:tcMar>
          </w:tcPr>
          <w:p w:rsidRPr="008A792D" w:rsidR="00CA1287" w:rsidP="00CA1287" w:rsidRDefault="00CA1287" w14:paraId="03317AE8" w14:textId="77777777">
            <w:pPr>
              <w:spacing w:line="228" w:lineRule="exact"/>
              <w:ind w:left="108" w:right="-239"/>
            </w:pPr>
            <w:r w:rsidRPr="008A792D">
              <w:rPr>
                <w:noProof/>
                <w:spacing w:val="-3"/>
                <w:sz w:val="20"/>
              </w:rPr>
              <w:t>Charlie</w:t>
            </w:r>
            <w:r w:rsidRPr="008A792D">
              <w:rPr>
                <w:noProof/>
                <w:spacing w:val="5"/>
                <w:sz w:val="20"/>
              </w:rPr>
              <w:t> </w:t>
            </w:r>
            <w:r w:rsidRPr="008A792D">
              <w:rPr>
                <w:noProof/>
                <w:spacing w:val="-2"/>
                <w:sz w:val="20"/>
              </w:rPr>
              <w:t>writes</w:t>
            </w:r>
            <w:r w:rsidRPr="008A792D">
              <w:rPr>
                <w:noProof/>
                <w:spacing w:val="2"/>
                <w:sz w:val="20"/>
              </w:rPr>
              <w:t> </w:t>
            </w:r>
            <w:r w:rsidRPr="008A792D">
              <w:rPr>
                <w:noProof/>
                <w:spacing w:val="-3"/>
                <w:sz w:val="20"/>
              </w:rPr>
              <w:t>an</w:t>
            </w:r>
            <w:r w:rsidRPr="008A792D">
              <w:rPr>
                <w:noProof/>
                <w:spacing w:val="2"/>
                <w:sz w:val="20"/>
              </w:rPr>
              <w:t> </w:t>
            </w:r>
            <w:r w:rsidRPr="008A792D">
              <w:rPr>
                <w:noProof/>
                <w:spacing w:val="-2"/>
                <w:sz w:val="20"/>
              </w:rPr>
              <w:t>essay</w:t>
            </w:r>
            <w:r w:rsidRPr="008A792D">
              <w:rPr>
                <w:noProof/>
                <w:spacing w:val="2"/>
                <w:sz w:val="20"/>
              </w:rPr>
              <w:t> </w:t>
            </w:r>
            <w:r w:rsidRPr="008A792D">
              <w:rPr>
                <w:noProof/>
                <w:spacing w:val="-3"/>
                <w:sz w:val="20"/>
              </w:rPr>
              <w:t>for</w:t>
            </w:r>
            <w:r w:rsidRPr="008A792D">
              <w:rPr>
                <w:noProof/>
                <w:spacing w:val="4"/>
                <w:sz w:val="20"/>
              </w:rPr>
              <w:t> </w:t>
            </w:r>
            <w:r w:rsidRPr="008A792D">
              <w:rPr>
                <w:noProof/>
                <w:spacing w:val="-2"/>
                <w:sz w:val="20"/>
              </w:rPr>
              <w:t>his</w:t>
            </w:r>
            <w:r w:rsidRPr="008A792D">
              <w:rPr>
                <w:noProof/>
                <w:spacing w:val="4"/>
                <w:sz w:val="20"/>
              </w:rPr>
              <w:t> </w:t>
            </w:r>
            <w:r w:rsidRPr="008A792D">
              <w:rPr>
                <w:noProof/>
                <w:spacing w:val="-3"/>
                <w:sz w:val="20"/>
              </w:rPr>
              <w:t>English</w:t>
            </w:r>
            <w:r w:rsidRPr="008A792D">
              <w:rPr>
                <w:noProof/>
                <w:spacing w:val="4"/>
                <w:sz w:val="20"/>
              </w:rPr>
              <w:t> </w:t>
            </w:r>
            <w:r w:rsidRPr="008A792D">
              <w:rPr>
                <w:noProof/>
                <w:spacing w:val="-3"/>
                <w:sz w:val="20"/>
              </w:rPr>
              <w:t>seminar</w:t>
            </w:r>
            <w:r w:rsidRPr="008A792D">
              <w:rPr>
                <w:noProof/>
                <w:spacing w:val="4"/>
                <w:sz w:val="20"/>
              </w:rPr>
              <w:t> </w:t>
            </w:r>
            <w:r w:rsidRPr="008A792D">
              <w:rPr>
                <w:noProof/>
                <w:spacing w:val="-2"/>
                <w:sz w:val="20"/>
              </w:rPr>
              <w:t>and</w:t>
            </w:r>
          </w:p>
          <w:p w:rsidRPr="008A792D" w:rsidR="00CA1287" w:rsidP="00CA1287" w:rsidRDefault="00CA1287" w14:paraId="1C44D479" w14:textId="77777777">
            <w:pPr>
              <w:spacing w:line="230" w:lineRule="exact"/>
              <w:ind w:left="108" w:right="-239"/>
            </w:pPr>
            <w:r w:rsidRPr="008A792D">
              <w:rPr>
                <w:noProof/>
                <w:spacing w:val="-3"/>
                <w:sz w:val="20"/>
              </w:rPr>
              <w:t>reuses</w:t>
            </w:r>
            <w:r w:rsidRPr="008A792D">
              <w:rPr>
                <w:noProof/>
                <w:spacing w:val="2"/>
                <w:sz w:val="20"/>
              </w:rPr>
              <w:t> </w:t>
            </w:r>
            <w:r w:rsidRPr="008A792D">
              <w:rPr>
                <w:noProof/>
                <w:spacing w:val="-2"/>
                <w:sz w:val="20"/>
              </w:rPr>
              <w:t>portions</w:t>
            </w:r>
            <w:r w:rsidRPr="008A792D">
              <w:rPr>
                <w:noProof/>
                <w:spacing w:val="2"/>
                <w:sz w:val="20"/>
              </w:rPr>
              <w:t> </w:t>
            </w:r>
            <w:r w:rsidRPr="008A792D">
              <w:rPr>
                <w:noProof/>
                <w:spacing w:val="-2"/>
                <w:sz w:val="20"/>
              </w:rPr>
              <w:t>that</w:t>
            </w:r>
            <w:r w:rsidRPr="008A792D">
              <w:rPr>
                <w:noProof/>
                <w:spacing w:val="5"/>
                <w:sz w:val="20"/>
              </w:rPr>
              <w:t> </w:t>
            </w:r>
            <w:r w:rsidRPr="008A792D">
              <w:rPr>
                <w:noProof/>
                <w:spacing w:val="-3"/>
                <w:sz w:val="20"/>
              </w:rPr>
              <w:t>he</w:t>
            </w:r>
            <w:r w:rsidRPr="008A792D">
              <w:rPr>
                <w:noProof/>
                <w:spacing w:val="3"/>
                <w:sz w:val="20"/>
              </w:rPr>
              <w:t> </w:t>
            </w:r>
            <w:r w:rsidRPr="008A792D">
              <w:rPr>
                <w:noProof/>
                <w:spacing w:val="-2"/>
                <w:sz w:val="20"/>
              </w:rPr>
              <w:t>earlier</w:t>
            </w:r>
            <w:r w:rsidRPr="008A792D">
              <w:rPr>
                <w:noProof/>
                <w:spacing w:val="4"/>
                <w:sz w:val="20"/>
              </w:rPr>
              <w:t> </w:t>
            </w:r>
            <w:r w:rsidRPr="008A792D">
              <w:rPr>
                <w:noProof/>
                <w:spacing w:val="-3"/>
                <w:sz w:val="20"/>
              </w:rPr>
              <w:t>wrote</w:t>
            </w:r>
            <w:r w:rsidRPr="008A792D">
              <w:rPr>
                <w:noProof/>
                <w:spacing w:val="3"/>
                <w:sz w:val="20"/>
              </w:rPr>
              <w:t> </w:t>
            </w:r>
            <w:r w:rsidRPr="008A792D">
              <w:rPr>
                <w:noProof/>
                <w:spacing w:val="-3"/>
                <w:sz w:val="20"/>
              </w:rPr>
              <w:t>for</w:t>
            </w:r>
            <w:r w:rsidRPr="008A792D">
              <w:rPr>
                <w:noProof/>
                <w:spacing w:val="4"/>
                <w:sz w:val="20"/>
              </w:rPr>
              <w:t> </w:t>
            </w:r>
            <w:r w:rsidRPr="008A792D">
              <w:rPr>
                <w:noProof/>
                <w:spacing w:val="-3"/>
                <w:sz w:val="20"/>
              </w:rPr>
              <w:t>an</w:t>
            </w:r>
            <w:r w:rsidRPr="008A792D">
              <w:rPr>
                <w:noProof/>
                <w:spacing w:val="2"/>
                <w:sz w:val="20"/>
              </w:rPr>
              <w:t> </w:t>
            </w:r>
            <w:r w:rsidRPr="008A792D">
              <w:rPr>
                <w:noProof/>
                <w:spacing w:val="-2"/>
                <w:sz w:val="20"/>
              </w:rPr>
              <w:t>essay</w:t>
            </w:r>
            <w:r w:rsidRPr="008A792D">
              <w:rPr>
                <w:noProof/>
                <w:sz w:val="20"/>
              </w:rPr>
              <w:t> </w:t>
            </w:r>
            <w:r w:rsidRPr="008A792D">
              <w:rPr>
                <w:noProof/>
                <w:spacing w:val="-2"/>
                <w:sz w:val="20"/>
              </w:rPr>
              <w:t>due</w:t>
            </w:r>
          </w:p>
          <w:p w:rsidRPr="008A792D" w:rsidR="00CA1287" w:rsidP="00CA1287" w:rsidRDefault="00CA1287" w14:paraId="1797F6A9" w14:textId="77777777">
            <w:pPr>
              <w:spacing w:line="228" w:lineRule="exact"/>
              <w:ind w:left="108" w:right="-239"/>
            </w:pPr>
            <w:r w:rsidRPr="008A792D">
              <w:rPr>
                <w:noProof/>
                <w:spacing w:val="-3"/>
                <w:sz w:val="20"/>
              </w:rPr>
              <w:t>in</w:t>
            </w:r>
            <w:r w:rsidRPr="008A792D">
              <w:rPr>
                <w:noProof/>
                <w:spacing w:val="2"/>
                <w:sz w:val="20"/>
              </w:rPr>
              <w:t> </w:t>
            </w:r>
            <w:r w:rsidRPr="008A792D">
              <w:rPr>
                <w:noProof/>
                <w:spacing w:val="-3"/>
                <w:sz w:val="20"/>
              </w:rPr>
              <w:t>one</w:t>
            </w:r>
            <w:r w:rsidRPr="008A792D">
              <w:rPr>
                <w:noProof/>
                <w:spacing w:val="3"/>
                <w:sz w:val="20"/>
              </w:rPr>
              <w:t> </w:t>
            </w:r>
            <w:r w:rsidRPr="008A792D">
              <w:rPr>
                <w:noProof/>
                <w:spacing w:val="-2"/>
                <w:sz w:val="20"/>
              </w:rPr>
              <w:t>of</w:t>
            </w:r>
            <w:r w:rsidRPr="008A792D">
              <w:rPr>
                <w:noProof/>
                <w:spacing w:val="4"/>
                <w:sz w:val="20"/>
              </w:rPr>
              <w:t> </w:t>
            </w:r>
            <w:r w:rsidRPr="008A792D">
              <w:rPr>
                <w:noProof/>
                <w:spacing w:val="-3"/>
                <w:sz w:val="20"/>
              </w:rPr>
              <w:t>his</w:t>
            </w:r>
            <w:r w:rsidRPr="008A792D">
              <w:rPr>
                <w:noProof/>
                <w:spacing w:val="2"/>
                <w:sz w:val="20"/>
              </w:rPr>
              <w:t> </w:t>
            </w:r>
            <w:r w:rsidRPr="008A792D">
              <w:rPr>
                <w:noProof/>
                <w:spacing w:val="-2"/>
                <w:sz w:val="20"/>
              </w:rPr>
              <w:t>lecture</w:t>
            </w:r>
            <w:r w:rsidRPr="008A792D">
              <w:rPr>
                <w:noProof/>
                <w:spacing w:val="5"/>
                <w:sz w:val="20"/>
              </w:rPr>
              <w:t> </w:t>
            </w:r>
            <w:r w:rsidRPr="008A792D">
              <w:rPr>
                <w:noProof/>
                <w:spacing w:val="-3"/>
                <w:sz w:val="20"/>
              </w:rPr>
              <w:t>courses.</w:t>
            </w:r>
          </w:p>
        </w:tc>
        <w:tc>
          <w:tcPr>
            <w:tcW w:w="1843" w:type="dxa"/>
            <w:tcBorders>
              <w:top w:val="single" w:color="000000" w:sz="6" w:space="0"/>
              <w:left w:val="single" w:color="000000" w:sz="6" w:space="0"/>
              <w:bottom w:val="single" w:color="000000" w:sz="6" w:space="0"/>
              <w:right w:val="single" w:color="000000" w:sz="6" w:space="0"/>
            </w:tcBorders>
            <w:tcMar>
              <w:left w:w="0" w:type="dxa"/>
              <w:right w:w="0" w:type="dxa"/>
            </w:tcMar>
          </w:tcPr>
          <w:p w:rsidRPr="008A792D" w:rsidR="00CA1287" w:rsidP="00CA1287" w:rsidRDefault="00CA1287" w14:paraId="3BDE6D90" w14:textId="77777777">
            <w:pPr>
              <w:spacing w:line="480" w:lineRule="exact"/>
              <w:ind w:left="732" w:right="-239"/>
            </w:pPr>
          </w:p>
          <w:p w:rsidRPr="008A792D" w:rsidR="00CA1287" w:rsidP="00CA1287" w:rsidRDefault="00CA1287" w14:paraId="5F1E01AE" w14:textId="77777777">
            <w:pPr>
              <w:spacing w:line="322" w:lineRule="exact"/>
              <w:ind w:left="732" w:right="-239"/>
            </w:pPr>
            <w:r w:rsidRPr="008A792D">
              <w:rPr>
                <w:noProof/>
                <w:spacing w:val="-3"/>
                <w:sz w:val="20"/>
              </w:rPr>
              <w:t>Yes!</w:t>
            </w:r>
          </w:p>
        </w:tc>
        <w:tc>
          <w:tcPr>
            <w:tcW w:w="2897" w:type="dxa"/>
            <w:tcBorders>
              <w:top w:val="single" w:color="000000" w:sz="6" w:space="0"/>
              <w:left w:val="single" w:color="000000" w:sz="6" w:space="0"/>
              <w:bottom w:val="single" w:color="000000" w:sz="6" w:space="0"/>
              <w:right w:val="single" w:color="000000" w:sz="6" w:space="0"/>
            </w:tcBorders>
            <w:tcMar>
              <w:left w:w="0" w:type="dxa"/>
              <w:right w:w="0" w:type="dxa"/>
            </w:tcMar>
          </w:tcPr>
          <w:p w:rsidRPr="008A792D" w:rsidR="00CA1287" w:rsidP="00CA1287" w:rsidRDefault="00CA1287" w14:paraId="1D335E48" w14:textId="77777777">
            <w:pPr>
              <w:spacing w:line="228" w:lineRule="exact"/>
              <w:ind w:left="108" w:right="-239"/>
            </w:pPr>
            <w:r w:rsidRPr="008A792D">
              <w:rPr>
                <w:noProof/>
                <w:spacing w:val="-2"/>
                <w:sz w:val="20"/>
              </w:rPr>
              <w:t>This</w:t>
            </w:r>
            <w:r w:rsidRPr="008A792D">
              <w:rPr>
                <w:noProof/>
                <w:spacing w:val="2"/>
                <w:sz w:val="20"/>
              </w:rPr>
              <w:t> </w:t>
            </w:r>
            <w:r w:rsidRPr="008A792D">
              <w:rPr>
                <w:noProof/>
                <w:spacing w:val="-2"/>
                <w:sz w:val="20"/>
              </w:rPr>
              <w:t>is</w:t>
            </w:r>
            <w:r w:rsidRPr="008A792D">
              <w:rPr>
                <w:noProof/>
                <w:spacing w:val="2"/>
                <w:sz w:val="20"/>
              </w:rPr>
              <w:t> </w:t>
            </w:r>
            <w:r w:rsidRPr="008A792D">
              <w:rPr>
                <w:noProof/>
                <w:spacing w:val="-2"/>
                <w:sz w:val="20"/>
              </w:rPr>
              <w:t>called</w:t>
            </w:r>
            <w:r w:rsidRPr="008A792D">
              <w:rPr>
                <w:noProof/>
                <w:spacing w:val="4"/>
                <w:sz w:val="20"/>
              </w:rPr>
              <w:t> </w:t>
            </w:r>
            <w:r w:rsidRPr="008A792D">
              <w:rPr>
                <w:noProof/>
                <w:spacing w:val="-2"/>
                <w:sz w:val="20"/>
              </w:rPr>
              <w:t>‘self-plagiarism’</w:t>
            </w:r>
            <w:r w:rsidRPr="008A792D">
              <w:rPr>
                <w:noProof/>
                <w:spacing w:val="6"/>
                <w:sz w:val="20"/>
              </w:rPr>
              <w:t> </w:t>
            </w:r>
            <w:r w:rsidRPr="008A792D">
              <w:rPr>
                <w:noProof/>
                <w:spacing w:val="-2"/>
                <w:sz w:val="20"/>
              </w:rPr>
              <w:t>or</w:t>
            </w:r>
          </w:p>
          <w:p w:rsidRPr="008A792D" w:rsidR="00CA1287" w:rsidP="00CA1287" w:rsidRDefault="00CA1287" w14:paraId="56B4C37A" w14:textId="77777777">
            <w:pPr>
              <w:spacing w:line="230" w:lineRule="exact"/>
              <w:ind w:left="108" w:right="-239"/>
            </w:pPr>
            <w:r w:rsidRPr="008A792D">
              <w:rPr>
                <w:noProof/>
                <w:spacing w:val="-2"/>
                <w:sz w:val="20"/>
              </w:rPr>
              <w:t>‘auto-plagiarism’.</w:t>
            </w:r>
            <w:r w:rsidRPr="008A792D">
              <w:rPr>
                <w:noProof/>
                <w:spacing w:val="3"/>
                <w:sz w:val="20"/>
              </w:rPr>
              <w:t> </w:t>
            </w:r>
            <w:r w:rsidRPr="008A792D">
              <w:rPr>
                <w:noProof/>
                <w:spacing w:val="-2"/>
                <w:sz w:val="20"/>
              </w:rPr>
              <w:t>It</w:t>
            </w:r>
            <w:r w:rsidRPr="008A792D">
              <w:rPr>
                <w:noProof/>
                <w:spacing w:val="3"/>
                <w:sz w:val="20"/>
              </w:rPr>
              <w:t> </w:t>
            </w:r>
            <w:r w:rsidRPr="008A792D">
              <w:rPr>
                <w:noProof/>
                <w:spacing w:val="-1"/>
                <w:sz w:val="20"/>
              </w:rPr>
              <w:t>is</w:t>
            </w:r>
            <w:r w:rsidRPr="008A792D">
              <w:rPr>
                <w:noProof/>
                <w:spacing w:val="2"/>
                <w:sz w:val="20"/>
              </w:rPr>
              <w:t> </w:t>
            </w:r>
            <w:r w:rsidRPr="008A792D">
              <w:rPr>
                <w:noProof/>
                <w:spacing w:val="-2"/>
                <w:sz w:val="20"/>
              </w:rPr>
              <w:t>forbidden</w:t>
            </w:r>
          </w:p>
          <w:p w:rsidRPr="008A792D" w:rsidR="00CA1287" w:rsidP="00CA1287" w:rsidRDefault="00CA1287" w14:paraId="6FBBF88F" w14:textId="77777777">
            <w:pPr>
              <w:spacing w:line="228" w:lineRule="exact"/>
              <w:ind w:left="108" w:right="-239"/>
            </w:pPr>
            <w:r w:rsidRPr="008A792D">
              <w:rPr>
                <w:noProof/>
                <w:spacing w:val="-3"/>
                <w:sz w:val="20"/>
              </w:rPr>
              <w:t>to</w:t>
            </w:r>
            <w:r w:rsidRPr="008A792D">
              <w:rPr>
                <w:noProof/>
                <w:spacing w:val="4"/>
                <w:sz w:val="20"/>
              </w:rPr>
              <w:t> </w:t>
            </w:r>
            <w:r w:rsidRPr="008A792D">
              <w:rPr>
                <w:noProof/>
                <w:spacing w:val="-3"/>
                <w:sz w:val="20"/>
              </w:rPr>
              <w:t>reuse</w:t>
            </w:r>
            <w:r w:rsidRPr="008A792D">
              <w:rPr>
                <w:noProof/>
                <w:spacing w:val="6"/>
                <w:sz w:val="20"/>
              </w:rPr>
              <w:t> </w:t>
            </w:r>
            <w:r w:rsidRPr="008A792D">
              <w:rPr>
                <w:noProof/>
                <w:spacing w:val="-3"/>
                <w:sz w:val="20"/>
              </w:rPr>
              <w:t>materials</w:t>
            </w:r>
            <w:r w:rsidRPr="008A792D">
              <w:rPr>
                <w:noProof/>
                <w:spacing w:val="2"/>
                <w:sz w:val="20"/>
              </w:rPr>
              <w:t> </w:t>
            </w:r>
            <w:r w:rsidRPr="008A792D">
              <w:rPr>
                <w:noProof/>
                <w:spacing w:val="-2"/>
                <w:sz w:val="20"/>
              </w:rPr>
              <w:t>that</w:t>
            </w:r>
            <w:r w:rsidRPr="008A792D">
              <w:rPr>
                <w:noProof/>
                <w:spacing w:val="5"/>
                <w:sz w:val="20"/>
              </w:rPr>
              <w:t> </w:t>
            </w:r>
            <w:r w:rsidRPr="008A792D">
              <w:rPr>
                <w:noProof/>
                <w:spacing w:val="-4"/>
                <w:sz w:val="20"/>
              </w:rPr>
              <w:t>you</w:t>
            </w:r>
            <w:r w:rsidRPr="008A792D">
              <w:rPr>
                <w:noProof/>
                <w:spacing w:val="4"/>
                <w:sz w:val="20"/>
              </w:rPr>
              <w:t> </w:t>
            </w:r>
            <w:r w:rsidRPr="008A792D">
              <w:rPr>
                <w:noProof/>
                <w:spacing w:val="-2"/>
                <w:sz w:val="20"/>
              </w:rPr>
              <w:t>have</w:t>
            </w:r>
          </w:p>
          <w:p w:rsidRPr="008A792D" w:rsidR="00CA1287" w:rsidP="00CA1287" w:rsidRDefault="00CA1287" w14:paraId="193B6C9B" w14:textId="77777777">
            <w:pPr>
              <w:spacing w:line="230" w:lineRule="exact"/>
              <w:ind w:left="108" w:right="-239"/>
            </w:pPr>
            <w:r w:rsidRPr="008A792D">
              <w:rPr>
                <w:noProof/>
                <w:spacing w:val="-2"/>
                <w:sz w:val="20"/>
              </w:rPr>
              <w:t>already</w:t>
            </w:r>
            <w:r w:rsidRPr="008A792D">
              <w:rPr>
                <w:noProof/>
                <w:sz w:val="20"/>
              </w:rPr>
              <w:t> </w:t>
            </w:r>
            <w:r w:rsidRPr="008A792D">
              <w:rPr>
                <w:noProof/>
                <w:spacing w:val="-2"/>
                <w:sz w:val="20"/>
              </w:rPr>
              <w:t>(or</w:t>
            </w:r>
            <w:r w:rsidRPr="008A792D">
              <w:rPr>
                <w:noProof/>
                <w:spacing w:val="4"/>
                <w:sz w:val="20"/>
              </w:rPr>
              <w:t> </w:t>
            </w:r>
            <w:r w:rsidRPr="008A792D">
              <w:rPr>
                <w:noProof/>
                <w:spacing w:val="-3"/>
                <w:sz w:val="20"/>
              </w:rPr>
              <w:t>simultaneously)</w:t>
            </w:r>
          </w:p>
          <w:p w:rsidRPr="008A792D" w:rsidR="00CA1287" w:rsidP="00CA1287" w:rsidRDefault="00CA1287" w14:paraId="17C22418" w14:textId="77777777">
            <w:pPr>
              <w:spacing w:line="230" w:lineRule="exact"/>
              <w:ind w:left="108" w:right="-239"/>
            </w:pPr>
            <w:r w:rsidRPr="008A792D">
              <w:rPr>
                <w:noProof/>
                <w:spacing w:val="-3"/>
                <w:sz w:val="20"/>
              </w:rPr>
              <w:t>submitted</w:t>
            </w:r>
            <w:r w:rsidRPr="008A792D">
              <w:rPr>
                <w:noProof/>
                <w:spacing w:val="4"/>
                <w:sz w:val="20"/>
              </w:rPr>
              <w:t> </w:t>
            </w:r>
            <w:r w:rsidRPr="008A792D">
              <w:rPr>
                <w:noProof/>
                <w:spacing w:val="-3"/>
                <w:sz w:val="20"/>
              </w:rPr>
              <w:t>for</w:t>
            </w:r>
            <w:r w:rsidRPr="008A792D">
              <w:rPr>
                <w:noProof/>
                <w:spacing w:val="4"/>
                <w:sz w:val="20"/>
              </w:rPr>
              <w:t> </w:t>
            </w:r>
            <w:r w:rsidRPr="008A792D">
              <w:rPr>
                <w:noProof/>
                <w:spacing w:val="-2"/>
                <w:sz w:val="20"/>
              </w:rPr>
              <w:t>credit</w:t>
            </w:r>
            <w:r w:rsidRPr="008A792D">
              <w:rPr>
                <w:noProof/>
                <w:spacing w:val="3"/>
                <w:sz w:val="20"/>
              </w:rPr>
              <w:t> </w:t>
            </w:r>
            <w:r w:rsidRPr="008A792D">
              <w:rPr>
                <w:noProof/>
                <w:spacing w:val="-3"/>
                <w:sz w:val="20"/>
              </w:rPr>
              <w:t>in</w:t>
            </w:r>
            <w:r w:rsidRPr="008A792D">
              <w:rPr>
                <w:noProof/>
                <w:spacing w:val="2"/>
                <w:sz w:val="20"/>
              </w:rPr>
              <w:t> </w:t>
            </w:r>
            <w:r w:rsidRPr="008A792D">
              <w:rPr>
                <w:noProof/>
                <w:spacing w:val="-2"/>
                <w:sz w:val="20"/>
              </w:rPr>
              <w:t>another</w:t>
            </w:r>
          </w:p>
          <w:p w:rsidRPr="008A792D" w:rsidR="00CA1287" w:rsidP="00CA1287" w:rsidRDefault="00CA1287" w14:paraId="0DEF5F86" w14:textId="77777777">
            <w:pPr>
              <w:spacing w:line="230" w:lineRule="exact"/>
              <w:ind w:left="108" w:right="-239"/>
            </w:pPr>
            <w:r w:rsidRPr="008A792D">
              <w:rPr>
                <w:noProof/>
                <w:spacing w:val="-3"/>
                <w:sz w:val="20"/>
              </w:rPr>
              <w:t>course.</w:t>
            </w:r>
          </w:p>
        </w:tc>
      </w:tr>
      <w:tr w:rsidRPr="008A792D" w:rsidR="00CA1287" w:rsidTr="00CA1287" w14:paraId="5CBFCB49" w14:textId="77777777">
        <w:trPr>
          <w:trHeight w:val="1390" w:hRule="exact"/>
        </w:trPr>
        <w:tc>
          <w:tcPr>
            <w:tcW w:w="4502" w:type="dxa"/>
            <w:tcBorders>
              <w:top w:val="single" w:color="000000" w:sz="6" w:space="0"/>
              <w:left w:val="single" w:color="000000" w:sz="6" w:space="0"/>
              <w:bottom w:val="single" w:color="000000" w:sz="6" w:space="0"/>
              <w:right w:val="single" w:color="000000" w:sz="6" w:space="0"/>
            </w:tcBorders>
            <w:tcMar>
              <w:left w:w="0" w:type="dxa"/>
              <w:right w:w="0" w:type="dxa"/>
            </w:tcMar>
          </w:tcPr>
          <w:p w:rsidRPr="008A792D" w:rsidR="00CA1287" w:rsidP="00CA1287" w:rsidRDefault="00CA1287" w14:paraId="5FA0451D" w14:textId="77777777">
            <w:pPr>
              <w:spacing w:line="228" w:lineRule="exact"/>
              <w:ind w:left="108" w:right="-239"/>
            </w:pPr>
            <w:r w:rsidRPr="008A792D">
              <w:rPr>
                <w:noProof/>
                <w:spacing w:val="-3"/>
                <w:sz w:val="20"/>
              </w:rPr>
              <w:t>Last</w:t>
            </w:r>
            <w:r w:rsidRPr="008A792D">
              <w:rPr>
                <w:noProof/>
                <w:spacing w:val="5"/>
                <w:sz w:val="20"/>
              </w:rPr>
              <w:t> </w:t>
            </w:r>
            <w:r w:rsidRPr="008A792D">
              <w:rPr>
                <w:noProof/>
                <w:spacing w:val="-2"/>
                <w:sz w:val="20"/>
              </w:rPr>
              <w:t>year,</w:t>
            </w:r>
            <w:r w:rsidRPr="008A792D">
              <w:rPr>
                <w:noProof/>
                <w:spacing w:val="3"/>
                <w:sz w:val="20"/>
              </w:rPr>
              <w:t> </w:t>
            </w:r>
            <w:r w:rsidRPr="008A792D">
              <w:rPr>
                <w:noProof/>
                <w:spacing w:val="-2"/>
                <w:sz w:val="20"/>
              </w:rPr>
              <w:t>Charlie</w:t>
            </w:r>
            <w:r w:rsidRPr="008A792D">
              <w:rPr>
                <w:noProof/>
                <w:spacing w:val="3"/>
                <w:sz w:val="20"/>
              </w:rPr>
              <w:t> </w:t>
            </w:r>
            <w:r w:rsidRPr="008A792D">
              <w:rPr>
                <w:noProof/>
                <w:spacing w:val="-2"/>
                <w:sz w:val="20"/>
              </w:rPr>
              <w:t>submitted</w:t>
            </w:r>
            <w:r w:rsidRPr="008A792D">
              <w:rPr>
                <w:noProof/>
                <w:spacing w:val="4"/>
                <w:sz w:val="20"/>
              </w:rPr>
              <w:t> </w:t>
            </w:r>
            <w:r w:rsidRPr="008A792D">
              <w:rPr>
                <w:noProof/>
                <w:spacing w:val="-3"/>
                <w:sz w:val="20"/>
              </w:rPr>
              <w:t>a</w:t>
            </w:r>
            <w:r w:rsidRPr="008A792D">
              <w:rPr>
                <w:noProof/>
                <w:spacing w:val="3"/>
                <w:sz w:val="20"/>
              </w:rPr>
              <w:t> </w:t>
            </w:r>
            <w:r w:rsidRPr="008A792D">
              <w:rPr>
                <w:noProof/>
                <w:spacing w:val="-3"/>
                <w:sz w:val="20"/>
              </w:rPr>
              <w:t>number</w:t>
            </w:r>
            <w:r w:rsidRPr="008A792D">
              <w:rPr>
                <w:noProof/>
                <w:spacing w:val="4"/>
                <w:sz w:val="20"/>
              </w:rPr>
              <w:t> </w:t>
            </w:r>
            <w:r w:rsidRPr="008A792D">
              <w:rPr>
                <w:noProof/>
                <w:spacing w:val="-2"/>
                <w:sz w:val="20"/>
              </w:rPr>
              <w:t>of</w:t>
            </w:r>
            <w:r w:rsidRPr="008A792D">
              <w:rPr>
                <w:noProof/>
                <w:spacing w:val="1"/>
                <w:sz w:val="20"/>
              </w:rPr>
              <w:t> </w:t>
            </w:r>
            <w:r w:rsidRPr="008A792D">
              <w:rPr>
                <w:noProof/>
                <w:spacing w:val="-2"/>
                <w:sz w:val="20"/>
              </w:rPr>
              <w:t>essays</w:t>
            </w:r>
            <w:r w:rsidRPr="008A792D">
              <w:rPr>
                <w:noProof/>
                <w:spacing w:val="2"/>
                <w:sz w:val="20"/>
              </w:rPr>
              <w:t> </w:t>
            </w:r>
            <w:r w:rsidRPr="008A792D">
              <w:rPr>
                <w:noProof/>
                <w:spacing w:val="-3"/>
                <w:sz w:val="20"/>
              </w:rPr>
              <w:t>that</w:t>
            </w:r>
          </w:p>
          <w:p w:rsidRPr="008A792D" w:rsidR="00CA1287" w:rsidP="00CA1287" w:rsidRDefault="00CA1287" w14:paraId="22885AC1" w14:textId="77777777">
            <w:pPr>
              <w:spacing w:line="230" w:lineRule="exact"/>
              <w:ind w:left="108" w:right="-239"/>
            </w:pPr>
            <w:r w:rsidRPr="008A792D">
              <w:rPr>
                <w:noProof/>
                <w:spacing w:val="-2"/>
                <w:sz w:val="20"/>
              </w:rPr>
              <w:t>incorporated</w:t>
            </w:r>
            <w:r w:rsidRPr="008A792D">
              <w:rPr>
                <w:noProof/>
                <w:spacing w:val="4"/>
                <w:sz w:val="20"/>
              </w:rPr>
              <w:t> </w:t>
            </w:r>
            <w:r w:rsidRPr="008A792D">
              <w:rPr>
                <w:noProof/>
                <w:spacing w:val="-3"/>
                <w:sz w:val="20"/>
              </w:rPr>
              <w:t>passages</w:t>
            </w:r>
            <w:r w:rsidRPr="008A792D">
              <w:rPr>
                <w:noProof/>
                <w:spacing w:val="2"/>
                <w:sz w:val="20"/>
              </w:rPr>
              <w:t> </w:t>
            </w:r>
            <w:r w:rsidRPr="008A792D">
              <w:rPr>
                <w:noProof/>
                <w:spacing w:val="-2"/>
                <w:sz w:val="20"/>
              </w:rPr>
              <w:t>of</w:t>
            </w:r>
            <w:r w:rsidRPr="008A792D">
              <w:rPr>
                <w:noProof/>
                <w:spacing w:val="1"/>
                <w:sz w:val="20"/>
              </w:rPr>
              <w:t> </w:t>
            </w:r>
            <w:r w:rsidRPr="008A792D">
              <w:rPr>
                <w:noProof/>
                <w:spacing w:val="-2"/>
                <w:sz w:val="20"/>
              </w:rPr>
              <w:t>reworded</w:t>
            </w:r>
            <w:r w:rsidRPr="008A792D">
              <w:rPr>
                <w:noProof/>
                <w:spacing w:val="4"/>
                <w:sz w:val="20"/>
              </w:rPr>
              <w:t> </w:t>
            </w:r>
            <w:r w:rsidRPr="008A792D">
              <w:rPr>
                <w:noProof/>
                <w:spacing w:val="-3"/>
                <w:sz w:val="20"/>
              </w:rPr>
              <w:t>information</w:t>
            </w:r>
            <w:r w:rsidRPr="008A792D">
              <w:rPr>
                <w:noProof/>
                <w:spacing w:val="2"/>
                <w:sz w:val="20"/>
              </w:rPr>
              <w:t> </w:t>
            </w:r>
            <w:r w:rsidRPr="008A792D">
              <w:rPr>
                <w:noProof/>
                <w:spacing w:val="-2"/>
                <w:sz w:val="20"/>
              </w:rPr>
              <w:t>that</w:t>
            </w:r>
          </w:p>
          <w:p w:rsidRPr="008A792D" w:rsidR="00CA1287" w:rsidP="00CA1287" w:rsidRDefault="00CA1287" w14:paraId="640E6332" w14:textId="77777777">
            <w:pPr>
              <w:spacing w:line="230" w:lineRule="exact"/>
              <w:ind w:left="108" w:right="-239"/>
            </w:pPr>
            <w:r w:rsidRPr="008A792D">
              <w:rPr>
                <w:noProof/>
                <w:spacing w:val="-3"/>
                <w:sz w:val="20"/>
              </w:rPr>
              <w:t>he’d</w:t>
            </w:r>
            <w:r w:rsidRPr="008A792D">
              <w:rPr>
                <w:noProof/>
                <w:spacing w:val="4"/>
                <w:sz w:val="20"/>
              </w:rPr>
              <w:t> </w:t>
            </w:r>
            <w:r w:rsidRPr="008A792D">
              <w:rPr>
                <w:noProof/>
                <w:spacing w:val="-2"/>
                <w:sz w:val="20"/>
              </w:rPr>
              <w:t>cut</w:t>
            </w:r>
            <w:r w:rsidRPr="008A792D">
              <w:rPr>
                <w:noProof/>
                <w:spacing w:val="3"/>
                <w:sz w:val="20"/>
              </w:rPr>
              <w:t> </w:t>
            </w:r>
            <w:r w:rsidRPr="008A792D">
              <w:rPr>
                <w:noProof/>
                <w:spacing w:val="-3"/>
                <w:sz w:val="20"/>
              </w:rPr>
              <w:t>and</w:t>
            </w:r>
            <w:r w:rsidRPr="008A792D">
              <w:rPr>
                <w:noProof/>
                <w:spacing w:val="4"/>
                <w:sz w:val="20"/>
              </w:rPr>
              <w:t> </w:t>
            </w:r>
            <w:r w:rsidRPr="008A792D">
              <w:rPr>
                <w:noProof/>
                <w:spacing w:val="-2"/>
                <w:sz w:val="20"/>
              </w:rPr>
              <w:t>pasted</w:t>
            </w:r>
            <w:r w:rsidRPr="008A792D">
              <w:rPr>
                <w:noProof/>
                <w:spacing w:val="4"/>
                <w:sz w:val="20"/>
              </w:rPr>
              <w:t> </w:t>
            </w:r>
            <w:r w:rsidRPr="008A792D">
              <w:rPr>
                <w:noProof/>
                <w:spacing w:val="-2"/>
                <w:sz w:val="20"/>
              </w:rPr>
              <w:t>from</w:t>
            </w:r>
            <w:r w:rsidRPr="008A792D">
              <w:rPr>
                <w:noProof/>
                <w:sz w:val="20"/>
              </w:rPr>
              <w:t> </w:t>
            </w:r>
            <w:r w:rsidRPr="008A792D">
              <w:rPr>
                <w:noProof/>
                <w:spacing w:val="-2"/>
                <w:sz w:val="20"/>
              </w:rPr>
              <w:t>online</w:t>
            </w:r>
            <w:r w:rsidRPr="008A792D">
              <w:rPr>
                <w:noProof/>
                <w:spacing w:val="3"/>
                <w:sz w:val="20"/>
              </w:rPr>
              <w:t> </w:t>
            </w:r>
            <w:r w:rsidRPr="008A792D">
              <w:rPr>
                <w:noProof/>
                <w:spacing w:val="-3"/>
                <w:sz w:val="20"/>
              </w:rPr>
              <w:t>sources,</w:t>
            </w:r>
            <w:r w:rsidRPr="008A792D">
              <w:rPr>
                <w:noProof/>
                <w:spacing w:val="3"/>
                <w:sz w:val="20"/>
              </w:rPr>
              <w:t> </w:t>
            </w:r>
            <w:r w:rsidRPr="008A792D">
              <w:rPr>
                <w:noProof/>
                <w:spacing w:val="-3"/>
                <w:sz w:val="20"/>
              </w:rPr>
              <w:t>but</w:t>
            </w:r>
            <w:r w:rsidRPr="008A792D">
              <w:rPr>
                <w:noProof/>
                <w:spacing w:val="3"/>
                <w:sz w:val="20"/>
              </w:rPr>
              <w:t> </w:t>
            </w:r>
            <w:r w:rsidRPr="008A792D">
              <w:rPr>
                <w:noProof/>
                <w:spacing w:val="-2"/>
                <w:sz w:val="20"/>
              </w:rPr>
              <w:t>he’s</w:t>
            </w:r>
          </w:p>
          <w:p w:rsidRPr="008A792D" w:rsidR="00CA1287" w:rsidP="00CA1287" w:rsidRDefault="00CA1287" w14:paraId="17006123" w14:textId="77777777">
            <w:pPr>
              <w:spacing w:line="228" w:lineRule="exact"/>
              <w:ind w:left="108" w:right="-239"/>
            </w:pPr>
            <w:r w:rsidRPr="008A792D">
              <w:rPr>
                <w:noProof/>
                <w:spacing w:val="-3"/>
                <w:sz w:val="20"/>
              </w:rPr>
              <w:t>never</w:t>
            </w:r>
            <w:r w:rsidRPr="008A792D">
              <w:rPr>
                <w:noProof/>
                <w:spacing w:val="4"/>
                <w:sz w:val="20"/>
              </w:rPr>
              <w:t> </w:t>
            </w:r>
            <w:r w:rsidRPr="008A792D">
              <w:rPr>
                <w:noProof/>
                <w:spacing w:val="-2"/>
                <w:sz w:val="20"/>
              </w:rPr>
              <w:t>been</w:t>
            </w:r>
            <w:r w:rsidRPr="008A792D">
              <w:rPr>
                <w:noProof/>
                <w:spacing w:val="2"/>
                <w:sz w:val="20"/>
              </w:rPr>
              <w:t> </w:t>
            </w:r>
            <w:r w:rsidRPr="008A792D">
              <w:rPr>
                <w:noProof/>
                <w:spacing w:val="-2"/>
                <w:sz w:val="20"/>
              </w:rPr>
              <w:t>accused</w:t>
            </w:r>
            <w:r w:rsidRPr="008A792D">
              <w:rPr>
                <w:noProof/>
                <w:spacing w:val="4"/>
                <w:sz w:val="20"/>
              </w:rPr>
              <w:t> </w:t>
            </w:r>
            <w:r w:rsidRPr="008A792D">
              <w:rPr>
                <w:noProof/>
                <w:spacing w:val="-2"/>
                <w:sz w:val="20"/>
              </w:rPr>
              <w:t>of</w:t>
            </w:r>
            <w:r w:rsidRPr="008A792D">
              <w:rPr>
                <w:noProof/>
                <w:spacing w:val="4"/>
                <w:sz w:val="20"/>
              </w:rPr>
              <w:t> </w:t>
            </w:r>
            <w:r w:rsidRPr="008A792D">
              <w:rPr>
                <w:noProof/>
                <w:spacing w:val="-2"/>
                <w:sz w:val="20"/>
              </w:rPr>
              <w:t>‘plagiarising’</w:t>
            </w:r>
            <w:r w:rsidRPr="008A792D">
              <w:rPr>
                <w:noProof/>
                <w:spacing w:val="1"/>
                <w:sz w:val="20"/>
              </w:rPr>
              <w:t> </w:t>
            </w:r>
            <w:r w:rsidRPr="008A792D">
              <w:rPr>
                <w:noProof/>
                <w:spacing w:val="-2"/>
                <w:sz w:val="20"/>
              </w:rPr>
              <w:t>before.</w:t>
            </w:r>
          </w:p>
        </w:tc>
        <w:tc>
          <w:tcPr>
            <w:tcW w:w="1843" w:type="dxa"/>
            <w:tcBorders>
              <w:top w:val="single" w:color="000000" w:sz="6" w:space="0"/>
              <w:left w:val="single" w:color="000000" w:sz="6" w:space="0"/>
              <w:bottom w:val="single" w:color="000000" w:sz="6" w:space="0"/>
              <w:right w:val="single" w:color="000000" w:sz="6" w:space="0"/>
            </w:tcBorders>
            <w:tcMar>
              <w:left w:w="0" w:type="dxa"/>
              <w:right w:w="0" w:type="dxa"/>
            </w:tcMar>
          </w:tcPr>
          <w:p w:rsidRPr="008A792D" w:rsidR="00CA1287" w:rsidP="00CA1287" w:rsidRDefault="00CA1287" w14:paraId="049B4BBE" w14:textId="77777777">
            <w:pPr>
              <w:spacing w:line="480" w:lineRule="exact"/>
              <w:ind w:left="732" w:right="-239"/>
            </w:pPr>
          </w:p>
          <w:p w:rsidRPr="008A792D" w:rsidR="00CA1287" w:rsidP="00CA1287" w:rsidRDefault="00CA1287" w14:paraId="54B56B33" w14:textId="77777777">
            <w:pPr>
              <w:spacing w:line="324" w:lineRule="exact"/>
              <w:ind w:left="732" w:right="-239"/>
            </w:pPr>
            <w:r w:rsidRPr="008A792D">
              <w:rPr>
                <w:noProof/>
                <w:spacing w:val="-3"/>
                <w:sz w:val="20"/>
              </w:rPr>
              <w:t>Yes!</w:t>
            </w:r>
          </w:p>
        </w:tc>
        <w:tc>
          <w:tcPr>
            <w:tcW w:w="2897" w:type="dxa"/>
            <w:tcBorders>
              <w:top w:val="single" w:color="000000" w:sz="6" w:space="0"/>
              <w:left w:val="single" w:color="000000" w:sz="6" w:space="0"/>
              <w:bottom w:val="single" w:color="000000" w:sz="6" w:space="0"/>
              <w:right w:val="single" w:color="000000" w:sz="6" w:space="0"/>
            </w:tcBorders>
            <w:tcMar>
              <w:left w:w="0" w:type="dxa"/>
              <w:right w:w="0" w:type="dxa"/>
            </w:tcMar>
          </w:tcPr>
          <w:p w:rsidRPr="008A792D" w:rsidR="00CA1287" w:rsidP="00CA1287" w:rsidRDefault="00CA1287" w14:paraId="4EDE5FB0" w14:textId="77777777">
            <w:pPr>
              <w:spacing w:line="228" w:lineRule="exact"/>
              <w:ind w:left="108" w:right="-239"/>
            </w:pPr>
            <w:r w:rsidRPr="008A792D">
              <w:rPr>
                <w:noProof/>
                <w:spacing w:val="-2"/>
                <w:sz w:val="20"/>
              </w:rPr>
              <w:t>If</w:t>
            </w:r>
            <w:r w:rsidRPr="008A792D">
              <w:rPr>
                <w:noProof/>
                <w:spacing w:val="4"/>
                <w:sz w:val="20"/>
              </w:rPr>
              <w:t> </w:t>
            </w:r>
            <w:r w:rsidRPr="008A792D">
              <w:rPr>
                <w:noProof/>
                <w:spacing w:val="-4"/>
                <w:sz w:val="20"/>
              </w:rPr>
              <w:t>you</w:t>
            </w:r>
            <w:r w:rsidRPr="008A792D">
              <w:rPr>
                <w:noProof/>
                <w:spacing w:val="4"/>
                <w:sz w:val="20"/>
              </w:rPr>
              <w:t> </w:t>
            </w:r>
            <w:r w:rsidRPr="008A792D">
              <w:rPr>
                <w:noProof/>
                <w:spacing w:val="-3"/>
                <w:sz w:val="20"/>
              </w:rPr>
              <w:t>have</w:t>
            </w:r>
            <w:r w:rsidRPr="008A792D">
              <w:rPr>
                <w:noProof/>
                <w:spacing w:val="3"/>
                <w:sz w:val="20"/>
              </w:rPr>
              <w:t> </w:t>
            </w:r>
            <w:r w:rsidRPr="008A792D">
              <w:rPr>
                <w:noProof/>
                <w:spacing w:val="-2"/>
                <w:sz w:val="20"/>
              </w:rPr>
              <w:t>been</w:t>
            </w:r>
            <w:r w:rsidRPr="008A792D">
              <w:rPr>
                <w:noProof/>
                <w:spacing w:val="2"/>
                <w:sz w:val="20"/>
              </w:rPr>
              <w:t> </w:t>
            </w:r>
            <w:r w:rsidRPr="008A792D">
              <w:rPr>
                <w:noProof/>
                <w:spacing w:val="-3"/>
                <w:sz w:val="20"/>
              </w:rPr>
              <w:t>doing</w:t>
            </w:r>
            <w:r w:rsidRPr="008A792D">
              <w:rPr>
                <w:noProof/>
                <w:spacing w:val="2"/>
                <w:sz w:val="20"/>
              </w:rPr>
              <w:t> </w:t>
            </w:r>
            <w:r w:rsidRPr="008A792D">
              <w:rPr>
                <w:noProof/>
                <w:spacing w:val="-1"/>
                <w:sz w:val="20"/>
              </w:rPr>
              <w:t>this</w:t>
            </w:r>
            <w:r w:rsidRPr="008A792D">
              <w:rPr>
                <w:noProof/>
                <w:spacing w:val="2"/>
                <w:sz w:val="20"/>
              </w:rPr>
              <w:t> </w:t>
            </w:r>
            <w:r w:rsidRPr="008A792D">
              <w:rPr>
                <w:noProof/>
                <w:spacing w:val="-1"/>
                <w:sz w:val="20"/>
              </w:rPr>
              <w:t>sort</w:t>
            </w:r>
          </w:p>
          <w:p w:rsidRPr="008A792D" w:rsidR="00CA1287" w:rsidP="00CA1287" w:rsidRDefault="00CA1287" w14:paraId="4409CCD0" w14:textId="77777777">
            <w:pPr>
              <w:spacing w:line="230" w:lineRule="exact"/>
              <w:ind w:left="108" w:right="-239"/>
            </w:pPr>
            <w:r w:rsidRPr="008A792D">
              <w:rPr>
                <w:noProof/>
                <w:spacing w:val="-2"/>
                <w:sz w:val="20"/>
              </w:rPr>
              <w:t>of</w:t>
            </w:r>
            <w:r w:rsidRPr="008A792D">
              <w:rPr>
                <w:noProof/>
                <w:spacing w:val="1"/>
                <w:sz w:val="20"/>
              </w:rPr>
              <w:t> </w:t>
            </w:r>
            <w:r w:rsidRPr="008A792D">
              <w:rPr>
                <w:noProof/>
                <w:spacing w:val="-2"/>
                <w:sz w:val="20"/>
              </w:rPr>
              <w:t>thing</w:t>
            </w:r>
            <w:r w:rsidRPr="008A792D">
              <w:rPr>
                <w:noProof/>
                <w:spacing w:val="2"/>
                <w:sz w:val="20"/>
              </w:rPr>
              <w:t> </w:t>
            </w:r>
            <w:r w:rsidRPr="008A792D">
              <w:rPr>
                <w:noProof/>
                <w:spacing w:val="-2"/>
                <w:sz w:val="20"/>
              </w:rPr>
              <w:t>habitually</w:t>
            </w:r>
            <w:r w:rsidRPr="008A792D">
              <w:rPr>
                <w:noProof/>
                <w:spacing w:val="2"/>
                <w:sz w:val="20"/>
              </w:rPr>
              <w:t> </w:t>
            </w:r>
            <w:r w:rsidRPr="008A792D">
              <w:rPr>
                <w:noProof/>
                <w:spacing w:val="-3"/>
                <w:sz w:val="20"/>
              </w:rPr>
              <w:t>but</w:t>
            </w:r>
            <w:r w:rsidRPr="008A792D">
              <w:rPr>
                <w:noProof/>
                <w:spacing w:val="5"/>
                <w:sz w:val="20"/>
              </w:rPr>
              <w:t> </w:t>
            </w:r>
            <w:r w:rsidRPr="008A792D">
              <w:rPr>
                <w:noProof/>
                <w:spacing w:val="-3"/>
                <w:sz w:val="20"/>
              </w:rPr>
              <w:t>never</w:t>
            </w:r>
            <w:r w:rsidRPr="008A792D">
              <w:rPr>
                <w:noProof/>
                <w:spacing w:val="4"/>
                <w:sz w:val="20"/>
              </w:rPr>
              <w:t> </w:t>
            </w:r>
            <w:r w:rsidRPr="008A792D">
              <w:rPr>
                <w:noProof/>
                <w:spacing w:val="-2"/>
                <w:sz w:val="20"/>
              </w:rPr>
              <w:t>lost</w:t>
            </w:r>
          </w:p>
          <w:p w:rsidRPr="008A792D" w:rsidR="00CA1287" w:rsidP="00CA1287" w:rsidRDefault="00CA1287" w14:paraId="4703144A" w14:textId="77777777">
            <w:pPr>
              <w:spacing w:line="230" w:lineRule="exact"/>
              <w:ind w:left="108" w:right="-239"/>
            </w:pPr>
            <w:r w:rsidRPr="008A792D">
              <w:rPr>
                <w:noProof/>
                <w:spacing w:val="-2"/>
                <w:sz w:val="20"/>
              </w:rPr>
              <w:t>points</w:t>
            </w:r>
            <w:r w:rsidRPr="008A792D">
              <w:rPr>
                <w:noProof/>
                <w:spacing w:val="2"/>
                <w:sz w:val="20"/>
              </w:rPr>
              <w:t> </w:t>
            </w:r>
            <w:r w:rsidRPr="008A792D">
              <w:rPr>
                <w:noProof/>
                <w:spacing w:val="-3"/>
                <w:sz w:val="20"/>
              </w:rPr>
              <w:t>for</w:t>
            </w:r>
            <w:r w:rsidRPr="008A792D">
              <w:rPr>
                <w:noProof/>
                <w:spacing w:val="4"/>
                <w:sz w:val="20"/>
              </w:rPr>
              <w:t> </w:t>
            </w:r>
            <w:r w:rsidRPr="008A792D">
              <w:rPr>
                <w:noProof/>
                <w:spacing w:val="-2"/>
                <w:sz w:val="20"/>
              </w:rPr>
              <w:t>it,</w:t>
            </w:r>
            <w:r w:rsidRPr="008A792D">
              <w:rPr>
                <w:noProof/>
                <w:spacing w:val="3"/>
                <w:sz w:val="20"/>
              </w:rPr>
              <w:t> </w:t>
            </w:r>
            <w:r w:rsidRPr="008A792D">
              <w:rPr>
                <w:noProof/>
                <w:spacing w:val="-2"/>
                <w:sz w:val="20"/>
              </w:rPr>
              <w:t>count</w:t>
            </w:r>
            <w:r w:rsidRPr="008A792D">
              <w:rPr>
                <w:noProof/>
                <w:spacing w:val="5"/>
                <w:sz w:val="20"/>
              </w:rPr>
              <w:t> </w:t>
            </w:r>
            <w:r w:rsidRPr="008A792D">
              <w:rPr>
                <w:noProof/>
                <w:spacing w:val="-2"/>
                <w:sz w:val="20"/>
              </w:rPr>
              <w:t>yourself</w:t>
            </w:r>
            <w:r w:rsidRPr="008A792D">
              <w:rPr>
                <w:noProof/>
                <w:spacing w:val="1"/>
                <w:sz w:val="20"/>
              </w:rPr>
              <w:t> </w:t>
            </w:r>
            <w:r w:rsidRPr="008A792D">
              <w:rPr>
                <w:noProof/>
                <w:spacing w:val="-2"/>
                <w:sz w:val="20"/>
              </w:rPr>
              <w:t>lucky</w:t>
            </w:r>
          </w:p>
          <w:p w:rsidRPr="008A792D" w:rsidR="00CA1287" w:rsidP="00CA1287" w:rsidRDefault="00CA1287" w14:paraId="5C2E34B8" w14:textId="77777777">
            <w:pPr>
              <w:spacing w:line="228" w:lineRule="exact"/>
              <w:ind w:left="108" w:right="-239"/>
            </w:pPr>
            <w:r w:rsidRPr="008A792D">
              <w:rPr>
                <w:noProof/>
                <w:spacing w:val="-3"/>
                <w:sz w:val="20"/>
              </w:rPr>
              <w:t>that</w:t>
            </w:r>
            <w:r w:rsidRPr="008A792D">
              <w:rPr>
                <w:noProof/>
                <w:spacing w:val="5"/>
                <w:sz w:val="20"/>
              </w:rPr>
              <w:t> </w:t>
            </w:r>
            <w:r w:rsidRPr="008A792D">
              <w:rPr>
                <w:noProof/>
                <w:spacing w:val="-3"/>
                <w:sz w:val="20"/>
              </w:rPr>
              <w:t>you</w:t>
            </w:r>
            <w:r w:rsidRPr="008A792D">
              <w:rPr>
                <w:noProof/>
                <w:spacing w:val="2"/>
                <w:sz w:val="20"/>
              </w:rPr>
              <w:t> </w:t>
            </w:r>
            <w:r w:rsidRPr="008A792D">
              <w:rPr>
                <w:noProof/>
                <w:spacing w:val="-2"/>
                <w:sz w:val="20"/>
              </w:rPr>
              <w:t>haven’t</w:t>
            </w:r>
            <w:r w:rsidRPr="008A792D">
              <w:rPr>
                <w:noProof/>
                <w:spacing w:val="3"/>
                <w:sz w:val="20"/>
              </w:rPr>
              <w:t> </w:t>
            </w:r>
            <w:r w:rsidRPr="008A792D">
              <w:rPr>
                <w:noProof/>
                <w:spacing w:val="-2"/>
                <w:sz w:val="20"/>
              </w:rPr>
              <w:t>been</w:t>
            </w:r>
            <w:r w:rsidRPr="008A792D">
              <w:rPr>
                <w:noProof/>
                <w:spacing w:val="2"/>
                <w:sz w:val="20"/>
              </w:rPr>
              <w:t> </w:t>
            </w:r>
            <w:r w:rsidRPr="008A792D">
              <w:rPr>
                <w:noProof/>
                <w:spacing w:val="-2"/>
                <w:sz w:val="20"/>
              </w:rPr>
              <w:t>caught</w:t>
            </w:r>
            <w:r w:rsidRPr="008A792D">
              <w:rPr>
                <w:noProof/>
                <w:spacing w:val="5"/>
                <w:sz w:val="20"/>
              </w:rPr>
              <w:t> </w:t>
            </w:r>
            <w:r w:rsidRPr="008A792D">
              <w:rPr>
                <w:noProof/>
                <w:spacing w:val="-3"/>
                <w:sz w:val="20"/>
              </w:rPr>
              <w:t>yet,</w:t>
            </w:r>
          </w:p>
          <w:p w:rsidRPr="008A792D" w:rsidR="00CA1287" w:rsidP="00CA1287" w:rsidRDefault="00CA1287" w14:paraId="73A96EE0" w14:textId="77777777">
            <w:pPr>
              <w:spacing w:line="230" w:lineRule="exact"/>
              <w:ind w:left="108" w:right="-239"/>
            </w:pPr>
            <w:r w:rsidRPr="008A792D">
              <w:rPr>
                <w:noProof/>
                <w:spacing w:val="-3"/>
                <w:sz w:val="20"/>
              </w:rPr>
              <w:t>and</w:t>
            </w:r>
            <w:r w:rsidRPr="008A792D">
              <w:rPr>
                <w:noProof/>
                <w:spacing w:val="4"/>
                <w:sz w:val="20"/>
              </w:rPr>
              <w:t> </w:t>
            </w:r>
            <w:r w:rsidRPr="008A792D">
              <w:rPr>
                <w:noProof/>
                <w:spacing w:val="-3"/>
                <w:sz w:val="20"/>
              </w:rPr>
              <w:t>change</w:t>
            </w:r>
            <w:r w:rsidRPr="008A792D">
              <w:rPr>
                <w:noProof/>
                <w:spacing w:val="5"/>
                <w:sz w:val="20"/>
              </w:rPr>
              <w:t> </w:t>
            </w:r>
            <w:r w:rsidRPr="008A792D">
              <w:rPr>
                <w:noProof/>
                <w:spacing w:val="-3"/>
                <w:sz w:val="20"/>
              </w:rPr>
              <w:t>your</w:t>
            </w:r>
            <w:r w:rsidRPr="008A792D">
              <w:rPr>
                <w:noProof/>
                <w:spacing w:val="6"/>
                <w:sz w:val="20"/>
              </w:rPr>
              <w:t> </w:t>
            </w:r>
            <w:r w:rsidRPr="008A792D">
              <w:rPr>
                <w:noProof/>
                <w:spacing w:val="-3"/>
                <w:sz w:val="20"/>
              </w:rPr>
              <w:t>writing</w:t>
            </w:r>
            <w:r w:rsidRPr="008A792D">
              <w:rPr>
                <w:noProof/>
                <w:spacing w:val="4"/>
                <w:sz w:val="20"/>
              </w:rPr>
              <w:t> </w:t>
            </w:r>
            <w:r w:rsidRPr="008A792D">
              <w:rPr>
                <w:noProof/>
                <w:spacing w:val="-2"/>
                <w:sz w:val="20"/>
              </w:rPr>
              <w:t>habits</w:t>
            </w:r>
          </w:p>
          <w:p w:rsidRPr="008A792D" w:rsidR="00CA1287" w:rsidP="00CA1287" w:rsidRDefault="00CA1287" w14:paraId="460F8721" w14:textId="77777777">
            <w:pPr>
              <w:spacing w:line="230" w:lineRule="exact"/>
              <w:ind w:left="108" w:right="-239"/>
            </w:pPr>
            <w:r w:rsidRPr="008A792D">
              <w:rPr>
                <w:noProof/>
                <w:spacing w:val="-3"/>
                <w:sz w:val="20"/>
              </w:rPr>
              <w:t>immediately!</w:t>
            </w:r>
          </w:p>
        </w:tc>
      </w:tr>
    </w:tbl>
    <w:p w:rsidR="6320F5F0" w:rsidP="6320F5F0" w:rsidRDefault="6320F5F0" w14:paraId="32511DCA" w14:textId="2CEE4F2D">
      <w:pPr>
        <w:pStyle w:val="Normal"/>
        <w:spacing w:line="240" w:lineRule="exact"/>
        <w:sectPr w:rsidRPr="008A792D" w:rsidR="00CA1287" w:rsidSect="00CA1287">
          <w:type w:val="continuous"/>
          <w:pgSz w:w="11906" w:h="16842" w:orient="portrait"/>
          <w:pgMar w:top="658" w:right="666" w:bottom="418" w:left="1026" w:header="0" w:footer="0" w:gutter="0"/>
          <w:cols w:space="720"/>
        </w:sectPr>
      </w:pPr>
    </w:p>
    <w:tbl>
      <w:tblPr>
        <w:tblpPr w:leftFromText="180" w:rightFromText="180" w:tblpX="662" w:tblpY="786"/>
        <w:tblW w:w="0" w:type="auto"/>
        <w:tblLayout w:type="fixed"/>
        <w:tblLook w:val="04A0" w:firstRow="1" w:lastRow="0" w:firstColumn="1" w:lastColumn="0" w:noHBand="0" w:noVBand="1"/>
      </w:tblPr>
      <w:tblGrid>
        <w:gridCol w:w="4544"/>
        <w:gridCol w:w="1801"/>
        <w:gridCol w:w="2897"/>
      </w:tblGrid>
      <w:tr w:rsidRPr="008A792D" w:rsidR="00CA1287" w:rsidTr="67571AD7" w14:paraId="6B18F1A8" w14:textId="77777777">
        <w:trPr>
          <w:trHeight w:val="653" w:hRule="exact"/>
        </w:trPr>
        <w:tc>
          <w:tcPr>
            <w:tcW w:w="454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0" w:type="dxa"/>
              <w:right w:w="0" w:type="dxa"/>
            </w:tcMar>
          </w:tcPr>
          <w:p w:rsidRPr="008A792D" w:rsidR="00CA1287" w:rsidP="00CA1287" w:rsidRDefault="00CA1287" w14:paraId="1EC21AB3" w14:textId="77777777">
            <w:pPr>
              <w:spacing w:line="486" w:lineRule="exact"/>
              <w:ind w:left="1680" w:right="-239"/>
            </w:pPr>
            <w:r w:rsidRPr="008A792D">
              <w:rPr>
                <w:b/>
                <w:noProof/>
                <w:spacing w:val="-4"/>
                <w:w w:val="95"/>
                <w:sz w:val="28"/>
              </w:rPr>
              <w:lastRenderedPageBreak/>
              <w:t>E</w:t>
            </w:r>
            <w:r w:rsidRPr="008A792D">
              <w:rPr>
                <w:b/>
                <w:noProof/>
                <w:spacing w:val="-4"/>
                <w:w w:val="95"/>
              </w:rPr>
              <w:t>XAMPLE</w:t>
            </w:r>
          </w:p>
        </w:tc>
        <w:tc>
          <w:tcPr>
            <w:tcW w:w="180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0" w:type="dxa"/>
              <w:right w:w="0" w:type="dxa"/>
            </w:tcMar>
          </w:tcPr>
          <w:p w:rsidRPr="008A792D" w:rsidR="00CA1287" w:rsidP="00CA1287" w:rsidRDefault="00CA1287" w14:paraId="17871760" w14:textId="77777777">
            <w:pPr>
              <w:spacing w:line="325" w:lineRule="exact"/>
              <w:ind w:left="660" w:right="-239"/>
            </w:pPr>
            <w:r w:rsidRPr="008A792D">
              <w:rPr>
                <w:b/>
                <w:noProof/>
                <w:spacing w:val="-2"/>
                <w:w w:val="95"/>
                <w:sz w:val="28"/>
              </w:rPr>
              <w:t>I</w:t>
            </w:r>
            <w:r w:rsidRPr="008A792D">
              <w:rPr>
                <w:b/>
                <w:noProof/>
                <w:spacing w:val="-3"/>
                <w:w w:val="95"/>
              </w:rPr>
              <w:t>S</w:t>
            </w:r>
            <w:r w:rsidRPr="008A792D">
              <w:rPr>
                <w:b/>
                <w:noProof/>
                <w:spacing w:val="2"/>
              </w:rPr>
              <w:t> </w:t>
            </w:r>
            <w:r w:rsidRPr="008A792D">
              <w:rPr>
                <w:b/>
                <w:noProof/>
                <w:spacing w:val="-3"/>
                <w:w w:val="95"/>
              </w:rPr>
              <w:t>IT</w:t>
            </w:r>
          </w:p>
          <w:p w:rsidRPr="008A792D" w:rsidR="00CA1287" w:rsidP="00CA1287" w:rsidRDefault="00CA1287" w14:paraId="34988941" w14:textId="77777777">
            <w:pPr>
              <w:spacing w:line="322" w:lineRule="exact"/>
              <w:ind w:left="118" w:right="-239"/>
            </w:pPr>
            <w:r w:rsidRPr="008A792D">
              <w:rPr>
                <w:b/>
                <w:noProof/>
                <w:spacing w:val="-4"/>
                <w:w w:val="95"/>
                <w:sz w:val="28"/>
              </w:rPr>
              <w:t>P</w:t>
            </w:r>
            <w:r w:rsidRPr="008A792D">
              <w:rPr>
                <w:b/>
                <w:noProof/>
                <w:spacing w:val="-4"/>
                <w:w w:val="95"/>
              </w:rPr>
              <w:t>LAGIARISM</w:t>
            </w:r>
            <w:r w:rsidRPr="008A792D">
              <w:rPr>
                <w:b/>
                <w:noProof/>
                <w:spacing w:val="-3"/>
                <w:w w:val="95"/>
                <w:sz w:val="28"/>
              </w:rPr>
              <w:t>?</w:t>
            </w:r>
          </w:p>
        </w:tc>
        <w:tc>
          <w:tcPr>
            <w:tcW w:w="289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0" w:type="dxa"/>
              <w:right w:w="0" w:type="dxa"/>
            </w:tcMar>
          </w:tcPr>
          <w:p w:rsidRPr="008A792D" w:rsidR="00CA1287" w:rsidP="00CA1287" w:rsidRDefault="00CA1287" w14:paraId="5AD6521C" w14:textId="77777777">
            <w:pPr>
              <w:spacing w:line="486" w:lineRule="exact"/>
              <w:ind w:left="1054" w:right="-239"/>
            </w:pPr>
            <w:r w:rsidRPr="008A792D">
              <w:rPr>
                <w:b/>
                <w:noProof/>
                <w:spacing w:val="-4"/>
                <w:w w:val="95"/>
                <w:sz w:val="28"/>
              </w:rPr>
              <w:t>N</w:t>
            </w:r>
            <w:r w:rsidRPr="008A792D">
              <w:rPr>
                <w:b/>
                <w:noProof/>
                <w:spacing w:val="-4"/>
                <w:w w:val="95"/>
              </w:rPr>
              <w:t>OTES</w:t>
            </w:r>
          </w:p>
        </w:tc>
      </w:tr>
      <w:tr w:rsidRPr="008A792D" w:rsidR="00CA1287" w:rsidTr="67571AD7" w14:paraId="77EF4EF2" w14:textId="77777777">
        <w:trPr>
          <w:trHeight w:val="2081" w:hRule="exact"/>
        </w:trPr>
        <w:tc>
          <w:tcPr>
            <w:tcW w:w="454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0" w:type="dxa"/>
              <w:right w:w="0" w:type="dxa"/>
            </w:tcMar>
          </w:tcPr>
          <w:p w:rsidRPr="008A792D" w:rsidR="00CA1287" w:rsidP="00CA1287" w:rsidRDefault="00CA1287" w14:paraId="36FBB30B" w14:textId="77777777">
            <w:pPr>
              <w:spacing w:line="230" w:lineRule="exact"/>
              <w:ind w:left="108" w:right="-239"/>
            </w:pPr>
            <w:r w:rsidRPr="008A792D">
              <w:rPr>
                <w:noProof/>
                <w:spacing w:val="-2"/>
                <w:sz w:val="20"/>
              </w:rPr>
              <w:t>Turnitin</w:t>
            </w:r>
            <w:r w:rsidRPr="008A792D">
              <w:rPr>
                <w:noProof/>
                <w:spacing w:val="2"/>
                <w:sz w:val="20"/>
              </w:rPr>
              <w:t> </w:t>
            </w:r>
            <w:r w:rsidRPr="008A792D">
              <w:rPr>
                <w:noProof/>
                <w:spacing w:val="-2"/>
                <w:sz w:val="20"/>
              </w:rPr>
              <w:t>says</w:t>
            </w:r>
            <w:r w:rsidRPr="008A792D">
              <w:rPr>
                <w:noProof/>
                <w:spacing w:val="2"/>
                <w:sz w:val="20"/>
              </w:rPr>
              <w:t> </w:t>
            </w:r>
            <w:r w:rsidRPr="008A792D">
              <w:rPr>
                <w:noProof/>
                <w:spacing w:val="-2"/>
                <w:sz w:val="20"/>
              </w:rPr>
              <w:t>that</w:t>
            </w:r>
            <w:r w:rsidRPr="008A792D">
              <w:rPr>
                <w:noProof/>
                <w:spacing w:val="5"/>
                <w:sz w:val="20"/>
              </w:rPr>
              <w:t> </w:t>
            </w:r>
            <w:r w:rsidRPr="008A792D">
              <w:rPr>
                <w:noProof/>
                <w:spacing w:val="-2"/>
                <w:sz w:val="20"/>
              </w:rPr>
              <w:t>Charlie’s</w:t>
            </w:r>
            <w:r w:rsidRPr="008A792D">
              <w:rPr>
                <w:noProof/>
                <w:spacing w:val="2"/>
                <w:sz w:val="20"/>
              </w:rPr>
              <w:t> </w:t>
            </w:r>
            <w:r w:rsidRPr="008A792D">
              <w:rPr>
                <w:noProof/>
                <w:spacing w:val="-2"/>
                <w:sz w:val="20"/>
              </w:rPr>
              <w:t>essay</w:t>
            </w:r>
            <w:r w:rsidRPr="008A792D">
              <w:rPr>
                <w:noProof/>
                <w:sz w:val="20"/>
              </w:rPr>
              <w:t> </w:t>
            </w:r>
            <w:r w:rsidRPr="008A792D">
              <w:rPr>
                <w:noProof/>
                <w:spacing w:val="-1"/>
                <w:sz w:val="20"/>
              </w:rPr>
              <w:t>is</w:t>
            </w:r>
            <w:r w:rsidRPr="008A792D">
              <w:rPr>
                <w:noProof/>
                <w:spacing w:val="2"/>
                <w:sz w:val="20"/>
              </w:rPr>
              <w:t> </w:t>
            </w:r>
            <w:r w:rsidRPr="008A792D">
              <w:rPr>
                <w:noProof/>
                <w:spacing w:val="-2"/>
                <w:sz w:val="20"/>
              </w:rPr>
              <w:t>only</w:t>
            </w:r>
            <w:r w:rsidRPr="008A792D">
              <w:rPr>
                <w:noProof/>
                <w:sz w:val="20"/>
              </w:rPr>
              <w:t> </w:t>
            </w:r>
            <w:r w:rsidRPr="008A792D">
              <w:rPr>
                <w:noProof/>
                <w:spacing w:val="-3"/>
                <w:sz w:val="20"/>
              </w:rPr>
              <w:t>3%</w:t>
            </w:r>
          </w:p>
          <w:p w:rsidRPr="008A792D" w:rsidR="00CA1287" w:rsidP="00CA1287" w:rsidRDefault="00CA1287" w14:paraId="71106DF5" w14:textId="77777777">
            <w:pPr>
              <w:spacing w:line="228" w:lineRule="exact"/>
              <w:ind w:left="108" w:right="-239"/>
            </w:pPr>
            <w:r w:rsidRPr="008A792D">
              <w:rPr>
                <w:noProof/>
                <w:spacing w:val="-2"/>
                <w:sz w:val="20"/>
              </w:rPr>
              <w:t>‘unoriginal’.</w:t>
            </w:r>
          </w:p>
        </w:tc>
        <w:tc>
          <w:tcPr>
            <w:tcW w:w="180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0" w:type="dxa"/>
              <w:right w:w="0" w:type="dxa"/>
            </w:tcMar>
          </w:tcPr>
          <w:p w:rsidRPr="008A792D" w:rsidR="00CA1287" w:rsidP="00CA1287" w:rsidRDefault="00CA1287" w14:paraId="1E573C5A" w14:textId="77777777">
            <w:pPr>
              <w:spacing w:line="960" w:lineRule="exact"/>
              <w:ind w:left="142" w:right="-239"/>
            </w:pPr>
          </w:p>
          <w:p w:rsidRPr="008A792D" w:rsidR="00CA1287" w:rsidP="00CA1287" w:rsidRDefault="00CA1287" w14:paraId="13B3155A" w14:textId="77777777">
            <w:pPr>
              <w:spacing w:line="190" w:lineRule="exact"/>
              <w:ind w:left="142" w:right="-239"/>
            </w:pPr>
            <w:r w:rsidRPr="008A792D">
              <w:rPr>
                <w:noProof/>
                <w:spacing w:val="-3"/>
                <w:sz w:val="20"/>
              </w:rPr>
              <w:t>Maybe,</w:t>
            </w:r>
            <w:r w:rsidRPr="008A792D">
              <w:rPr>
                <w:noProof/>
                <w:spacing w:val="6"/>
                <w:sz w:val="20"/>
              </w:rPr>
              <w:t> </w:t>
            </w:r>
            <w:r w:rsidRPr="008A792D">
              <w:rPr>
                <w:noProof/>
                <w:spacing w:val="-4"/>
                <w:sz w:val="20"/>
              </w:rPr>
              <w:t>maybe</w:t>
            </w:r>
            <w:r w:rsidRPr="008A792D">
              <w:rPr>
                <w:noProof/>
                <w:spacing w:val="6"/>
                <w:sz w:val="20"/>
              </w:rPr>
              <w:t> </w:t>
            </w:r>
            <w:r w:rsidRPr="008A792D">
              <w:rPr>
                <w:noProof/>
                <w:spacing w:val="-3"/>
                <w:sz w:val="20"/>
              </w:rPr>
              <w:t>not!</w:t>
            </w:r>
          </w:p>
        </w:tc>
        <w:tc>
          <w:tcPr>
            <w:tcW w:w="289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0" w:type="dxa"/>
              <w:right w:w="0" w:type="dxa"/>
            </w:tcMar>
          </w:tcPr>
          <w:p w:rsidRPr="008A792D" w:rsidR="00CA1287" w:rsidP="00CA1287" w:rsidRDefault="00CA1287" w14:paraId="5846CA34" w14:textId="77777777">
            <w:pPr>
              <w:spacing w:line="230" w:lineRule="exact"/>
              <w:ind w:left="108" w:right="-239"/>
            </w:pPr>
            <w:r w:rsidRPr="008A792D">
              <w:rPr>
                <w:noProof/>
                <w:spacing w:val="-2"/>
                <w:sz w:val="20"/>
              </w:rPr>
              <w:t>Turnitin</w:t>
            </w:r>
            <w:r w:rsidRPr="008A792D">
              <w:rPr>
                <w:noProof/>
                <w:spacing w:val="2"/>
                <w:sz w:val="20"/>
              </w:rPr>
              <w:t> </w:t>
            </w:r>
            <w:r w:rsidRPr="008A792D">
              <w:rPr>
                <w:noProof/>
                <w:spacing w:val="-1"/>
                <w:sz w:val="20"/>
              </w:rPr>
              <w:t>is</w:t>
            </w:r>
            <w:r w:rsidRPr="008A792D">
              <w:rPr>
                <w:noProof/>
                <w:spacing w:val="4"/>
                <w:sz w:val="20"/>
              </w:rPr>
              <w:t> </w:t>
            </w:r>
            <w:r w:rsidRPr="008A792D">
              <w:rPr>
                <w:noProof/>
                <w:spacing w:val="-3"/>
                <w:sz w:val="20"/>
              </w:rPr>
              <w:t>merely</w:t>
            </w:r>
            <w:r w:rsidRPr="008A792D">
              <w:rPr>
                <w:noProof/>
                <w:spacing w:val="2"/>
                <w:sz w:val="20"/>
              </w:rPr>
              <w:t> </w:t>
            </w:r>
            <w:r w:rsidRPr="008A792D">
              <w:rPr>
                <w:noProof/>
                <w:spacing w:val="-3"/>
                <w:sz w:val="20"/>
              </w:rPr>
              <w:t>a</w:t>
            </w:r>
            <w:r w:rsidRPr="008A792D">
              <w:rPr>
                <w:noProof/>
                <w:spacing w:val="3"/>
                <w:sz w:val="20"/>
              </w:rPr>
              <w:t> </w:t>
            </w:r>
            <w:r w:rsidRPr="008A792D">
              <w:rPr>
                <w:noProof/>
                <w:spacing w:val="-3"/>
                <w:sz w:val="20"/>
              </w:rPr>
              <w:t>guide</w:t>
            </w:r>
            <w:r w:rsidRPr="008A792D">
              <w:rPr>
                <w:noProof/>
                <w:spacing w:val="3"/>
                <w:sz w:val="20"/>
              </w:rPr>
              <w:t> </w:t>
            </w:r>
            <w:r w:rsidRPr="008A792D">
              <w:rPr>
                <w:noProof/>
                <w:spacing w:val="-3"/>
                <w:sz w:val="20"/>
              </w:rPr>
              <w:t>that</w:t>
            </w:r>
          </w:p>
          <w:p w:rsidRPr="008A792D" w:rsidR="00CA1287" w:rsidP="00CA1287" w:rsidRDefault="00CA1287" w14:paraId="2EC802AF" w14:textId="77777777">
            <w:pPr>
              <w:spacing w:line="228" w:lineRule="exact"/>
              <w:ind w:left="108" w:right="-239"/>
            </w:pPr>
            <w:r w:rsidRPr="008A792D">
              <w:rPr>
                <w:noProof/>
                <w:spacing w:val="-3"/>
                <w:sz w:val="20"/>
              </w:rPr>
              <w:t>your</w:t>
            </w:r>
            <w:r w:rsidRPr="008A792D">
              <w:rPr>
                <w:noProof/>
                <w:spacing w:val="4"/>
                <w:sz w:val="20"/>
              </w:rPr>
              <w:t> </w:t>
            </w:r>
            <w:r w:rsidRPr="008A792D">
              <w:rPr>
                <w:noProof/>
                <w:spacing w:val="-2"/>
                <w:sz w:val="20"/>
              </w:rPr>
              <w:t>lecturers</w:t>
            </w:r>
            <w:r w:rsidRPr="008A792D">
              <w:rPr>
                <w:noProof/>
                <w:spacing w:val="2"/>
                <w:sz w:val="20"/>
              </w:rPr>
              <w:t> </w:t>
            </w:r>
            <w:r w:rsidRPr="008A792D">
              <w:rPr>
                <w:noProof/>
                <w:spacing w:val="-3"/>
                <w:sz w:val="20"/>
              </w:rPr>
              <w:t>use</w:t>
            </w:r>
            <w:r w:rsidRPr="008A792D">
              <w:rPr>
                <w:noProof/>
                <w:spacing w:val="3"/>
                <w:sz w:val="20"/>
              </w:rPr>
              <w:t> </w:t>
            </w:r>
            <w:r w:rsidRPr="008A792D">
              <w:rPr>
                <w:noProof/>
                <w:spacing w:val="-3"/>
                <w:sz w:val="20"/>
              </w:rPr>
              <w:t>to</w:t>
            </w:r>
            <w:r w:rsidRPr="008A792D">
              <w:rPr>
                <w:noProof/>
                <w:spacing w:val="6"/>
                <w:sz w:val="20"/>
              </w:rPr>
              <w:t> </w:t>
            </w:r>
            <w:r w:rsidRPr="008A792D">
              <w:rPr>
                <w:noProof/>
                <w:spacing w:val="-3"/>
                <w:sz w:val="20"/>
              </w:rPr>
              <w:t>help</w:t>
            </w:r>
          </w:p>
          <w:p w:rsidRPr="008A792D" w:rsidR="00CA1287" w:rsidP="00CA1287" w:rsidRDefault="00CA1287" w14:paraId="4A1BCC97" w14:textId="77777777">
            <w:pPr>
              <w:spacing w:line="230" w:lineRule="exact"/>
              <w:ind w:left="108" w:right="-239"/>
            </w:pPr>
            <w:r w:rsidRPr="008A792D">
              <w:rPr>
                <w:noProof/>
                <w:spacing w:val="-2"/>
                <w:sz w:val="20"/>
              </w:rPr>
              <w:t>identify</w:t>
            </w:r>
            <w:r w:rsidRPr="008A792D">
              <w:rPr>
                <w:noProof/>
                <w:sz w:val="20"/>
              </w:rPr>
              <w:t> </w:t>
            </w:r>
            <w:r w:rsidRPr="008A792D">
              <w:rPr>
                <w:noProof/>
                <w:spacing w:val="-2"/>
                <w:sz w:val="20"/>
              </w:rPr>
              <w:t>problematic</w:t>
            </w:r>
            <w:r w:rsidRPr="008A792D">
              <w:rPr>
                <w:noProof/>
                <w:spacing w:val="3"/>
                <w:sz w:val="20"/>
              </w:rPr>
              <w:t> </w:t>
            </w:r>
            <w:r w:rsidRPr="008A792D">
              <w:rPr>
                <w:noProof/>
                <w:spacing w:val="-2"/>
                <w:sz w:val="20"/>
              </w:rPr>
              <w:t>essays.</w:t>
            </w:r>
            <w:r w:rsidRPr="008A792D">
              <w:rPr>
                <w:noProof/>
                <w:spacing w:val="3"/>
                <w:sz w:val="20"/>
              </w:rPr>
              <w:t> </w:t>
            </w:r>
            <w:r w:rsidRPr="008A792D">
              <w:rPr>
                <w:noProof/>
                <w:spacing w:val="-3"/>
                <w:sz w:val="20"/>
              </w:rPr>
              <w:t>The</w:t>
            </w:r>
          </w:p>
          <w:p w:rsidRPr="008A792D" w:rsidR="00CA1287" w:rsidP="00CA1287" w:rsidRDefault="00CA1287" w14:paraId="27848E9B" w14:textId="77777777">
            <w:pPr>
              <w:spacing w:line="230" w:lineRule="exact"/>
              <w:ind w:left="108" w:right="-239"/>
            </w:pPr>
            <w:r w:rsidRPr="008A792D">
              <w:rPr>
                <w:noProof/>
                <w:spacing w:val="-3"/>
                <w:sz w:val="20"/>
              </w:rPr>
              <w:t>number</w:t>
            </w:r>
            <w:r w:rsidRPr="008A792D">
              <w:rPr>
                <w:noProof/>
                <w:spacing w:val="4"/>
                <w:sz w:val="20"/>
              </w:rPr>
              <w:t> </w:t>
            </w:r>
            <w:r w:rsidRPr="008A792D">
              <w:rPr>
                <w:noProof/>
                <w:spacing w:val="-3"/>
                <w:sz w:val="20"/>
              </w:rPr>
              <w:t>that</w:t>
            </w:r>
            <w:r w:rsidRPr="008A792D">
              <w:rPr>
                <w:noProof/>
                <w:spacing w:val="3"/>
                <w:sz w:val="20"/>
              </w:rPr>
              <w:t> </w:t>
            </w:r>
            <w:r w:rsidRPr="008A792D">
              <w:rPr>
                <w:noProof/>
                <w:spacing w:val="-1"/>
                <w:sz w:val="20"/>
              </w:rPr>
              <w:t>it</w:t>
            </w:r>
            <w:r w:rsidRPr="008A792D">
              <w:rPr>
                <w:noProof/>
                <w:spacing w:val="3"/>
                <w:sz w:val="20"/>
              </w:rPr>
              <w:t> </w:t>
            </w:r>
            <w:r w:rsidRPr="008A792D">
              <w:rPr>
                <w:noProof/>
                <w:spacing w:val="-2"/>
                <w:sz w:val="20"/>
              </w:rPr>
              <w:t>produces</w:t>
            </w:r>
            <w:r w:rsidRPr="008A792D">
              <w:rPr>
                <w:noProof/>
                <w:spacing w:val="2"/>
                <w:sz w:val="20"/>
              </w:rPr>
              <w:t> </w:t>
            </w:r>
            <w:r w:rsidRPr="008A792D">
              <w:rPr>
                <w:noProof/>
                <w:spacing w:val="-2"/>
                <w:sz w:val="20"/>
              </w:rPr>
              <w:t>is</w:t>
            </w:r>
            <w:r w:rsidRPr="008A792D">
              <w:rPr>
                <w:noProof/>
                <w:spacing w:val="2"/>
                <w:sz w:val="20"/>
              </w:rPr>
              <w:t> </w:t>
            </w:r>
            <w:r w:rsidRPr="008A792D">
              <w:rPr>
                <w:noProof/>
                <w:spacing w:val="-3"/>
                <w:sz w:val="20"/>
              </w:rPr>
              <w:t>not</w:t>
            </w:r>
          </w:p>
          <w:p w:rsidRPr="008A792D" w:rsidR="00CA1287" w:rsidP="00CA1287" w:rsidRDefault="00CA1287" w14:paraId="235F8A4E" w14:textId="77777777">
            <w:pPr>
              <w:spacing w:line="230" w:lineRule="exact"/>
              <w:ind w:left="108" w:right="-239"/>
            </w:pPr>
            <w:r w:rsidRPr="008A792D">
              <w:rPr>
                <w:noProof/>
                <w:spacing w:val="-2"/>
                <w:sz w:val="20"/>
              </w:rPr>
              <w:t>really</w:t>
            </w:r>
            <w:r w:rsidRPr="008A792D">
              <w:rPr>
                <w:noProof/>
                <w:spacing w:val="2"/>
                <w:sz w:val="20"/>
              </w:rPr>
              <w:t> </w:t>
            </w:r>
            <w:r w:rsidRPr="008A792D">
              <w:rPr>
                <w:noProof/>
                <w:spacing w:val="-3"/>
                <w:sz w:val="20"/>
              </w:rPr>
              <w:t>meaningful</w:t>
            </w:r>
            <w:r w:rsidRPr="008A792D">
              <w:rPr>
                <w:noProof/>
                <w:spacing w:val="3"/>
                <w:sz w:val="20"/>
              </w:rPr>
              <w:t> </w:t>
            </w:r>
            <w:r w:rsidRPr="008A792D">
              <w:rPr>
                <w:noProof/>
                <w:spacing w:val="-1"/>
                <w:sz w:val="20"/>
              </w:rPr>
              <w:t>in</w:t>
            </w:r>
            <w:r w:rsidRPr="008A792D">
              <w:rPr>
                <w:noProof/>
                <w:spacing w:val="2"/>
                <w:sz w:val="20"/>
              </w:rPr>
              <w:t> </w:t>
            </w:r>
            <w:r w:rsidRPr="008A792D">
              <w:rPr>
                <w:noProof/>
                <w:spacing w:val="-3"/>
                <w:sz w:val="20"/>
              </w:rPr>
              <w:t>and</w:t>
            </w:r>
            <w:r w:rsidRPr="008A792D">
              <w:rPr>
                <w:noProof/>
                <w:spacing w:val="4"/>
                <w:sz w:val="20"/>
              </w:rPr>
              <w:t> </w:t>
            </w:r>
            <w:r w:rsidRPr="008A792D">
              <w:rPr>
                <w:noProof/>
                <w:spacing w:val="-2"/>
                <w:sz w:val="20"/>
              </w:rPr>
              <w:t>of</w:t>
            </w:r>
            <w:r w:rsidRPr="008A792D">
              <w:rPr>
                <w:noProof/>
                <w:spacing w:val="1"/>
                <w:sz w:val="20"/>
              </w:rPr>
              <w:t> </w:t>
            </w:r>
            <w:r w:rsidRPr="008A792D">
              <w:rPr>
                <w:noProof/>
                <w:spacing w:val="-2"/>
                <w:sz w:val="20"/>
              </w:rPr>
              <w:t>itself.</w:t>
            </w:r>
          </w:p>
          <w:p w:rsidRPr="008A792D" w:rsidR="00CA1287" w:rsidP="00CA1287" w:rsidRDefault="00CA1287" w14:paraId="23499C71" w14:textId="77777777">
            <w:pPr>
              <w:spacing w:line="230" w:lineRule="exact"/>
              <w:ind w:left="108" w:right="-239"/>
            </w:pPr>
            <w:r w:rsidRPr="008A792D">
              <w:rPr>
                <w:noProof/>
                <w:spacing w:val="-2"/>
                <w:sz w:val="20"/>
              </w:rPr>
              <w:t>It</w:t>
            </w:r>
            <w:r w:rsidRPr="008A792D">
              <w:rPr>
                <w:noProof/>
                <w:spacing w:val="3"/>
                <w:sz w:val="20"/>
              </w:rPr>
              <w:t> </w:t>
            </w:r>
            <w:r w:rsidRPr="008A792D">
              <w:rPr>
                <w:noProof/>
                <w:spacing w:val="-2"/>
                <w:sz w:val="20"/>
              </w:rPr>
              <w:t>is</w:t>
            </w:r>
            <w:r w:rsidRPr="008A792D">
              <w:rPr>
                <w:noProof/>
                <w:spacing w:val="2"/>
                <w:sz w:val="20"/>
              </w:rPr>
              <w:t> </w:t>
            </w:r>
            <w:r w:rsidRPr="008A792D">
              <w:rPr>
                <w:noProof/>
                <w:spacing w:val="-2"/>
                <w:sz w:val="20"/>
              </w:rPr>
              <w:t>possible</w:t>
            </w:r>
            <w:r w:rsidRPr="008A792D">
              <w:rPr>
                <w:noProof/>
                <w:spacing w:val="3"/>
                <w:sz w:val="20"/>
              </w:rPr>
              <w:t> </w:t>
            </w:r>
            <w:r w:rsidRPr="008A792D">
              <w:rPr>
                <w:noProof/>
                <w:spacing w:val="-3"/>
                <w:sz w:val="20"/>
              </w:rPr>
              <w:t>to</w:t>
            </w:r>
            <w:r w:rsidRPr="008A792D">
              <w:rPr>
                <w:noProof/>
                <w:spacing w:val="4"/>
                <w:sz w:val="20"/>
              </w:rPr>
              <w:t> </w:t>
            </w:r>
            <w:r w:rsidRPr="008A792D">
              <w:rPr>
                <w:noProof/>
                <w:spacing w:val="-3"/>
                <w:sz w:val="20"/>
              </w:rPr>
              <w:t>have</w:t>
            </w:r>
            <w:r w:rsidRPr="008A792D">
              <w:rPr>
                <w:noProof/>
                <w:spacing w:val="3"/>
                <w:sz w:val="20"/>
              </w:rPr>
              <w:t> </w:t>
            </w:r>
            <w:r w:rsidRPr="008A792D">
              <w:rPr>
                <w:noProof/>
                <w:spacing w:val="-3"/>
                <w:sz w:val="20"/>
              </w:rPr>
              <w:t>a</w:t>
            </w:r>
            <w:r w:rsidRPr="008A792D">
              <w:rPr>
                <w:noProof/>
                <w:spacing w:val="3"/>
                <w:sz w:val="20"/>
              </w:rPr>
              <w:t> </w:t>
            </w:r>
            <w:r w:rsidRPr="008A792D">
              <w:rPr>
                <w:noProof/>
                <w:spacing w:val="-2"/>
                <w:sz w:val="20"/>
              </w:rPr>
              <w:t>low</w:t>
            </w:r>
          </w:p>
          <w:p w:rsidRPr="008A792D" w:rsidR="00CA1287" w:rsidP="00CA1287" w:rsidRDefault="00CA1287" w14:paraId="5A03672D" w14:textId="77777777">
            <w:pPr>
              <w:spacing w:line="230" w:lineRule="exact"/>
              <w:ind w:left="108" w:right="-239"/>
            </w:pPr>
            <w:r w:rsidRPr="008A792D">
              <w:rPr>
                <w:noProof/>
                <w:spacing w:val="-3"/>
                <w:sz w:val="20"/>
              </w:rPr>
              <w:t>number</w:t>
            </w:r>
            <w:r w:rsidRPr="008A792D">
              <w:rPr>
                <w:noProof/>
                <w:spacing w:val="4"/>
                <w:sz w:val="20"/>
              </w:rPr>
              <w:t> </w:t>
            </w:r>
            <w:r w:rsidRPr="008A792D">
              <w:rPr>
                <w:noProof/>
                <w:spacing w:val="-3"/>
                <w:sz w:val="20"/>
              </w:rPr>
              <w:t>returned</w:t>
            </w:r>
            <w:r w:rsidRPr="008A792D">
              <w:rPr>
                <w:noProof/>
                <w:spacing w:val="6"/>
                <w:sz w:val="20"/>
              </w:rPr>
              <w:t> </w:t>
            </w:r>
            <w:r w:rsidRPr="008A792D">
              <w:rPr>
                <w:noProof/>
                <w:spacing w:val="-3"/>
                <w:sz w:val="20"/>
              </w:rPr>
              <w:t>for</w:t>
            </w:r>
            <w:r w:rsidRPr="008A792D">
              <w:rPr>
                <w:noProof/>
                <w:spacing w:val="4"/>
                <w:sz w:val="20"/>
              </w:rPr>
              <w:t> </w:t>
            </w:r>
            <w:r w:rsidRPr="008A792D">
              <w:rPr>
                <w:noProof/>
                <w:spacing w:val="-3"/>
                <w:sz w:val="20"/>
              </w:rPr>
              <w:t>an</w:t>
            </w:r>
            <w:r w:rsidRPr="008A792D">
              <w:rPr>
                <w:noProof/>
                <w:spacing w:val="2"/>
                <w:sz w:val="20"/>
              </w:rPr>
              <w:t> </w:t>
            </w:r>
            <w:r w:rsidRPr="008A792D">
              <w:rPr>
                <w:noProof/>
                <w:spacing w:val="-2"/>
                <w:sz w:val="20"/>
              </w:rPr>
              <w:t>essay</w:t>
            </w:r>
          </w:p>
          <w:p w:rsidRPr="008A792D" w:rsidR="00CA1287" w:rsidP="00CA1287" w:rsidRDefault="00CA1287" w14:paraId="4F9A182A" w14:textId="77777777">
            <w:pPr>
              <w:spacing w:line="228" w:lineRule="exact"/>
              <w:ind w:left="108" w:right="-239"/>
            </w:pPr>
            <w:r w:rsidRPr="008A792D">
              <w:rPr>
                <w:noProof/>
                <w:spacing w:val="-3"/>
                <w:sz w:val="20"/>
              </w:rPr>
              <w:t>that</w:t>
            </w:r>
            <w:r w:rsidRPr="008A792D">
              <w:rPr>
                <w:noProof/>
                <w:spacing w:val="3"/>
                <w:sz w:val="20"/>
              </w:rPr>
              <w:t> </w:t>
            </w:r>
            <w:r w:rsidRPr="008A792D">
              <w:rPr>
                <w:noProof/>
                <w:spacing w:val="-2"/>
                <w:sz w:val="20"/>
              </w:rPr>
              <w:t>does,</w:t>
            </w:r>
            <w:r w:rsidRPr="008A792D">
              <w:rPr>
                <w:noProof/>
                <w:spacing w:val="3"/>
                <w:sz w:val="20"/>
              </w:rPr>
              <w:t> </w:t>
            </w:r>
            <w:r w:rsidRPr="008A792D">
              <w:rPr>
                <w:noProof/>
                <w:spacing w:val="-3"/>
                <w:sz w:val="20"/>
              </w:rPr>
              <w:t>in</w:t>
            </w:r>
            <w:r w:rsidRPr="008A792D">
              <w:rPr>
                <w:noProof/>
                <w:spacing w:val="4"/>
                <w:sz w:val="20"/>
              </w:rPr>
              <w:t> </w:t>
            </w:r>
            <w:r w:rsidRPr="008A792D">
              <w:rPr>
                <w:noProof/>
                <w:spacing w:val="-2"/>
                <w:sz w:val="20"/>
              </w:rPr>
              <w:t>fact,</w:t>
            </w:r>
            <w:r w:rsidRPr="008A792D">
              <w:rPr>
                <w:noProof/>
                <w:spacing w:val="3"/>
                <w:sz w:val="20"/>
              </w:rPr>
              <w:t> </w:t>
            </w:r>
            <w:r w:rsidRPr="008A792D">
              <w:rPr>
                <w:noProof/>
                <w:spacing w:val="-2"/>
                <w:sz w:val="20"/>
              </w:rPr>
              <w:t>plagiarise</w:t>
            </w:r>
          </w:p>
          <w:p w:rsidRPr="008A792D" w:rsidR="00CA1287" w:rsidP="00CA1287" w:rsidRDefault="00CA1287" w14:paraId="659DF5E5" w14:textId="77777777">
            <w:pPr>
              <w:spacing w:line="230" w:lineRule="exact"/>
              <w:ind w:left="108" w:right="-239"/>
            </w:pPr>
            <w:r w:rsidRPr="008A792D">
              <w:rPr>
                <w:noProof/>
                <w:spacing w:val="-3"/>
                <w:sz w:val="20"/>
              </w:rPr>
              <w:t>sources.</w:t>
            </w:r>
          </w:p>
        </w:tc>
      </w:tr>
      <w:tr w:rsidRPr="008A792D" w:rsidR="00CA1287" w:rsidTr="67571AD7" w14:paraId="50326F47" w14:textId="77777777">
        <w:trPr>
          <w:trHeight w:val="1159" w:hRule="exact"/>
        </w:trPr>
        <w:tc>
          <w:tcPr>
            <w:tcW w:w="454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0" w:type="dxa"/>
              <w:right w:w="0" w:type="dxa"/>
            </w:tcMar>
          </w:tcPr>
          <w:p w:rsidRPr="008A792D" w:rsidR="00CA1287" w:rsidP="00CA1287" w:rsidRDefault="00CA1287" w14:paraId="32B48450" w14:textId="77777777">
            <w:pPr>
              <w:spacing w:line="228" w:lineRule="exact"/>
              <w:ind w:left="108" w:right="-239"/>
            </w:pPr>
            <w:r w:rsidRPr="008A792D">
              <w:rPr>
                <w:noProof/>
                <w:spacing w:val="-2"/>
                <w:sz w:val="20"/>
              </w:rPr>
              <w:t>Turnitin</w:t>
            </w:r>
            <w:r w:rsidRPr="008A792D">
              <w:rPr>
                <w:noProof/>
                <w:spacing w:val="2"/>
                <w:sz w:val="20"/>
              </w:rPr>
              <w:t> </w:t>
            </w:r>
            <w:r w:rsidRPr="008A792D">
              <w:rPr>
                <w:noProof/>
                <w:spacing w:val="-2"/>
                <w:sz w:val="20"/>
              </w:rPr>
              <w:t>says</w:t>
            </w:r>
            <w:r w:rsidRPr="008A792D">
              <w:rPr>
                <w:noProof/>
                <w:spacing w:val="2"/>
                <w:sz w:val="20"/>
              </w:rPr>
              <w:t> </w:t>
            </w:r>
            <w:r w:rsidRPr="008A792D">
              <w:rPr>
                <w:noProof/>
                <w:spacing w:val="-2"/>
                <w:sz w:val="20"/>
              </w:rPr>
              <w:t>that</w:t>
            </w:r>
            <w:r w:rsidRPr="008A792D">
              <w:rPr>
                <w:noProof/>
                <w:spacing w:val="5"/>
                <w:sz w:val="20"/>
              </w:rPr>
              <w:t> </w:t>
            </w:r>
            <w:r w:rsidRPr="008A792D">
              <w:rPr>
                <w:noProof/>
                <w:spacing w:val="-2"/>
                <w:sz w:val="20"/>
              </w:rPr>
              <w:t>Charlie’s</w:t>
            </w:r>
            <w:r w:rsidRPr="008A792D">
              <w:rPr>
                <w:noProof/>
                <w:spacing w:val="2"/>
                <w:sz w:val="20"/>
              </w:rPr>
              <w:t> </w:t>
            </w:r>
            <w:r w:rsidRPr="008A792D">
              <w:rPr>
                <w:noProof/>
                <w:spacing w:val="-2"/>
                <w:sz w:val="20"/>
              </w:rPr>
              <w:t>essay</w:t>
            </w:r>
            <w:r w:rsidRPr="008A792D">
              <w:rPr>
                <w:noProof/>
                <w:sz w:val="20"/>
              </w:rPr>
              <w:t> </w:t>
            </w:r>
            <w:r w:rsidRPr="008A792D">
              <w:rPr>
                <w:noProof/>
                <w:spacing w:val="-1"/>
                <w:sz w:val="20"/>
              </w:rPr>
              <w:t>is</w:t>
            </w:r>
            <w:r w:rsidRPr="008A792D">
              <w:rPr>
                <w:noProof/>
                <w:spacing w:val="2"/>
                <w:sz w:val="20"/>
              </w:rPr>
              <w:t> </w:t>
            </w:r>
            <w:r w:rsidRPr="008A792D">
              <w:rPr>
                <w:noProof/>
                <w:spacing w:val="-3"/>
                <w:sz w:val="20"/>
              </w:rPr>
              <w:t>46%</w:t>
            </w:r>
          </w:p>
          <w:p w:rsidRPr="008A792D" w:rsidR="00CA1287" w:rsidP="00CA1287" w:rsidRDefault="00CA1287" w14:paraId="5244C834" w14:textId="77777777">
            <w:pPr>
              <w:spacing w:line="230" w:lineRule="exact"/>
              <w:ind w:left="108" w:right="-239"/>
            </w:pPr>
            <w:r w:rsidRPr="008A792D">
              <w:rPr>
                <w:noProof/>
                <w:spacing w:val="-2"/>
                <w:sz w:val="20"/>
              </w:rPr>
              <w:t>‘unoriginal’.</w:t>
            </w:r>
          </w:p>
        </w:tc>
        <w:tc>
          <w:tcPr>
            <w:tcW w:w="180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0" w:type="dxa"/>
              <w:right w:w="0" w:type="dxa"/>
            </w:tcMar>
          </w:tcPr>
          <w:p w:rsidRPr="008A792D" w:rsidR="00CA1287" w:rsidP="00CA1287" w:rsidRDefault="00CA1287" w14:paraId="33C1563F" w14:textId="77777777">
            <w:pPr>
              <w:spacing w:line="480" w:lineRule="exact"/>
              <w:ind w:left="142" w:right="-239"/>
            </w:pPr>
          </w:p>
          <w:p w:rsidRPr="008A792D" w:rsidR="00CA1287" w:rsidP="00CA1287" w:rsidRDefault="00CA1287" w14:paraId="1B16832F" w14:textId="77777777">
            <w:pPr>
              <w:spacing w:line="209" w:lineRule="exact"/>
              <w:ind w:left="142" w:right="-239"/>
            </w:pPr>
            <w:r w:rsidRPr="008A792D">
              <w:rPr>
                <w:noProof/>
                <w:spacing w:val="-3"/>
                <w:sz w:val="20"/>
              </w:rPr>
              <w:t>Maybe,</w:t>
            </w:r>
            <w:r w:rsidRPr="008A792D">
              <w:rPr>
                <w:noProof/>
                <w:spacing w:val="6"/>
                <w:sz w:val="20"/>
              </w:rPr>
              <w:t> </w:t>
            </w:r>
            <w:r w:rsidRPr="008A792D">
              <w:rPr>
                <w:noProof/>
                <w:spacing w:val="-4"/>
                <w:sz w:val="20"/>
              </w:rPr>
              <w:t>maybe</w:t>
            </w:r>
            <w:r w:rsidRPr="008A792D">
              <w:rPr>
                <w:noProof/>
                <w:spacing w:val="5"/>
                <w:sz w:val="20"/>
              </w:rPr>
              <w:t> </w:t>
            </w:r>
            <w:r w:rsidRPr="008A792D">
              <w:rPr>
                <w:noProof/>
                <w:spacing w:val="-3"/>
                <w:sz w:val="20"/>
              </w:rPr>
              <w:t>not!</w:t>
            </w:r>
          </w:p>
        </w:tc>
        <w:tc>
          <w:tcPr>
            <w:tcW w:w="289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0" w:type="dxa"/>
              <w:right w:w="0" w:type="dxa"/>
            </w:tcMar>
          </w:tcPr>
          <w:p w:rsidRPr="008A792D" w:rsidR="00CA1287" w:rsidP="00CA1287" w:rsidRDefault="00CA1287" w14:paraId="49B362D0" w14:textId="77777777">
            <w:pPr>
              <w:spacing w:line="228" w:lineRule="exact"/>
              <w:ind w:left="108" w:right="-239"/>
            </w:pPr>
            <w:r w:rsidRPr="008A792D">
              <w:rPr>
                <w:noProof/>
                <w:spacing w:val="-2"/>
                <w:sz w:val="20"/>
              </w:rPr>
              <w:t>It</w:t>
            </w:r>
            <w:r w:rsidRPr="008A792D">
              <w:rPr>
                <w:noProof/>
                <w:spacing w:val="3"/>
                <w:sz w:val="20"/>
              </w:rPr>
              <w:t> </w:t>
            </w:r>
            <w:r w:rsidRPr="008A792D">
              <w:rPr>
                <w:noProof/>
                <w:spacing w:val="-2"/>
                <w:sz w:val="20"/>
              </w:rPr>
              <w:t>is</w:t>
            </w:r>
            <w:r w:rsidRPr="008A792D">
              <w:rPr>
                <w:noProof/>
                <w:spacing w:val="2"/>
                <w:sz w:val="20"/>
              </w:rPr>
              <w:t> </w:t>
            </w:r>
            <w:r w:rsidRPr="008A792D">
              <w:rPr>
                <w:noProof/>
                <w:spacing w:val="-2"/>
                <w:sz w:val="20"/>
              </w:rPr>
              <w:t>possible</w:t>
            </w:r>
            <w:r w:rsidRPr="008A792D">
              <w:rPr>
                <w:noProof/>
                <w:spacing w:val="3"/>
                <w:sz w:val="20"/>
              </w:rPr>
              <w:t> </w:t>
            </w:r>
            <w:r w:rsidRPr="008A792D">
              <w:rPr>
                <w:noProof/>
                <w:spacing w:val="-3"/>
                <w:sz w:val="20"/>
              </w:rPr>
              <w:t>to</w:t>
            </w:r>
            <w:r w:rsidRPr="008A792D">
              <w:rPr>
                <w:noProof/>
                <w:spacing w:val="4"/>
                <w:sz w:val="20"/>
              </w:rPr>
              <w:t> </w:t>
            </w:r>
            <w:r w:rsidRPr="008A792D">
              <w:rPr>
                <w:noProof/>
                <w:spacing w:val="-3"/>
                <w:sz w:val="20"/>
              </w:rPr>
              <w:t>have</w:t>
            </w:r>
            <w:r w:rsidRPr="008A792D">
              <w:rPr>
                <w:noProof/>
                <w:spacing w:val="3"/>
                <w:sz w:val="20"/>
              </w:rPr>
              <w:t> </w:t>
            </w:r>
            <w:r w:rsidRPr="008A792D">
              <w:rPr>
                <w:noProof/>
                <w:spacing w:val="-3"/>
                <w:sz w:val="20"/>
              </w:rPr>
              <w:t>a</w:t>
            </w:r>
            <w:r w:rsidRPr="008A792D">
              <w:rPr>
                <w:noProof/>
                <w:spacing w:val="3"/>
                <w:sz w:val="20"/>
              </w:rPr>
              <w:t> </w:t>
            </w:r>
            <w:r w:rsidRPr="008A792D">
              <w:rPr>
                <w:noProof/>
                <w:spacing w:val="-2"/>
                <w:sz w:val="20"/>
              </w:rPr>
              <w:t>high</w:t>
            </w:r>
          </w:p>
          <w:p w:rsidRPr="008A792D" w:rsidR="00CA1287" w:rsidP="00CA1287" w:rsidRDefault="00CA1287" w14:paraId="01E29D02" w14:textId="77777777">
            <w:pPr>
              <w:spacing w:line="230" w:lineRule="exact"/>
              <w:ind w:left="108" w:right="-239"/>
            </w:pPr>
            <w:r w:rsidRPr="008A792D">
              <w:rPr>
                <w:noProof/>
                <w:spacing w:val="-3"/>
                <w:sz w:val="20"/>
              </w:rPr>
              <w:t>number</w:t>
            </w:r>
            <w:r w:rsidRPr="008A792D">
              <w:rPr>
                <w:noProof/>
                <w:spacing w:val="4"/>
                <w:sz w:val="20"/>
              </w:rPr>
              <w:t> </w:t>
            </w:r>
            <w:r w:rsidRPr="008A792D">
              <w:rPr>
                <w:noProof/>
                <w:spacing w:val="-3"/>
                <w:sz w:val="20"/>
              </w:rPr>
              <w:t>returned</w:t>
            </w:r>
            <w:r w:rsidRPr="008A792D">
              <w:rPr>
                <w:noProof/>
                <w:spacing w:val="4"/>
                <w:sz w:val="20"/>
              </w:rPr>
              <w:t> </w:t>
            </w:r>
            <w:r w:rsidRPr="008A792D">
              <w:rPr>
                <w:noProof/>
                <w:spacing w:val="-2"/>
                <w:sz w:val="20"/>
              </w:rPr>
              <w:t>on</w:t>
            </w:r>
            <w:r w:rsidRPr="008A792D">
              <w:rPr>
                <w:noProof/>
                <w:spacing w:val="2"/>
                <w:sz w:val="20"/>
              </w:rPr>
              <w:t> </w:t>
            </w:r>
            <w:r w:rsidRPr="008A792D">
              <w:rPr>
                <w:noProof/>
                <w:spacing w:val="-2"/>
                <w:sz w:val="20"/>
              </w:rPr>
              <w:t>Turnitin</w:t>
            </w:r>
            <w:r w:rsidRPr="008A792D">
              <w:rPr>
                <w:noProof/>
                <w:spacing w:val="4"/>
                <w:sz w:val="20"/>
              </w:rPr>
              <w:t> </w:t>
            </w:r>
            <w:r w:rsidRPr="008A792D">
              <w:rPr>
                <w:noProof/>
                <w:spacing w:val="-2"/>
                <w:sz w:val="20"/>
              </w:rPr>
              <w:t>for</w:t>
            </w:r>
          </w:p>
          <w:p w:rsidRPr="008A792D" w:rsidR="00CA1287" w:rsidP="00CA1287" w:rsidRDefault="00CA1287" w14:paraId="6DAE083A" w14:textId="77777777">
            <w:pPr>
              <w:spacing w:line="230" w:lineRule="exact"/>
              <w:ind w:left="108" w:right="-239"/>
            </w:pPr>
            <w:r w:rsidRPr="008A792D">
              <w:rPr>
                <w:noProof/>
                <w:spacing w:val="-3"/>
                <w:sz w:val="20"/>
              </w:rPr>
              <w:t>an</w:t>
            </w:r>
            <w:r w:rsidRPr="008A792D">
              <w:rPr>
                <w:noProof/>
                <w:spacing w:val="2"/>
                <w:sz w:val="20"/>
              </w:rPr>
              <w:t> </w:t>
            </w:r>
            <w:r w:rsidRPr="008A792D">
              <w:rPr>
                <w:noProof/>
                <w:spacing w:val="-2"/>
                <w:sz w:val="20"/>
              </w:rPr>
              <w:t>essay</w:t>
            </w:r>
            <w:r w:rsidRPr="008A792D">
              <w:rPr>
                <w:noProof/>
                <w:spacing w:val="2"/>
                <w:sz w:val="20"/>
              </w:rPr>
              <w:t> </w:t>
            </w:r>
            <w:r w:rsidRPr="008A792D">
              <w:rPr>
                <w:noProof/>
                <w:spacing w:val="-2"/>
                <w:sz w:val="20"/>
              </w:rPr>
              <w:t>that</w:t>
            </w:r>
            <w:r w:rsidRPr="008A792D">
              <w:rPr>
                <w:noProof/>
                <w:spacing w:val="3"/>
                <w:sz w:val="20"/>
              </w:rPr>
              <w:t> </w:t>
            </w:r>
            <w:r w:rsidRPr="008A792D">
              <w:rPr>
                <w:noProof/>
                <w:spacing w:val="-2"/>
                <w:sz w:val="20"/>
              </w:rPr>
              <w:t>does</w:t>
            </w:r>
            <w:r w:rsidRPr="008A792D">
              <w:rPr>
                <w:noProof/>
                <w:spacing w:val="2"/>
                <w:sz w:val="20"/>
              </w:rPr>
              <w:t> </w:t>
            </w:r>
            <w:r w:rsidRPr="008A792D">
              <w:rPr>
                <w:noProof/>
                <w:spacing w:val="-2"/>
                <w:sz w:val="20"/>
              </w:rPr>
              <w:t>not,</w:t>
            </w:r>
            <w:r w:rsidRPr="008A792D">
              <w:rPr>
                <w:noProof/>
                <w:spacing w:val="3"/>
                <w:sz w:val="20"/>
              </w:rPr>
              <w:t> </w:t>
            </w:r>
            <w:r w:rsidRPr="008A792D">
              <w:rPr>
                <w:noProof/>
                <w:spacing w:val="-3"/>
                <w:sz w:val="20"/>
              </w:rPr>
              <w:t>in</w:t>
            </w:r>
            <w:r w:rsidRPr="008A792D">
              <w:rPr>
                <w:noProof/>
                <w:spacing w:val="4"/>
                <w:sz w:val="20"/>
              </w:rPr>
              <w:t> </w:t>
            </w:r>
            <w:r w:rsidRPr="008A792D">
              <w:rPr>
                <w:noProof/>
                <w:spacing w:val="-2"/>
                <w:sz w:val="20"/>
              </w:rPr>
              <w:t>fact,</w:t>
            </w:r>
          </w:p>
          <w:p w:rsidRPr="008A792D" w:rsidR="00CA1287" w:rsidP="00CA1287" w:rsidRDefault="00CA1287" w14:paraId="487E833F" w14:textId="77777777">
            <w:pPr>
              <w:spacing w:line="230" w:lineRule="exact"/>
              <w:ind w:left="108" w:right="-239"/>
            </w:pPr>
            <w:r w:rsidRPr="008A792D">
              <w:rPr>
                <w:noProof/>
                <w:spacing w:val="-2"/>
                <w:sz w:val="20"/>
              </w:rPr>
              <w:t>plagiarise</w:t>
            </w:r>
            <w:r w:rsidRPr="008A792D">
              <w:rPr>
                <w:noProof/>
                <w:spacing w:val="3"/>
                <w:sz w:val="20"/>
              </w:rPr>
              <w:t> </w:t>
            </w:r>
            <w:r w:rsidRPr="008A792D">
              <w:rPr>
                <w:noProof/>
                <w:spacing w:val="-2"/>
                <w:sz w:val="20"/>
              </w:rPr>
              <w:t>any</w:t>
            </w:r>
            <w:r w:rsidRPr="008A792D">
              <w:rPr>
                <w:noProof/>
                <w:spacing w:val="2"/>
                <w:sz w:val="20"/>
              </w:rPr>
              <w:t> </w:t>
            </w:r>
            <w:r w:rsidRPr="008A792D">
              <w:rPr>
                <w:noProof/>
                <w:spacing w:val="-2"/>
                <w:sz w:val="20"/>
              </w:rPr>
              <w:t>sources</w:t>
            </w:r>
            <w:r w:rsidRPr="008A792D">
              <w:rPr>
                <w:noProof/>
                <w:spacing w:val="2"/>
                <w:sz w:val="20"/>
              </w:rPr>
              <w:t> </w:t>
            </w:r>
            <w:r w:rsidRPr="008A792D">
              <w:rPr>
                <w:noProof/>
                <w:spacing w:val="-3"/>
                <w:sz w:val="20"/>
              </w:rPr>
              <w:t>and</w:t>
            </w:r>
            <w:r w:rsidRPr="008A792D">
              <w:rPr>
                <w:noProof/>
                <w:spacing w:val="6"/>
                <w:sz w:val="20"/>
              </w:rPr>
              <w:t> </w:t>
            </w:r>
            <w:r w:rsidRPr="008A792D">
              <w:rPr>
                <w:noProof/>
                <w:spacing w:val="-3"/>
                <w:sz w:val="20"/>
              </w:rPr>
              <w:t>has</w:t>
            </w:r>
          </w:p>
          <w:p w:rsidRPr="008A792D" w:rsidR="00CA1287" w:rsidP="00CA1287" w:rsidRDefault="00CA1287" w14:paraId="387DE121" w14:textId="77777777">
            <w:pPr>
              <w:spacing w:line="230" w:lineRule="exact"/>
              <w:ind w:left="108" w:right="-239"/>
            </w:pPr>
            <w:r w:rsidRPr="008A792D">
              <w:rPr>
                <w:noProof/>
                <w:spacing w:val="-2"/>
                <w:sz w:val="20"/>
              </w:rPr>
              <w:t>properly</w:t>
            </w:r>
            <w:r w:rsidRPr="008A792D">
              <w:rPr>
                <w:noProof/>
                <w:sz w:val="20"/>
              </w:rPr>
              <w:t> </w:t>
            </w:r>
            <w:r w:rsidRPr="008A792D">
              <w:rPr>
                <w:noProof/>
                <w:spacing w:val="-2"/>
                <w:sz w:val="20"/>
              </w:rPr>
              <w:t>credited</w:t>
            </w:r>
            <w:r w:rsidRPr="008A792D">
              <w:rPr>
                <w:noProof/>
                <w:spacing w:val="4"/>
                <w:sz w:val="20"/>
              </w:rPr>
              <w:t> </w:t>
            </w:r>
            <w:r w:rsidRPr="008A792D">
              <w:rPr>
                <w:noProof/>
                <w:spacing w:val="-2"/>
                <w:sz w:val="20"/>
              </w:rPr>
              <w:t>all</w:t>
            </w:r>
            <w:r w:rsidRPr="008A792D">
              <w:rPr>
                <w:noProof/>
                <w:spacing w:val="3"/>
                <w:sz w:val="20"/>
              </w:rPr>
              <w:t> </w:t>
            </w:r>
            <w:r w:rsidRPr="008A792D">
              <w:rPr>
                <w:noProof/>
                <w:spacing w:val="-2"/>
                <w:sz w:val="20"/>
              </w:rPr>
              <w:t>quotations.</w:t>
            </w:r>
          </w:p>
        </w:tc>
      </w:tr>
      <w:tr w:rsidRPr="008A792D" w:rsidR="00CA1287" w:rsidTr="67571AD7" w14:paraId="344B33AB" w14:textId="77777777">
        <w:trPr>
          <w:trHeight w:val="2081" w:hRule="exact"/>
        </w:trPr>
        <w:tc>
          <w:tcPr>
            <w:tcW w:w="454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0" w:type="dxa"/>
              <w:right w:w="0" w:type="dxa"/>
            </w:tcMar>
          </w:tcPr>
          <w:p w:rsidRPr="008A792D" w:rsidR="00CA1287" w:rsidP="00CA1287" w:rsidRDefault="00CA1287" w14:paraId="39E3CACA" w14:textId="77777777">
            <w:pPr>
              <w:spacing w:line="230" w:lineRule="exact"/>
              <w:ind w:left="108" w:right="-239"/>
            </w:pPr>
            <w:r w:rsidRPr="008A792D">
              <w:rPr>
                <w:noProof/>
                <w:spacing w:val="-3"/>
                <w:sz w:val="20"/>
              </w:rPr>
              <w:t>Charlie</w:t>
            </w:r>
            <w:r w:rsidRPr="008A792D">
              <w:rPr>
                <w:noProof/>
                <w:spacing w:val="5"/>
                <w:sz w:val="20"/>
              </w:rPr>
              <w:t> </w:t>
            </w:r>
            <w:r w:rsidRPr="008A792D">
              <w:rPr>
                <w:noProof/>
                <w:spacing w:val="-2"/>
                <w:sz w:val="20"/>
              </w:rPr>
              <w:t>writes</w:t>
            </w:r>
            <w:r w:rsidRPr="008A792D">
              <w:rPr>
                <w:noProof/>
                <w:spacing w:val="2"/>
                <w:sz w:val="20"/>
              </w:rPr>
              <w:t> </w:t>
            </w:r>
            <w:r w:rsidRPr="008A792D">
              <w:rPr>
                <w:noProof/>
                <w:spacing w:val="-3"/>
                <w:sz w:val="20"/>
              </w:rPr>
              <w:t>an</w:t>
            </w:r>
            <w:r w:rsidRPr="008A792D">
              <w:rPr>
                <w:noProof/>
                <w:spacing w:val="2"/>
                <w:sz w:val="20"/>
              </w:rPr>
              <w:t> </w:t>
            </w:r>
            <w:r w:rsidRPr="008A792D">
              <w:rPr>
                <w:noProof/>
                <w:spacing w:val="-2"/>
                <w:sz w:val="20"/>
              </w:rPr>
              <w:t>essay</w:t>
            </w:r>
            <w:r w:rsidRPr="008A792D">
              <w:rPr>
                <w:noProof/>
                <w:spacing w:val="2"/>
                <w:sz w:val="20"/>
              </w:rPr>
              <w:t> </w:t>
            </w:r>
            <w:r w:rsidRPr="008A792D">
              <w:rPr>
                <w:noProof/>
                <w:spacing w:val="-3"/>
                <w:sz w:val="20"/>
              </w:rPr>
              <w:t>in</w:t>
            </w:r>
            <w:r w:rsidRPr="008A792D">
              <w:rPr>
                <w:noProof/>
                <w:spacing w:val="4"/>
                <w:sz w:val="20"/>
              </w:rPr>
              <w:t> </w:t>
            </w:r>
            <w:r w:rsidRPr="008A792D">
              <w:rPr>
                <w:noProof/>
                <w:spacing w:val="-3"/>
                <w:sz w:val="20"/>
              </w:rPr>
              <w:t>which</w:t>
            </w:r>
            <w:r w:rsidRPr="008A792D">
              <w:rPr>
                <w:noProof/>
                <w:spacing w:val="2"/>
                <w:sz w:val="20"/>
              </w:rPr>
              <w:t> </w:t>
            </w:r>
            <w:r w:rsidRPr="008A792D">
              <w:rPr>
                <w:noProof/>
                <w:spacing w:val="-3"/>
                <w:sz w:val="20"/>
              </w:rPr>
              <w:t>he</w:t>
            </w:r>
            <w:r w:rsidRPr="008A792D">
              <w:rPr>
                <w:noProof/>
                <w:spacing w:val="5"/>
                <w:sz w:val="20"/>
              </w:rPr>
              <w:t> </w:t>
            </w:r>
            <w:r w:rsidRPr="008A792D">
              <w:rPr>
                <w:noProof/>
                <w:spacing w:val="-2"/>
                <w:sz w:val="20"/>
              </w:rPr>
              <w:t>uses</w:t>
            </w:r>
            <w:r w:rsidRPr="008A792D">
              <w:rPr>
                <w:noProof/>
                <w:spacing w:val="2"/>
                <w:sz w:val="20"/>
              </w:rPr>
              <w:t> </w:t>
            </w:r>
            <w:r w:rsidRPr="008A792D">
              <w:rPr>
                <w:noProof/>
                <w:spacing w:val="-2"/>
                <w:sz w:val="20"/>
              </w:rPr>
              <w:t>quotation</w:t>
            </w:r>
          </w:p>
          <w:p w:rsidRPr="008A792D" w:rsidR="00CA1287" w:rsidP="00CA1287" w:rsidRDefault="00CA1287" w14:paraId="72E7729C" w14:textId="77777777">
            <w:pPr>
              <w:spacing w:line="228" w:lineRule="exact"/>
              <w:ind w:left="108" w:right="-239"/>
            </w:pPr>
            <w:r w:rsidRPr="008A792D">
              <w:rPr>
                <w:noProof/>
                <w:spacing w:val="-3"/>
                <w:sz w:val="20"/>
              </w:rPr>
              <w:t>marks</w:t>
            </w:r>
            <w:r w:rsidRPr="008A792D">
              <w:rPr>
                <w:noProof/>
                <w:spacing w:val="2"/>
                <w:sz w:val="20"/>
              </w:rPr>
              <w:t> </w:t>
            </w:r>
            <w:r w:rsidRPr="008A792D">
              <w:rPr>
                <w:noProof/>
                <w:spacing w:val="-2"/>
                <w:sz w:val="20"/>
              </w:rPr>
              <w:t>appropriately</w:t>
            </w:r>
            <w:r w:rsidRPr="008A792D">
              <w:rPr>
                <w:noProof/>
                <w:sz w:val="20"/>
              </w:rPr>
              <w:t> </w:t>
            </w:r>
            <w:r w:rsidRPr="008A792D">
              <w:rPr>
                <w:noProof/>
                <w:spacing w:val="-3"/>
                <w:sz w:val="20"/>
              </w:rPr>
              <w:t>and</w:t>
            </w:r>
            <w:r w:rsidRPr="008A792D">
              <w:rPr>
                <w:noProof/>
                <w:spacing w:val="4"/>
                <w:sz w:val="20"/>
              </w:rPr>
              <w:t> </w:t>
            </w:r>
            <w:r w:rsidRPr="008A792D">
              <w:rPr>
                <w:noProof/>
                <w:spacing w:val="-2"/>
                <w:sz w:val="20"/>
              </w:rPr>
              <w:t>cites</w:t>
            </w:r>
            <w:r w:rsidRPr="008A792D">
              <w:rPr>
                <w:noProof/>
                <w:spacing w:val="2"/>
                <w:sz w:val="20"/>
              </w:rPr>
              <w:t> </w:t>
            </w:r>
            <w:r w:rsidRPr="008A792D">
              <w:rPr>
                <w:noProof/>
                <w:spacing w:val="-3"/>
                <w:sz w:val="20"/>
              </w:rPr>
              <w:t>everything</w:t>
            </w:r>
          </w:p>
          <w:p w:rsidRPr="008A792D" w:rsidR="00CA1287" w:rsidP="00CA1287" w:rsidRDefault="00CA1287" w14:paraId="3424B299" w14:textId="77777777">
            <w:pPr>
              <w:spacing w:line="230" w:lineRule="exact"/>
              <w:ind w:left="108" w:right="-239"/>
            </w:pPr>
            <w:r w:rsidRPr="008A792D">
              <w:rPr>
                <w:noProof/>
                <w:spacing w:val="-2"/>
                <w:sz w:val="20"/>
              </w:rPr>
              <w:t>parenthetically.</w:t>
            </w:r>
            <w:r w:rsidRPr="008A792D">
              <w:rPr>
                <w:noProof/>
                <w:spacing w:val="3"/>
                <w:sz w:val="20"/>
              </w:rPr>
              <w:t> </w:t>
            </w:r>
            <w:r w:rsidRPr="008A792D">
              <w:rPr>
                <w:noProof/>
                <w:spacing w:val="-2"/>
                <w:sz w:val="20"/>
              </w:rPr>
              <w:t>However,</w:t>
            </w:r>
            <w:r w:rsidRPr="008A792D">
              <w:rPr>
                <w:noProof/>
                <w:spacing w:val="3"/>
                <w:sz w:val="20"/>
              </w:rPr>
              <w:t> </w:t>
            </w:r>
            <w:r w:rsidRPr="008A792D">
              <w:rPr>
                <w:noProof/>
                <w:spacing w:val="-3"/>
                <w:sz w:val="20"/>
              </w:rPr>
              <w:t>he</w:t>
            </w:r>
            <w:r w:rsidRPr="008A792D">
              <w:rPr>
                <w:noProof/>
                <w:spacing w:val="3"/>
                <w:sz w:val="20"/>
              </w:rPr>
              <w:t> </w:t>
            </w:r>
            <w:r w:rsidRPr="008A792D">
              <w:rPr>
                <w:noProof/>
                <w:spacing w:val="-2"/>
                <w:sz w:val="20"/>
              </w:rPr>
              <w:t>does</w:t>
            </w:r>
            <w:r w:rsidRPr="008A792D">
              <w:rPr>
                <w:noProof/>
                <w:spacing w:val="2"/>
                <w:sz w:val="20"/>
              </w:rPr>
              <w:t> </w:t>
            </w:r>
            <w:r w:rsidRPr="008A792D">
              <w:rPr>
                <w:noProof/>
                <w:spacing w:val="-3"/>
                <w:sz w:val="20"/>
              </w:rPr>
              <w:t>not</w:t>
            </w:r>
            <w:r w:rsidRPr="008A792D">
              <w:rPr>
                <w:noProof/>
                <w:spacing w:val="3"/>
                <w:sz w:val="20"/>
              </w:rPr>
              <w:t> </w:t>
            </w:r>
            <w:r w:rsidRPr="008A792D">
              <w:rPr>
                <w:noProof/>
                <w:spacing w:val="-2"/>
                <w:sz w:val="20"/>
              </w:rPr>
              <w:t>attach</w:t>
            </w:r>
            <w:r w:rsidRPr="008A792D">
              <w:rPr>
                <w:noProof/>
                <w:spacing w:val="2"/>
                <w:sz w:val="20"/>
              </w:rPr>
              <w:t> </w:t>
            </w:r>
            <w:r w:rsidRPr="008A792D">
              <w:rPr>
                <w:noProof/>
                <w:spacing w:val="-3"/>
                <w:sz w:val="20"/>
              </w:rPr>
              <w:t>a</w:t>
            </w:r>
          </w:p>
          <w:p w:rsidRPr="008A792D" w:rsidR="00CA1287" w:rsidP="00CA1287" w:rsidRDefault="00CA1287" w14:paraId="7EE46F05" w14:textId="77777777">
            <w:pPr>
              <w:spacing w:line="230" w:lineRule="exact"/>
              <w:ind w:left="108" w:right="-239"/>
            </w:pPr>
            <w:r w:rsidRPr="008A792D">
              <w:rPr>
                <w:noProof/>
                <w:spacing w:val="-3"/>
                <w:sz w:val="20"/>
              </w:rPr>
              <w:t>Bibliography/Works</w:t>
            </w:r>
            <w:r w:rsidRPr="008A792D">
              <w:rPr>
                <w:noProof/>
                <w:spacing w:val="4"/>
                <w:sz w:val="20"/>
              </w:rPr>
              <w:t> </w:t>
            </w:r>
            <w:r w:rsidRPr="008A792D">
              <w:rPr>
                <w:noProof/>
                <w:spacing w:val="-3"/>
                <w:sz w:val="20"/>
              </w:rPr>
              <w:t>Cited</w:t>
            </w:r>
            <w:r w:rsidRPr="008A792D">
              <w:rPr>
                <w:noProof/>
                <w:spacing w:val="4"/>
                <w:sz w:val="20"/>
              </w:rPr>
              <w:t> </w:t>
            </w:r>
            <w:r w:rsidRPr="008A792D">
              <w:rPr>
                <w:noProof/>
                <w:spacing w:val="-2"/>
                <w:sz w:val="20"/>
              </w:rPr>
              <w:t>page,</w:t>
            </w:r>
            <w:r w:rsidRPr="008A792D">
              <w:rPr>
                <w:noProof/>
                <w:spacing w:val="3"/>
                <w:sz w:val="20"/>
              </w:rPr>
              <w:t> </w:t>
            </w:r>
            <w:r w:rsidRPr="008A792D">
              <w:rPr>
                <w:noProof/>
                <w:spacing w:val="-2"/>
                <w:sz w:val="20"/>
              </w:rPr>
              <w:t>as</w:t>
            </w:r>
            <w:r w:rsidRPr="008A792D">
              <w:rPr>
                <w:noProof/>
                <w:spacing w:val="2"/>
                <w:sz w:val="20"/>
              </w:rPr>
              <w:t> </w:t>
            </w:r>
            <w:r w:rsidRPr="008A792D">
              <w:rPr>
                <w:noProof/>
                <w:spacing w:val="-2"/>
                <w:sz w:val="20"/>
              </w:rPr>
              <w:t>required</w:t>
            </w:r>
            <w:r w:rsidRPr="008A792D">
              <w:rPr>
                <w:noProof/>
                <w:spacing w:val="4"/>
                <w:sz w:val="20"/>
              </w:rPr>
              <w:t> </w:t>
            </w:r>
            <w:r w:rsidRPr="008A792D">
              <w:rPr>
                <w:noProof/>
                <w:spacing w:val="-3"/>
                <w:sz w:val="20"/>
              </w:rPr>
              <w:t>in</w:t>
            </w:r>
            <w:r w:rsidRPr="008A792D">
              <w:rPr>
                <w:noProof/>
                <w:spacing w:val="2"/>
                <w:sz w:val="20"/>
              </w:rPr>
              <w:t> </w:t>
            </w:r>
            <w:r w:rsidRPr="008A792D">
              <w:rPr>
                <w:noProof/>
                <w:spacing w:val="-3"/>
                <w:sz w:val="20"/>
              </w:rPr>
              <w:t>MLA</w:t>
            </w:r>
          </w:p>
          <w:p w:rsidRPr="008A792D" w:rsidR="00CA1287" w:rsidP="00CA1287" w:rsidRDefault="00CA1287" w14:paraId="1C84120C" w14:textId="77777777">
            <w:pPr>
              <w:spacing w:line="230" w:lineRule="exact"/>
              <w:ind w:left="108" w:right="-239"/>
            </w:pPr>
            <w:r w:rsidRPr="008A792D">
              <w:rPr>
                <w:noProof/>
                <w:spacing w:val="-3"/>
                <w:sz w:val="20"/>
              </w:rPr>
              <w:t>format.</w:t>
            </w:r>
          </w:p>
        </w:tc>
        <w:tc>
          <w:tcPr>
            <w:tcW w:w="180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0" w:type="dxa"/>
              <w:right w:w="0" w:type="dxa"/>
            </w:tcMar>
          </w:tcPr>
          <w:p w:rsidRPr="008A792D" w:rsidR="00CA1287" w:rsidP="00CA1287" w:rsidRDefault="00CA1287" w14:paraId="11B51A53" w14:textId="77777777">
            <w:pPr>
              <w:spacing w:line="720" w:lineRule="exact"/>
              <w:ind w:left="115" w:right="-239"/>
            </w:pPr>
          </w:p>
          <w:p w:rsidRPr="008A792D" w:rsidR="00CA1287" w:rsidP="00CA1287" w:rsidRDefault="00CA1287" w14:paraId="6BBF8BF6" w14:textId="77777777">
            <w:pPr>
              <w:spacing w:line="199" w:lineRule="exact"/>
              <w:ind w:left="115" w:right="-239"/>
            </w:pPr>
            <w:r w:rsidRPr="008A792D">
              <w:rPr>
                <w:noProof/>
                <w:spacing w:val="-2"/>
                <w:sz w:val="20"/>
              </w:rPr>
              <w:t>Perhaps</w:t>
            </w:r>
            <w:r w:rsidRPr="008A792D">
              <w:rPr>
                <w:noProof/>
                <w:spacing w:val="2"/>
                <w:sz w:val="20"/>
              </w:rPr>
              <w:t> </w:t>
            </w:r>
            <w:r w:rsidRPr="008A792D">
              <w:rPr>
                <w:noProof/>
                <w:spacing w:val="-3"/>
                <w:sz w:val="20"/>
              </w:rPr>
              <w:t>not</w:t>
            </w:r>
            <w:r w:rsidRPr="008A792D">
              <w:rPr>
                <w:noProof/>
                <w:spacing w:val="3"/>
                <w:sz w:val="20"/>
              </w:rPr>
              <w:t> </w:t>
            </w:r>
            <w:r w:rsidRPr="008A792D">
              <w:rPr>
                <w:noProof/>
                <w:spacing w:val="-3"/>
                <w:sz w:val="20"/>
              </w:rPr>
              <w:t>exactly,</w:t>
            </w:r>
          </w:p>
          <w:p w:rsidRPr="008A792D" w:rsidR="00CA1287" w:rsidP="00CA1287" w:rsidRDefault="00CA1287" w14:paraId="2E6943D8" w14:textId="77777777">
            <w:pPr>
              <w:spacing w:line="230" w:lineRule="exact"/>
              <w:ind w:left="194" w:right="-239"/>
            </w:pPr>
            <w:r w:rsidRPr="008A792D">
              <w:rPr>
                <w:noProof/>
                <w:spacing w:val="-3"/>
                <w:sz w:val="20"/>
              </w:rPr>
              <w:t>but</w:t>
            </w:r>
            <w:r w:rsidRPr="008A792D">
              <w:rPr>
                <w:noProof/>
                <w:spacing w:val="3"/>
                <w:sz w:val="20"/>
              </w:rPr>
              <w:t> </w:t>
            </w:r>
            <w:r w:rsidRPr="008A792D">
              <w:rPr>
                <w:noProof/>
                <w:spacing w:val="-2"/>
                <w:sz w:val="20"/>
              </w:rPr>
              <w:t>it’s</w:t>
            </w:r>
            <w:r w:rsidRPr="008A792D">
              <w:rPr>
                <w:noProof/>
                <w:spacing w:val="2"/>
                <w:sz w:val="20"/>
              </w:rPr>
              <w:t> </w:t>
            </w:r>
            <w:r w:rsidRPr="008A792D">
              <w:rPr>
                <w:noProof/>
                <w:spacing w:val="-3"/>
                <w:sz w:val="20"/>
              </w:rPr>
              <w:t>not</w:t>
            </w:r>
            <w:r w:rsidRPr="008A792D">
              <w:rPr>
                <w:noProof/>
                <w:spacing w:val="3"/>
                <w:sz w:val="20"/>
              </w:rPr>
              <w:t> </w:t>
            </w:r>
            <w:r w:rsidRPr="008A792D">
              <w:rPr>
                <w:noProof/>
                <w:spacing w:val="-3"/>
                <w:sz w:val="20"/>
              </w:rPr>
              <w:t>a</w:t>
            </w:r>
            <w:r w:rsidRPr="008A792D">
              <w:rPr>
                <w:noProof/>
                <w:spacing w:val="3"/>
                <w:sz w:val="20"/>
              </w:rPr>
              <w:t> </w:t>
            </w:r>
            <w:r w:rsidRPr="008A792D">
              <w:rPr>
                <w:noProof/>
                <w:spacing w:val="-3"/>
                <w:sz w:val="20"/>
              </w:rPr>
              <w:t>good</w:t>
            </w:r>
          </w:p>
          <w:p w:rsidRPr="008A792D" w:rsidR="00CA1287" w:rsidP="00CA1287" w:rsidRDefault="00CA1287" w14:paraId="175C8977" w14:textId="77777777">
            <w:pPr>
              <w:spacing w:line="230" w:lineRule="exact"/>
              <w:ind w:left="720" w:right="-239"/>
            </w:pPr>
            <w:r w:rsidRPr="008A792D">
              <w:rPr>
                <w:noProof/>
                <w:spacing w:val="-2"/>
                <w:sz w:val="20"/>
              </w:rPr>
              <w:t>idea!</w:t>
            </w:r>
          </w:p>
        </w:tc>
        <w:tc>
          <w:tcPr>
            <w:tcW w:w="289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0" w:type="dxa"/>
              <w:right w:w="0" w:type="dxa"/>
            </w:tcMar>
          </w:tcPr>
          <w:p w:rsidRPr="008A792D" w:rsidR="00CA1287" w:rsidP="00CA1287" w:rsidRDefault="00CA1287" w14:paraId="54126575" w14:textId="77777777">
            <w:pPr>
              <w:spacing w:line="230" w:lineRule="exact"/>
              <w:ind w:left="108" w:right="-239"/>
            </w:pPr>
            <w:r w:rsidRPr="008A792D">
              <w:rPr>
                <w:noProof/>
                <w:spacing w:val="-2"/>
                <w:sz w:val="20"/>
              </w:rPr>
              <w:t>Attaching</w:t>
            </w:r>
            <w:r w:rsidRPr="008A792D">
              <w:rPr>
                <w:noProof/>
                <w:spacing w:val="2"/>
                <w:sz w:val="20"/>
              </w:rPr>
              <w:t> </w:t>
            </w:r>
            <w:r w:rsidRPr="008A792D">
              <w:rPr>
                <w:noProof/>
                <w:spacing w:val="-3"/>
                <w:sz w:val="20"/>
              </w:rPr>
              <w:t>a</w:t>
            </w:r>
            <w:r w:rsidRPr="008A792D">
              <w:rPr>
                <w:noProof/>
                <w:spacing w:val="3"/>
                <w:sz w:val="20"/>
              </w:rPr>
              <w:t> </w:t>
            </w:r>
            <w:r w:rsidRPr="008A792D">
              <w:rPr>
                <w:noProof/>
                <w:spacing w:val="-3"/>
                <w:sz w:val="20"/>
              </w:rPr>
              <w:t>Bibliography/Works</w:t>
            </w:r>
          </w:p>
          <w:p w:rsidRPr="008A792D" w:rsidR="00CA1287" w:rsidP="00CA1287" w:rsidRDefault="00CA1287" w14:paraId="60CB216E" w14:textId="77777777">
            <w:pPr>
              <w:spacing w:line="228" w:lineRule="exact"/>
              <w:ind w:left="108" w:right="-239"/>
            </w:pPr>
            <w:r w:rsidRPr="008A792D">
              <w:rPr>
                <w:noProof/>
                <w:spacing w:val="-3"/>
                <w:sz w:val="20"/>
              </w:rPr>
              <w:t>Cited</w:t>
            </w:r>
            <w:r w:rsidRPr="008A792D">
              <w:rPr>
                <w:noProof/>
                <w:spacing w:val="4"/>
                <w:sz w:val="20"/>
              </w:rPr>
              <w:t> </w:t>
            </w:r>
            <w:r w:rsidRPr="008A792D">
              <w:rPr>
                <w:noProof/>
                <w:spacing w:val="-2"/>
                <w:sz w:val="20"/>
              </w:rPr>
              <w:t>is</w:t>
            </w:r>
            <w:r w:rsidRPr="008A792D">
              <w:rPr>
                <w:noProof/>
                <w:spacing w:val="2"/>
                <w:sz w:val="20"/>
              </w:rPr>
              <w:t> </w:t>
            </w:r>
            <w:r w:rsidRPr="008A792D">
              <w:rPr>
                <w:noProof/>
                <w:spacing w:val="-3"/>
                <w:sz w:val="20"/>
              </w:rPr>
              <w:t>never</w:t>
            </w:r>
            <w:r w:rsidRPr="008A792D">
              <w:rPr>
                <w:noProof/>
                <w:spacing w:val="4"/>
                <w:sz w:val="20"/>
              </w:rPr>
              <w:t> </w:t>
            </w:r>
            <w:r w:rsidRPr="008A792D">
              <w:rPr>
                <w:noProof/>
                <w:spacing w:val="-2"/>
                <w:sz w:val="20"/>
              </w:rPr>
              <w:t>optional</w:t>
            </w:r>
            <w:r w:rsidRPr="008A792D">
              <w:rPr>
                <w:noProof/>
                <w:spacing w:val="3"/>
                <w:sz w:val="20"/>
              </w:rPr>
              <w:t> </w:t>
            </w:r>
            <w:r w:rsidRPr="008A792D">
              <w:rPr>
                <w:noProof/>
                <w:spacing w:val="-2"/>
                <w:sz w:val="20"/>
              </w:rPr>
              <w:t>(even</w:t>
            </w:r>
            <w:r w:rsidRPr="008A792D">
              <w:rPr>
                <w:noProof/>
                <w:spacing w:val="2"/>
                <w:sz w:val="20"/>
              </w:rPr>
              <w:t> </w:t>
            </w:r>
            <w:r w:rsidRPr="008A792D">
              <w:rPr>
                <w:noProof/>
                <w:spacing w:val="-1"/>
                <w:sz w:val="20"/>
              </w:rPr>
              <w:t>in</w:t>
            </w:r>
          </w:p>
          <w:p w:rsidRPr="008A792D" w:rsidR="00CA1287" w:rsidP="00CA1287" w:rsidRDefault="00CA1287" w14:paraId="6BCE5053" w14:textId="77777777">
            <w:pPr>
              <w:spacing w:line="230" w:lineRule="exact"/>
              <w:ind w:left="108" w:right="-239"/>
            </w:pPr>
            <w:r w:rsidRPr="008A792D">
              <w:rPr>
                <w:noProof/>
                <w:spacing w:val="-3"/>
                <w:sz w:val="20"/>
              </w:rPr>
              <w:t>those</w:t>
            </w:r>
            <w:r w:rsidRPr="008A792D">
              <w:rPr>
                <w:noProof/>
                <w:spacing w:val="3"/>
                <w:sz w:val="20"/>
              </w:rPr>
              <w:t> </w:t>
            </w:r>
            <w:r w:rsidRPr="008A792D">
              <w:rPr>
                <w:noProof/>
                <w:spacing w:val="-2"/>
                <w:sz w:val="20"/>
              </w:rPr>
              <w:t>cases</w:t>
            </w:r>
            <w:r w:rsidRPr="008A792D">
              <w:rPr>
                <w:noProof/>
                <w:spacing w:val="4"/>
                <w:sz w:val="20"/>
              </w:rPr>
              <w:t> </w:t>
            </w:r>
            <w:r w:rsidRPr="008A792D">
              <w:rPr>
                <w:noProof/>
                <w:spacing w:val="-3"/>
                <w:sz w:val="20"/>
              </w:rPr>
              <w:t>where</w:t>
            </w:r>
            <w:r w:rsidRPr="008A792D">
              <w:rPr>
                <w:noProof/>
                <w:spacing w:val="6"/>
                <w:sz w:val="20"/>
              </w:rPr>
              <w:t> </w:t>
            </w:r>
            <w:r w:rsidRPr="008A792D">
              <w:rPr>
                <w:noProof/>
                <w:spacing w:val="-3"/>
                <w:sz w:val="20"/>
              </w:rPr>
              <w:t>you</w:t>
            </w:r>
            <w:r w:rsidRPr="008A792D">
              <w:rPr>
                <w:noProof/>
                <w:spacing w:val="4"/>
                <w:sz w:val="20"/>
              </w:rPr>
              <w:t> </w:t>
            </w:r>
            <w:r w:rsidRPr="008A792D">
              <w:rPr>
                <w:noProof/>
                <w:spacing w:val="-3"/>
                <w:sz w:val="20"/>
              </w:rPr>
              <w:t>may</w:t>
            </w:r>
            <w:r w:rsidRPr="008A792D">
              <w:rPr>
                <w:noProof/>
                <w:sz w:val="20"/>
              </w:rPr>
              <w:t> </w:t>
            </w:r>
            <w:r w:rsidRPr="008A792D">
              <w:rPr>
                <w:noProof/>
                <w:spacing w:val="-2"/>
                <w:sz w:val="20"/>
              </w:rPr>
              <w:t>only</w:t>
            </w:r>
          </w:p>
          <w:p w:rsidRPr="008A792D" w:rsidR="00CA1287" w:rsidP="00CA1287" w:rsidRDefault="00CA1287" w14:paraId="64EC7869" w14:textId="77777777">
            <w:pPr>
              <w:spacing w:line="230" w:lineRule="exact"/>
              <w:ind w:left="108" w:right="-239"/>
            </w:pPr>
            <w:r w:rsidRPr="008A792D">
              <w:rPr>
                <w:noProof/>
                <w:spacing w:val="-3"/>
                <w:sz w:val="20"/>
              </w:rPr>
              <w:t>have</w:t>
            </w:r>
            <w:r w:rsidRPr="008A792D">
              <w:rPr>
                <w:noProof/>
                <w:spacing w:val="6"/>
                <w:sz w:val="20"/>
              </w:rPr>
              <w:t> </w:t>
            </w:r>
            <w:r w:rsidRPr="008A792D">
              <w:rPr>
                <w:noProof/>
                <w:spacing w:val="-3"/>
                <w:sz w:val="20"/>
              </w:rPr>
              <w:t>used</w:t>
            </w:r>
            <w:r w:rsidRPr="008A792D">
              <w:rPr>
                <w:noProof/>
                <w:spacing w:val="4"/>
                <w:sz w:val="20"/>
              </w:rPr>
              <w:t> </w:t>
            </w:r>
            <w:r w:rsidRPr="008A792D">
              <w:rPr>
                <w:noProof/>
                <w:spacing w:val="-3"/>
                <w:sz w:val="20"/>
              </w:rPr>
              <w:t>one</w:t>
            </w:r>
            <w:r w:rsidRPr="008A792D">
              <w:rPr>
                <w:noProof/>
                <w:spacing w:val="3"/>
                <w:sz w:val="20"/>
              </w:rPr>
              <w:t> </w:t>
            </w:r>
            <w:r w:rsidRPr="008A792D">
              <w:rPr>
                <w:noProof/>
                <w:spacing w:val="-2"/>
                <w:sz w:val="20"/>
              </w:rPr>
              <w:t>primary</w:t>
            </w:r>
            <w:r w:rsidRPr="008A792D">
              <w:rPr>
                <w:noProof/>
                <w:spacing w:val="2"/>
                <w:sz w:val="20"/>
              </w:rPr>
              <w:t> </w:t>
            </w:r>
            <w:r w:rsidRPr="008A792D">
              <w:rPr>
                <w:noProof/>
                <w:spacing w:val="-3"/>
                <w:sz w:val="20"/>
              </w:rPr>
              <w:t>source</w:t>
            </w:r>
            <w:r w:rsidRPr="008A792D">
              <w:rPr>
                <w:noProof/>
                <w:spacing w:val="6"/>
                <w:sz w:val="20"/>
              </w:rPr>
              <w:t> </w:t>
            </w:r>
            <w:r w:rsidRPr="008A792D">
              <w:rPr>
                <w:noProof/>
                <w:spacing w:val="-3"/>
                <w:sz w:val="20"/>
              </w:rPr>
              <w:t>in</w:t>
            </w:r>
          </w:p>
          <w:p w:rsidRPr="008A792D" w:rsidR="00CA1287" w:rsidP="00CA1287" w:rsidRDefault="00CA1287" w14:paraId="5ED44283" w14:textId="77777777">
            <w:pPr>
              <w:spacing w:line="230" w:lineRule="exact"/>
              <w:ind w:left="108" w:right="-239"/>
            </w:pPr>
            <w:r w:rsidRPr="008A792D">
              <w:rPr>
                <w:noProof/>
                <w:spacing w:val="-3"/>
                <w:sz w:val="20"/>
              </w:rPr>
              <w:t>your</w:t>
            </w:r>
            <w:r w:rsidRPr="008A792D">
              <w:rPr>
                <w:noProof/>
                <w:spacing w:val="4"/>
                <w:sz w:val="20"/>
              </w:rPr>
              <w:t> </w:t>
            </w:r>
            <w:r w:rsidRPr="008A792D">
              <w:rPr>
                <w:noProof/>
                <w:spacing w:val="-2"/>
                <w:sz w:val="20"/>
              </w:rPr>
              <w:t>essay</w:t>
            </w:r>
            <w:r w:rsidRPr="008A792D">
              <w:rPr>
                <w:noProof/>
                <w:spacing w:val="2"/>
                <w:sz w:val="20"/>
              </w:rPr>
              <w:t> </w:t>
            </w:r>
            <w:r w:rsidRPr="008A792D">
              <w:rPr>
                <w:noProof/>
                <w:spacing w:val="-2"/>
                <w:sz w:val="20"/>
              </w:rPr>
              <w:t>and</w:t>
            </w:r>
            <w:r w:rsidRPr="008A792D">
              <w:rPr>
                <w:noProof/>
                <w:spacing w:val="4"/>
                <w:sz w:val="20"/>
              </w:rPr>
              <w:t> </w:t>
            </w:r>
            <w:r w:rsidRPr="008A792D">
              <w:rPr>
                <w:noProof/>
                <w:spacing w:val="-4"/>
                <w:sz w:val="20"/>
              </w:rPr>
              <w:t>no</w:t>
            </w:r>
            <w:r w:rsidRPr="008A792D">
              <w:rPr>
                <w:noProof/>
                <w:spacing w:val="4"/>
                <w:sz w:val="20"/>
              </w:rPr>
              <w:t> </w:t>
            </w:r>
            <w:r w:rsidRPr="008A792D">
              <w:rPr>
                <w:noProof/>
                <w:spacing w:val="-2"/>
                <w:sz w:val="20"/>
              </w:rPr>
              <w:t>secondary</w:t>
            </w:r>
          </w:p>
          <w:p w:rsidRPr="008A792D" w:rsidR="00CA1287" w:rsidP="00CA1287" w:rsidRDefault="00CA1287" w14:paraId="10088AC9" w14:textId="77777777">
            <w:pPr>
              <w:spacing w:line="230" w:lineRule="exact"/>
              <w:ind w:left="108" w:right="-239"/>
            </w:pPr>
            <w:r w:rsidRPr="008A792D">
              <w:rPr>
                <w:noProof/>
                <w:spacing w:val="-3"/>
                <w:sz w:val="20"/>
              </w:rPr>
              <w:t>sources</w:t>
            </w:r>
            <w:r w:rsidRPr="008A792D">
              <w:rPr>
                <w:noProof/>
                <w:spacing w:val="2"/>
                <w:sz w:val="20"/>
              </w:rPr>
              <w:t> </w:t>
            </w:r>
            <w:r w:rsidRPr="008A792D">
              <w:rPr>
                <w:noProof/>
                <w:spacing w:val="-2"/>
                <w:sz w:val="20"/>
              </w:rPr>
              <w:t>at</w:t>
            </w:r>
            <w:r w:rsidRPr="008A792D">
              <w:rPr>
                <w:noProof/>
                <w:spacing w:val="3"/>
                <w:sz w:val="20"/>
              </w:rPr>
              <w:t> </w:t>
            </w:r>
            <w:r w:rsidRPr="008A792D">
              <w:rPr>
                <w:noProof/>
                <w:spacing w:val="-2"/>
                <w:sz w:val="20"/>
              </w:rPr>
              <w:t>all).</w:t>
            </w:r>
            <w:r w:rsidRPr="008A792D">
              <w:rPr>
                <w:noProof/>
                <w:spacing w:val="3"/>
                <w:sz w:val="20"/>
              </w:rPr>
              <w:t> </w:t>
            </w:r>
            <w:r w:rsidRPr="008A792D">
              <w:rPr>
                <w:noProof/>
                <w:spacing w:val="-3"/>
                <w:sz w:val="20"/>
              </w:rPr>
              <w:t>You</w:t>
            </w:r>
            <w:r w:rsidRPr="008A792D">
              <w:rPr>
                <w:noProof/>
                <w:spacing w:val="4"/>
                <w:sz w:val="20"/>
              </w:rPr>
              <w:t> </w:t>
            </w:r>
            <w:r w:rsidRPr="008A792D">
              <w:rPr>
                <w:noProof/>
                <w:spacing w:val="-3"/>
                <w:sz w:val="20"/>
              </w:rPr>
              <w:t>will</w:t>
            </w:r>
            <w:r w:rsidRPr="008A792D">
              <w:rPr>
                <w:noProof/>
                <w:spacing w:val="3"/>
                <w:sz w:val="20"/>
              </w:rPr>
              <w:t> </w:t>
            </w:r>
            <w:r w:rsidRPr="008A792D">
              <w:rPr>
                <w:noProof/>
                <w:spacing w:val="-2"/>
                <w:sz w:val="20"/>
              </w:rPr>
              <w:t>lose</w:t>
            </w:r>
          </w:p>
          <w:p w:rsidRPr="008A792D" w:rsidR="00CA1287" w:rsidP="00CA1287" w:rsidRDefault="00CA1287" w14:paraId="32C109C7" w14:textId="77777777">
            <w:pPr>
              <w:spacing w:line="228" w:lineRule="exact"/>
              <w:ind w:left="108" w:right="-239"/>
            </w:pPr>
            <w:r w:rsidRPr="008A792D">
              <w:rPr>
                <w:noProof/>
                <w:spacing w:val="-3"/>
                <w:sz w:val="20"/>
              </w:rPr>
              <w:t>marks</w:t>
            </w:r>
            <w:r w:rsidRPr="008A792D">
              <w:rPr>
                <w:noProof/>
                <w:spacing w:val="2"/>
                <w:sz w:val="20"/>
              </w:rPr>
              <w:t> </w:t>
            </w:r>
            <w:r w:rsidRPr="008A792D">
              <w:rPr>
                <w:noProof/>
                <w:spacing w:val="-2"/>
                <w:sz w:val="20"/>
              </w:rPr>
              <w:t>on</w:t>
            </w:r>
            <w:r w:rsidRPr="008A792D">
              <w:rPr>
                <w:noProof/>
                <w:spacing w:val="4"/>
                <w:sz w:val="20"/>
              </w:rPr>
              <w:t> </w:t>
            </w:r>
            <w:r w:rsidRPr="008A792D">
              <w:rPr>
                <w:noProof/>
                <w:spacing w:val="-3"/>
                <w:sz w:val="20"/>
              </w:rPr>
              <w:t>your</w:t>
            </w:r>
            <w:r w:rsidRPr="008A792D">
              <w:rPr>
                <w:noProof/>
                <w:spacing w:val="4"/>
                <w:sz w:val="20"/>
              </w:rPr>
              <w:t> </w:t>
            </w:r>
            <w:r w:rsidRPr="008A792D">
              <w:rPr>
                <w:noProof/>
                <w:spacing w:val="-2"/>
                <w:sz w:val="20"/>
              </w:rPr>
              <w:t>essay</w:t>
            </w:r>
            <w:r w:rsidRPr="008A792D">
              <w:rPr>
                <w:noProof/>
                <w:spacing w:val="2"/>
                <w:sz w:val="20"/>
              </w:rPr>
              <w:t> </w:t>
            </w:r>
            <w:r w:rsidRPr="008A792D">
              <w:rPr>
                <w:noProof/>
                <w:spacing w:val="-3"/>
                <w:sz w:val="20"/>
              </w:rPr>
              <w:t>for</w:t>
            </w:r>
            <w:r w:rsidRPr="008A792D">
              <w:rPr>
                <w:noProof/>
                <w:spacing w:val="4"/>
                <w:sz w:val="20"/>
              </w:rPr>
              <w:t> </w:t>
            </w:r>
            <w:r w:rsidRPr="008A792D">
              <w:rPr>
                <w:noProof/>
                <w:spacing w:val="-2"/>
                <w:sz w:val="20"/>
              </w:rPr>
              <w:t>failing</w:t>
            </w:r>
          </w:p>
          <w:p w:rsidRPr="008A792D" w:rsidR="00CA1287" w:rsidP="00CA1287" w:rsidRDefault="00CA1287" w14:paraId="32A0D915" w14:textId="77777777">
            <w:pPr>
              <w:spacing w:line="230" w:lineRule="exact"/>
              <w:ind w:left="108" w:right="-239"/>
            </w:pPr>
            <w:r w:rsidRPr="008A792D">
              <w:rPr>
                <w:noProof/>
                <w:spacing w:val="-3"/>
                <w:sz w:val="20"/>
              </w:rPr>
              <w:t>to</w:t>
            </w:r>
            <w:r w:rsidRPr="008A792D">
              <w:rPr>
                <w:noProof/>
                <w:spacing w:val="4"/>
                <w:sz w:val="20"/>
              </w:rPr>
              <w:t> </w:t>
            </w:r>
            <w:r w:rsidRPr="008A792D">
              <w:rPr>
                <w:noProof/>
                <w:spacing w:val="-2"/>
                <w:sz w:val="20"/>
              </w:rPr>
              <w:t>attach</w:t>
            </w:r>
            <w:r w:rsidRPr="008A792D">
              <w:rPr>
                <w:noProof/>
                <w:spacing w:val="2"/>
                <w:sz w:val="20"/>
              </w:rPr>
              <w:t> </w:t>
            </w:r>
            <w:r w:rsidRPr="008A792D">
              <w:rPr>
                <w:noProof/>
                <w:spacing w:val="-3"/>
                <w:sz w:val="20"/>
              </w:rPr>
              <w:t>a</w:t>
            </w:r>
            <w:r w:rsidRPr="008A792D">
              <w:rPr>
                <w:noProof/>
                <w:spacing w:val="3"/>
                <w:sz w:val="20"/>
              </w:rPr>
              <w:t> </w:t>
            </w:r>
            <w:r w:rsidRPr="008A792D">
              <w:rPr>
                <w:noProof/>
                <w:spacing w:val="-2"/>
                <w:sz w:val="20"/>
              </w:rPr>
              <w:t>Bibliography/Works</w:t>
            </w:r>
          </w:p>
          <w:p w:rsidRPr="008A792D" w:rsidR="00CA1287" w:rsidP="00CA1287" w:rsidRDefault="00CA1287" w14:paraId="5FB4C089" w14:textId="77777777">
            <w:pPr>
              <w:spacing w:line="230" w:lineRule="exact"/>
              <w:ind w:left="108" w:right="-239"/>
            </w:pPr>
            <w:r w:rsidRPr="008A792D">
              <w:rPr>
                <w:noProof/>
                <w:spacing w:val="-3"/>
                <w:sz w:val="20"/>
              </w:rPr>
              <w:t>Cited</w:t>
            </w:r>
            <w:r w:rsidRPr="008A792D">
              <w:rPr>
                <w:noProof/>
                <w:spacing w:val="4"/>
                <w:sz w:val="20"/>
              </w:rPr>
              <w:t> </w:t>
            </w:r>
            <w:r w:rsidRPr="008A792D">
              <w:rPr>
                <w:noProof/>
                <w:spacing w:val="-2"/>
                <w:sz w:val="20"/>
              </w:rPr>
              <w:t>page.</w:t>
            </w:r>
          </w:p>
        </w:tc>
      </w:tr>
      <w:tr w:rsidRPr="008A792D" w:rsidR="00CA1287" w:rsidTr="67571AD7" w14:paraId="5393E205" w14:textId="77777777">
        <w:trPr>
          <w:trHeight w:val="1850" w:hRule="exact"/>
        </w:trPr>
        <w:tc>
          <w:tcPr>
            <w:tcW w:w="454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0" w:type="dxa"/>
              <w:right w:w="0" w:type="dxa"/>
            </w:tcMar>
          </w:tcPr>
          <w:p w:rsidRPr="008A792D" w:rsidR="00CA1287" w:rsidP="00CA1287" w:rsidRDefault="00CA1287" w14:paraId="4409F02D" w14:textId="77777777">
            <w:pPr>
              <w:spacing w:line="228" w:lineRule="exact"/>
              <w:ind w:left="108" w:right="-239"/>
            </w:pPr>
            <w:r w:rsidRPr="008A792D">
              <w:rPr>
                <w:noProof/>
                <w:spacing w:val="-3"/>
                <w:sz w:val="20"/>
              </w:rPr>
              <w:t>Charlie</w:t>
            </w:r>
            <w:r w:rsidRPr="008A792D">
              <w:rPr>
                <w:noProof/>
                <w:spacing w:val="6"/>
                <w:sz w:val="20"/>
              </w:rPr>
              <w:t> </w:t>
            </w:r>
            <w:r w:rsidRPr="008A792D">
              <w:rPr>
                <w:noProof/>
                <w:spacing w:val="-2"/>
                <w:sz w:val="20"/>
              </w:rPr>
              <w:t>writes</w:t>
            </w:r>
            <w:r w:rsidRPr="008A792D">
              <w:rPr>
                <w:noProof/>
                <w:spacing w:val="2"/>
                <w:sz w:val="20"/>
              </w:rPr>
              <w:t> </w:t>
            </w:r>
            <w:r w:rsidRPr="008A792D">
              <w:rPr>
                <w:noProof/>
                <w:spacing w:val="-3"/>
                <w:sz w:val="20"/>
              </w:rPr>
              <w:t>an</w:t>
            </w:r>
            <w:r w:rsidRPr="008A792D">
              <w:rPr>
                <w:noProof/>
                <w:spacing w:val="2"/>
                <w:sz w:val="20"/>
              </w:rPr>
              <w:t> </w:t>
            </w:r>
            <w:r w:rsidRPr="008A792D">
              <w:rPr>
                <w:noProof/>
                <w:spacing w:val="-2"/>
                <w:sz w:val="20"/>
              </w:rPr>
              <w:t>essay</w:t>
            </w:r>
            <w:r w:rsidRPr="008A792D">
              <w:rPr>
                <w:noProof/>
                <w:sz w:val="20"/>
              </w:rPr>
              <w:t> </w:t>
            </w:r>
            <w:r w:rsidRPr="008A792D">
              <w:rPr>
                <w:noProof/>
                <w:spacing w:val="-2"/>
                <w:sz w:val="20"/>
              </w:rPr>
              <w:t>and</w:t>
            </w:r>
            <w:r w:rsidRPr="008A792D">
              <w:rPr>
                <w:noProof/>
                <w:spacing w:val="4"/>
                <w:sz w:val="20"/>
              </w:rPr>
              <w:t> </w:t>
            </w:r>
            <w:r w:rsidRPr="008A792D">
              <w:rPr>
                <w:noProof/>
                <w:spacing w:val="-2"/>
                <w:sz w:val="20"/>
              </w:rPr>
              <w:t>attaches</w:t>
            </w:r>
            <w:r w:rsidRPr="008A792D">
              <w:rPr>
                <w:noProof/>
                <w:spacing w:val="2"/>
                <w:sz w:val="20"/>
              </w:rPr>
              <w:t> </w:t>
            </w:r>
            <w:r w:rsidRPr="008A792D">
              <w:rPr>
                <w:noProof/>
                <w:spacing w:val="-3"/>
                <w:sz w:val="20"/>
              </w:rPr>
              <w:t>a</w:t>
            </w:r>
          </w:p>
          <w:p w:rsidRPr="008A792D" w:rsidR="00CA1287" w:rsidP="00CA1287" w:rsidRDefault="00CA1287" w14:paraId="4C4FCC02" w14:textId="77777777">
            <w:pPr>
              <w:spacing w:line="230" w:lineRule="exact"/>
              <w:ind w:left="108" w:right="-239"/>
            </w:pPr>
            <w:r w:rsidRPr="008A792D">
              <w:rPr>
                <w:noProof/>
                <w:spacing w:val="-3"/>
                <w:sz w:val="20"/>
              </w:rPr>
              <w:t>Bibliography/Works</w:t>
            </w:r>
            <w:r w:rsidRPr="008A792D">
              <w:rPr>
                <w:noProof/>
                <w:spacing w:val="4"/>
                <w:sz w:val="20"/>
              </w:rPr>
              <w:t> </w:t>
            </w:r>
            <w:r w:rsidRPr="008A792D">
              <w:rPr>
                <w:noProof/>
                <w:spacing w:val="-3"/>
                <w:sz w:val="20"/>
              </w:rPr>
              <w:t>Cited</w:t>
            </w:r>
            <w:r w:rsidRPr="008A792D">
              <w:rPr>
                <w:noProof/>
                <w:spacing w:val="4"/>
                <w:sz w:val="20"/>
              </w:rPr>
              <w:t> </w:t>
            </w:r>
            <w:r w:rsidRPr="008A792D">
              <w:rPr>
                <w:noProof/>
                <w:spacing w:val="-3"/>
                <w:sz w:val="20"/>
              </w:rPr>
              <w:t>page</w:t>
            </w:r>
            <w:r w:rsidRPr="008A792D">
              <w:rPr>
                <w:noProof/>
                <w:spacing w:val="3"/>
                <w:sz w:val="20"/>
              </w:rPr>
              <w:t> </w:t>
            </w:r>
            <w:r w:rsidRPr="008A792D">
              <w:rPr>
                <w:noProof/>
                <w:spacing w:val="-2"/>
                <w:sz w:val="20"/>
              </w:rPr>
              <w:t>listing</w:t>
            </w:r>
            <w:r w:rsidRPr="008A792D">
              <w:rPr>
                <w:noProof/>
                <w:spacing w:val="2"/>
                <w:sz w:val="20"/>
              </w:rPr>
              <w:t> </w:t>
            </w:r>
            <w:r w:rsidRPr="008A792D">
              <w:rPr>
                <w:noProof/>
                <w:spacing w:val="-2"/>
                <w:sz w:val="20"/>
              </w:rPr>
              <w:t>all</w:t>
            </w:r>
            <w:r w:rsidRPr="008A792D">
              <w:rPr>
                <w:noProof/>
                <w:spacing w:val="3"/>
                <w:sz w:val="20"/>
              </w:rPr>
              <w:t> </w:t>
            </w:r>
            <w:r w:rsidRPr="008A792D">
              <w:rPr>
                <w:noProof/>
                <w:spacing w:val="-2"/>
                <w:sz w:val="20"/>
              </w:rPr>
              <w:t>of</w:t>
            </w:r>
            <w:r w:rsidRPr="008A792D">
              <w:rPr>
                <w:noProof/>
                <w:spacing w:val="1"/>
                <w:sz w:val="20"/>
              </w:rPr>
              <w:t> </w:t>
            </w:r>
            <w:r w:rsidRPr="008A792D">
              <w:rPr>
                <w:noProof/>
                <w:spacing w:val="-2"/>
                <w:sz w:val="20"/>
              </w:rPr>
              <w:t>the</w:t>
            </w:r>
          </w:p>
          <w:p w:rsidRPr="008A792D" w:rsidR="00CA1287" w:rsidP="00CA1287" w:rsidRDefault="00CA1287" w14:paraId="2C524484" w14:textId="77777777">
            <w:pPr>
              <w:spacing w:line="230" w:lineRule="exact"/>
              <w:ind w:left="108" w:right="-239"/>
            </w:pPr>
            <w:r w:rsidRPr="008A792D">
              <w:rPr>
                <w:noProof/>
                <w:spacing w:val="-2"/>
                <w:sz w:val="20"/>
              </w:rPr>
              <w:t>secondary</w:t>
            </w:r>
            <w:r w:rsidRPr="008A792D">
              <w:rPr>
                <w:noProof/>
                <w:sz w:val="20"/>
              </w:rPr>
              <w:t> </w:t>
            </w:r>
            <w:r w:rsidRPr="008A792D">
              <w:rPr>
                <w:noProof/>
                <w:spacing w:val="-2"/>
                <w:sz w:val="20"/>
              </w:rPr>
              <w:t>sources</w:t>
            </w:r>
            <w:r w:rsidRPr="008A792D">
              <w:rPr>
                <w:noProof/>
                <w:spacing w:val="2"/>
                <w:sz w:val="20"/>
              </w:rPr>
              <w:t> </w:t>
            </w:r>
            <w:r w:rsidRPr="008A792D">
              <w:rPr>
                <w:noProof/>
                <w:spacing w:val="-3"/>
                <w:sz w:val="20"/>
              </w:rPr>
              <w:t>that</w:t>
            </w:r>
            <w:r w:rsidRPr="008A792D">
              <w:rPr>
                <w:noProof/>
                <w:spacing w:val="5"/>
                <w:sz w:val="20"/>
              </w:rPr>
              <w:t> </w:t>
            </w:r>
            <w:r w:rsidRPr="008A792D">
              <w:rPr>
                <w:noProof/>
                <w:spacing w:val="-3"/>
                <w:sz w:val="20"/>
              </w:rPr>
              <w:t>he</w:t>
            </w:r>
            <w:r w:rsidRPr="008A792D">
              <w:rPr>
                <w:noProof/>
                <w:spacing w:val="3"/>
                <w:sz w:val="20"/>
              </w:rPr>
              <w:t> </w:t>
            </w:r>
            <w:r w:rsidRPr="008A792D">
              <w:rPr>
                <w:noProof/>
                <w:spacing w:val="-2"/>
                <w:sz w:val="20"/>
              </w:rPr>
              <w:t>consulted.</w:t>
            </w:r>
            <w:r w:rsidRPr="008A792D">
              <w:rPr>
                <w:noProof/>
                <w:spacing w:val="3"/>
                <w:sz w:val="20"/>
              </w:rPr>
              <w:t> </w:t>
            </w:r>
            <w:r w:rsidRPr="008A792D">
              <w:rPr>
                <w:noProof/>
                <w:spacing w:val="-3"/>
                <w:sz w:val="20"/>
              </w:rPr>
              <w:t>He</w:t>
            </w:r>
            <w:r w:rsidRPr="008A792D">
              <w:rPr>
                <w:noProof/>
                <w:spacing w:val="3"/>
                <w:sz w:val="20"/>
              </w:rPr>
              <w:t> </w:t>
            </w:r>
            <w:r w:rsidRPr="008A792D">
              <w:rPr>
                <w:noProof/>
                <w:spacing w:val="-2"/>
                <w:sz w:val="20"/>
              </w:rPr>
              <w:t>puts</w:t>
            </w:r>
          </w:p>
          <w:p w:rsidRPr="008A792D" w:rsidR="00CA1287" w:rsidP="00CA1287" w:rsidRDefault="00CA1287" w14:paraId="6B1B42FC" w14:textId="77777777">
            <w:pPr>
              <w:spacing w:line="230" w:lineRule="exact"/>
              <w:ind w:left="108" w:right="-239"/>
            </w:pPr>
            <w:r w:rsidRPr="008A792D">
              <w:rPr>
                <w:noProof/>
                <w:spacing w:val="-3"/>
                <w:sz w:val="20"/>
              </w:rPr>
              <w:t>everything</w:t>
            </w:r>
            <w:r w:rsidRPr="008A792D">
              <w:rPr>
                <w:noProof/>
                <w:spacing w:val="2"/>
                <w:sz w:val="20"/>
              </w:rPr>
              <w:t> </w:t>
            </w:r>
            <w:r w:rsidRPr="008A792D">
              <w:rPr>
                <w:noProof/>
                <w:spacing w:val="-2"/>
                <w:sz w:val="20"/>
              </w:rPr>
              <w:t>that</w:t>
            </w:r>
            <w:r w:rsidRPr="008A792D">
              <w:rPr>
                <w:noProof/>
                <w:spacing w:val="5"/>
                <w:sz w:val="20"/>
              </w:rPr>
              <w:t> </w:t>
            </w:r>
            <w:r w:rsidRPr="008A792D">
              <w:rPr>
                <w:noProof/>
                <w:spacing w:val="-3"/>
                <w:sz w:val="20"/>
              </w:rPr>
              <w:t>he</w:t>
            </w:r>
            <w:r w:rsidRPr="008A792D">
              <w:rPr>
                <w:noProof/>
                <w:spacing w:val="3"/>
                <w:sz w:val="20"/>
              </w:rPr>
              <w:t> </w:t>
            </w:r>
            <w:r w:rsidRPr="008A792D">
              <w:rPr>
                <w:noProof/>
                <w:spacing w:val="-2"/>
                <w:sz w:val="20"/>
              </w:rPr>
              <w:t>has</w:t>
            </w:r>
            <w:r w:rsidRPr="008A792D">
              <w:rPr>
                <w:noProof/>
                <w:spacing w:val="2"/>
                <w:sz w:val="20"/>
              </w:rPr>
              <w:t> </w:t>
            </w:r>
            <w:r w:rsidRPr="008A792D">
              <w:rPr>
                <w:noProof/>
                <w:spacing w:val="-3"/>
                <w:sz w:val="20"/>
              </w:rPr>
              <w:t>quoted</w:t>
            </w:r>
            <w:r w:rsidRPr="008A792D">
              <w:rPr>
                <w:noProof/>
                <w:spacing w:val="4"/>
                <w:sz w:val="20"/>
              </w:rPr>
              <w:t> </w:t>
            </w:r>
            <w:r w:rsidRPr="008A792D">
              <w:rPr>
                <w:noProof/>
                <w:spacing w:val="-2"/>
                <w:sz w:val="20"/>
              </w:rPr>
              <w:t>directly</w:t>
            </w:r>
            <w:r w:rsidRPr="008A792D">
              <w:rPr>
                <w:noProof/>
                <w:sz w:val="20"/>
              </w:rPr>
              <w:t> </w:t>
            </w:r>
            <w:r w:rsidRPr="008A792D">
              <w:rPr>
                <w:noProof/>
                <w:spacing w:val="-2"/>
                <w:sz w:val="20"/>
              </w:rPr>
              <w:t>from</w:t>
            </w:r>
            <w:r w:rsidRPr="008A792D">
              <w:rPr>
                <w:noProof/>
                <w:sz w:val="20"/>
              </w:rPr>
              <w:t> </w:t>
            </w:r>
            <w:r w:rsidRPr="008A792D">
              <w:rPr>
                <w:noProof/>
                <w:spacing w:val="-2"/>
                <w:sz w:val="20"/>
              </w:rPr>
              <w:t>these</w:t>
            </w:r>
          </w:p>
          <w:p w:rsidRPr="008A792D" w:rsidR="00CA1287" w:rsidP="00CA1287" w:rsidRDefault="00CA1287" w14:paraId="0FE59EE2" w14:textId="77777777">
            <w:pPr>
              <w:spacing w:line="228" w:lineRule="exact"/>
              <w:ind w:left="108" w:right="-239"/>
            </w:pPr>
            <w:r w:rsidRPr="008A792D">
              <w:rPr>
                <w:noProof/>
                <w:spacing w:val="-2"/>
                <w:sz w:val="20"/>
              </w:rPr>
              <w:t>secondary</w:t>
            </w:r>
            <w:r w:rsidRPr="008A792D">
              <w:rPr>
                <w:noProof/>
                <w:sz w:val="20"/>
              </w:rPr>
              <w:t> </w:t>
            </w:r>
            <w:r w:rsidRPr="008A792D">
              <w:rPr>
                <w:noProof/>
                <w:spacing w:val="-2"/>
                <w:sz w:val="20"/>
              </w:rPr>
              <w:t>sources</w:t>
            </w:r>
            <w:r w:rsidRPr="008A792D">
              <w:rPr>
                <w:noProof/>
                <w:spacing w:val="2"/>
                <w:sz w:val="20"/>
              </w:rPr>
              <w:t> </w:t>
            </w:r>
            <w:r w:rsidRPr="008A792D">
              <w:rPr>
                <w:noProof/>
                <w:spacing w:val="-3"/>
                <w:sz w:val="20"/>
              </w:rPr>
              <w:t>in</w:t>
            </w:r>
            <w:r w:rsidRPr="008A792D">
              <w:rPr>
                <w:noProof/>
                <w:spacing w:val="2"/>
                <w:sz w:val="20"/>
              </w:rPr>
              <w:t> </w:t>
            </w:r>
            <w:r w:rsidRPr="008A792D">
              <w:rPr>
                <w:noProof/>
                <w:spacing w:val="-2"/>
                <w:sz w:val="20"/>
              </w:rPr>
              <w:t>quotation</w:t>
            </w:r>
            <w:r w:rsidRPr="008A792D">
              <w:rPr>
                <w:noProof/>
                <w:spacing w:val="4"/>
                <w:sz w:val="20"/>
              </w:rPr>
              <w:t> </w:t>
            </w:r>
            <w:r w:rsidRPr="008A792D">
              <w:rPr>
                <w:noProof/>
                <w:spacing w:val="-3"/>
                <w:sz w:val="20"/>
              </w:rPr>
              <w:t>marks</w:t>
            </w:r>
            <w:r w:rsidRPr="008A792D">
              <w:rPr>
                <w:noProof/>
                <w:spacing w:val="2"/>
                <w:sz w:val="20"/>
              </w:rPr>
              <w:t> </w:t>
            </w:r>
            <w:r w:rsidRPr="008A792D">
              <w:rPr>
                <w:noProof/>
                <w:spacing w:val="-3"/>
                <w:sz w:val="20"/>
              </w:rPr>
              <w:t>to</w:t>
            </w:r>
            <w:r w:rsidRPr="008A792D">
              <w:rPr>
                <w:noProof/>
                <w:spacing w:val="4"/>
                <w:sz w:val="20"/>
              </w:rPr>
              <w:t> </w:t>
            </w:r>
            <w:r w:rsidRPr="008A792D">
              <w:rPr>
                <w:noProof/>
                <w:spacing w:val="-2"/>
                <w:sz w:val="20"/>
              </w:rPr>
              <w:t>indicate</w:t>
            </w:r>
            <w:r w:rsidRPr="008A792D">
              <w:rPr>
                <w:noProof/>
                <w:spacing w:val="3"/>
                <w:sz w:val="20"/>
              </w:rPr>
              <w:t> </w:t>
            </w:r>
            <w:r w:rsidRPr="008A792D">
              <w:rPr>
                <w:noProof/>
                <w:spacing w:val="-1"/>
                <w:sz w:val="20"/>
              </w:rPr>
              <w:t>it’s</w:t>
            </w:r>
          </w:p>
          <w:p w:rsidRPr="008A792D" w:rsidR="00CA1287" w:rsidP="00CA1287" w:rsidRDefault="00CA1287" w14:paraId="770CF5C7" w14:textId="77777777">
            <w:pPr>
              <w:spacing w:line="230" w:lineRule="exact"/>
              <w:ind w:left="108" w:right="-239"/>
            </w:pPr>
            <w:r w:rsidRPr="008A792D">
              <w:rPr>
                <w:noProof/>
                <w:spacing w:val="-3"/>
                <w:sz w:val="20"/>
              </w:rPr>
              <w:t>not</w:t>
            </w:r>
            <w:r w:rsidRPr="008A792D">
              <w:rPr>
                <w:noProof/>
                <w:spacing w:val="3"/>
                <w:sz w:val="20"/>
              </w:rPr>
              <w:t> </w:t>
            </w:r>
            <w:r w:rsidRPr="008A792D">
              <w:rPr>
                <w:noProof/>
                <w:spacing w:val="-2"/>
                <w:sz w:val="20"/>
              </w:rPr>
              <w:t>his</w:t>
            </w:r>
            <w:r w:rsidRPr="008A792D">
              <w:rPr>
                <w:noProof/>
                <w:spacing w:val="2"/>
                <w:sz w:val="20"/>
              </w:rPr>
              <w:t> </w:t>
            </w:r>
            <w:r w:rsidRPr="008A792D">
              <w:rPr>
                <w:noProof/>
                <w:spacing w:val="-3"/>
                <w:sz w:val="20"/>
              </w:rPr>
              <w:t>own</w:t>
            </w:r>
            <w:r w:rsidRPr="008A792D">
              <w:rPr>
                <w:noProof/>
                <w:spacing w:val="4"/>
                <w:sz w:val="20"/>
              </w:rPr>
              <w:t> </w:t>
            </w:r>
            <w:r w:rsidRPr="008A792D">
              <w:rPr>
                <w:noProof/>
                <w:spacing w:val="-3"/>
                <w:sz w:val="20"/>
              </w:rPr>
              <w:t>words,</w:t>
            </w:r>
            <w:r w:rsidRPr="008A792D">
              <w:rPr>
                <w:noProof/>
                <w:spacing w:val="3"/>
                <w:sz w:val="20"/>
              </w:rPr>
              <w:t> </w:t>
            </w:r>
            <w:r w:rsidRPr="008A792D">
              <w:rPr>
                <w:noProof/>
                <w:spacing w:val="-3"/>
                <w:sz w:val="20"/>
              </w:rPr>
              <w:t>but</w:t>
            </w:r>
            <w:r w:rsidRPr="008A792D">
              <w:rPr>
                <w:noProof/>
                <w:spacing w:val="3"/>
                <w:sz w:val="20"/>
              </w:rPr>
              <w:t> </w:t>
            </w:r>
            <w:r w:rsidRPr="008A792D">
              <w:rPr>
                <w:noProof/>
                <w:spacing w:val="-3"/>
                <w:sz w:val="20"/>
              </w:rPr>
              <w:t>he</w:t>
            </w:r>
            <w:r w:rsidRPr="008A792D">
              <w:rPr>
                <w:noProof/>
                <w:spacing w:val="3"/>
                <w:sz w:val="20"/>
              </w:rPr>
              <w:t> </w:t>
            </w:r>
            <w:r w:rsidRPr="008A792D">
              <w:rPr>
                <w:noProof/>
                <w:spacing w:val="-2"/>
                <w:sz w:val="20"/>
              </w:rPr>
              <w:t>doesn’t</w:t>
            </w:r>
            <w:r w:rsidRPr="008A792D">
              <w:rPr>
                <w:noProof/>
                <w:spacing w:val="3"/>
                <w:sz w:val="20"/>
              </w:rPr>
              <w:t> </w:t>
            </w:r>
            <w:r w:rsidRPr="008A792D">
              <w:rPr>
                <w:noProof/>
                <w:spacing w:val="-2"/>
                <w:sz w:val="20"/>
              </w:rPr>
              <w:t>bother</w:t>
            </w:r>
            <w:r w:rsidRPr="008A792D">
              <w:rPr>
                <w:noProof/>
                <w:spacing w:val="4"/>
                <w:sz w:val="20"/>
              </w:rPr>
              <w:t> </w:t>
            </w:r>
            <w:r w:rsidRPr="008A792D">
              <w:rPr>
                <w:noProof/>
                <w:spacing w:val="-2"/>
                <w:sz w:val="20"/>
              </w:rPr>
              <w:t>putting</w:t>
            </w:r>
            <w:r w:rsidRPr="008A792D">
              <w:rPr>
                <w:noProof/>
                <w:spacing w:val="2"/>
                <w:sz w:val="20"/>
              </w:rPr>
              <w:t> </w:t>
            </w:r>
            <w:r w:rsidRPr="008A792D">
              <w:rPr>
                <w:noProof/>
                <w:spacing w:val="-2"/>
                <w:sz w:val="20"/>
              </w:rPr>
              <w:t>any</w:t>
            </w:r>
          </w:p>
          <w:p w:rsidRPr="008A792D" w:rsidR="00CA1287" w:rsidP="00CA1287" w:rsidRDefault="00CA1287" w14:paraId="473DBD8B" w14:textId="77777777">
            <w:pPr>
              <w:spacing w:line="230" w:lineRule="exact"/>
              <w:ind w:left="108" w:right="-239"/>
            </w:pPr>
            <w:r w:rsidRPr="008A792D">
              <w:rPr>
                <w:noProof/>
                <w:spacing w:val="-2"/>
                <w:sz w:val="20"/>
              </w:rPr>
              <w:t>parenthetical</w:t>
            </w:r>
            <w:r w:rsidRPr="008A792D">
              <w:rPr>
                <w:noProof/>
                <w:spacing w:val="3"/>
                <w:sz w:val="20"/>
              </w:rPr>
              <w:t> </w:t>
            </w:r>
            <w:r w:rsidRPr="008A792D">
              <w:rPr>
                <w:noProof/>
                <w:spacing w:val="-2"/>
                <w:sz w:val="20"/>
              </w:rPr>
              <w:t>citations</w:t>
            </w:r>
            <w:r w:rsidRPr="008A792D">
              <w:rPr>
                <w:noProof/>
                <w:spacing w:val="2"/>
                <w:sz w:val="20"/>
              </w:rPr>
              <w:t> </w:t>
            </w:r>
            <w:r w:rsidRPr="008A792D">
              <w:rPr>
                <w:noProof/>
                <w:spacing w:val="-3"/>
                <w:sz w:val="20"/>
              </w:rPr>
              <w:t>in</w:t>
            </w:r>
            <w:r w:rsidRPr="008A792D">
              <w:rPr>
                <w:noProof/>
                <w:spacing w:val="2"/>
                <w:sz w:val="20"/>
              </w:rPr>
              <w:t> </w:t>
            </w:r>
            <w:r w:rsidRPr="008A792D">
              <w:rPr>
                <w:noProof/>
                <w:spacing w:val="-2"/>
                <w:sz w:val="20"/>
              </w:rPr>
              <w:t>the</w:t>
            </w:r>
            <w:r w:rsidRPr="008A792D">
              <w:rPr>
                <w:noProof/>
                <w:spacing w:val="3"/>
                <w:sz w:val="20"/>
              </w:rPr>
              <w:t> </w:t>
            </w:r>
            <w:r w:rsidRPr="008A792D">
              <w:rPr>
                <w:noProof/>
                <w:spacing w:val="-2"/>
                <w:sz w:val="20"/>
              </w:rPr>
              <w:t>body</w:t>
            </w:r>
            <w:r w:rsidRPr="008A792D">
              <w:rPr>
                <w:noProof/>
                <w:sz w:val="20"/>
              </w:rPr>
              <w:t> </w:t>
            </w:r>
            <w:r w:rsidRPr="008A792D">
              <w:rPr>
                <w:noProof/>
                <w:spacing w:val="-2"/>
                <w:sz w:val="20"/>
              </w:rPr>
              <w:t>of</w:t>
            </w:r>
            <w:r w:rsidRPr="008A792D">
              <w:rPr>
                <w:noProof/>
                <w:spacing w:val="4"/>
                <w:sz w:val="20"/>
              </w:rPr>
              <w:t> </w:t>
            </w:r>
            <w:r w:rsidRPr="008A792D">
              <w:rPr>
                <w:noProof/>
                <w:spacing w:val="-3"/>
                <w:sz w:val="20"/>
              </w:rPr>
              <w:t>his</w:t>
            </w:r>
            <w:r w:rsidRPr="008A792D">
              <w:rPr>
                <w:noProof/>
                <w:spacing w:val="2"/>
                <w:sz w:val="20"/>
              </w:rPr>
              <w:t> </w:t>
            </w:r>
            <w:r w:rsidRPr="008A792D">
              <w:rPr>
                <w:noProof/>
                <w:spacing w:val="-2"/>
                <w:sz w:val="20"/>
              </w:rPr>
              <w:t>essay</w:t>
            </w:r>
            <w:r w:rsidRPr="008A792D">
              <w:rPr>
                <w:noProof/>
                <w:spacing w:val="2"/>
                <w:sz w:val="20"/>
              </w:rPr>
              <w:t> </w:t>
            </w:r>
            <w:r w:rsidRPr="008A792D">
              <w:rPr>
                <w:noProof/>
                <w:spacing w:val="-3"/>
                <w:sz w:val="20"/>
              </w:rPr>
              <w:t>to</w:t>
            </w:r>
          </w:p>
          <w:p w:rsidRPr="008A792D" w:rsidR="00CA1287" w:rsidP="00CA1287" w:rsidRDefault="00CA1287" w14:paraId="269D46DA" w14:textId="77777777">
            <w:pPr>
              <w:spacing w:line="230" w:lineRule="exact"/>
              <w:ind w:left="108" w:right="-239"/>
            </w:pPr>
            <w:r w:rsidRPr="008A792D">
              <w:rPr>
                <w:noProof/>
                <w:spacing w:val="-3"/>
                <w:sz w:val="20"/>
              </w:rPr>
              <w:t>show</w:t>
            </w:r>
            <w:r w:rsidRPr="008A792D">
              <w:rPr>
                <w:noProof/>
                <w:spacing w:val="1"/>
                <w:sz w:val="20"/>
              </w:rPr>
              <w:t> </w:t>
            </w:r>
            <w:r w:rsidRPr="008A792D">
              <w:rPr>
                <w:noProof/>
                <w:spacing w:val="-2"/>
                <w:sz w:val="20"/>
              </w:rPr>
              <w:t>the</w:t>
            </w:r>
            <w:r w:rsidRPr="008A792D">
              <w:rPr>
                <w:noProof/>
                <w:spacing w:val="3"/>
                <w:sz w:val="20"/>
              </w:rPr>
              <w:t> </w:t>
            </w:r>
            <w:r w:rsidRPr="008A792D">
              <w:rPr>
                <w:noProof/>
                <w:spacing w:val="-3"/>
                <w:sz w:val="20"/>
              </w:rPr>
              <w:t>source</w:t>
            </w:r>
            <w:r w:rsidRPr="008A792D">
              <w:rPr>
                <w:noProof/>
                <w:spacing w:val="3"/>
                <w:sz w:val="20"/>
              </w:rPr>
              <w:t> </w:t>
            </w:r>
            <w:r w:rsidRPr="008A792D">
              <w:rPr>
                <w:noProof/>
                <w:spacing w:val="-2"/>
                <w:sz w:val="20"/>
              </w:rPr>
              <w:t>of</w:t>
            </w:r>
            <w:r w:rsidRPr="008A792D">
              <w:rPr>
                <w:noProof/>
                <w:spacing w:val="1"/>
                <w:sz w:val="20"/>
              </w:rPr>
              <w:t> </w:t>
            </w:r>
            <w:r w:rsidRPr="008A792D">
              <w:rPr>
                <w:noProof/>
                <w:spacing w:val="-2"/>
                <w:sz w:val="20"/>
              </w:rPr>
              <w:t>each</w:t>
            </w:r>
            <w:r w:rsidRPr="008A792D">
              <w:rPr>
                <w:noProof/>
                <w:spacing w:val="2"/>
                <w:sz w:val="20"/>
              </w:rPr>
              <w:t> </w:t>
            </w:r>
            <w:r w:rsidRPr="008A792D">
              <w:rPr>
                <w:noProof/>
                <w:spacing w:val="-2"/>
                <w:sz w:val="20"/>
              </w:rPr>
              <w:t>individual</w:t>
            </w:r>
            <w:r w:rsidRPr="008A792D">
              <w:rPr>
                <w:noProof/>
                <w:spacing w:val="3"/>
                <w:sz w:val="20"/>
              </w:rPr>
              <w:t> </w:t>
            </w:r>
            <w:r w:rsidRPr="008A792D">
              <w:rPr>
                <w:noProof/>
                <w:spacing w:val="-2"/>
                <w:sz w:val="20"/>
              </w:rPr>
              <w:t>quotation.</w:t>
            </w:r>
          </w:p>
        </w:tc>
        <w:tc>
          <w:tcPr>
            <w:tcW w:w="180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0" w:type="dxa"/>
              <w:right w:w="0" w:type="dxa"/>
            </w:tcMar>
          </w:tcPr>
          <w:p w:rsidRPr="008A792D" w:rsidR="00CA1287" w:rsidP="00CA1287" w:rsidRDefault="00CA1287" w14:paraId="7AB3EC5D" w14:textId="77777777">
            <w:pPr>
              <w:spacing w:line="480" w:lineRule="exact"/>
              <w:ind w:left="115" w:right="-239"/>
            </w:pPr>
          </w:p>
          <w:p w:rsidRPr="008A792D" w:rsidR="00CA1287" w:rsidP="00CA1287" w:rsidRDefault="00CA1287" w14:paraId="637F9D73" w14:textId="77777777">
            <w:pPr>
              <w:spacing w:line="324" w:lineRule="exact"/>
              <w:ind w:left="115" w:right="-239"/>
            </w:pPr>
            <w:r w:rsidRPr="008A792D">
              <w:rPr>
                <w:noProof/>
                <w:spacing w:val="-2"/>
                <w:sz w:val="20"/>
              </w:rPr>
              <w:t>Perhaps</w:t>
            </w:r>
            <w:r w:rsidRPr="008A792D">
              <w:rPr>
                <w:noProof/>
                <w:spacing w:val="2"/>
                <w:sz w:val="20"/>
              </w:rPr>
              <w:t> </w:t>
            </w:r>
            <w:r w:rsidRPr="008A792D">
              <w:rPr>
                <w:noProof/>
                <w:spacing w:val="-3"/>
                <w:sz w:val="20"/>
              </w:rPr>
              <w:t>not</w:t>
            </w:r>
            <w:r w:rsidRPr="008A792D">
              <w:rPr>
                <w:noProof/>
                <w:spacing w:val="3"/>
                <w:sz w:val="20"/>
              </w:rPr>
              <w:t> </w:t>
            </w:r>
            <w:r w:rsidRPr="008A792D">
              <w:rPr>
                <w:noProof/>
                <w:spacing w:val="-3"/>
                <w:sz w:val="20"/>
              </w:rPr>
              <w:t>exactly,</w:t>
            </w:r>
          </w:p>
          <w:p w:rsidRPr="008A792D" w:rsidR="00CA1287" w:rsidP="00CA1287" w:rsidRDefault="00CA1287" w14:paraId="31C833BF" w14:textId="77777777">
            <w:pPr>
              <w:spacing w:line="230" w:lineRule="exact"/>
              <w:ind w:left="194" w:right="-239"/>
            </w:pPr>
            <w:r w:rsidRPr="008A792D">
              <w:rPr>
                <w:noProof/>
                <w:spacing w:val="-3"/>
                <w:sz w:val="20"/>
              </w:rPr>
              <w:t>but</w:t>
            </w:r>
            <w:r w:rsidRPr="008A792D">
              <w:rPr>
                <w:noProof/>
                <w:spacing w:val="3"/>
                <w:sz w:val="20"/>
              </w:rPr>
              <w:t> </w:t>
            </w:r>
            <w:r w:rsidRPr="008A792D">
              <w:rPr>
                <w:noProof/>
                <w:spacing w:val="-2"/>
                <w:sz w:val="20"/>
              </w:rPr>
              <w:t>it’s</w:t>
            </w:r>
            <w:r w:rsidRPr="008A792D">
              <w:rPr>
                <w:noProof/>
                <w:spacing w:val="2"/>
                <w:sz w:val="20"/>
              </w:rPr>
              <w:t> </w:t>
            </w:r>
            <w:r w:rsidRPr="008A792D">
              <w:rPr>
                <w:noProof/>
                <w:spacing w:val="-3"/>
                <w:sz w:val="20"/>
              </w:rPr>
              <w:t>not</w:t>
            </w:r>
            <w:r w:rsidRPr="008A792D">
              <w:rPr>
                <w:noProof/>
                <w:spacing w:val="3"/>
                <w:sz w:val="20"/>
              </w:rPr>
              <w:t> </w:t>
            </w:r>
            <w:r w:rsidRPr="008A792D">
              <w:rPr>
                <w:noProof/>
                <w:spacing w:val="-3"/>
                <w:sz w:val="20"/>
              </w:rPr>
              <w:t>a</w:t>
            </w:r>
            <w:r w:rsidRPr="008A792D">
              <w:rPr>
                <w:noProof/>
                <w:spacing w:val="3"/>
                <w:sz w:val="20"/>
              </w:rPr>
              <w:t> </w:t>
            </w:r>
            <w:r w:rsidRPr="008A792D">
              <w:rPr>
                <w:noProof/>
                <w:spacing w:val="-3"/>
                <w:sz w:val="20"/>
              </w:rPr>
              <w:t>good</w:t>
            </w:r>
          </w:p>
          <w:p w:rsidRPr="008A792D" w:rsidR="00CA1287" w:rsidP="00CA1287" w:rsidRDefault="00CA1287" w14:paraId="68760099" w14:textId="77777777">
            <w:pPr>
              <w:spacing w:line="228" w:lineRule="exact"/>
              <w:ind w:left="720" w:right="-239"/>
            </w:pPr>
            <w:r w:rsidRPr="008A792D">
              <w:rPr>
                <w:noProof/>
                <w:spacing w:val="-2"/>
                <w:sz w:val="20"/>
              </w:rPr>
              <w:t>idea!</w:t>
            </w:r>
          </w:p>
        </w:tc>
        <w:tc>
          <w:tcPr>
            <w:tcW w:w="289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0" w:type="dxa"/>
              <w:right w:w="0" w:type="dxa"/>
            </w:tcMar>
          </w:tcPr>
          <w:p w:rsidRPr="008A792D" w:rsidR="00CA1287" w:rsidP="00CA1287" w:rsidRDefault="00CA1287" w14:paraId="1201E219" w14:textId="77777777">
            <w:pPr>
              <w:spacing w:line="228" w:lineRule="exact"/>
              <w:ind w:left="108" w:right="-239"/>
            </w:pPr>
            <w:r w:rsidRPr="008A792D">
              <w:rPr>
                <w:noProof/>
                <w:spacing w:val="-3"/>
                <w:sz w:val="20"/>
              </w:rPr>
              <w:t>Even</w:t>
            </w:r>
            <w:r w:rsidRPr="008A792D">
              <w:rPr>
                <w:noProof/>
                <w:spacing w:val="2"/>
                <w:sz w:val="20"/>
              </w:rPr>
              <w:t> </w:t>
            </w:r>
            <w:r w:rsidRPr="008A792D">
              <w:rPr>
                <w:noProof/>
                <w:spacing w:val="-1"/>
                <w:sz w:val="20"/>
              </w:rPr>
              <w:t>if</w:t>
            </w:r>
            <w:r w:rsidRPr="008A792D">
              <w:rPr>
                <w:noProof/>
                <w:spacing w:val="4"/>
                <w:sz w:val="20"/>
              </w:rPr>
              <w:t> </w:t>
            </w:r>
            <w:r w:rsidRPr="008A792D">
              <w:rPr>
                <w:noProof/>
                <w:spacing w:val="-3"/>
                <w:sz w:val="20"/>
              </w:rPr>
              <w:t>you</w:t>
            </w:r>
            <w:r w:rsidRPr="008A792D">
              <w:rPr>
                <w:noProof/>
                <w:spacing w:val="2"/>
                <w:sz w:val="20"/>
              </w:rPr>
              <w:t> </w:t>
            </w:r>
            <w:r w:rsidRPr="008A792D">
              <w:rPr>
                <w:noProof/>
                <w:spacing w:val="-3"/>
                <w:sz w:val="20"/>
              </w:rPr>
              <w:t>put</w:t>
            </w:r>
            <w:r w:rsidRPr="008A792D">
              <w:rPr>
                <w:noProof/>
                <w:spacing w:val="3"/>
                <w:sz w:val="20"/>
              </w:rPr>
              <w:t> </w:t>
            </w:r>
            <w:r w:rsidRPr="008A792D">
              <w:rPr>
                <w:noProof/>
                <w:spacing w:val="-3"/>
                <w:sz w:val="20"/>
              </w:rPr>
              <w:t>quoted</w:t>
            </w:r>
            <w:r w:rsidRPr="008A792D">
              <w:rPr>
                <w:noProof/>
                <w:spacing w:val="6"/>
                <w:sz w:val="20"/>
              </w:rPr>
              <w:t> </w:t>
            </w:r>
            <w:r w:rsidRPr="008A792D">
              <w:rPr>
                <w:noProof/>
                <w:spacing w:val="-2"/>
                <w:sz w:val="20"/>
              </w:rPr>
              <w:t>material</w:t>
            </w:r>
          </w:p>
          <w:p w:rsidRPr="008A792D" w:rsidR="00CA1287" w:rsidP="00CA1287" w:rsidRDefault="00CA1287" w14:paraId="6D4B9DDD" w14:textId="77777777">
            <w:pPr>
              <w:spacing w:line="230" w:lineRule="exact"/>
              <w:ind w:left="108" w:right="-239"/>
            </w:pPr>
            <w:r w:rsidRPr="008A792D">
              <w:rPr>
                <w:noProof/>
                <w:spacing w:val="-3"/>
                <w:sz w:val="20"/>
              </w:rPr>
              <w:t>in</w:t>
            </w:r>
            <w:r w:rsidRPr="008A792D">
              <w:rPr>
                <w:noProof/>
                <w:spacing w:val="2"/>
                <w:sz w:val="20"/>
              </w:rPr>
              <w:t> </w:t>
            </w:r>
            <w:r w:rsidRPr="008A792D">
              <w:rPr>
                <w:noProof/>
                <w:spacing w:val="-2"/>
                <w:sz w:val="20"/>
              </w:rPr>
              <w:t>quotation</w:t>
            </w:r>
            <w:r w:rsidRPr="008A792D">
              <w:rPr>
                <w:noProof/>
                <w:spacing w:val="4"/>
                <w:sz w:val="20"/>
              </w:rPr>
              <w:t> </w:t>
            </w:r>
            <w:r w:rsidRPr="008A792D">
              <w:rPr>
                <w:noProof/>
                <w:spacing w:val="-3"/>
                <w:sz w:val="20"/>
              </w:rPr>
              <w:t>marks,</w:t>
            </w:r>
            <w:r w:rsidRPr="008A792D">
              <w:rPr>
                <w:noProof/>
                <w:spacing w:val="3"/>
                <w:sz w:val="20"/>
              </w:rPr>
              <w:t> </w:t>
            </w:r>
            <w:r w:rsidRPr="008A792D">
              <w:rPr>
                <w:noProof/>
                <w:spacing w:val="-1"/>
                <w:sz w:val="20"/>
              </w:rPr>
              <w:t>if</w:t>
            </w:r>
            <w:r w:rsidRPr="008A792D">
              <w:rPr>
                <w:noProof/>
                <w:spacing w:val="4"/>
                <w:sz w:val="20"/>
              </w:rPr>
              <w:t> </w:t>
            </w:r>
            <w:r w:rsidRPr="008A792D">
              <w:rPr>
                <w:noProof/>
                <w:spacing w:val="-4"/>
                <w:sz w:val="20"/>
              </w:rPr>
              <w:t>you</w:t>
            </w:r>
            <w:r w:rsidRPr="008A792D">
              <w:rPr>
                <w:noProof/>
                <w:spacing w:val="4"/>
                <w:sz w:val="20"/>
              </w:rPr>
              <w:t> </w:t>
            </w:r>
            <w:r w:rsidRPr="008A792D">
              <w:rPr>
                <w:noProof/>
                <w:spacing w:val="-3"/>
                <w:sz w:val="20"/>
              </w:rPr>
              <w:t>fail</w:t>
            </w:r>
            <w:r w:rsidRPr="008A792D">
              <w:rPr>
                <w:noProof/>
                <w:spacing w:val="5"/>
                <w:sz w:val="20"/>
              </w:rPr>
              <w:t> </w:t>
            </w:r>
            <w:r w:rsidRPr="008A792D">
              <w:rPr>
                <w:noProof/>
                <w:spacing w:val="-3"/>
                <w:sz w:val="20"/>
              </w:rPr>
              <w:t>to</w:t>
            </w:r>
          </w:p>
          <w:p w:rsidRPr="008A792D" w:rsidR="00CA1287" w:rsidP="00CA1287" w:rsidRDefault="00CA1287" w14:paraId="08F41DC0" w14:textId="77777777">
            <w:pPr>
              <w:spacing w:line="230" w:lineRule="exact"/>
              <w:ind w:left="108" w:right="-239"/>
            </w:pPr>
            <w:r w:rsidRPr="008A792D">
              <w:rPr>
                <w:noProof/>
                <w:spacing w:val="-3"/>
                <w:sz w:val="20"/>
              </w:rPr>
              <w:t>give</w:t>
            </w:r>
            <w:r w:rsidRPr="008A792D">
              <w:rPr>
                <w:noProof/>
                <w:spacing w:val="5"/>
                <w:sz w:val="20"/>
              </w:rPr>
              <w:t> </w:t>
            </w:r>
            <w:r w:rsidRPr="008A792D">
              <w:rPr>
                <w:noProof/>
                <w:spacing w:val="-3"/>
                <w:sz w:val="20"/>
              </w:rPr>
              <w:t>your</w:t>
            </w:r>
            <w:r w:rsidRPr="008A792D">
              <w:rPr>
                <w:noProof/>
                <w:spacing w:val="4"/>
                <w:sz w:val="20"/>
              </w:rPr>
              <w:t> </w:t>
            </w:r>
            <w:r w:rsidRPr="008A792D">
              <w:rPr>
                <w:noProof/>
                <w:spacing w:val="-2"/>
                <w:sz w:val="20"/>
              </w:rPr>
              <w:t>reader</w:t>
            </w:r>
            <w:r w:rsidRPr="008A792D">
              <w:rPr>
                <w:noProof/>
                <w:spacing w:val="4"/>
                <w:sz w:val="20"/>
              </w:rPr>
              <w:t> </w:t>
            </w:r>
            <w:r w:rsidRPr="008A792D">
              <w:rPr>
                <w:noProof/>
                <w:spacing w:val="-3"/>
                <w:sz w:val="20"/>
              </w:rPr>
              <w:t>an</w:t>
            </w:r>
            <w:r w:rsidRPr="008A792D">
              <w:rPr>
                <w:noProof/>
                <w:spacing w:val="2"/>
                <w:sz w:val="20"/>
              </w:rPr>
              <w:t> </w:t>
            </w:r>
            <w:r w:rsidRPr="008A792D">
              <w:rPr>
                <w:noProof/>
                <w:spacing w:val="-2"/>
                <w:sz w:val="20"/>
              </w:rPr>
              <w:t>indication</w:t>
            </w:r>
            <w:r w:rsidRPr="008A792D">
              <w:rPr>
                <w:noProof/>
                <w:spacing w:val="4"/>
                <w:sz w:val="20"/>
              </w:rPr>
              <w:t> </w:t>
            </w:r>
            <w:r w:rsidRPr="008A792D">
              <w:rPr>
                <w:noProof/>
                <w:spacing w:val="-2"/>
                <w:sz w:val="20"/>
              </w:rPr>
              <w:t>of</w:t>
            </w:r>
          </w:p>
          <w:p w:rsidRPr="008A792D" w:rsidR="00CA1287" w:rsidP="00CA1287" w:rsidRDefault="00CA1287" w14:paraId="182608F9" w14:textId="77777777">
            <w:pPr>
              <w:spacing w:line="230" w:lineRule="exact"/>
              <w:ind w:left="108" w:right="-239"/>
            </w:pPr>
            <w:r w:rsidRPr="008A792D">
              <w:rPr>
                <w:noProof/>
                <w:spacing w:val="-3"/>
                <w:sz w:val="20"/>
              </w:rPr>
              <w:t>where</w:t>
            </w:r>
            <w:r w:rsidRPr="008A792D">
              <w:rPr>
                <w:noProof/>
                <w:spacing w:val="3"/>
                <w:sz w:val="20"/>
              </w:rPr>
              <w:t> </w:t>
            </w:r>
            <w:r w:rsidRPr="008A792D">
              <w:rPr>
                <w:noProof/>
                <w:spacing w:val="-2"/>
                <w:sz w:val="20"/>
              </w:rPr>
              <w:t>each</w:t>
            </w:r>
            <w:r w:rsidRPr="008A792D">
              <w:rPr>
                <w:noProof/>
                <w:spacing w:val="2"/>
                <w:sz w:val="20"/>
              </w:rPr>
              <w:t> </w:t>
            </w:r>
            <w:r w:rsidRPr="008A792D">
              <w:rPr>
                <w:noProof/>
                <w:spacing w:val="-2"/>
                <w:sz w:val="20"/>
              </w:rPr>
              <w:t>quotation</w:t>
            </w:r>
            <w:r w:rsidRPr="008A792D">
              <w:rPr>
                <w:noProof/>
                <w:spacing w:val="2"/>
                <w:sz w:val="20"/>
              </w:rPr>
              <w:t> </w:t>
            </w:r>
            <w:r w:rsidRPr="008A792D">
              <w:rPr>
                <w:noProof/>
                <w:spacing w:val="-2"/>
                <w:sz w:val="20"/>
              </w:rPr>
              <w:t>is</w:t>
            </w:r>
            <w:r w:rsidRPr="008A792D">
              <w:rPr>
                <w:noProof/>
                <w:spacing w:val="4"/>
                <w:sz w:val="20"/>
              </w:rPr>
              <w:t> </w:t>
            </w:r>
            <w:r w:rsidRPr="008A792D">
              <w:rPr>
                <w:noProof/>
                <w:spacing w:val="-3"/>
                <w:sz w:val="20"/>
              </w:rPr>
              <w:t>from,</w:t>
            </w:r>
          </w:p>
          <w:p w:rsidRPr="008A792D" w:rsidR="00CA1287" w:rsidP="00CA1287" w:rsidRDefault="00CA1287" w14:paraId="0632F11B" w14:textId="77777777">
            <w:pPr>
              <w:spacing w:line="228" w:lineRule="exact"/>
              <w:ind w:left="108" w:right="-239"/>
            </w:pPr>
            <w:r w:rsidRPr="008A792D">
              <w:rPr>
                <w:noProof/>
                <w:spacing w:val="-3"/>
                <w:sz w:val="20"/>
              </w:rPr>
              <w:t>it’s</w:t>
            </w:r>
            <w:r w:rsidRPr="008A792D">
              <w:rPr>
                <w:noProof/>
                <w:spacing w:val="4"/>
                <w:sz w:val="20"/>
              </w:rPr>
              <w:t> </w:t>
            </w:r>
            <w:r w:rsidRPr="008A792D">
              <w:rPr>
                <w:noProof/>
                <w:spacing w:val="-2"/>
                <w:sz w:val="20"/>
              </w:rPr>
              <w:t>still</w:t>
            </w:r>
            <w:r w:rsidRPr="008A792D">
              <w:rPr>
                <w:noProof/>
                <w:spacing w:val="5"/>
                <w:sz w:val="20"/>
              </w:rPr>
              <w:t> </w:t>
            </w:r>
            <w:r w:rsidRPr="008A792D">
              <w:rPr>
                <w:noProof/>
                <w:spacing w:val="-3"/>
                <w:sz w:val="20"/>
              </w:rPr>
              <w:t>not</w:t>
            </w:r>
            <w:r w:rsidRPr="008A792D">
              <w:rPr>
                <w:noProof/>
                <w:spacing w:val="3"/>
                <w:sz w:val="20"/>
              </w:rPr>
              <w:t> </w:t>
            </w:r>
            <w:r w:rsidRPr="008A792D">
              <w:rPr>
                <w:noProof/>
                <w:spacing w:val="-2"/>
                <w:sz w:val="20"/>
              </w:rPr>
              <w:t>properly</w:t>
            </w:r>
            <w:r w:rsidRPr="008A792D">
              <w:rPr>
                <w:noProof/>
                <w:sz w:val="20"/>
              </w:rPr>
              <w:t> </w:t>
            </w:r>
            <w:r w:rsidRPr="008A792D">
              <w:rPr>
                <w:noProof/>
                <w:spacing w:val="-2"/>
                <w:sz w:val="20"/>
              </w:rPr>
              <w:t>cited.</w:t>
            </w:r>
            <w:r w:rsidRPr="008A792D">
              <w:rPr>
                <w:noProof/>
                <w:spacing w:val="3"/>
                <w:sz w:val="20"/>
              </w:rPr>
              <w:t> </w:t>
            </w:r>
            <w:r w:rsidRPr="008A792D">
              <w:rPr>
                <w:noProof/>
                <w:spacing w:val="-3"/>
                <w:sz w:val="20"/>
              </w:rPr>
              <w:t>You</w:t>
            </w:r>
          </w:p>
          <w:p w:rsidRPr="008A792D" w:rsidR="00CA1287" w:rsidP="00CA1287" w:rsidRDefault="00CA1287" w14:paraId="6B585892" w14:textId="77777777">
            <w:pPr>
              <w:spacing w:line="230" w:lineRule="exact"/>
              <w:ind w:left="108" w:right="-239"/>
            </w:pPr>
            <w:r w:rsidRPr="008A792D">
              <w:rPr>
                <w:noProof/>
                <w:spacing w:val="-2"/>
                <w:sz w:val="20"/>
              </w:rPr>
              <w:t>will</w:t>
            </w:r>
            <w:r w:rsidRPr="008A792D">
              <w:rPr>
                <w:noProof/>
                <w:spacing w:val="3"/>
                <w:sz w:val="20"/>
              </w:rPr>
              <w:t> </w:t>
            </w:r>
            <w:r w:rsidRPr="008A792D">
              <w:rPr>
                <w:noProof/>
                <w:spacing w:val="-2"/>
                <w:sz w:val="20"/>
              </w:rPr>
              <w:t>lose</w:t>
            </w:r>
            <w:r w:rsidRPr="008A792D">
              <w:rPr>
                <w:noProof/>
                <w:spacing w:val="5"/>
                <w:sz w:val="20"/>
              </w:rPr>
              <w:t> </w:t>
            </w:r>
            <w:r w:rsidRPr="008A792D">
              <w:rPr>
                <w:noProof/>
                <w:spacing w:val="-3"/>
                <w:sz w:val="20"/>
              </w:rPr>
              <w:t>marks</w:t>
            </w:r>
            <w:r w:rsidRPr="008A792D">
              <w:rPr>
                <w:noProof/>
                <w:spacing w:val="2"/>
                <w:sz w:val="20"/>
              </w:rPr>
              <w:t> </w:t>
            </w:r>
            <w:r w:rsidRPr="008A792D">
              <w:rPr>
                <w:noProof/>
                <w:spacing w:val="-2"/>
                <w:sz w:val="20"/>
              </w:rPr>
              <w:t>on</w:t>
            </w:r>
            <w:r w:rsidRPr="008A792D">
              <w:rPr>
                <w:noProof/>
                <w:spacing w:val="4"/>
                <w:sz w:val="20"/>
              </w:rPr>
              <w:t> </w:t>
            </w:r>
            <w:r w:rsidRPr="008A792D">
              <w:rPr>
                <w:noProof/>
                <w:spacing w:val="-3"/>
                <w:sz w:val="20"/>
              </w:rPr>
              <w:t>your</w:t>
            </w:r>
            <w:r w:rsidRPr="008A792D">
              <w:rPr>
                <w:noProof/>
                <w:spacing w:val="4"/>
                <w:sz w:val="20"/>
              </w:rPr>
              <w:t> </w:t>
            </w:r>
            <w:r w:rsidRPr="008A792D">
              <w:rPr>
                <w:noProof/>
                <w:spacing w:val="-2"/>
                <w:sz w:val="20"/>
              </w:rPr>
              <w:t>essay</w:t>
            </w:r>
            <w:r w:rsidRPr="008A792D">
              <w:rPr>
                <w:noProof/>
                <w:spacing w:val="2"/>
                <w:sz w:val="20"/>
              </w:rPr>
              <w:t> </w:t>
            </w:r>
            <w:r w:rsidRPr="008A792D">
              <w:rPr>
                <w:noProof/>
                <w:spacing w:val="-3"/>
                <w:sz w:val="20"/>
              </w:rPr>
              <w:t>for</w:t>
            </w:r>
          </w:p>
          <w:p w:rsidRPr="008A792D" w:rsidR="00CA1287" w:rsidP="00CA1287" w:rsidRDefault="00CA1287" w14:paraId="374AC8FC" w14:textId="77777777">
            <w:pPr>
              <w:spacing w:line="230" w:lineRule="exact"/>
              <w:ind w:left="108" w:right="-239"/>
            </w:pPr>
            <w:r w:rsidRPr="008A792D">
              <w:rPr>
                <w:noProof/>
                <w:spacing w:val="-2"/>
                <w:sz w:val="20"/>
              </w:rPr>
              <w:t>failing</w:t>
            </w:r>
            <w:r w:rsidRPr="008A792D">
              <w:rPr>
                <w:noProof/>
                <w:spacing w:val="2"/>
                <w:sz w:val="20"/>
              </w:rPr>
              <w:t> </w:t>
            </w:r>
            <w:r w:rsidRPr="008A792D">
              <w:rPr>
                <w:noProof/>
                <w:spacing w:val="-3"/>
                <w:sz w:val="20"/>
              </w:rPr>
              <w:t>to</w:t>
            </w:r>
            <w:r w:rsidRPr="008A792D">
              <w:rPr>
                <w:noProof/>
                <w:spacing w:val="4"/>
                <w:sz w:val="20"/>
              </w:rPr>
              <w:t> </w:t>
            </w:r>
            <w:r w:rsidRPr="008A792D">
              <w:rPr>
                <w:noProof/>
                <w:spacing w:val="-2"/>
                <w:sz w:val="20"/>
              </w:rPr>
              <w:t>cite</w:t>
            </w:r>
            <w:r w:rsidRPr="008A792D">
              <w:rPr>
                <w:noProof/>
                <w:spacing w:val="6"/>
                <w:sz w:val="20"/>
              </w:rPr>
              <w:t> </w:t>
            </w:r>
            <w:r w:rsidRPr="008A792D">
              <w:rPr>
                <w:noProof/>
                <w:spacing w:val="-4"/>
                <w:sz w:val="20"/>
              </w:rPr>
              <w:t>your</w:t>
            </w:r>
            <w:r w:rsidRPr="008A792D">
              <w:rPr>
                <w:noProof/>
                <w:spacing w:val="4"/>
                <w:sz w:val="20"/>
              </w:rPr>
              <w:t> </w:t>
            </w:r>
            <w:r w:rsidRPr="008A792D">
              <w:rPr>
                <w:noProof/>
                <w:spacing w:val="-2"/>
                <w:sz w:val="20"/>
              </w:rPr>
              <w:t>sources</w:t>
            </w:r>
          </w:p>
          <w:p w:rsidRPr="008A792D" w:rsidR="00CA1287" w:rsidP="00CA1287" w:rsidRDefault="00CA1287" w14:paraId="4B0D2D69" w14:textId="77777777">
            <w:pPr>
              <w:spacing w:line="230" w:lineRule="exact"/>
              <w:ind w:left="108" w:right="-239"/>
            </w:pPr>
            <w:r w:rsidRPr="008A792D">
              <w:rPr>
                <w:noProof/>
                <w:spacing w:val="-2"/>
                <w:sz w:val="20"/>
              </w:rPr>
              <w:t>parenthetically.</w:t>
            </w:r>
          </w:p>
        </w:tc>
      </w:tr>
      <w:tr w:rsidRPr="008A792D" w:rsidR="005A048F" w:rsidTr="67571AD7" w14:paraId="59727755" w14:textId="77777777">
        <w:trPr>
          <w:trHeight w:val="6964" w:hRule="exact"/>
        </w:trPr>
        <w:tc>
          <w:tcPr>
            <w:tcW w:w="454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0" w:type="dxa"/>
              <w:right w:w="0" w:type="dxa"/>
            </w:tcMar>
          </w:tcPr>
          <w:p w:rsidRPr="008A792D" w:rsidR="005A048F" w:rsidP="005A048F" w:rsidRDefault="005A048F" w14:paraId="14B0EEFD" w14:textId="78E51C6C">
            <w:pPr>
              <w:spacing w:line="230" w:lineRule="exact"/>
              <w:ind w:left="108" w:right="-239"/>
            </w:pPr>
            <w:r w:rsidRPr="67571AD7">
              <w:rPr>
                <w:noProof/>
                <w:spacing w:val="-3"/>
                <w:sz w:val="20"/>
                <w:szCs w:val="20"/>
              </w:rPr>
              <w:lastRenderedPageBreak/>
              <w:t>Sam</w:t>
            </w:r>
            <w:r w:rsidRPr="67571AD7">
              <w:rPr>
                <w:noProof/>
                <w:spacing w:val="1"/>
                <w:sz w:val="20"/>
                <w:szCs w:val="20"/>
              </w:rPr>
              <w:t> </w:t>
            </w:r>
            <w:r w:rsidRPr="67571AD7">
              <w:rPr>
                <w:noProof/>
                <w:spacing w:val="-2"/>
                <w:sz w:val="20"/>
                <w:szCs w:val="20"/>
              </w:rPr>
              <w:t>writes</w:t>
            </w:r>
            <w:r w:rsidRPr="67571AD7">
              <w:rPr>
                <w:noProof/>
                <w:spacing w:val="2"/>
                <w:sz w:val="20"/>
                <w:szCs w:val="20"/>
              </w:rPr>
              <w:t> </w:t>
            </w:r>
            <w:r w:rsidRPr="67571AD7">
              <w:rPr>
                <w:noProof/>
                <w:spacing w:val="-3"/>
                <w:sz w:val="20"/>
                <w:szCs w:val="20"/>
              </w:rPr>
              <w:t>an</w:t>
            </w:r>
            <w:r w:rsidRPr="67571AD7">
              <w:rPr>
                <w:noProof/>
                <w:spacing w:val="2"/>
                <w:sz w:val="20"/>
                <w:szCs w:val="20"/>
              </w:rPr>
              <w:t> </w:t>
            </w:r>
            <w:r w:rsidRPr="67571AD7">
              <w:rPr>
                <w:noProof/>
                <w:spacing w:val="-2"/>
                <w:sz w:val="20"/>
                <w:szCs w:val="20"/>
              </w:rPr>
              <w:t>essay</w:t>
            </w:r>
            <w:r w:rsidRPr="67571AD7">
              <w:rPr>
                <w:noProof/>
                <w:spacing w:val="2"/>
                <w:sz w:val="20"/>
                <w:szCs w:val="20"/>
              </w:rPr>
              <w:t> </w:t>
            </w:r>
            <w:r w:rsidRPr="67571AD7">
              <w:rPr>
                <w:noProof/>
                <w:spacing w:val="-3"/>
                <w:sz w:val="20"/>
                <w:szCs w:val="20"/>
              </w:rPr>
              <w:t>that</w:t>
            </w:r>
            <w:r w:rsidRPr="67571AD7" w:rsidR="14F8008E">
              <w:rPr>
                <w:noProof/>
                <w:spacing w:val="-3"/>
                <w:sz w:val="20"/>
                <w:szCs w:val="20"/>
              </w:rPr>
              <w:t xml:space="preserve"> </w:t>
            </w:r>
            <w:r w:rsidRPr="67571AD7">
              <w:rPr>
                <w:noProof/>
                <w:spacing w:val="-2"/>
                <w:sz w:val="20"/>
                <w:szCs w:val="20"/>
              </w:rPr>
              <w:t>uses</w:t>
            </w:r>
            <w:r w:rsidRPr="67571AD7">
              <w:rPr>
                <w:noProof/>
                <w:spacing w:val="4"/>
                <w:sz w:val="20"/>
                <w:szCs w:val="20"/>
              </w:rPr>
              <w:t> </w:t>
            </w:r>
            <w:r w:rsidRPr="67571AD7">
              <w:rPr>
                <w:noProof/>
                <w:spacing w:val="-3"/>
                <w:sz w:val="20"/>
                <w:szCs w:val="20"/>
              </w:rPr>
              <w:t>his</w:t>
            </w:r>
            <w:r w:rsidRPr="67571AD7">
              <w:rPr>
                <w:noProof/>
                <w:spacing w:val="4"/>
                <w:sz w:val="20"/>
                <w:szCs w:val="20"/>
              </w:rPr>
              <w:t> </w:t>
            </w:r>
            <w:r w:rsidRPr="67571AD7">
              <w:rPr>
                <w:noProof/>
                <w:spacing w:val="-2"/>
                <w:sz w:val="20"/>
                <w:szCs w:val="20"/>
              </w:rPr>
              <w:t>secondary</w:t>
            </w:r>
            <w:r w:rsidRPr="67571AD7">
              <w:rPr>
                <w:noProof/>
                <w:sz w:val="20"/>
                <w:szCs w:val="20"/>
              </w:rPr>
              <w:t> </w:t>
            </w:r>
            <w:r w:rsidRPr="67571AD7">
              <w:rPr>
                <w:noProof/>
                <w:spacing w:val="-2"/>
                <w:sz w:val="20"/>
                <w:szCs w:val="20"/>
              </w:rPr>
              <w:t>reading</w:t>
            </w:r>
          </w:p>
          <w:p w:rsidRPr="008A792D" w:rsidR="005A048F" w:rsidP="005A048F" w:rsidRDefault="005A048F" w14:paraId="62CD1867" w14:textId="77777777">
            <w:pPr>
              <w:spacing w:line="228" w:lineRule="exact"/>
              <w:ind w:left="108" w:right="-239"/>
            </w:pPr>
            <w:r w:rsidRPr="008A792D">
              <w:rPr>
                <w:noProof/>
                <w:spacing w:val="-3"/>
                <w:sz w:val="20"/>
              </w:rPr>
              <w:t>to</w:t>
            </w:r>
            <w:r w:rsidRPr="008A792D">
              <w:rPr>
                <w:noProof/>
                <w:spacing w:val="4"/>
                <w:sz w:val="20"/>
              </w:rPr>
              <w:t> </w:t>
            </w:r>
            <w:r w:rsidRPr="008A792D">
              <w:rPr>
                <w:noProof/>
                <w:spacing w:val="-3"/>
                <w:sz w:val="20"/>
              </w:rPr>
              <w:t>help</w:t>
            </w:r>
            <w:r w:rsidRPr="008A792D">
              <w:rPr>
                <w:noProof/>
                <w:spacing w:val="4"/>
                <w:sz w:val="20"/>
              </w:rPr>
              <w:t> </w:t>
            </w:r>
            <w:r w:rsidRPr="008A792D">
              <w:rPr>
                <w:noProof/>
                <w:spacing w:val="-3"/>
                <w:sz w:val="20"/>
              </w:rPr>
              <w:t>him</w:t>
            </w:r>
            <w:r w:rsidRPr="008A792D">
              <w:rPr>
                <w:noProof/>
                <w:sz w:val="20"/>
              </w:rPr>
              <w:t> </w:t>
            </w:r>
            <w:r w:rsidRPr="008A792D">
              <w:rPr>
                <w:noProof/>
                <w:spacing w:val="-2"/>
                <w:sz w:val="20"/>
              </w:rPr>
              <w:t>position</w:t>
            </w:r>
            <w:r w:rsidRPr="008A792D">
              <w:rPr>
                <w:noProof/>
                <w:spacing w:val="4"/>
                <w:sz w:val="20"/>
              </w:rPr>
              <w:t> </w:t>
            </w:r>
            <w:r w:rsidRPr="008A792D">
              <w:rPr>
                <w:noProof/>
                <w:spacing w:val="-3"/>
                <w:sz w:val="20"/>
              </w:rPr>
              <w:t>his</w:t>
            </w:r>
            <w:r w:rsidRPr="008A792D">
              <w:rPr>
                <w:noProof/>
                <w:spacing w:val="2"/>
                <w:sz w:val="20"/>
              </w:rPr>
              <w:t> </w:t>
            </w:r>
            <w:r w:rsidRPr="008A792D">
              <w:rPr>
                <w:noProof/>
                <w:spacing w:val="-3"/>
                <w:sz w:val="20"/>
              </w:rPr>
              <w:t>own</w:t>
            </w:r>
            <w:r w:rsidRPr="008A792D">
              <w:rPr>
                <w:noProof/>
                <w:spacing w:val="2"/>
                <w:sz w:val="20"/>
              </w:rPr>
              <w:t> </w:t>
            </w:r>
            <w:r w:rsidRPr="008A792D">
              <w:rPr>
                <w:noProof/>
                <w:spacing w:val="-2"/>
                <w:sz w:val="20"/>
              </w:rPr>
              <w:t>argument.</w:t>
            </w:r>
            <w:r w:rsidRPr="008A792D">
              <w:rPr>
                <w:noProof/>
                <w:spacing w:val="3"/>
                <w:sz w:val="20"/>
              </w:rPr>
              <w:t> </w:t>
            </w:r>
            <w:r w:rsidRPr="008A792D">
              <w:rPr>
                <w:noProof/>
                <w:spacing w:val="-3"/>
                <w:sz w:val="20"/>
              </w:rPr>
              <w:t>He</w:t>
            </w:r>
            <w:r w:rsidRPr="008A792D">
              <w:rPr>
                <w:noProof/>
                <w:spacing w:val="5"/>
                <w:sz w:val="20"/>
              </w:rPr>
              <w:t> </w:t>
            </w:r>
            <w:r w:rsidRPr="008A792D">
              <w:rPr>
                <w:noProof/>
                <w:spacing w:val="-3"/>
                <w:sz w:val="20"/>
              </w:rPr>
              <w:t>writes:</w:t>
            </w:r>
          </w:p>
          <w:p w:rsidRPr="008A792D" w:rsidR="005A048F" w:rsidP="005A048F" w:rsidRDefault="005A048F" w14:paraId="712E25F8" w14:textId="77777777">
            <w:pPr>
              <w:spacing w:line="240" w:lineRule="exact"/>
              <w:ind w:left="108" w:right="-239"/>
            </w:pPr>
          </w:p>
          <w:p w:rsidRPr="008A792D" w:rsidR="005A048F" w:rsidP="005A048F" w:rsidRDefault="005A048F" w14:paraId="12739348" w14:textId="77777777">
            <w:pPr>
              <w:spacing w:line="221" w:lineRule="exact"/>
              <w:ind w:left="108" w:right="-239"/>
            </w:pPr>
            <w:r w:rsidRPr="008A792D">
              <w:rPr>
                <w:i/>
                <w:noProof/>
                <w:spacing w:val="-3"/>
                <w:sz w:val="20"/>
              </w:rPr>
              <w:t>Hamlet</w:t>
            </w:r>
            <w:r w:rsidRPr="008A792D">
              <w:rPr>
                <w:noProof/>
                <w:spacing w:val="3"/>
                <w:sz w:val="20"/>
              </w:rPr>
              <w:t> </w:t>
            </w:r>
            <w:r w:rsidRPr="008A792D">
              <w:rPr>
                <w:noProof/>
                <w:spacing w:val="-3"/>
                <w:sz w:val="20"/>
              </w:rPr>
              <w:t>can</w:t>
            </w:r>
            <w:r w:rsidRPr="008A792D">
              <w:rPr>
                <w:noProof/>
                <w:spacing w:val="2"/>
                <w:sz w:val="20"/>
              </w:rPr>
              <w:t> </w:t>
            </w:r>
            <w:r w:rsidRPr="008A792D">
              <w:rPr>
                <w:noProof/>
                <w:spacing w:val="-2"/>
                <w:sz w:val="20"/>
              </w:rPr>
              <w:t>be</w:t>
            </w:r>
            <w:r w:rsidRPr="008A792D">
              <w:rPr>
                <w:noProof/>
                <w:spacing w:val="3"/>
                <w:sz w:val="20"/>
              </w:rPr>
              <w:t> </w:t>
            </w:r>
            <w:r w:rsidRPr="008A792D">
              <w:rPr>
                <w:noProof/>
                <w:spacing w:val="-2"/>
                <w:sz w:val="20"/>
              </w:rPr>
              <w:t>interpreted</w:t>
            </w:r>
            <w:r w:rsidRPr="008A792D">
              <w:rPr>
                <w:noProof/>
                <w:spacing w:val="4"/>
                <w:sz w:val="20"/>
              </w:rPr>
              <w:t> </w:t>
            </w:r>
            <w:r w:rsidRPr="008A792D">
              <w:rPr>
                <w:noProof/>
                <w:spacing w:val="-2"/>
                <w:sz w:val="20"/>
              </w:rPr>
              <w:t>as</w:t>
            </w:r>
            <w:r w:rsidRPr="008A792D">
              <w:rPr>
                <w:noProof/>
                <w:spacing w:val="2"/>
                <w:sz w:val="20"/>
              </w:rPr>
              <w:t> </w:t>
            </w:r>
            <w:r w:rsidRPr="008A792D">
              <w:rPr>
                <w:noProof/>
                <w:spacing w:val="-3"/>
                <w:sz w:val="20"/>
              </w:rPr>
              <w:t>a</w:t>
            </w:r>
            <w:r w:rsidRPr="008A792D">
              <w:rPr>
                <w:noProof/>
                <w:spacing w:val="3"/>
                <w:sz w:val="20"/>
              </w:rPr>
              <w:t> </w:t>
            </w:r>
            <w:r w:rsidRPr="008A792D">
              <w:rPr>
                <w:noProof/>
                <w:spacing w:val="-2"/>
                <w:sz w:val="20"/>
              </w:rPr>
              <w:t>play</w:t>
            </w:r>
            <w:r w:rsidRPr="008A792D">
              <w:rPr>
                <w:noProof/>
                <w:sz w:val="20"/>
              </w:rPr>
              <w:t> </w:t>
            </w:r>
            <w:r w:rsidRPr="008A792D">
              <w:rPr>
                <w:noProof/>
                <w:spacing w:val="-2"/>
                <w:sz w:val="20"/>
              </w:rPr>
              <w:t>that</w:t>
            </w:r>
            <w:r w:rsidRPr="008A792D">
              <w:rPr>
                <w:noProof/>
                <w:spacing w:val="3"/>
                <w:sz w:val="20"/>
              </w:rPr>
              <w:t> </w:t>
            </w:r>
            <w:r w:rsidRPr="008A792D">
              <w:rPr>
                <w:noProof/>
                <w:spacing w:val="-1"/>
                <w:sz w:val="20"/>
              </w:rPr>
              <w:t>is</w:t>
            </w:r>
            <w:r w:rsidRPr="008A792D">
              <w:rPr>
                <w:noProof/>
                <w:spacing w:val="2"/>
                <w:sz w:val="20"/>
              </w:rPr>
              <w:t> </w:t>
            </w:r>
            <w:r w:rsidRPr="008A792D">
              <w:rPr>
                <w:noProof/>
                <w:spacing w:val="-3"/>
                <w:sz w:val="20"/>
              </w:rPr>
              <w:t>focused</w:t>
            </w:r>
            <w:r w:rsidRPr="008A792D">
              <w:rPr>
                <w:noProof/>
                <w:spacing w:val="4"/>
                <w:sz w:val="20"/>
              </w:rPr>
              <w:t> </w:t>
            </w:r>
            <w:r w:rsidRPr="008A792D">
              <w:rPr>
                <w:noProof/>
                <w:spacing w:val="-2"/>
                <w:sz w:val="20"/>
              </w:rPr>
              <w:t>on</w:t>
            </w:r>
          </w:p>
          <w:p w:rsidRPr="008A792D" w:rsidR="005A048F" w:rsidP="005A048F" w:rsidRDefault="005A048F" w14:paraId="76E5F21E" w14:textId="77777777">
            <w:pPr>
              <w:spacing w:line="230" w:lineRule="exact"/>
              <w:ind w:left="108" w:right="-239"/>
            </w:pPr>
            <w:r w:rsidRPr="008A792D">
              <w:rPr>
                <w:noProof/>
                <w:spacing w:val="-2"/>
                <w:sz w:val="20"/>
              </w:rPr>
              <w:t>social</w:t>
            </w:r>
            <w:r w:rsidRPr="008A792D">
              <w:rPr>
                <w:noProof/>
                <w:spacing w:val="3"/>
                <w:sz w:val="20"/>
              </w:rPr>
              <w:t> </w:t>
            </w:r>
            <w:r w:rsidRPr="008A792D">
              <w:rPr>
                <w:noProof/>
                <w:spacing w:val="-2"/>
                <w:sz w:val="20"/>
              </w:rPr>
              <w:t>class</w:t>
            </w:r>
            <w:r w:rsidRPr="008A792D">
              <w:rPr>
                <w:noProof/>
                <w:spacing w:val="2"/>
                <w:sz w:val="20"/>
              </w:rPr>
              <w:t> </w:t>
            </w:r>
            <w:r w:rsidRPr="008A792D">
              <w:rPr>
                <w:noProof/>
                <w:spacing w:val="-2"/>
                <w:sz w:val="20"/>
              </w:rPr>
              <w:t>and</w:t>
            </w:r>
            <w:r w:rsidRPr="008A792D">
              <w:rPr>
                <w:noProof/>
                <w:spacing w:val="4"/>
                <w:sz w:val="20"/>
              </w:rPr>
              <w:t> </w:t>
            </w:r>
            <w:r w:rsidRPr="008A792D">
              <w:rPr>
                <w:noProof/>
                <w:spacing w:val="-3"/>
                <w:sz w:val="20"/>
              </w:rPr>
              <w:t>that</w:t>
            </w:r>
            <w:r w:rsidRPr="008A792D">
              <w:rPr>
                <w:noProof/>
                <w:spacing w:val="3"/>
                <w:sz w:val="20"/>
              </w:rPr>
              <w:t> </w:t>
            </w:r>
            <w:r w:rsidRPr="008A792D">
              <w:rPr>
                <w:noProof/>
                <w:spacing w:val="-2"/>
                <w:sz w:val="20"/>
              </w:rPr>
              <w:t>reinforces</w:t>
            </w:r>
            <w:r w:rsidRPr="008A792D">
              <w:rPr>
                <w:noProof/>
                <w:spacing w:val="4"/>
                <w:sz w:val="20"/>
              </w:rPr>
              <w:t> </w:t>
            </w:r>
            <w:r w:rsidRPr="008A792D">
              <w:rPr>
                <w:noProof/>
                <w:spacing w:val="-3"/>
                <w:sz w:val="20"/>
              </w:rPr>
              <w:t>the</w:t>
            </w:r>
            <w:r w:rsidRPr="008A792D">
              <w:rPr>
                <w:noProof/>
                <w:spacing w:val="3"/>
                <w:sz w:val="20"/>
              </w:rPr>
              <w:t> </w:t>
            </w:r>
            <w:r w:rsidRPr="008A792D">
              <w:rPr>
                <w:noProof/>
                <w:spacing w:val="-2"/>
                <w:sz w:val="20"/>
              </w:rPr>
              <w:t>patriarchal</w:t>
            </w:r>
            <w:r w:rsidRPr="008A792D">
              <w:rPr>
                <w:noProof/>
                <w:spacing w:val="3"/>
                <w:sz w:val="20"/>
              </w:rPr>
              <w:t> </w:t>
            </w:r>
            <w:r w:rsidRPr="008A792D">
              <w:rPr>
                <w:noProof/>
                <w:spacing w:val="-3"/>
                <w:sz w:val="20"/>
              </w:rPr>
              <w:t>views</w:t>
            </w:r>
          </w:p>
          <w:p w:rsidRPr="008A792D" w:rsidR="005A048F" w:rsidP="005A048F" w:rsidRDefault="005A048F" w14:paraId="6E86553E" w14:textId="77777777">
            <w:pPr>
              <w:spacing w:line="230" w:lineRule="exact"/>
              <w:ind w:left="108" w:right="-239"/>
            </w:pPr>
            <w:r w:rsidRPr="008A792D">
              <w:rPr>
                <w:noProof/>
                <w:spacing w:val="-2"/>
                <w:sz w:val="20"/>
              </w:rPr>
              <w:t>of</w:t>
            </w:r>
            <w:r w:rsidRPr="008A792D">
              <w:rPr>
                <w:noProof/>
                <w:spacing w:val="1"/>
                <w:sz w:val="20"/>
              </w:rPr>
              <w:t> </w:t>
            </w:r>
            <w:r w:rsidRPr="008A792D">
              <w:rPr>
                <w:noProof/>
                <w:spacing w:val="-2"/>
                <w:sz w:val="20"/>
              </w:rPr>
              <w:t>its</w:t>
            </w:r>
            <w:r w:rsidRPr="008A792D">
              <w:rPr>
                <w:noProof/>
                <w:spacing w:val="2"/>
                <w:sz w:val="20"/>
              </w:rPr>
              <w:t> </w:t>
            </w:r>
            <w:r w:rsidRPr="008A792D">
              <w:rPr>
                <w:noProof/>
                <w:spacing w:val="-2"/>
                <w:sz w:val="20"/>
              </w:rPr>
              <w:t>time.</w:t>
            </w:r>
            <w:r w:rsidRPr="008A792D">
              <w:rPr>
                <w:noProof/>
                <w:spacing w:val="3"/>
                <w:sz w:val="20"/>
              </w:rPr>
              <w:t> </w:t>
            </w:r>
            <w:r w:rsidRPr="008A792D">
              <w:rPr>
                <w:noProof/>
                <w:spacing w:val="-2"/>
                <w:sz w:val="20"/>
              </w:rPr>
              <w:t>Peter</w:t>
            </w:r>
            <w:r w:rsidRPr="008A792D">
              <w:rPr>
                <w:noProof/>
                <w:spacing w:val="4"/>
                <w:sz w:val="20"/>
              </w:rPr>
              <w:t> </w:t>
            </w:r>
            <w:r w:rsidRPr="008A792D">
              <w:rPr>
                <w:noProof/>
                <w:spacing w:val="-2"/>
                <w:sz w:val="20"/>
              </w:rPr>
              <w:t>Sillitoe,</w:t>
            </w:r>
            <w:r w:rsidRPr="008A792D">
              <w:rPr>
                <w:noProof/>
                <w:spacing w:val="3"/>
                <w:sz w:val="20"/>
              </w:rPr>
              <w:t> </w:t>
            </w:r>
            <w:r w:rsidRPr="008A792D">
              <w:rPr>
                <w:noProof/>
                <w:spacing w:val="-3"/>
                <w:sz w:val="20"/>
              </w:rPr>
              <w:t>for</w:t>
            </w:r>
            <w:r w:rsidRPr="008A792D">
              <w:rPr>
                <w:noProof/>
                <w:spacing w:val="4"/>
                <w:sz w:val="20"/>
              </w:rPr>
              <w:t> </w:t>
            </w:r>
            <w:r w:rsidRPr="008A792D">
              <w:rPr>
                <w:noProof/>
                <w:spacing w:val="-3"/>
                <w:sz w:val="20"/>
              </w:rPr>
              <w:t>example,</w:t>
            </w:r>
            <w:r w:rsidRPr="008A792D">
              <w:rPr>
                <w:noProof/>
                <w:spacing w:val="3"/>
                <w:sz w:val="20"/>
              </w:rPr>
              <w:t> </w:t>
            </w:r>
            <w:r w:rsidRPr="008A792D">
              <w:rPr>
                <w:noProof/>
                <w:spacing w:val="-2"/>
                <w:sz w:val="20"/>
              </w:rPr>
              <w:t>argues</w:t>
            </w:r>
            <w:r w:rsidRPr="008A792D">
              <w:rPr>
                <w:noProof/>
                <w:spacing w:val="2"/>
                <w:sz w:val="20"/>
              </w:rPr>
              <w:t> </w:t>
            </w:r>
            <w:r w:rsidRPr="008A792D">
              <w:rPr>
                <w:noProof/>
                <w:spacing w:val="-2"/>
                <w:sz w:val="20"/>
              </w:rPr>
              <w:t>that</w:t>
            </w:r>
            <w:r w:rsidRPr="008A792D">
              <w:rPr>
                <w:noProof/>
                <w:spacing w:val="3"/>
                <w:sz w:val="20"/>
              </w:rPr>
              <w:t> </w:t>
            </w:r>
            <w:r w:rsidRPr="008A792D">
              <w:rPr>
                <w:noProof/>
                <w:spacing w:val="-2"/>
                <w:sz w:val="20"/>
              </w:rPr>
              <w:t>the</w:t>
            </w:r>
          </w:p>
          <w:p w:rsidRPr="008A792D" w:rsidR="005A048F" w:rsidP="005A048F" w:rsidRDefault="005A048F" w14:paraId="32811E8A" w14:textId="77777777">
            <w:pPr>
              <w:spacing w:line="230" w:lineRule="exact"/>
              <w:ind w:left="108" w:right="-239"/>
            </w:pPr>
            <w:r w:rsidRPr="008A792D">
              <w:rPr>
                <w:noProof/>
                <w:spacing w:val="-2"/>
                <w:sz w:val="20"/>
              </w:rPr>
              <w:t>play</w:t>
            </w:r>
            <w:r w:rsidRPr="008A792D">
              <w:rPr>
                <w:noProof/>
                <w:spacing w:val="2"/>
                <w:sz w:val="20"/>
              </w:rPr>
              <w:t> </w:t>
            </w:r>
            <w:r w:rsidRPr="008A792D">
              <w:rPr>
                <w:noProof/>
                <w:spacing w:val="-2"/>
                <w:sz w:val="20"/>
              </w:rPr>
              <w:t>‘highlights</w:t>
            </w:r>
            <w:r w:rsidRPr="008A792D">
              <w:rPr>
                <w:noProof/>
                <w:spacing w:val="2"/>
                <w:sz w:val="20"/>
              </w:rPr>
              <w:t> </w:t>
            </w:r>
            <w:r w:rsidRPr="008A792D">
              <w:rPr>
                <w:noProof/>
                <w:spacing w:val="-2"/>
                <w:sz w:val="20"/>
              </w:rPr>
              <w:t>the</w:t>
            </w:r>
            <w:r w:rsidRPr="008A792D">
              <w:rPr>
                <w:noProof/>
                <w:spacing w:val="6"/>
                <w:sz w:val="20"/>
              </w:rPr>
              <w:t> </w:t>
            </w:r>
            <w:r w:rsidRPr="008A792D">
              <w:rPr>
                <w:noProof/>
                <w:spacing w:val="-3"/>
                <w:sz w:val="20"/>
              </w:rPr>
              <w:t>workings</w:t>
            </w:r>
            <w:r w:rsidRPr="008A792D">
              <w:rPr>
                <w:noProof/>
                <w:spacing w:val="4"/>
                <w:sz w:val="20"/>
              </w:rPr>
              <w:t> </w:t>
            </w:r>
            <w:r w:rsidRPr="008A792D">
              <w:rPr>
                <w:noProof/>
                <w:spacing w:val="-2"/>
                <w:sz w:val="20"/>
              </w:rPr>
              <w:t>of</w:t>
            </w:r>
            <w:r w:rsidRPr="008A792D">
              <w:rPr>
                <w:noProof/>
                <w:spacing w:val="1"/>
                <w:sz w:val="20"/>
              </w:rPr>
              <w:t> </w:t>
            </w:r>
            <w:r w:rsidRPr="008A792D">
              <w:rPr>
                <w:noProof/>
                <w:spacing w:val="-2"/>
                <w:sz w:val="20"/>
              </w:rPr>
              <w:t>courtly</w:t>
            </w:r>
            <w:r w:rsidRPr="008A792D">
              <w:rPr>
                <w:noProof/>
                <w:sz w:val="20"/>
              </w:rPr>
              <w:t> </w:t>
            </w:r>
            <w:r w:rsidRPr="008A792D">
              <w:rPr>
                <w:noProof/>
                <w:spacing w:val="-2"/>
                <w:sz w:val="20"/>
              </w:rPr>
              <w:t>power</w:t>
            </w:r>
            <w:r w:rsidRPr="008A792D">
              <w:rPr>
                <w:noProof/>
                <w:spacing w:val="4"/>
                <w:sz w:val="20"/>
              </w:rPr>
              <w:t> </w:t>
            </w:r>
            <w:r w:rsidRPr="008A792D">
              <w:rPr>
                <w:noProof/>
                <w:spacing w:val="-3"/>
                <w:sz w:val="20"/>
              </w:rPr>
              <w:t>and</w:t>
            </w:r>
          </w:p>
          <w:p w:rsidR="005A048F" w:rsidP="005A048F" w:rsidRDefault="005A048F" w14:paraId="1E7D6715" w14:textId="715D5224">
            <w:pPr>
              <w:spacing w:line="228" w:lineRule="exact"/>
              <w:ind w:left="108" w:right="-239"/>
              <w:rPr>
                <w:noProof/>
                <w:spacing w:val="-2"/>
                <w:sz w:val="20"/>
              </w:rPr>
            </w:pPr>
            <w:r w:rsidRPr="008A792D">
              <w:rPr>
                <w:noProof/>
                <w:spacing w:val="-3"/>
                <w:sz w:val="20"/>
              </w:rPr>
              <w:t>the</w:t>
            </w:r>
            <w:r w:rsidRPr="008A792D">
              <w:rPr>
                <w:noProof/>
                <w:spacing w:val="3"/>
                <w:sz w:val="20"/>
              </w:rPr>
              <w:t> </w:t>
            </w:r>
            <w:r w:rsidRPr="008A792D">
              <w:rPr>
                <w:noProof/>
                <w:spacing w:val="-2"/>
                <w:sz w:val="20"/>
              </w:rPr>
              <w:t>social</w:t>
            </w:r>
            <w:r w:rsidRPr="008A792D">
              <w:rPr>
                <w:noProof/>
                <w:spacing w:val="3"/>
                <w:sz w:val="20"/>
              </w:rPr>
              <w:t> </w:t>
            </w:r>
            <w:r w:rsidRPr="008A792D">
              <w:rPr>
                <w:noProof/>
                <w:spacing w:val="-2"/>
                <w:sz w:val="20"/>
              </w:rPr>
              <w:t>challenge</w:t>
            </w:r>
            <w:r w:rsidRPr="008A792D">
              <w:rPr>
                <w:noProof/>
                <w:spacing w:val="3"/>
                <w:sz w:val="20"/>
              </w:rPr>
              <w:t> </w:t>
            </w:r>
            <w:r w:rsidRPr="008A792D">
              <w:rPr>
                <w:noProof/>
                <w:spacing w:val="-2"/>
                <w:sz w:val="20"/>
              </w:rPr>
              <w:t>of</w:t>
            </w:r>
            <w:r w:rsidRPr="008A792D">
              <w:rPr>
                <w:noProof/>
                <w:spacing w:val="1"/>
                <w:sz w:val="20"/>
              </w:rPr>
              <w:t> </w:t>
            </w:r>
            <w:r w:rsidRPr="008A792D">
              <w:rPr>
                <w:noProof/>
                <w:spacing w:val="-2"/>
                <w:sz w:val="20"/>
              </w:rPr>
              <w:t>the</w:t>
            </w:r>
            <w:r w:rsidRPr="008A792D">
              <w:rPr>
                <w:noProof/>
                <w:spacing w:val="3"/>
                <w:sz w:val="20"/>
              </w:rPr>
              <w:t> </w:t>
            </w:r>
            <w:r w:rsidRPr="008A792D">
              <w:rPr>
                <w:noProof/>
                <w:spacing w:val="-2"/>
                <w:sz w:val="20"/>
              </w:rPr>
              <w:t>revenger’</w:t>
            </w:r>
            <w:r w:rsidRPr="008A792D">
              <w:rPr>
                <w:noProof/>
                <w:spacing w:val="1"/>
                <w:sz w:val="20"/>
              </w:rPr>
              <w:t> </w:t>
            </w:r>
            <w:r w:rsidRPr="008A792D">
              <w:rPr>
                <w:noProof/>
                <w:spacing w:val="-2"/>
                <w:sz w:val="20"/>
              </w:rPr>
              <w:t>(Sillitoe</w:t>
            </w:r>
            <w:r w:rsidRPr="008A792D">
              <w:rPr>
                <w:noProof/>
                <w:spacing w:val="3"/>
                <w:sz w:val="20"/>
              </w:rPr>
              <w:t> </w:t>
            </w:r>
            <w:r w:rsidRPr="008A792D">
              <w:rPr>
                <w:noProof/>
                <w:spacing w:val="-2"/>
                <w:sz w:val="20"/>
              </w:rPr>
              <w:t>208).</w:t>
            </w:r>
          </w:p>
          <w:p w:rsidR="005A048F" w:rsidP="005A048F" w:rsidRDefault="005A048F" w14:paraId="24252E29" w14:textId="4168A7D9">
            <w:pPr>
              <w:spacing w:line="228" w:lineRule="exact"/>
              <w:ind w:left="108" w:right="-239"/>
              <w:rPr>
                <w:noProof/>
                <w:spacing w:val="-2"/>
                <w:sz w:val="20"/>
              </w:rPr>
            </w:pPr>
          </w:p>
          <w:p w:rsidRPr="008A792D" w:rsidR="005A048F" w:rsidP="005A048F" w:rsidRDefault="005A048F" w14:paraId="66FBF836" w14:textId="77777777">
            <w:pPr>
              <w:spacing w:line="228" w:lineRule="exact"/>
              <w:ind w:left="108" w:right="-239"/>
            </w:pPr>
          </w:p>
          <w:p w:rsidRPr="008A792D" w:rsidR="005A048F" w:rsidP="005A048F" w:rsidRDefault="005A048F" w14:paraId="4BE84707" w14:textId="77777777">
            <w:pPr>
              <w:spacing w:line="230" w:lineRule="exact"/>
              <w:ind w:left="108" w:right="-239"/>
            </w:pPr>
            <w:r w:rsidRPr="008A792D">
              <w:rPr>
                <w:noProof/>
                <w:spacing w:val="-3"/>
                <w:sz w:val="20"/>
              </w:rPr>
              <w:t>Thompson</w:t>
            </w:r>
            <w:r w:rsidRPr="008A792D">
              <w:rPr>
                <w:noProof/>
                <w:spacing w:val="2"/>
                <w:sz w:val="20"/>
              </w:rPr>
              <w:t> </w:t>
            </w:r>
            <w:r w:rsidRPr="008A792D">
              <w:rPr>
                <w:noProof/>
                <w:spacing w:val="-3"/>
                <w:sz w:val="20"/>
              </w:rPr>
              <w:t>and</w:t>
            </w:r>
            <w:r w:rsidRPr="008A792D">
              <w:rPr>
                <w:noProof/>
                <w:spacing w:val="4"/>
                <w:sz w:val="20"/>
              </w:rPr>
              <w:t> </w:t>
            </w:r>
            <w:r w:rsidRPr="008A792D">
              <w:rPr>
                <w:noProof/>
                <w:spacing w:val="-2"/>
                <w:sz w:val="20"/>
              </w:rPr>
              <w:t>Taylor,</w:t>
            </w:r>
            <w:r w:rsidRPr="008A792D">
              <w:rPr>
                <w:noProof/>
                <w:spacing w:val="3"/>
                <w:sz w:val="20"/>
              </w:rPr>
              <w:t> </w:t>
            </w:r>
            <w:r w:rsidRPr="008A792D">
              <w:rPr>
                <w:noProof/>
                <w:spacing w:val="-2"/>
                <w:sz w:val="20"/>
              </w:rPr>
              <w:t>on</w:t>
            </w:r>
            <w:r w:rsidRPr="008A792D">
              <w:rPr>
                <w:noProof/>
                <w:spacing w:val="2"/>
                <w:sz w:val="20"/>
              </w:rPr>
              <w:t> </w:t>
            </w:r>
            <w:r w:rsidRPr="008A792D">
              <w:rPr>
                <w:noProof/>
                <w:spacing w:val="-3"/>
                <w:sz w:val="20"/>
              </w:rPr>
              <w:t>the</w:t>
            </w:r>
            <w:r w:rsidRPr="008A792D">
              <w:rPr>
                <w:noProof/>
                <w:spacing w:val="6"/>
                <w:sz w:val="20"/>
              </w:rPr>
              <w:t> </w:t>
            </w:r>
            <w:r w:rsidRPr="008A792D">
              <w:rPr>
                <w:noProof/>
                <w:spacing w:val="-3"/>
                <w:sz w:val="20"/>
              </w:rPr>
              <w:t>other</w:t>
            </w:r>
            <w:r w:rsidRPr="008A792D">
              <w:rPr>
                <w:noProof/>
                <w:spacing w:val="4"/>
                <w:sz w:val="20"/>
              </w:rPr>
              <w:t> </w:t>
            </w:r>
            <w:r w:rsidRPr="008A792D">
              <w:rPr>
                <w:noProof/>
                <w:spacing w:val="-3"/>
                <w:sz w:val="20"/>
              </w:rPr>
              <w:t>hand,</w:t>
            </w:r>
            <w:r w:rsidRPr="008A792D">
              <w:rPr>
                <w:noProof/>
                <w:spacing w:val="3"/>
                <w:sz w:val="20"/>
              </w:rPr>
              <w:t> </w:t>
            </w:r>
            <w:r w:rsidRPr="008A792D">
              <w:rPr>
                <w:noProof/>
                <w:spacing w:val="-2"/>
                <w:sz w:val="20"/>
              </w:rPr>
              <w:t>consider</w:t>
            </w:r>
          </w:p>
          <w:p w:rsidRPr="008A792D" w:rsidR="005A048F" w:rsidP="005A048F" w:rsidRDefault="005A048F" w14:paraId="28F9AC70" w14:textId="77777777">
            <w:pPr>
              <w:spacing w:line="230" w:lineRule="exact"/>
              <w:ind w:left="108" w:right="-239"/>
            </w:pPr>
            <w:r w:rsidRPr="008A792D">
              <w:rPr>
                <w:noProof/>
                <w:spacing w:val="-3"/>
                <w:sz w:val="20"/>
              </w:rPr>
              <w:t>feminist</w:t>
            </w:r>
            <w:r w:rsidRPr="008A792D">
              <w:rPr>
                <w:noProof/>
                <w:spacing w:val="3"/>
                <w:sz w:val="20"/>
              </w:rPr>
              <w:t> </w:t>
            </w:r>
            <w:r w:rsidRPr="008A792D">
              <w:rPr>
                <w:noProof/>
                <w:spacing w:val="-2"/>
                <w:sz w:val="20"/>
              </w:rPr>
              <w:t>approaches</w:t>
            </w:r>
            <w:r w:rsidRPr="008A792D">
              <w:rPr>
                <w:noProof/>
                <w:spacing w:val="2"/>
                <w:sz w:val="20"/>
              </w:rPr>
              <w:t> </w:t>
            </w:r>
            <w:r w:rsidRPr="008A792D">
              <w:rPr>
                <w:noProof/>
                <w:spacing w:val="-3"/>
                <w:sz w:val="20"/>
              </w:rPr>
              <w:t>to</w:t>
            </w:r>
            <w:r w:rsidRPr="008A792D">
              <w:rPr>
                <w:noProof/>
                <w:spacing w:val="4"/>
                <w:sz w:val="20"/>
              </w:rPr>
              <w:t> </w:t>
            </w:r>
            <w:r w:rsidRPr="008A792D">
              <w:rPr>
                <w:noProof/>
                <w:spacing w:val="-3"/>
                <w:sz w:val="20"/>
              </w:rPr>
              <w:t>the</w:t>
            </w:r>
            <w:r w:rsidRPr="008A792D">
              <w:rPr>
                <w:noProof/>
                <w:spacing w:val="3"/>
                <w:sz w:val="20"/>
              </w:rPr>
              <w:t> </w:t>
            </w:r>
            <w:r w:rsidRPr="008A792D">
              <w:rPr>
                <w:noProof/>
                <w:spacing w:val="-2"/>
                <w:sz w:val="20"/>
              </w:rPr>
              <w:t>play,</w:t>
            </w:r>
            <w:r w:rsidRPr="008A792D">
              <w:rPr>
                <w:noProof/>
                <w:spacing w:val="6"/>
                <w:sz w:val="20"/>
              </w:rPr>
              <w:t> </w:t>
            </w:r>
            <w:r w:rsidRPr="008A792D">
              <w:rPr>
                <w:noProof/>
                <w:spacing w:val="-3"/>
                <w:sz w:val="20"/>
              </w:rPr>
              <w:t>which</w:t>
            </w:r>
            <w:r w:rsidRPr="008A792D">
              <w:rPr>
                <w:noProof/>
                <w:spacing w:val="4"/>
                <w:sz w:val="20"/>
              </w:rPr>
              <w:t> </w:t>
            </w:r>
            <w:r w:rsidRPr="008A792D">
              <w:rPr>
                <w:noProof/>
                <w:spacing w:val="-3"/>
                <w:sz w:val="20"/>
              </w:rPr>
              <w:t>have</w:t>
            </w:r>
          </w:p>
          <w:p w:rsidRPr="008A792D" w:rsidR="005A048F" w:rsidP="005A048F" w:rsidRDefault="005A048F" w14:paraId="0D5916D0" w14:textId="77777777">
            <w:pPr>
              <w:spacing w:line="230" w:lineRule="exact"/>
              <w:ind w:left="108" w:right="-239"/>
            </w:pPr>
            <w:r w:rsidRPr="008A792D">
              <w:rPr>
                <w:noProof/>
                <w:spacing w:val="-3"/>
                <w:sz w:val="20"/>
              </w:rPr>
              <w:t>challenged</w:t>
            </w:r>
            <w:r w:rsidRPr="008A792D">
              <w:rPr>
                <w:noProof/>
                <w:spacing w:val="6"/>
                <w:sz w:val="20"/>
              </w:rPr>
              <w:t> </w:t>
            </w:r>
            <w:r w:rsidRPr="008A792D">
              <w:rPr>
                <w:noProof/>
                <w:spacing w:val="-3"/>
                <w:sz w:val="20"/>
              </w:rPr>
              <w:t>‘the</w:t>
            </w:r>
            <w:r w:rsidRPr="008A792D">
              <w:rPr>
                <w:noProof/>
                <w:spacing w:val="6"/>
                <w:sz w:val="20"/>
              </w:rPr>
              <w:t> </w:t>
            </w:r>
            <w:r w:rsidRPr="008A792D">
              <w:rPr>
                <w:noProof/>
                <w:spacing w:val="-2"/>
                <w:sz w:val="20"/>
              </w:rPr>
              <w:t>stereotypes</w:t>
            </w:r>
            <w:r w:rsidRPr="008A792D">
              <w:rPr>
                <w:noProof/>
                <w:spacing w:val="2"/>
                <w:sz w:val="20"/>
              </w:rPr>
              <w:t> </w:t>
            </w:r>
            <w:r w:rsidRPr="008A792D">
              <w:rPr>
                <w:noProof/>
                <w:spacing w:val="-2"/>
                <w:sz w:val="20"/>
              </w:rPr>
              <w:t>of</w:t>
            </w:r>
            <w:r w:rsidRPr="008A792D">
              <w:rPr>
                <w:noProof/>
                <w:spacing w:val="4"/>
                <w:sz w:val="20"/>
              </w:rPr>
              <w:t> </w:t>
            </w:r>
            <w:r w:rsidRPr="008A792D">
              <w:rPr>
                <w:noProof/>
                <w:spacing w:val="-3"/>
                <w:sz w:val="20"/>
              </w:rPr>
              <w:t>women</w:t>
            </w:r>
            <w:r w:rsidRPr="008A792D">
              <w:rPr>
                <w:noProof/>
                <w:spacing w:val="2"/>
                <w:sz w:val="20"/>
              </w:rPr>
              <w:t> </w:t>
            </w:r>
            <w:r w:rsidRPr="008A792D">
              <w:rPr>
                <w:noProof/>
                <w:spacing w:val="-2"/>
                <w:sz w:val="20"/>
              </w:rPr>
              <w:t>depicted</w:t>
            </w:r>
            <w:r w:rsidRPr="008A792D">
              <w:rPr>
                <w:noProof/>
                <w:spacing w:val="4"/>
                <w:sz w:val="20"/>
              </w:rPr>
              <w:t> </w:t>
            </w:r>
            <w:r w:rsidRPr="008A792D">
              <w:rPr>
                <w:noProof/>
                <w:spacing w:val="-3"/>
                <w:sz w:val="20"/>
              </w:rPr>
              <w:t>in</w:t>
            </w:r>
            <w:r w:rsidRPr="008A792D">
              <w:rPr>
                <w:noProof/>
                <w:spacing w:val="2"/>
                <w:sz w:val="20"/>
              </w:rPr>
              <w:t> </w:t>
            </w:r>
            <w:r w:rsidRPr="008A792D">
              <w:rPr>
                <w:noProof/>
                <w:spacing w:val="-2"/>
                <w:sz w:val="20"/>
              </w:rPr>
              <w:t>it</w:t>
            </w:r>
          </w:p>
          <w:p w:rsidRPr="008A792D" w:rsidR="005A048F" w:rsidP="005A048F" w:rsidRDefault="005A048F" w14:paraId="2DCCE009" w14:textId="77777777">
            <w:pPr>
              <w:spacing w:line="230" w:lineRule="exact"/>
              <w:ind w:left="108" w:right="-239"/>
            </w:pPr>
            <w:r w:rsidRPr="008A792D">
              <w:rPr>
                <w:noProof/>
                <w:spacing w:val="-3"/>
                <w:sz w:val="20"/>
              </w:rPr>
              <w:t>and</w:t>
            </w:r>
            <w:r w:rsidRPr="008A792D">
              <w:rPr>
                <w:noProof/>
                <w:spacing w:val="4"/>
                <w:sz w:val="20"/>
              </w:rPr>
              <w:t> </w:t>
            </w:r>
            <w:r w:rsidRPr="008A792D">
              <w:rPr>
                <w:noProof/>
                <w:spacing w:val="-3"/>
                <w:sz w:val="20"/>
              </w:rPr>
              <w:t>the</w:t>
            </w:r>
            <w:r w:rsidRPr="008A792D">
              <w:rPr>
                <w:noProof/>
                <w:spacing w:val="3"/>
                <w:sz w:val="20"/>
              </w:rPr>
              <w:t> </w:t>
            </w:r>
            <w:r w:rsidRPr="008A792D">
              <w:rPr>
                <w:noProof/>
                <w:spacing w:val="-2"/>
                <w:sz w:val="20"/>
              </w:rPr>
              <w:t>readiness</w:t>
            </w:r>
            <w:r w:rsidRPr="008A792D">
              <w:rPr>
                <w:noProof/>
                <w:spacing w:val="2"/>
                <w:sz w:val="20"/>
              </w:rPr>
              <w:t> </w:t>
            </w:r>
            <w:r w:rsidRPr="008A792D">
              <w:rPr>
                <w:noProof/>
                <w:spacing w:val="-2"/>
                <w:sz w:val="20"/>
              </w:rPr>
              <w:t>of</w:t>
            </w:r>
            <w:r w:rsidRPr="008A792D">
              <w:rPr>
                <w:noProof/>
                <w:spacing w:val="1"/>
                <w:sz w:val="20"/>
              </w:rPr>
              <w:t> </w:t>
            </w:r>
            <w:r w:rsidRPr="008A792D">
              <w:rPr>
                <w:noProof/>
                <w:spacing w:val="-2"/>
                <w:sz w:val="20"/>
              </w:rPr>
              <w:t>earlier</w:t>
            </w:r>
            <w:r w:rsidRPr="008A792D">
              <w:rPr>
                <w:noProof/>
                <w:spacing w:val="4"/>
                <w:sz w:val="20"/>
              </w:rPr>
              <w:t> </w:t>
            </w:r>
            <w:r w:rsidRPr="008A792D">
              <w:rPr>
                <w:noProof/>
                <w:spacing w:val="-2"/>
                <w:sz w:val="20"/>
              </w:rPr>
              <w:t>critics</w:t>
            </w:r>
            <w:r w:rsidRPr="008A792D">
              <w:rPr>
                <w:noProof/>
                <w:spacing w:val="2"/>
                <w:sz w:val="20"/>
              </w:rPr>
              <w:t> </w:t>
            </w:r>
            <w:r w:rsidRPr="008A792D">
              <w:rPr>
                <w:noProof/>
                <w:spacing w:val="-3"/>
                <w:sz w:val="20"/>
              </w:rPr>
              <w:t>to</w:t>
            </w:r>
            <w:r w:rsidRPr="008A792D">
              <w:rPr>
                <w:noProof/>
                <w:spacing w:val="4"/>
                <w:sz w:val="20"/>
              </w:rPr>
              <w:t> </w:t>
            </w:r>
            <w:r w:rsidRPr="008A792D">
              <w:rPr>
                <w:noProof/>
                <w:spacing w:val="-2"/>
                <w:sz w:val="20"/>
              </w:rPr>
              <w:t>accept</w:t>
            </w:r>
            <w:r w:rsidRPr="008A792D">
              <w:rPr>
                <w:noProof/>
                <w:spacing w:val="3"/>
                <w:sz w:val="20"/>
              </w:rPr>
              <w:t> </w:t>
            </w:r>
            <w:r w:rsidRPr="008A792D">
              <w:rPr>
                <w:noProof/>
                <w:spacing w:val="-3"/>
                <w:sz w:val="20"/>
              </w:rPr>
              <w:t>Hamlet’s</w:t>
            </w:r>
          </w:p>
          <w:p w:rsidRPr="008A792D" w:rsidR="005A048F" w:rsidP="005A048F" w:rsidRDefault="005A048F" w14:paraId="27BB9522" w14:textId="77777777">
            <w:pPr>
              <w:spacing w:line="230" w:lineRule="exact"/>
              <w:ind w:left="108" w:right="-239"/>
            </w:pPr>
            <w:r w:rsidRPr="008A792D">
              <w:rPr>
                <w:noProof/>
                <w:spacing w:val="-3"/>
                <w:sz w:val="20"/>
              </w:rPr>
              <w:t>view</w:t>
            </w:r>
            <w:r w:rsidRPr="008A792D">
              <w:rPr>
                <w:noProof/>
                <w:spacing w:val="1"/>
                <w:sz w:val="20"/>
              </w:rPr>
              <w:t> </w:t>
            </w:r>
            <w:r w:rsidRPr="008A792D">
              <w:rPr>
                <w:noProof/>
                <w:spacing w:val="-2"/>
                <w:sz w:val="20"/>
              </w:rPr>
              <w:t>of</w:t>
            </w:r>
            <w:r w:rsidRPr="008A792D">
              <w:rPr>
                <w:noProof/>
                <w:spacing w:val="1"/>
                <w:sz w:val="20"/>
              </w:rPr>
              <w:t> </w:t>
            </w:r>
            <w:r w:rsidRPr="008A792D">
              <w:rPr>
                <w:noProof/>
                <w:spacing w:val="-2"/>
                <w:sz w:val="20"/>
              </w:rPr>
              <w:t>the</w:t>
            </w:r>
            <w:r w:rsidRPr="008A792D">
              <w:rPr>
                <w:noProof/>
                <w:spacing w:val="3"/>
                <w:sz w:val="20"/>
              </w:rPr>
              <w:t> </w:t>
            </w:r>
            <w:r w:rsidRPr="008A792D">
              <w:rPr>
                <w:noProof/>
                <w:spacing w:val="-3"/>
                <w:sz w:val="20"/>
              </w:rPr>
              <w:t>Queen</w:t>
            </w:r>
            <w:r w:rsidRPr="008A792D">
              <w:rPr>
                <w:noProof/>
                <w:spacing w:val="2"/>
                <w:sz w:val="20"/>
              </w:rPr>
              <w:t> </w:t>
            </w:r>
            <w:r w:rsidRPr="008A792D">
              <w:rPr>
                <w:noProof/>
                <w:spacing w:val="-2"/>
                <w:sz w:val="20"/>
              </w:rPr>
              <w:t>and</w:t>
            </w:r>
            <w:r w:rsidRPr="008A792D">
              <w:rPr>
                <w:noProof/>
                <w:spacing w:val="4"/>
                <w:sz w:val="20"/>
              </w:rPr>
              <w:t> </w:t>
            </w:r>
            <w:r w:rsidRPr="008A792D">
              <w:rPr>
                <w:noProof/>
                <w:spacing w:val="-2"/>
                <w:sz w:val="20"/>
              </w:rPr>
              <w:t>Ophelia’</w:t>
            </w:r>
            <w:r w:rsidRPr="008A792D">
              <w:rPr>
                <w:noProof/>
                <w:spacing w:val="1"/>
                <w:sz w:val="20"/>
              </w:rPr>
              <w:t> </w:t>
            </w:r>
            <w:r w:rsidRPr="008A792D">
              <w:rPr>
                <w:noProof/>
                <w:spacing w:val="-3"/>
                <w:sz w:val="20"/>
              </w:rPr>
              <w:t>(Thompson</w:t>
            </w:r>
            <w:r w:rsidRPr="008A792D">
              <w:rPr>
                <w:noProof/>
                <w:spacing w:val="2"/>
                <w:sz w:val="20"/>
              </w:rPr>
              <w:t> </w:t>
            </w:r>
            <w:r w:rsidRPr="008A792D">
              <w:rPr>
                <w:noProof/>
                <w:spacing w:val="-3"/>
                <w:sz w:val="20"/>
              </w:rPr>
              <w:t>and</w:t>
            </w:r>
          </w:p>
          <w:p w:rsidRPr="008A792D" w:rsidR="005A048F" w:rsidP="005A048F" w:rsidRDefault="005A048F" w14:paraId="6255075A" w14:textId="77777777">
            <w:pPr>
              <w:spacing w:line="228" w:lineRule="exact"/>
              <w:ind w:left="108" w:right="-239"/>
            </w:pPr>
            <w:r w:rsidRPr="008A792D">
              <w:rPr>
                <w:noProof/>
                <w:spacing w:val="-3"/>
                <w:sz w:val="20"/>
              </w:rPr>
              <w:t>Taylor</w:t>
            </w:r>
            <w:r w:rsidRPr="008A792D">
              <w:rPr>
                <w:noProof/>
                <w:spacing w:val="4"/>
                <w:sz w:val="20"/>
              </w:rPr>
              <w:t> </w:t>
            </w:r>
            <w:r w:rsidRPr="008A792D">
              <w:rPr>
                <w:noProof/>
                <w:spacing w:val="-2"/>
                <w:sz w:val="20"/>
              </w:rPr>
              <w:t>35).</w:t>
            </w:r>
            <w:r w:rsidRPr="008A792D">
              <w:rPr>
                <w:noProof/>
                <w:spacing w:val="1"/>
                <w:sz w:val="20"/>
              </w:rPr>
              <w:t> </w:t>
            </w:r>
            <w:r w:rsidRPr="008A792D">
              <w:rPr>
                <w:noProof/>
                <w:spacing w:val="-3"/>
                <w:sz w:val="20"/>
              </w:rPr>
              <w:t>What</w:t>
            </w:r>
            <w:r w:rsidRPr="008A792D">
              <w:rPr>
                <w:noProof/>
                <w:spacing w:val="3"/>
                <w:sz w:val="20"/>
              </w:rPr>
              <w:t> </w:t>
            </w:r>
            <w:r w:rsidRPr="008A792D">
              <w:rPr>
                <w:noProof/>
                <w:spacing w:val="-2"/>
                <w:sz w:val="20"/>
              </w:rPr>
              <w:t>unites</w:t>
            </w:r>
            <w:r w:rsidRPr="008A792D">
              <w:rPr>
                <w:noProof/>
                <w:spacing w:val="2"/>
                <w:sz w:val="20"/>
              </w:rPr>
              <w:t> </w:t>
            </w:r>
            <w:r w:rsidRPr="008A792D">
              <w:rPr>
                <w:noProof/>
                <w:spacing w:val="-2"/>
                <w:sz w:val="20"/>
              </w:rPr>
              <w:t>these</w:t>
            </w:r>
            <w:r w:rsidRPr="008A792D">
              <w:rPr>
                <w:noProof/>
                <w:spacing w:val="6"/>
                <w:sz w:val="20"/>
              </w:rPr>
              <w:t> </w:t>
            </w:r>
            <w:r w:rsidRPr="008A792D">
              <w:rPr>
                <w:noProof/>
                <w:spacing w:val="-2"/>
                <w:sz w:val="20"/>
              </w:rPr>
              <w:t>interpretations</w:t>
            </w:r>
            <w:r w:rsidRPr="008A792D">
              <w:rPr>
                <w:noProof/>
                <w:spacing w:val="2"/>
                <w:sz w:val="20"/>
              </w:rPr>
              <w:t> </w:t>
            </w:r>
            <w:r w:rsidRPr="008A792D">
              <w:rPr>
                <w:noProof/>
                <w:spacing w:val="-1"/>
                <w:sz w:val="20"/>
              </w:rPr>
              <w:t>is</w:t>
            </w:r>
            <w:r w:rsidRPr="008A792D">
              <w:rPr>
                <w:noProof/>
                <w:spacing w:val="2"/>
                <w:sz w:val="20"/>
              </w:rPr>
              <w:t> </w:t>
            </w:r>
            <w:r w:rsidRPr="008A792D">
              <w:rPr>
                <w:noProof/>
                <w:spacing w:val="-2"/>
                <w:sz w:val="20"/>
              </w:rPr>
              <w:t>their</w:t>
            </w:r>
          </w:p>
          <w:p w:rsidRPr="008A792D" w:rsidR="005A048F" w:rsidP="005A048F" w:rsidRDefault="005A048F" w14:paraId="7307E4E7" w14:textId="77777777">
            <w:pPr>
              <w:spacing w:line="230" w:lineRule="exact"/>
              <w:ind w:left="108" w:right="-239"/>
            </w:pPr>
            <w:r w:rsidRPr="008A792D">
              <w:rPr>
                <w:noProof/>
                <w:spacing w:val="-2"/>
                <w:sz w:val="20"/>
              </w:rPr>
              <w:t>attention</w:t>
            </w:r>
            <w:r w:rsidRPr="008A792D">
              <w:rPr>
                <w:noProof/>
                <w:spacing w:val="2"/>
                <w:sz w:val="20"/>
              </w:rPr>
              <w:t> </w:t>
            </w:r>
            <w:r w:rsidRPr="008A792D">
              <w:rPr>
                <w:noProof/>
                <w:spacing w:val="-3"/>
                <w:sz w:val="20"/>
              </w:rPr>
              <w:t>to</w:t>
            </w:r>
            <w:r w:rsidRPr="008A792D">
              <w:rPr>
                <w:noProof/>
                <w:spacing w:val="4"/>
                <w:sz w:val="20"/>
              </w:rPr>
              <w:t> </w:t>
            </w:r>
            <w:r w:rsidRPr="008A792D">
              <w:rPr>
                <w:noProof/>
                <w:spacing w:val="-3"/>
                <w:sz w:val="20"/>
              </w:rPr>
              <w:t>the</w:t>
            </w:r>
            <w:r w:rsidRPr="008A792D">
              <w:rPr>
                <w:noProof/>
                <w:spacing w:val="3"/>
                <w:sz w:val="20"/>
              </w:rPr>
              <w:t> </w:t>
            </w:r>
            <w:r w:rsidRPr="008A792D">
              <w:rPr>
                <w:noProof/>
                <w:spacing w:val="-2"/>
                <w:sz w:val="20"/>
              </w:rPr>
              <w:t>play’s</w:t>
            </w:r>
            <w:r w:rsidRPr="008A792D">
              <w:rPr>
                <w:noProof/>
                <w:spacing w:val="4"/>
                <w:sz w:val="20"/>
              </w:rPr>
              <w:t> </w:t>
            </w:r>
            <w:r w:rsidRPr="008A792D">
              <w:rPr>
                <w:noProof/>
                <w:spacing w:val="-2"/>
                <w:sz w:val="20"/>
              </w:rPr>
              <w:t>social</w:t>
            </w:r>
            <w:r w:rsidRPr="008A792D">
              <w:rPr>
                <w:noProof/>
                <w:spacing w:val="3"/>
                <w:sz w:val="20"/>
              </w:rPr>
              <w:t> </w:t>
            </w:r>
            <w:r w:rsidRPr="008A792D">
              <w:rPr>
                <w:noProof/>
                <w:spacing w:val="-2"/>
                <w:sz w:val="20"/>
              </w:rPr>
              <w:t>dimensions.</w:t>
            </w:r>
            <w:r w:rsidRPr="008A792D">
              <w:rPr>
                <w:noProof/>
                <w:spacing w:val="3"/>
                <w:sz w:val="20"/>
              </w:rPr>
              <w:t> </w:t>
            </w:r>
            <w:r w:rsidRPr="008A792D">
              <w:rPr>
                <w:noProof/>
                <w:spacing w:val="-2"/>
                <w:sz w:val="20"/>
              </w:rPr>
              <w:t>This</w:t>
            </w:r>
            <w:r w:rsidRPr="008A792D">
              <w:rPr>
                <w:noProof/>
                <w:spacing w:val="2"/>
                <w:sz w:val="20"/>
              </w:rPr>
              <w:t> </w:t>
            </w:r>
            <w:r w:rsidRPr="008A792D">
              <w:rPr>
                <w:noProof/>
                <w:spacing w:val="-2"/>
                <w:sz w:val="20"/>
              </w:rPr>
              <w:t>essay</w:t>
            </w:r>
          </w:p>
          <w:p w:rsidRPr="008A792D" w:rsidR="005A048F" w:rsidP="005A048F" w:rsidRDefault="005A048F" w14:paraId="10E570A0" w14:textId="77777777">
            <w:pPr>
              <w:spacing w:line="230" w:lineRule="exact"/>
              <w:ind w:left="108" w:right="-239"/>
            </w:pPr>
            <w:r w:rsidRPr="008A792D">
              <w:rPr>
                <w:noProof/>
                <w:spacing w:val="-2"/>
                <w:sz w:val="20"/>
              </w:rPr>
              <w:t>argues</w:t>
            </w:r>
            <w:r w:rsidRPr="008A792D">
              <w:rPr>
                <w:noProof/>
                <w:spacing w:val="2"/>
                <w:sz w:val="20"/>
              </w:rPr>
              <w:t> </w:t>
            </w:r>
            <w:r w:rsidRPr="008A792D">
              <w:rPr>
                <w:noProof/>
                <w:spacing w:val="-3"/>
                <w:sz w:val="20"/>
              </w:rPr>
              <w:t>that</w:t>
            </w:r>
            <w:r w:rsidRPr="008A792D">
              <w:rPr>
                <w:noProof/>
                <w:spacing w:val="3"/>
                <w:sz w:val="20"/>
              </w:rPr>
              <w:t> </w:t>
            </w:r>
            <w:r w:rsidRPr="008A792D">
              <w:rPr>
                <w:noProof/>
                <w:spacing w:val="-2"/>
                <w:sz w:val="20"/>
              </w:rPr>
              <w:t>Shakespeare’s</w:t>
            </w:r>
            <w:r w:rsidRPr="008A792D">
              <w:rPr>
                <w:noProof/>
                <w:spacing w:val="2"/>
                <w:sz w:val="20"/>
              </w:rPr>
              <w:t> </w:t>
            </w:r>
            <w:r w:rsidRPr="008A792D">
              <w:rPr>
                <w:noProof/>
                <w:spacing w:val="-2"/>
                <w:sz w:val="20"/>
              </w:rPr>
              <w:t>play</w:t>
            </w:r>
            <w:r w:rsidRPr="008A792D">
              <w:rPr>
                <w:noProof/>
                <w:spacing w:val="2"/>
                <w:sz w:val="20"/>
              </w:rPr>
              <w:t> </w:t>
            </w:r>
            <w:r w:rsidRPr="008A792D">
              <w:rPr>
                <w:noProof/>
                <w:spacing w:val="-2"/>
                <w:sz w:val="20"/>
              </w:rPr>
              <w:t>explores</w:t>
            </w:r>
            <w:r w:rsidRPr="008A792D">
              <w:rPr>
                <w:noProof/>
                <w:spacing w:val="2"/>
                <w:sz w:val="20"/>
              </w:rPr>
              <w:t> </w:t>
            </w:r>
            <w:r w:rsidRPr="008A792D">
              <w:rPr>
                <w:noProof/>
                <w:spacing w:val="-2"/>
                <w:sz w:val="20"/>
              </w:rPr>
              <w:t>social</w:t>
            </w:r>
          </w:p>
          <w:p w:rsidRPr="008A792D" w:rsidR="005A048F" w:rsidP="005A048F" w:rsidRDefault="005A048F" w14:paraId="4D1E6398" w14:textId="77777777">
            <w:pPr>
              <w:spacing w:line="230" w:lineRule="exact"/>
              <w:ind w:left="108" w:right="-239"/>
            </w:pPr>
            <w:r w:rsidRPr="008A792D">
              <w:rPr>
                <w:noProof/>
                <w:spacing w:val="-2"/>
                <w:sz w:val="20"/>
              </w:rPr>
              <w:t>structures</w:t>
            </w:r>
            <w:r w:rsidRPr="008A792D">
              <w:rPr>
                <w:noProof/>
                <w:spacing w:val="2"/>
                <w:sz w:val="20"/>
              </w:rPr>
              <w:t> </w:t>
            </w:r>
            <w:r w:rsidRPr="008A792D">
              <w:rPr>
                <w:noProof/>
                <w:spacing w:val="-3"/>
                <w:sz w:val="20"/>
              </w:rPr>
              <w:t>–</w:t>
            </w:r>
            <w:r w:rsidRPr="008A792D">
              <w:rPr>
                <w:noProof/>
                <w:spacing w:val="4"/>
                <w:sz w:val="20"/>
              </w:rPr>
              <w:t> </w:t>
            </w:r>
            <w:r w:rsidRPr="008A792D">
              <w:rPr>
                <w:noProof/>
                <w:spacing w:val="-2"/>
                <w:sz w:val="20"/>
              </w:rPr>
              <w:t>both</w:t>
            </w:r>
            <w:r w:rsidRPr="008A792D">
              <w:rPr>
                <w:noProof/>
                <w:spacing w:val="2"/>
                <w:sz w:val="20"/>
              </w:rPr>
              <w:t> </w:t>
            </w:r>
            <w:r w:rsidRPr="008A792D">
              <w:rPr>
                <w:noProof/>
                <w:spacing w:val="-2"/>
                <w:sz w:val="20"/>
              </w:rPr>
              <w:t>class</w:t>
            </w:r>
            <w:r w:rsidRPr="008A792D">
              <w:rPr>
                <w:noProof/>
                <w:spacing w:val="2"/>
                <w:sz w:val="20"/>
              </w:rPr>
              <w:t> </w:t>
            </w:r>
            <w:r w:rsidRPr="008A792D">
              <w:rPr>
                <w:noProof/>
                <w:spacing w:val="-2"/>
                <w:sz w:val="20"/>
              </w:rPr>
              <w:t>and</w:t>
            </w:r>
            <w:r w:rsidRPr="008A792D">
              <w:rPr>
                <w:noProof/>
                <w:spacing w:val="4"/>
                <w:sz w:val="20"/>
              </w:rPr>
              <w:t> </w:t>
            </w:r>
            <w:r w:rsidRPr="008A792D">
              <w:rPr>
                <w:noProof/>
                <w:spacing w:val="-2"/>
                <w:sz w:val="20"/>
              </w:rPr>
              <w:t>gender</w:t>
            </w:r>
            <w:r w:rsidRPr="008A792D">
              <w:rPr>
                <w:noProof/>
                <w:spacing w:val="4"/>
                <w:sz w:val="20"/>
              </w:rPr>
              <w:t> </w:t>
            </w:r>
            <w:r w:rsidRPr="008A792D">
              <w:rPr>
                <w:noProof/>
                <w:spacing w:val="-3"/>
                <w:sz w:val="20"/>
              </w:rPr>
              <w:t>–</w:t>
            </w:r>
            <w:r w:rsidRPr="008A792D">
              <w:rPr>
                <w:noProof/>
                <w:spacing w:val="4"/>
                <w:sz w:val="20"/>
              </w:rPr>
              <w:t> </w:t>
            </w:r>
            <w:r w:rsidRPr="008A792D">
              <w:rPr>
                <w:noProof/>
                <w:spacing w:val="-3"/>
                <w:sz w:val="20"/>
              </w:rPr>
              <w:t>in</w:t>
            </w:r>
            <w:r w:rsidRPr="008A792D">
              <w:rPr>
                <w:noProof/>
                <w:spacing w:val="2"/>
                <w:sz w:val="20"/>
              </w:rPr>
              <w:t> </w:t>
            </w:r>
            <w:r w:rsidRPr="008A792D">
              <w:rPr>
                <w:noProof/>
                <w:spacing w:val="-2"/>
                <w:sz w:val="20"/>
              </w:rPr>
              <w:t>order</w:t>
            </w:r>
            <w:r w:rsidRPr="008A792D">
              <w:rPr>
                <w:noProof/>
                <w:spacing w:val="4"/>
                <w:sz w:val="20"/>
              </w:rPr>
              <w:t> </w:t>
            </w:r>
            <w:r w:rsidRPr="008A792D">
              <w:rPr>
                <w:noProof/>
                <w:spacing w:val="-3"/>
                <w:sz w:val="20"/>
              </w:rPr>
              <w:t>to</w:t>
            </w:r>
          </w:p>
          <w:p w:rsidRPr="008A792D" w:rsidR="005A048F" w:rsidP="005A048F" w:rsidRDefault="005A048F" w14:paraId="21DFA446" w14:textId="77777777">
            <w:pPr>
              <w:spacing w:line="230" w:lineRule="exact"/>
              <w:ind w:left="108" w:right="-239"/>
            </w:pPr>
            <w:r w:rsidRPr="008A792D">
              <w:rPr>
                <w:noProof/>
                <w:spacing w:val="-2"/>
                <w:sz w:val="20"/>
              </w:rPr>
              <w:t>critique</w:t>
            </w:r>
            <w:r w:rsidRPr="008A792D">
              <w:rPr>
                <w:noProof/>
                <w:spacing w:val="3"/>
                <w:sz w:val="20"/>
              </w:rPr>
              <w:t> </w:t>
            </w:r>
            <w:r w:rsidRPr="008A792D">
              <w:rPr>
                <w:noProof/>
                <w:spacing w:val="-2"/>
                <w:sz w:val="20"/>
              </w:rPr>
              <w:t>Elizabethan</w:t>
            </w:r>
            <w:r w:rsidRPr="008A792D">
              <w:rPr>
                <w:noProof/>
                <w:spacing w:val="2"/>
                <w:sz w:val="20"/>
              </w:rPr>
              <w:t> </w:t>
            </w:r>
            <w:r w:rsidRPr="008A792D">
              <w:rPr>
                <w:noProof/>
                <w:spacing w:val="-2"/>
                <w:sz w:val="20"/>
              </w:rPr>
              <w:t>society.</w:t>
            </w:r>
          </w:p>
          <w:p w:rsidRPr="008A792D" w:rsidR="005A048F" w:rsidP="005A048F" w:rsidRDefault="005A048F" w14:paraId="1BADD40B" w14:textId="77777777">
            <w:pPr>
              <w:spacing w:line="240" w:lineRule="exact"/>
              <w:ind w:left="1690" w:right="-239"/>
            </w:pPr>
          </w:p>
          <w:p w:rsidRPr="008A792D" w:rsidR="005A048F" w:rsidP="005A048F" w:rsidRDefault="005A048F" w14:paraId="76AC6FD4" w14:textId="77777777">
            <w:pPr>
              <w:spacing w:line="223" w:lineRule="exact"/>
              <w:ind w:left="1690" w:right="-239"/>
            </w:pPr>
            <w:r w:rsidRPr="008A792D">
              <w:rPr>
                <w:b/>
                <w:noProof/>
                <w:spacing w:val="-3"/>
                <w:w w:val="95"/>
                <w:sz w:val="20"/>
              </w:rPr>
              <w:t>Bibliography</w:t>
            </w:r>
          </w:p>
          <w:p w:rsidRPr="008A792D" w:rsidR="005A048F" w:rsidP="005A048F" w:rsidRDefault="005A048F" w14:paraId="504AFCF2" w14:textId="77777777">
            <w:pPr>
              <w:spacing w:line="226" w:lineRule="exact"/>
              <w:ind w:left="108" w:right="-239"/>
            </w:pPr>
            <w:r w:rsidRPr="008A792D">
              <w:rPr>
                <w:noProof/>
                <w:spacing w:val="-2"/>
                <w:sz w:val="20"/>
              </w:rPr>
              <w:t>Shakespeare,</w:t>
            </w:r>
            <w:r w:rsidRPr="008A792D">
              <w:rPr>
                <w:noProof/>
                <w:spacing w:val="3"/>
                <w:sz w:val="20"/>
              </w:rPr>
              <w:t> </w:t>
            </w:r>
            <w:r w:rsidRPr="008A792D">
              <w:rPr>
                <w:noProof/>
                <w:spacing w:val="-3"/>
                <w:sz w:val="20"/>
              </w:rPr>
              <w:t>William.</w:t>
            </w:r>
            <w:r w:rsidRPr="008A792D">
              <w:rPr>
                <w:i/>
                <w:noProof/>
                <w:spacing w:val="3"/>
                <w:sz w:val="20"/>
              </w:rPr>
              <w:t> </w:t>
            </w:r>
            <w:r w:rsidRPr="008A792D">
              <w:rPr>
                <w:i/>
                <w:noProof/>
                <w:spacing w:val="-3"/>
                <w:sz w:val="20"/>
              </w:rPr>
              <w:t>Hamlet</w:t>
            </w:r>
            <w:r w:rsidRPr="008A792D">
              <w:rPr>
                <w:noProof/>
                <w:spacing w:val="-2"/>
                <w:sz w:val="20"/>
              </w:rPr>
              <w:t>.</w:t>
            </w:r>
            <w:r w:rsidRPr="008A792D">
              <w:rPr>
                <w:noProof/>
                <w:spacing w:val="3"/>
                <w:sz w:val="20"/>
              </w:rPr>
              <w:t> </w:t>
            </w:r>
            <w:r w:rsidRPr="008A792D">
              <w:rPr>
                <w:noProof/>
                <w:spacing w:val="-2"/>
                <w:sz w:val="20"/>
              </w:rPr>
              <w:t>Ed.</w:t>
            </w:r>
            <w:r w:rsidRPr="008A792D">
              <w:rPr>
                <w:noProof/>
                <w:spacing w:val="3"/>
                <w:sz w:val="20"/>
              </w:rPr>
              <w:t> </w:t>
            </w:r>
            <w:r w:rsidRPr="008A792D">
              <w:rPr>
                <w:noProof/>
                <w:spacing w:val="-5"/>
                <w:sz w:val="20"/>
              </w:rPr>
              <w:t>Ann</w:t>
            </w:r>
            <w:r w:rsidRPr="008A792D">
              <w:rPr>
                <w:noProof/>
                <w:spacing w:val="2"/>
                <w:sz w:val="20"/>
              </w:rPr>
              <w:t> </w:t>
            </w:r>
            <w:r w:rsidRPr="008A792D">
              <w:rPr>
                <w:noProof/>
                <w:spacing w:val="-2"/>
                <w:sz w:val="20"/>
              </w:rPr>
              <w:t>Thompson</w:t>
            </w:r>
          </w:p>
          <w:p w:rsidRPr="008A792D" w:rsidR="005A048F" w:rsidP="005A048F" w:rsidRDefault="005A048F" w14:paraId="67D69D2A" w14:textId="77777777">
            <w:pPr>
              <w:spacing w:line="230" w:lineRule="exact"/>
              <w:ind w:left="108" w:right="-239"/>
            </w:pPr>
            <w:r w:rsidRPr="008A792D">
              <w:rPr>
                <w:noProof/>
                <w:spacing w:val="-3"/>
                <w:sz w:val="20"/>
              </w:rPr>
              <w:t>and</w:t>
            </w:r>
            <w:r w:rsidRPr="008A792D">
              <w:rPr>
                <w:noProof/>
                <w:spacing w:val="4"/>
                <w:sz w:val="20"/>
              </w:rPr>
              <w:t> </w:t>
            </w:r>
            <w:r w:rsidRPr="008A792D">
              <w:rPr>
                <w:noProof/>
                <w:spacing w:val="-3"/>
                <w:sz w:val="20"/>
              </w:rPr>
              <w:t>Neil</w:t>
            </w:r>
            <w:r w:rsidRPr="008A792D">
              <w:rPr>
                <w:noProof/>
                <w:spacing w:val="3"/>
                <w:sz w:val="20"/>
              </w:rPr>
              <w:t> </w:t>
            </w:r>
            <w:r w:rsidRPr="008A792D">
              <w:rPr>
                <w:noProof/>
                <w:spacing w:val="-2"/>
                <w:sz w:val="20"/>
              </w:rPr>
              <w:t>Taylor.</w:t>
            </w:r>
            <w:r w:rsidRPr="008A792D">
              <w:rPr>
                <w:noProof/>
                <w:spacing w:val="3"/>
                <w:sz w:val="20"/>
              </w:rPr>
              <w:t> </w:t>
            </w:r>
            <w:r w:rsidRPr="008A792D">
              <w:rPr>
                <w:noProof/>
                <w:spacing w:val="-3"/>
                <w:sz w:val="20"/>
              </w:rPr>
              <w:t>London:</w:t>
            </w:r>
            <w:r w:rsidRPr="008A792D">
              <w:rPr>
                <w:noProof/>
                <w:spacing w:val="5"/>
                <w:sz w:val="20"/>
              </w:rPr>
              <w:t> </w:t>
            </w:r>
            <w:r w:rsidRPr="008A792D">
              <w:rPr>
                <w:noProof/>
                <w:spacing w:val="-3"/>
                <w:sz w:val="20"/>
              </w:rPr>
              <w:t>Arden</w:t>
            </w:r>
            <w:r w:rsidRPr="008A792D">
              <w:rPr>
                <w:noProof/>
                <w:spacing w:val="2"/>
                <w:sz w:val="20"/>
              </w:rPr>
              <w:t> </w:t>
            </w:r>
            <w:r w:rsidRPr="008A792D">
              <w:rPr>
                <w:noProof/>
                <w:spacing w:val="-2"/>
                <w:sz w:val="20"/>
              </w:rPr>
              <w:t>Shakespeare,</w:t>
            </w:r>
            <w:r w:rsidRPr="008A792D">
              <w:rPr>
                <w:noProof/>
                <w:spacing w:val="3"/>
                <w:sz w:val="20"/>
              </w:rPr>
              <w:t> </w:t>
            </w:r>
            <w:r w:rsidRPr="008A792D">
              <w:rPr>
                <w:noProof/>
                <w:spacing w:val="-2"/>
                <w:sz w:val="20"/>
              </w:rPr>
              <w:t>2010.</w:t>
            </w:r>
          </w:p>
          <w:p w:rsidRPr="008A792D" w:rsidR="005A048F" w:rsidP="005A048F" w:rsidRDefault="005A048F" w14:paraId="2F583883" w14:textId="77777777">
            <w:pPr>
              <w:spacing w:line="230" w:lineRule="exact"/>
              <w:ind w:left="108" w:right="-239"/>
            </w:pPr>
            <w:r w:rsidRPr="008A792D">
              <w:rPr>
                <w:noProof/>
                <w:spacing w:val="-2"/>
                <w:sz w:val="20"/>
              </w:rPr>
              <w:t>Print.</w:t>
            </w:r>
          </w:p>
          <w:p w:rsidRPr="008A792D" w:rsidR="005A048F" w:rsidP="005A048F" w:rsidRDefault="005A048F" w14:paraId="667CD4C7" w14:textId="77777777">
            <w:pPr>
              <w:spacing w:line="229" w:lineRule="exact"/>
              <w:ind w:left="108" w:right="-239"/>
            </w:pPr>
            <w:r w:rsidRPr="008A792D">
              <w:rPr>
                <w:noProof/>
                <w:spacing w:val="-2"/>
                <w:sz w:val="20"/>
              </w:rPr>
              <w:t>Sillitoe,</w:t>
            </w:r>
            <w:r w:rsidRPr="008A792D">
              <w:rPr>
                <w:noProof/>
                <w:spacing w:val="3"/>
                <w:sz w:val="20"/>
              </w:rPr>
              <w:t> </w:t>
            </w:r>
            <w:r w:rsidRPr="008A792D">
              <w:rPr>
                <w:noProof/>
                <w:spacing w:val="-2"/>
                <w:sz w:val="20"/>
              </w:rPr>
              <w:t>Peter.</w:t>
            </w:r>
            <w:r w:rsidRPr="008A792D">
              <w:rPr>
                <w:noProof/>
                <w:spacing w:val="3"/>
                <w:sz w:val="20"/>
              </w:rPr>
              <w:t> </w:t>
            </w:r>
            <w:r w:rsidRPr="008A792D">
              <w:rPr>
                <w:noProof/>
                <w:spacing w:val="-3"/>
                <w:sz w:val="20"/>
              </w:rPr>
              <w:t>“</w:t>
            </w:r>
            <w:r w:rsidRPr="008A792D">
              <w:rPr>
                <w:noProof/>
                <w:spacing w:val="1"/>
                <w:sz w:val="20"/>
              </w:rPr>
              <w:t> </w:t>
            </w:r>
            <w:r w:rsidRPr="008A792D">
              <w:rPr>
                <w:noProof/>
                <w:spacing w:val="-2"/>
                <w:sz w:val="20"/>
              </w:rPr>
              <w:t>‘Thy</w:t>
            </w:r>
            <w:r w:rsidRPr="008A792D">
              <w:rPr>
                <w:noProof/>
                <w:sz w:val="20"/>
              </w:rPr>
              <w:t> </w:t>
            </w:r>
            <w:r w:rsidRPr="008A792D">
              <w:rPr>
                <w:noProof/>
                <w:spacing w:val="-2"/>
                <w:sz w:val="20"/>
              </w:rPr>
              <w:t>State</w:t>
            </w:r>
            <w:r w:rsidRPr="008A792D">
              <w:rPr>
                <w:noProof/>
                <w:spacing w:val="3"/>
                <w:sz w:val="20"/>
              </w:rPr>
              <w:t> </w:t>
            </w:r>
            <w:r w:rsidRPr="008A792D">
              <w:rPr>
                <w:noProof/>
                <w:spacing w:val="-2"/>
                <w:sz w:val="20"/>
              </w:rPr>
              <w:t>Is</w:t>
            </w:r>
            <w:r w:rsidRPr="008A792D">
              <w:rPr>
                <w:noProof/>
                <w:spacing w:val="4"/>
                <w:sz w:val="20"/>
              </w:rPr>
              <w:t> </w:t>
            </w:r>
            <w:r w:rsidRPr="008A792D">
              <w:rPr>
                <w:noProof/>
                <w:spacing w:val="-3"/>
                <w:sz w:val="20"/>
              </w:rPr>
              <w:t>the</w:t>
            </w:r>
            <w:r w:rsidRPr="008A792D">
              <w:rPr>
                <w:noProof/>
                <w:spacing w:val="3"/>
                <w:sz w:val="20"/>
              </w:rPr>
              <w:t> </w:t>
            </w:r>
            <w:r w:rsidRPr="008A792D">
              <w:rPr>
                <w:noProof/>
                <w:spacing w:val="-3"/>
                <w:sz w:val="20"/>
              </w:rPr>
              <w:t>More</w:t>
            </w:r>
            <w:r w:rsidRPr="008A792D">
              <w:rPr>
                <w:noProof/>
                <w:spacing w:val="3"/>
                <w:sz w:val="20"/>
              </w:rPr>
              <w:t> </w:t>
            </w:r>
            <w:r w:rsidRPr="008A792D">
              <w:rPr>
                <w:noProof/>
                <w:spacing w:val="-2"/>
                <w:sz w:val="20"/>
              </w:rPr>
              <w:t>Gracious’:</w:t>
            </w:r>
          </w:p>
          <w:p w:rsidRPr="008A792D" w:rsidR="005A048F" w:rsidP="005A048F" w:rsidRDefault="005A048F" w14:paraId="5DFBB24E" w14:textId="77777777">
            <w:pPr>
              <w:spacing w:line="228" w:lineRule="exact"/>
              <w:ind w:left="108" w:right="-239"/>
            </w:pPr>
            <w:r w:rsidRPr="008A792D">
              <w:rPr>
                <w:noProof/>
                <w:spacing w:val="-2"/>
                <w:sz w:val="20"/>
              </w:rPr>
              <w:t>Courtly</w:t>
            </w:r>
            <w:r w:rsidRPr="008A792D">
              <w:rPr>
                <w:noProof/>
                <w:spacing w:val="2"/>
                <w:sz w:val="20"/>
              </w:rPr>
              <w:t> </w:t>
            </w:r>
            <w:r w:rsidRPr="008A792D">
              <w:rPr>
                <w:noProof/>
                <w:spacing w:val="-3"/>
                <w:sz w:val="20"/>
              </w:rPr>
              <w:t>Space</w:t>
            </w:r>
            <w:r w:rsidRPr="008A792D">
              <w:rPr>
                <w:noProof/>
                <w:spacing w:val="3"/>
                <w:sz w:val="20"/>
              </w:rPr>
              <w:t> </w:t>
            </w:r>
            <w:r w:rsidRPr="008A792D">
              <w:rPr>
                <w:noProof/>
                <w:spacing w:val="-3"/>
                <w:sz w:val="20"/>
              </w:rPr>
              <w:t>and</w:t>
            </w:r>
            <w:r w:rsidRPr="008A792D">
              <w:rPr>
                <w:noProof/>
                <w:spacing w:val="4"/>
                <w:sz w:val="20"/>
              </w:rPr>
              <w:t> </w:t>
            </w:r>
            <w:r w:rsidRPr="008A792D">
              <w:rPr>
                <w:noProof/>
                <w:spacing w:val="-2"/>
                <w:sz w:val="20"/>
              </w:rPr>
              <w:t>Social</w:t>
            </w:r>
            <w:r w:rsidRPr="008A792D">
              <w:rPr>
                <w:noProof/>
                <w:spacing w:val="3"/>
                <w:sz w:val="20"/>
              </w:rPr>
              <w:t> </w:t>
            </w:r>
            <w:r w:rsidRPr="008A792D">
              <w:rPr>
                <w:noProof/>
                <w:spacing w:val="-2"/>
                <w:sz w:val="20"/>
              </w:rPr>
              <w:t>Mobility</w:t>
            </w:r>
            <w:r w:rsidRPr="008A792D">
              <w:rPr>
                <w:noProof/>
                <w:sz w:val="20"/>
              </w:rPr>
              <w:t> </w:t>
            </w:r>
            <w:r w:rsidRPr="008A792D">
              <w:rPr>
                <w:noProof/>
                <w:spacing w:val="-1"/>
                <w:sz w:val="20"/>
              </w:rPr>
              <w:t>in</w:t>
            </w:r>
            <w:r w:rsidRPr="008A792D">
              <w:rPr>
                <w:i/>
                <w:noProof/>
                <w:spacing w:val="2"/>
                <w:sz w:val="20"/>
              </w:rPr>
              <w:t> </w:t>
            </w:r>
            <w:r w:rsidRPr="008A792D">
              <w:rPr>
                <w:i/>
                <w:noProof/>
                <w:spacing w:val="-3"/>
                <w:sz w:val="20"/>
              </w:rPr>
              <w:t>Hamlet</w:t>
            </w:r>
            <w:r w:rsidRPr="008A792D">
              <w:rPr>
                <w:noProof/>
                <w:spacing w:val="2"/>
                <w:sz w:val="20"/>
              </w:rPr>
              <w:t> </w:t>
            </w:r>
            <w:r w:rsidRPr="008A792D">
              <w:rPr>
                <w:noProof/>
                <w:spacing w:val="-2"/>
                <w:sz w:val="20"/>
              </w:rPr>
              <w:t>and</w:t>
            </w:r>
          </w:p>
          <w:p w:rsidRPr="008A792D" w:rsidR="005A048F" w:rsidP="005A048F" w:rsidRDefault="005A048F" w14:paraId="1BF43647" w14:textId="77777777">
            <w:pPr>
              <w:spacing w:line="230" w:lineRule="exact"/>
              <w:ind w:left="108" w:right="-239"/>
            </w:pPr>
            <w:r w:rsidRPr="008A792D">
              <w:rPr>
                <w:noProof/>
                <w:spacing w:val="-2"/>
                <w:sz w:val="20"/>
              </w:rPr>
              <w:t>Early</w:t>
            </w:r>
            <w:r w:rsidRPr="008A792D">
              <w:rPr>
                <w:noProof/>
                <w:sz w:val="20"/>
              </w:rPr>
              <w:t> </w:t>
            </w:r>
            <w:r w:rsidRPr="008A792D">
              <w:rPr>
                <w:noProof/>
                <w:spacing w:val="-2"/>
                <w:sz w:val="20"/>
              </w:rPr>
              <w:t>Modern</w:t>
            </w:r>
            <w:r w:rsidRPr="008A792D">
              <w:rPr>
                <w:noProof/>
                <w:spacing w:val="4"/>
                <w:sz w:val="20"/>
              </w:rPr>
              <w:t> </w:t>
            </w:r>
            <w:r w:rsidRPr="008A792D">
              <w:rPr>
                <w:noProof/>
                <w:spacing w:val="-2"/>
                <w:sz w:val="20"/>
              </w:rPr>
              <w:t>Culture.”</w:t>
            </w:r>
            <w:r w:rsidRPr="008A792D">
              <w:rPr>
                <w:i/>
                <w:noProof/>
                <w:spacing w:val="3"/>
                <w:sz w:val="20"/>
              </w:rPr>
              <w:t> </w:t>
            </w:r>
            <w:r w:rsidRPr="008A792D">
              <w:rPr>
                <w:i/>
                <w:noProof/>
                <w:spacing w:val="-2"/>
                <w:sz w:val="20"/>
              </w:rPr>
              <w:t>Shakespeare</w:t>
            </w:r>
            <w:r w:rsidRPr="008A792D">
              <w:rPr>
                <w:noProof/>
                <w:spacing w:val="3"/>
                <w:sz w:val="20"/>
              </w:rPr>
              <w:t> </w:t>
            </w:r>
            <w:r w:rsidRPr="008A792D">
              <w:rPr>
                <w:noProof/>
                <w:spacing w:val="-3"/>
                <w:sz w:val="20"/>
              </w:rPr>
              <w:t>9</w:t>
            </w:r>
            <w:r w:rsidRPr="008A792D">
              <w:rPr>
                <w:noProof/>
                <w:spacing w:val="4"/>
                <w:sz w:val="20"/>
              </w:rPr>
              <w:t> </w:t>
            </w:r>
            <w:r w:rsidRPr="008A792D">
              <w:rPr>
                <w:noProof/>
                <w:spacing w:val="-2"/>
                <w:sz w:val="20"/>
              </w:rPr>
              <w:t>(2013):</w:t>
            </w:r>
            <w:r w:rsidRPr="008A792D">
              <w:rPr>
                <w:noProof/>
                <w:sz w:val="20"/>
              </w:rPr>
              <w:t> </w:t>
            </w:r>
            <w:r w:rsidRPr="008A792D">
              <w:rPr>
                <w:noProof/>
                <w:spacing w:val="-2"/>
                <w:sz w:val="20"/>
              </w:rPr>
              <w:t>204-</w:t>
            </w:r>
          </w:p>
          <w:p w:rsidRPr="008A792D" w:rsidR="005A048F" w:rsidP="005A048F" w:rsidRDefault="005A048F" w14:paraId="1EC8D717" w14:textId="02D2F067">
            <w:pPr>
              <w:spacing w:line="228" w:lineRule="exact"/>
              <w:ind w:left="108" w:right="-239"/>
              <w:rPr>
                <w:noProof/>
                <w:spacing w:val="-3"/>
                <w:sz w:val="20"/>
              </w:rPr>
            </w:pPr>
            <w:r w:rsidRPr="008A792D">
              <w:rPr>
                <w:noProof/>
                <w:spacing w:val="-2"/>
                <w:sz w:val="20"/>
              </w:rPr>
              <w:t>19.</w:t>
            </w:r>
            <w:r w:rsidRPr="008A792D">
              <w:rPr>
                <w:noProof/>
                <w:spacing w:val="1"/>
                <w:sz w:val="20"/>
              </w:rPr>
              <w:t> </w:t>
            </w:r>
            <w:r w:rsidRPr="008A792D">
              <w:rPr>
                <w:noProof/>
                <w:spacing w:val="-2"/>
                <w:sz w:val="20"/>
              </w:rPr>
              <w:t>Print.</w:t>
            </w:r>
          </w:p>
        </w:tc>
        <w:tc>
          <w:tcPr>
            <w:tcW w:w="180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0" w:type="dxa"/>
              <w:right w:w="0" w:type="dxa"/>
            </w:tcMar>
          </w:tcPr>
          <w:p w:rsidRPr="008A792D" w:rsidR="005A048F" w:rsidP="005A048F" w:rsidRDefault="005A048F" w14:paraId="19F06194" w14:textId="0A40A650">
            <w:pPr>
              <w:spacing w:line="480" w:lineRule="exact"/>
              <w:ind w:left="115" w:right="-239"/>
            </w:pPr>
            <w:r>
              <w:t>No!</w:t>
            </w:r>
          </w:p>
        </w:tc>
        <w:tc>
          <w:tcPr>
            <w:tcW w:w="289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0" w:type="dxa"/>
              <w:right w:w="0" w:type="dxa"/>
            </w:tcMar>
          </w:tcPr>
          <w:p w:rsidRPr="008A792D" w:rsidR="005A048F" w:rsidP="005A048F" w:rsidRDefault="005A048F" w14:paraId="36551E1C" w14:textId="77777777">
            <w:pPr>
              <w:spacing w:line="230" w:lineRule="exact"/>
              <w:ind w:left="108" w:right="-239"/>
            </w:pPr>
            <w:r w:rsidRPr="008A792D">
              <w:rPr>
                <w:noProof/>
                <w:spacing w:val="-3"/>
                <w:sz w:val="20"/>
              </w:rPr>
              <w:t>Sam</w:t>
            </w:r>
            <w:r w:rsidRPr="008A792D">
              <w:rPr>
                <w:noProof/>
                <w:spacing w:val="1"/>
                <w:sz w:val="20"/>
              </w:rPr>
              <w:t> </w:t>
            </w:r>
            <w:r w:rsidRPr="008A792D">
              <w:rPr>
                <w:noProof/>
                <w:spacing w:val="-3"/>
                <w:sz w:val="20"/>
              </w:rPr>
              <w:t>has</w:t>
            </w:r>
            <w:r w:rsidRPr="008A792D">
              <w:rPr>
                <w:noProof/>
                <w:spacing w:val="4"/>
                <w:sz w:val="20"/>
              </w:rPr>
              <w:t> </w:t>
            </w:r>
            <w:r w:rsidRPr="008A792D">
              <w:rPr>
                <w:noProof/>
                <w:spacing w:val="-3"/>
                <w:sz w:val="20"/>
              </w:rPr>
              <w:t>used</w:t>
            </w:r>
            <w:r w:rsidRPr="008A792D">
              <w:rPr>
                <w:noProof/>
                <w:spacing w:val="4"/>
                <w:sz w:val="20"/>
              </w:rPr>
              <w:t> </w:t>
            </w:r>
            <w:r w:rsidRPr="008A792D">
              <w:rPr>
                <w:noProof/>
                <w:spacing w:val="-2"/>
                <w:sz w:val="20"/>
              </w:rPr>
              <w:t>his</w:t>
            </w:r>
            <w:r w:rsidRPr="008A792D">
              <w:rPr>
                <w:noProof/>
                <w:spacing w:val="2"/>
                <w:sz w:val="20"/>
              </w:rPr>
              <w:t> </w:t>
            </w:r>
            <w:r w:rsidRPr="008A792D">
              <w:rPr>
                <w:noProof/>
                <w:spacing w:val="-2"/>
                <w:sz w:val="20"/>
              </w:rPr>
              <w:t>reading</w:t>
            </w:r>
            <w:r w:rsidRPr="008A792D">
              <w:rPr>
                <w:noProof/>
                <w:spacing w:val="2"/>
                <w:sz w:val="20"/>
              </w:rPr>
              <w:t> </w:t>
            </w:r>
            <w:r w:rsidRPr="008A792D">
              <w:rPr>
                <w:noProof/>
                <w:spacing w:val="-2"/>
                <w:sz w:val="20"/>
              </w:rPr>
              <w:t>of</w:t>
            </w:r>
          </w:p>
          <w:p w:rsidRPr="008A792D" w:rsidR="005A048F" w:rsidP="005A048F" w:rsidRDefault="005A048F" w14:paraId="7A70DC6E" w14:textId="77777777">
            <w:pPr>
              <w:spacing w:line="228" w:lineRule="exact"/>
              <w:ind w:left="108" w:right="-239"/>
            </w:pPr>
            <w:r w:rsidRPr="008A792D">
              <w:rPr>
                <w:noProof/>
                <w:spacing w:val="-2"/>
                <w:sz w:val="20"/>
              </w:rPr>
              <w:t>criticism</w:t>
            </w:r>
            <w:r w:rsidRPr="008A792D">
              <w:rPr>
                <w:noProof/>
                <w:sz w:val="20"/>
              </w:rPr>
              <w:t> </w:t>
            </w:r>
            <w:r w:rsidRPr="008A792D">
              <w:rPr>
                <w:noProof/>
                <w:spacing w:val="-2"/>
                <w:sz w:val="20"/>
              </w:rPr>
              <w:t>about</w:t>
            </w:r>
            <w:r w:rsidRPr="008A792D">
              <w:rPr>
                <w:noProof/>
                <w:spacing w:val="3"/>
                <w:sz w:val="20"/>
              </w:rPr>
              <w:t> </w:t>
            </w:r>
            <w:r w:rsidRPr="008A792D">
              <w:rPr>
                <w:noProof/>
                <w:spacing w:val="-3"/>
                <w:sz w:val="20"/>
              </w:rPr>
              <w:t>the</w:t>
            </w:r>
            <w:r w:rsidRPr="008A792D">
              <w:rPr>
                <w:noProof/>
                <w:spacing w:val="3"/>
                <w:sz w:val="20"/>
              </w:rPr>
              <w:t> </w:t>
            </w:r>
            <w:r w:rsidRPr="008A792D">
              <w:rPr>
                <w:noProof/>
                <w:spacing w:val="-2"/>
                <w:sz w:val="20"/>
              </w:rPr>
              <w:t>play</w:t>
            </w:r>
            <w:r w:rsidRPr="008A792D">
              <w:rPr>
                <w:noProof/>
                <w:spacing w:val="2"/>
                <w:sz w:val="20"/>
              </w:rPr>
              <w:t> </w:t>
            </w:r>
            <w:r w:rsidRPr="008A792D">
              <w:rPr>
                <w:noProof/>
                <w:spacing w:val="-3"/>
                <w:sz w:val="20"/>
              </w:rPr>
              <w:t>in</w:t>
            </w:r>
            <w:r w:rsidRPr="008A792D">
              <w:rPr>
                <w:noProof/>
                <w:spacing w:val="2"/>
                <w:sz w:val="20"/>
              </w:rPr>
              <w:t> </w:t>
            </w:r>
            <w:r w:rsidRPr="008A792D">
              <w:rPr>
                <w:noProof/>
                <w:spacing w:val="-2"/>
                <w:sz w:val="20"/>
              </w:rPr>
              <w:t>order</w:t>
            </w:r>
          </w:p>
          <w:p w:rsidRPr="008A792D" w:rsidR="005A048F" w:rsidP="005A048F" w:rsidRDefault="005A048F" w14:paraId="56C55402" w14:textId="77777777">
            <w:pPr>
              <w:spacing w:line="230" w:lineRule="exact"/>
              <w:ind w:left="108" w:right="-239"/>
            </w:pPr>
            <w:r w:rsidRPr="008A792D">
              <w:rPr>
                <w:noProof/>
                <w:spacing w:val="-3"/>
                <w:sz w:val="20"/>
              </w:rPr>
              <w:t>to</w:t>
            </w:r>
            <w:r w:rsidRPr="008A792D">
              <w:rPr>
                <w:noProof/>
                <w:spacing w:val="4"/>
                <w:sz w:val="20"/>
              </w:rPr>
              <w:t> </w:t>
            </w:r>
            <w:r w:rsidRPr="008A792D">
              <w:rPr>
                <w:noProof/>
                <w:spacing w:val="-3"/>
                <w:sz w:val="20"/>
              </w:rPr>
              <w:t>develop</w:t>
            </w:r>
            <w:r w:rsidRPr="008A792D">
              <w:rPr>
                <w:noProof/>
                <w:spacing w:val="4"/>
                <w:sz w:val="20"/>
              </w:rPr>
              <w:t> </w:t>
            </w:r>
            <w:r w:rsidRPr="008A792D">
              <w:rPr>
                <w:noProof/>
                <w:spacing w:val="-3"/>
                <w:sz w:val="20"/>
              </w:rPr>
              <w:t>his</w:t>
            </w:r>
            <w:r w:rsidRPr="008A792D">
              <w:rPr>
                <w:noProof/>
                <w:spacing w:val="2"/>
                <w:sz w:val="20"/>
              </w:rPr>
              <w:t> </w:t>
            </w:r>
            <w:r w:rsidRPr="008A792D">
              <w:rPr>
                <w:noProof/>
                <w:spacing w:val="-2"/>
                <w:sz w:val="20"/>
              </w:rPr>
              <w:t>ideas</w:t>
            </w:r>
            <w:r w:rsidRPr="008A792D">
              <w:rPr>
                <w:noProof/>
                <w:spacing w:val="2"/>
                <w:sz w:val="20"/>
              </w:rPr>
              <w:t> </w:t>
            </w:r>
            <w:r w:rsidRPr="008A792D">
              <w:rPr>
                <w:noProof/>
                <w:spacing w:val="-2"/>
                <w:sz w:val="20"/>
              </w:rPr>
              <w:t>about</w:t>
            </w:r>
            <w:r w:rsidRPr="008A792D">
              <w:rPr>
                <w:noProof/>
                <w:spacing w:val="3"/>
                <w:sz w:val="20"/>
              </w:rPr>
              <w:t> </w:t>
            </w:r>
            <w:r w:rsidRPr="008A792D">
              <w:rPr>
                <w:noProof/>
                <w:spacing w:val="-2"/>
                <w:sz w:val="20"/>
              </w:rPr>
              <w:t>its</w:t>
            </w:r>
          </w:p>
          <w:p w:rsidRPr="008A792D" w:rsidR="005A048F" w:rsidP="005A048F" w:rsidRDefault="005A048F" w14:paraId="6B34A7DE" w14:textId="77777777">
            <w:pPr>
              <w:spacing w:line="230" w:lineRule="exact"/>
              <w:ind w:left="108" w:right="-239"/>
            </w:pPr>
            <w:r w:rsidRPr="008A792D">
              <w:rPr>
                <w:noProof/>
                <w:spacing w:val="-2"/>
                <w:sz w:val="20"/>
              </w:rPr>
              <w:t>representation</w:t>
            </w:r>
            <w:r w:rsidRPr="008A792D">
              <w:rPr>
                <w:noProof/>
                <w:spacing w:val="2"/>
                <w:sz w:val="20"/>
              </w:rPr>
              <w:t> </w:t>
            </w:r>
            <w:r w:rsidRPr="008A792D">
              <w:rPr>
                <w:noProof/>
                <w:spacing w:val="-2"/>
                <w:sz w:val="20"/>
              </w:rPr>
              <w:t>of</w:t>
            </w:r>
            <w:r w:rsidRPr="008A792D">
              <w:rPr>
                <w:noProof/>
                <w:spacing w:val="4"/>
                <w:sz w:val="20"/>
              </w:rPr>
              <w:t> </w:t>
            </w:r>
            <w:r w:rsidRPr="008A792D">
              <w:rPr>
                <w:noProof/>
                <w:spacing w:val="-2"/>
                <w:sz w:val="20"/>
              </w:rPr>
              <w:t>society.</w:t>
            </w:r>
            <w:r w:rsidRPr="008A792D">
              <w:rPr>
                <w:noProof/>
                <w:spacing w:val="3"/>
                <w:sz w:val="20"/>
              </w:rPr>
              <w:t> </w:t>
            </w:r>
            <w:r w:rsidRPr="008A792D">
              <w:rPr>
                <w:noProof/>
                <w:spacing w:val="-3"/>
                <w:sz w:val="20"/>
              </w:rPr>
              <w:t>He</w:t>
            </w:r>
            <w:r w:rsidRPr="008A792D">
              <w:rPr>
                <w:noProof/>
                <w:spacing w:val="6"/>
                <w:sz w:val="20"/>
              </w:rPr>
              <w:t> </w:t>
            </w:r>
            <w:r w:rsidRPr="008A792D">
              <w:rPr>
                <w:noProof/>
                <w:spacing w:val="-2"/>
                <w:sz w:val="20"/>
              </w:rPr>
              <w:t>has</w:t>
            </w:r>
          </w:p>
          <w:p w:rsidRPr="008A792D" w:rsidR="005A048F" w:rsidP="005A048F" w:rsidRDefault="005A048F" w14:paraId="5E18D300" w14:textId="77777777">
            <w:pPr>
              <w:spacing w:line="230" w:lineRule="exact"/>
              <w:ind w:left="108" w:right="-239"/>
            </w:pPr>
            <w:r w:rsidRPr="008A792D">
              <w:rPr>
                <w:noProof/>
                <w:spacing w:val="-3"/>
                <w:sz w:val="20"/>
              </w:rPr>
              <w:t>engaged</w:t>
            </w:r>
            <w:r w:rsidRPr="008A792D">
              <w:rPr>
                <w:noProof/>
                <w:spacing w:val="6"/>
                <w:sz w:val="20"/>
              </w:rPr>
              <w:t> </w:t>
            </w:r>
            <w:r w:rsidRPr="008A792D">
              <w:rPr>
                <w:noProof/>
                <w:spacing w:val="-3"/>
                <w:sz w:val="20"/>
              </w:rPr>
              <w:t>with</w:t>
            </w:r>
            <w:r w:rsidRPr="008A792D">
              <w:rPr>
                <w:noProof/>
                <w:spacing w:val="2"/>
                <w:sz w:val="20"/>
              </w:rPr>
              <w:t> </w:t>
            </w:r>
            <w:r w:rsidRPr="008A792D">
              <w:rPr>
                <w:noProof/>
                <w:spacing w:val="-2"/>
                <w:sz w:val="20"/>
              </w:rPr>
              <w:t>this</w:t>
            </w:r>
            <w:r w:rsidRPr="008A792D">
              <w:rPr>
                <w:noProof/>
                <w:spacing w:val="2"/>
                <w:sz w:val="20"/>
              </w:rPr>
              <w:t> </w:t>
            </w:r>
            <w:r w:rsidRPr="008A792D">
              <w:rPr>
                <w:noProof/>
                <w:spacing w:val="-2"/>
                <w:sz w:val="20"/>
              </w:rPr>
              <w:t>reading</w:t>
            </w:r>
            <w:r w:rsidRPr="008A792D">
              <w:rPr>
                <w:noProof/>
                <w:spacing w:val="2"/>
                <w:sz w:val="20"/>
              </w:rPr>
              <w:t> </w:t>
            </w:r>
            <w:r w:rsidRPr="008A792D">
              <w:rPr>
                <w:noProof/>
                <w:spacing w:val="-3"/>
                <w:sz w:val="20"/>
              </w:rPr>
              <w:t>in</w:t>
            </w:r>
          </w:p>
          <w:p w:rsidRPr="008A792D" w:rsidR="005A048F" w:rsidP="005A048F" w:rsidRDefault="005A048F" w14:paraId="7963A1CE" w14:textId="77777777">
            <w:pPr>
              <w:spacing w:line="230" w:lineRule="exact"/>
              <w:ind w:left="108" w:right="-239"/>
            </w:pPr>
            <w:r w:rsidRPr="008A792D">
              <w:rPr>
                <w:noProof/>
                <w:spacing w:val="-2"/>
                <w:sz w:val="20"/>
              </w:rPr>
              <w:t>order</w:t>
            </w:r>
            <w:r w:rsidRPr="008A792D">
              <w:rPr>
                <w:noProof/>
                <w:spacing w:val="4"/>
                <w:sz w:val="20"/>
              </w:rPr>
              <w:t> </w:t>
            </w:r>
            <w:r w:rsidRPr="008A792D">
              <w:rPr>
                <w:noProof/>
                <w:spacing w:val="-4"/>
                <w:sz w:val="20"/>
              </w:rPr>
              <w:t>to</w:t>
            </w:r>
            <w:r w:rsidRPr="008A792D">
              <w:rPr>
                <w:noProof/>
                <w:spacing w:val="4"/>
                <w:sz w:val="20"/>
              </w:rPr>
              <w:t> </w:t>
            </w:r>
            <w:r w:rsidRPr="008A792D">
              <w:rPr>
                <w:noProof/>
                <w:spacing w:val="-3"/>
                <w:sz w:val="20"/>
              </w:rPr>
              <w:t>formulate</w:t>
            </w:r>
            <w:r w:rsidRPr="008A792D">
              <w:rPr>
                <w:noProof/>
                <w:spacing w:val="3"/>
                <w:sz w:val="20"/>
              </w:rPr>
              <w:t> </w:t>
            </w:r>
            <w:r w:rsidRPr="008A792D">
              <w:rPr>
                <w:noProof/>
                <w:spacing w:val="-3"/>
                <w:sz w:val="20"/>
              </w:rPr>
              <w:t>a</w:t>
            </w:r>
            <w:r w:rsidRPr="008A792D">
              <w:rPr>
                <w:noProof/>
                <w:spacing w:val="6"/>
                <w:sz w:val="20"/>
              </w:rPr>
              <w:t> </w:t>
            </w:r>
            <w:r w:rsidRPr="008A792D">
              <w:rPr>
                <w:noProof/>
                <w:spacing w:val="-3"/>
                <w:sz w:val="20"/>
              </w:rPr>
              <w:t>new</w:t>
            </w:r>
          </w:p>
          <w:p w:rsidRPr="008A792D" w:rsidR="005A048F" w:rsidP="005A048F" w:rsidRDefault="005A048F" w14:paraId="7E4350DF" w14:textId="77777777">
            <w:pPr>
              <w:spacing w:line="230" w:lineRule="exact"/>
              <w:ind w:left="108" w:right="-239"/>
            </w:pPr>
            <w:r w:rsidRPr="008A792D">
              <w:rPr>
                <w:noProof/>
                <w:spacing w:val="-3"/>
                <w:sz w:val="20"/>
              </w:rPr>
              <w:t>argument.</w:t>
            </w:r>
            <w:r w:rsidRPr="008A792D">
              <w:rPr>
                <w:noProof/>
                <w:spacing w:val="3"/>
                <w:sz w:val="20"/>
              </w:rPr>
              <w:t> </w:t>
            </w:r>
            <w:r w:rsidRPr="008A792D">
              <w:rPr>
                <w:noProof/>
                <w:spacing w:val="-3"/>
                <w:sz w:val="20"/>
              </w:rPr>
              <w:t>He</w:t>
            </w:r>
            <w:r w:rsidRPr="008A792D">
              <w:rPr>
                <w:noProof/>
                <w:spacing w:val="3"/>
                <w:sz w:val="20"/>
              </w:rPr>
              <w:t> </w:t>
            </w:r>
            <w:r w:rsidRPr="008A792D">
              <w:rPr>
                <w:noProof/>
                <w:spacing w:val="-3"/>
                <w:sz w:val="20"/>
              </w:rPr>
              <w:t>acknowledges</w:t>
            </w:r>
            <w:r w:rsidRPr="008A792D">
              <w:rPr>
                <w:noProof/>
                <w:spacing w:val="2"/>
                <w:sz w:val="20"/>
              </w:rPr>
              <w:t> </w:t>
            </w:r>
            <w:r w:rsidRPr="008A792D">
              <w:rPr>
                <w:noProof/>
                <w:spacing w:val="-2"/>
                <w:sz w:val="20"/>
              </w:rPr>
              <w:t>the</w:t>
            </w:r>
          </w:p>
          <w:p w:rsidRPr="008A792D" w:rsidR="005A048F" w:rsidP="005A048F" w:rsidRDefault="005A048F" w14:paraId="778270B9" w14:textId="77777777">
            <w:pPr>
              <w:spacing w:line="228" w:lineRule="exact"/>
              <w:ind w:left="108" w:right="-239"/>
            </w:pPr>
            <w:r w:rsidRPr="008A792D">
              <w:rPr>
                <w:noProof/>
                <w:spacing w:val="-3"/>
                <w:sz w:val="20"/>
              </w:rPr>
              <w:t>fact</w:t>
            </w:r>
            <w:r w:rsidRPr="008A792D">
              <w:rPr>
                <w:noProof/>
                <w:spacing w:val="3"/>
                <w:sz w:val="20"/>
              </w:rPr>
              <w:t> </w:t>
            </w:r>
            <w:r w:rsidRPr="008A792D">
              <w:rPr>
                <w:noProof/>
                <w:spacing w:val="-2"/>
                <w:sz w:val="20"/>
              </w:rPr>
              <w:t>that</w:t>
            </w:r>
            <w:r w:rsidRPr="008A792D">
              <w:rPr>
                <w:noProof/>
                <w:spacing w:val="3"/>
                <w:sz w:val="20"/>
              </w:rPr>
              <w:t> </w:t>
            </w:r>
            <w:r w:rsidRPr="008A792D">
              <w:rPr>
                <w:noProof/>
                <w:spacing w:val="-2"/>
                <w:sz w:val="20"/>
              </w:rPr>
              <w:t>these</w:t>
            </w:r>
            <w:r w:rsidRPr="008A792D">
              <w:rPr>
                <w:noProof/>
                <w:spacing w:val="3"/>
                <w:sz w:val="20"/>
              </w:rPr>
              <w:t> </w:t>
            </w:r>
            <w:r w:rsidRPr="008A792D">
              <w:rPr>
                <w:noProof/>
                <w:spacing w:val="-2"/>
                <w:sz w:val="20"/>
              </w:rPr>
              <w:t>sources</w:t>
            </w:r>
            <w:r w:rsidRPr="008A792D">
              <w:rPr>
                <w:noProof/>
                <w:spacing w:val="2"/>
                <w:sz w:val="20"/>
              </w:rPr>
              <w:t> </w:t>
            </w:r>
            <w:r w:rsidRPr="008A792D">
              <w:rPr>
                <w:noProof/>
                <w:spacing w:val="-3"/>
                <w:sz w:val="20"/>
              </w:rPr>
              <w:t>have</w:t>
            </w:r>
          </w:p>
          <w:p w:rsidRPr="008A792D" w:rsidR="005A048F" w:rsidP="005A048F" w:rsidRDefault="005A048F" w14:paraId="622B50D5" w14:textId="77777777">
            <w:pPr>
              <w:spacing w:line="230" w:lineRule="exact"/>
              <w:ind w:left="108" w:right="-239"/>
            </w:pPr>
            <w:r w:rsidRPr="008A792D">
              <w:rPr>
                <w:noProof/>
                <w:spacing w:val="-3"/>
                <w:sz w:val="20"/>
              </w:rPr>
              <w:t>informed</w:t>
            </w:r>
            <w:r w:rsidRPr="008A792D">
              <w:rPr>
                <w:noProof/>
                <w:spacing w:val="4"/>
                <w:sz w:val="20"/>
              </w:rPr>
              <w:t> </w:t>
            </w:r>
            <w:r w:rsidRPr="008A792D">
              <w:rPr>
                <w:noProof/>
                <w:spacing w:val="-2"/>
                <w:sz w:val="20"/>
              </w:rPr>
              <w:t>his</w:t>
            </w:r>
            <w:r w:rsidRPr="008A792D">
              <w:rPr>
                <w:noProof/>
                <w:spacing w:val="2"/>
                <w:sz w:val="20"/>
              </w:rPr>
              <w:t> </w:t>
            </w:r>
            <w:r w:rsidRPr="008A792D">
              <w:rPr>
                <w:noProof/>
                <w:spacing w:val="-3"/>
                <w:sz w:val="20"/>
              </w:rPr>
              <w:t>argument</w:t>
            </w:r>
            <w:r w:rsidRPr="008A792D">
              <w:rPr>
                <w:noProof/>
                <w:spacing w:val="3"/>
                <w:sz w:val="20"/>
              </w:rPr>
              <w:t> </w:t>
            </w:r>
            <w:r w:rsidRPr="008A792D">
              <w:rPr>
                <w:noProof/>
                <w:spacing w:val="-1"/>
                <w:sz w:val="20"/>
              </w:rPr>
              <w:t>by</w:t>
            </w:r>
          </w:p>
          <w:p w:rsidRPr="008A792D" w:rsidR="005A048F" w:rsidP="005A048F" w:rsidRDefault="005A048F" w14:paraId="32C8DD50" w14:textId="77777777">
            <w:pPr>
              <w:spacing w:line="230" w:lineRule="exact"/>
              <w:ind w:left="108" w:right="-239"/>
            </w:pPr>
            <w:r w:rsidRPr="008A792D">
              <w:rPr>
                <w:noProof/>
                <w:spacing w:val="-2"/>
                <w:sz w:val="20"/>
              </w:rPr>
              <w:t>quoting</w:t>
            </w:r>
            <w:r w:rsidRPr="008A792D">
              <w:rPr>
                <w:noProof/>
                <w:spacing w:val="2"/>
                <w:sz w:val="20"/>
              </w:rPr>
              <w:t> </w:t>
            </w:r>
            <w:r w:rsidRPr="008A792D">
              <w:rPr>
                <w:noProof/>
                <w:spacing w:val="-2"/>
                <w:sz w:val="20"/>
              </w:rPr>
              <w:t>from</w:t>
            </w:r>
            <w:r w:rsidRPr="008A792D">
              <w:rPr>
                <w:noProof/>
                <w:sz w:val="20"/>
              </w:rPr>
              <w:t> </w:t>
            </w:r>
            <w:r w:rsidRPr="008A792D">
              <w:rPr>
                <w:noProof/>
                <w:spacing w:val="-2"/>
                <w:sz w:val="20"/>
              </w:rPr>
              <w:t>them</w:t>
            </w:r>
            <w:r w:rsidRPr="008A792D">
              <w:rPr>
                <w:noProof/>
                <w:spacing w:val="1"/>
                <w:sz w:val="20"/>
              </w:rPr>
              <w:t> </w:t>
            </w:r>
            <w:r w:rsidRPr="008A792D">
              <w:rPr>
                <w:noProof/>
                <w:spacing w:val="-2"/>
                <w:sz w:val="20"/>
              </w:rPr>
              <w:t>directly</w:t>
            </w:r>
            <w:r w:rsidRPr="008A792D">
              <w:rPr>
                <w:noProof/>
                <w:sz w:val="20"/>
              </w:rPr>
              <w:t> </w:t>
            </w:r>
            <w:r w:rsidRPr="008A792D">
              <w:rPr>
                <w:noProof/>
                <w:spacing w:val="-2"/>
                <w:sz w:val="20"/>
              </w:rPr>
              <w:t>and</w:t>
            </w:r>
          </w:p>
          <w:p w:rsidRPr="008A792D" w:rsidR="005A048F" w:rsidP="005A048F" w:rsidRDefault="005A048F" w14:paraId="5EDF090C" w14:textId="77777777">
            <w:pPr>
              <w:spacing w:line="230" w:lineRule="exact"/>
              <w:ind w:left="108" w:right="-239"/>
            </w:pPr>
            <w:r w:rsidRPr="008A792D">
              <w:rPr>
                <w:noProof/>
                <w:spacing w:val="-2"/>
                <w:sz w:val="20"/>
              </w:rPr>
              <w:t>citing</w:t>
            </w:r>
            <w:r w:rsidRPr="008A792D">
              <w:rPr>
                <w:noProof/>
                <w:spacing w:val="2"/>
                <w:sz w:val="20"/>
              </w:rPr>
              <w:t> </w:t>
            </w:r>
            <w:r w:rsidRPr="008A792D">
              <w:rPr>
                <w:noProof/>
                <w:spacing w:val="-3"/>
                <w:sz w:val="20"/>
              </w:rPr>
              <w:t>them</w:t>
            </w:r>
            <w:r w:rsidRPr="008A792D">
              <w:rPr>
                <w:noProof/>
                <w:spacing w:val="1"/>
                <w:sz w:val="20"/>
              </w:rPr>
              <w:t> </w:t>
            </w:r>
            <w:r w:rsidRPr="008A792D">
              <w:rPr>
                <w:noProof/>
                <w:spacing w:val="-2"/>
                <w:sz w:val="20"/>
              </w:rPr>
              <w:t>correctly.</w:t>
            </w:r>
            <w:r w:rsidRPr="008A792D">
              <w:rPr>
                <w:noProof/>
                <w:spacing w:val="3"/>
                <w:sz w:val="20"/>
              </w:rPr>
              <w:t> </w:t>
            </w:r>
            <w:r w:rsidRPr="008A792D">
              <w:rPr>
                <w:noProof/>
                <w:spacing w:val="-3"/>
                <w:sz w:val="20"/>
              </w:rPr>
              <w:t>He</w:t>
            </w:r>
            <w:r w:rsidRPr="008A792D">
              <w:rPr>
                <w:noProof/>
                <w:spacing w:val="6"/>
                <w:sz w:val="20"/>
              </w:rPr>
              <w:t> </w:t>
            </w:r>
            <w:r w:rsidRPr="008A792D">
              <w:rPr>
                <w:noProof/>
                <w:spacing w:val="-3"/>
                <w:sz w:val="20"/>
              </w:rPr>
              <w:t>has</w:t>
            </w:r>
          </w:p>
          <w:p w:rsidRPr="008A792D" w:rsidR="005A048F" w:rsidP="005A048F" w:rsidRDefault="005A048F" w14:paraId="2D6AFA09" w14:textId="77777777">
            <w:pPr>
              <w:spacing w:line="230" w:lineRule="exact"/>
              <w:ind w:left="108" w:right="-239"/>
            </w:pPr>
            <w:r w:rsidRPr="008A792D">
              <w:rPr>
                <w:noProof/>
                <w:spacing w:val="-3"/>
                <w:sz w:val="20"/>
              </w:rPr>
              <w:t>also</w:t>
            </w:r>
            <w:r w:rsidRPr="008A792D">
              <w:rPr>
                <w:noProof/>
                <w:spacing w:val="4"/>
                <w:sz w:val="20"/>
              </w:rPr>
              <w:t> </w:t>
            </w:r>
            <w:r w:rsidRPr="008A792D">
              <w:rPr>
                <w:noProof/>
                <w:spacing w:val="-2"/>
                <w:sz w:val="20"/>
              </w:rPr>
              <w:t>cited</w:t>
            </w:r>
            <w:r w:rsidRPr="008A792D">
              <w:rPr>
                <w:noProof/>
                <w:spacing w:val="4"/>
                <w:sz w:val="20"/>
              </w:rPr>
              <w:t> </w:t>
            </w:r>
            <w:r w:rsidRPr="008A792D">
              <w:rPr>
                <w:noProof/>
                <w:spacing w:val="-3"/>
                <w:sz w:val="20"/>
              </w:rPr>
              <w:t>them</w:t>
            </w:r>
            <w:r w:rsidRPr="008A792D">
              <w:rPr>
                <w:noProof/>
                <w:spacing w:val="1"/>
                <w:sz w:val="20"/>
              </w:rPr>
              <w:t> </w:t>
            </w:r>
            <w:r w:rsidRPr="008A792D">
              <w:rPr>
                <w:noProof/>
                <w:spacing w:val="-3"/>
                <w:sz w:val="20"/>
              </w:rPr>
              <w:t>in</w:t>
            </w:r>
            <w:r w:rsidRPr="008A792D">
              <w:rPr>
                <w:noProof/>
                <w:spacing w:val="4"/>
                <w:sz w:val="20"/>
              </w:rPr>
              <w:t> </w:t>
            </w:r>
            <w:r w:rsidRPr="008A792D">
              <w:rPr>
                <w:noProof/>
                <w:spacing w:val="-3"/>
                <w:sz w:val="20"/>
              </w:rPr>
              <w:t>his</w:t>
            </w:r>
          </w:p>
          <w:p w:rsidRPr="008A792D" w:rsidR="005A048F" w:rsidP="005A048F" w:rsidRDefault="005A048F" w14:paraId="35DC2489" w14:textId="7C06FB97">
            <w:pPr>
              <w:spacing w:line="228" w:lineRule="exact"/>
              <w:ind w:left="108" w:right="-239"/>
              <w:rPr>
                <w:noProof/>
                <w:spacing w:val="-3"/>
                <w:sz w:val="20"/>
              </w:rPr>
            </w:pPr>
            <w:r w:rsidRPr="008A792D">
              <w:rPr>
                <w:noProof/>
                <w:spacing w:val="-3"/>
                <w:sz w:val="20"/>
              </w:rPr>
              <w:t>Bibliography/Works</w:t>
            </w:r>
            <w:r w:rsidRPr="008A792D">
              <w:rPr>
                <w:noProof/>
                <w:spacing w:val="4"/>
                <w:sz w:val="20"/>
              </w:rPr>
              <w:t> </w:t>
            </w:r>
            <w:r w:rsidRPr="008A792D">
              <w:rPr>
                <w:noProof/>
                <w:spacing w:val="-3"/>
                <w:sz w:val="20"/>
              </w:rPr>
              <w:t>Cited</w:t>
            </w:r>
            <w:r w:rsidRPr="008A792D">
              <w:rPr>
                <w:noProof/>
                <w:spacing w:val="4"/>
                <w:sz w:val="20"/>
              </w:rPr>
              <w:t> </w:t>
            </w:r>
            <w:r w:rsidRPr="008A792D">
              <w:rPr>
                <w:noProof/>
                <w:spacing w:val="-2"/>
                <w:sz w:val="20"/>
              </w:rPr>
              <w:t>page.</w:t>
            </w:r>
          </w:p>
        </w:tc>
      </w:tr>
    </w:tbl>
    <w:p w:rsidRPr="008A792D" w:rsidR="00CA1287" w:rsidP="00CA1287" w:rsidRDefault="00CA1287" w14:paraId="6B52C197" w14:textId="77777777">
      <w:pPr>
        <w:spacing w:line="240" w:lineRule="exact"/>
      </w:pPr>
    </w:p>
    <w:p w:rsidRPr="008A792D" w:rsidR="00CA1287" w:rsidP="00CA1287" w:rsidRDefault="00CA1287" w14:paraId="60D9ADA6" w14:textId="77777777">
      <w:pPr>
        <w:spacing w:line="240" w:lineRule="exact"/>
      </w:pPr>
    </w:p>
    <w:p w:rsidR="2A0C6C1F" w:rsidP="6A607B07" w:rsidRDefault="2A0C6C1F" w14:paraId="6B4F1EEA" w14:textId="398327A0">
      <w:pPr>
        <w:spacing w:line="240" w:lineRule="exact"/>
      </w:pPr>
    </w:p>
    <w:p w:rsidR="2A0C6C1F" w:rsidP="2A0C6C1F" w:rsidRDefault="2A0C6C1F" w14:paraId="57DCD4A4" w14:textId="5EE9A988">
      <w:pPr>
        <w:spacing w:line="240" w:lineRule="exact"/>
      </w:pPr>
    </w:p>
    <w:p w:rsidR="007F20C7" w:rsidP="6320F5F0" w:rsidRDefault="007F20C7" w14:paraId="0923CF2B" w14:textId="77777777">
      <w:pPr>
        <w:pStyle w:val="Heading2"/>
        <w:keepLines w:val="1"/>
        <w:spacing w:after="10" w:line="248" w:lineRule="auto"/>
        <w:ind w:left="10" w:hanging="10"/>
        <w:jc w:val="both"/>
        <w:rPr>
          <w:color w:val="000000" w:themeColor="text1"/>
          <w:sz w:val="28"/>
          <w:szCs w:val="28"/>
          <w:lang w:val="en-IE"/>
        </w:rPr>
      </w:pPr>
    </w:p>
    <w:p w:rsidR="007F20C7" w:rsidP="6320F5F0" w:rsidRDefault="007F20C7" w14:paraId="78DC766D" w14:textId="17C899FF">
      <w:pPr>
        <w:pStyle w:val="Heading2"/>
        <w:keepLines w:val="1"/>
        <w:rPr>
          <w:lang w:val="en-IE"/>
        </w:rPr>
      </w:pPr>
    </w:p>
    <w:p w:rsidR="6320F5F0" w:rsidP="6320F5F0" w:rsidRDefault="6320F5F0" w14:paraId="28DFBD00" w14:textId="21735058">
      <w:pPr>
        <w:pStyle w:val="Normal"/>
        <w:keepLines w:val="1"/>
        <w:rPr>
          <w:lang w:val="en-IE"/>
        </w:rPr>
      </w:pPr>
    </w:p>
    <w:p w:rsidR="6320F5F0" w:rsidP="6320F5F0" w:rsidRDefault="6320F5F0" w14:paraId="6CB9BD5F" w14:textId="429A8970">
      <w:pPr>
        <w:pStyle w:val="Normal"/>
        <w:keepLines w:val="1"/>
        <w:rPr>
          <w:lang w:val="en-IE"/>
        </w:rPr>
      </w:pPr>
    </w:p>
    <w:p w:rsidR="6320F5F0" w:rsidP="6320F5F0" w:rsidRDefault="6320F5F0" w14:paraId="5701FE08" w14:textId="40CD9FF6">
      <w:pPr>
        <w:pStyle w:val="Normal"/>
        <w:keepLines w:val="1"/>
        <w:rPr>
          <w:lang w:val="en-IE"/>
        </w:rPr>
      </w:pPr>
    </w:p>
    <w:p w:rsidR="6320F5F0" w:rsidP="6320F5F0" w:rsidRDefault="6320F5F0" w14:paraId="12BD5AD5" w14:textId="43BEA689">
      <w:pPr>
        <w:pStyle w:val="Normal"/>
        <w:keepLines w:val="1"/>
        <w:rPr>
          <w:lang w:val="en-IE"/>
        </w:rPr>
      </w:pPr>
    </w:p>
    <w:p w:rsidR="6320F5F0" w:rsidP="6320F5F0" w:rsidRDefault="6320F5F0" w14:paraId="42DFBDE1" w14:textId="2AB77829">
      <w:pPr>
        <w:pStyle w:val="Normal"/>
        <w:keepLines w:val="1"/>
        <w:rPr>
          <w:lang w:val="en-IE"/>
        </w:rPr>
      </w:pPr>
    </w:p>
    <w:p w:rsidR="6320F5F0" w:rsidP="6320F5F0" w:rsidRDefault="6320F5F0" w14:paraId="0D5285B0" w14:textId="1C12C0BF">
      <w:pPr>
        <w:pStyle w:val="Normal"/>
        <w:keepLines w:val="1"/>
        <w:rPr>
          <w:lang w:val="en-IE"/>
        </w:rPr>
      </w:pPr>
    </w:p>
    <w:p w:rsidR="6320F5F0" w:rsidP="6320F5F0" w:rsidRDefault="6320F5F0" w14:paraId="707AC96B" w14:textId="520FCAA7">
      <w:pPr>
        <w:pStyle w:val="Normal"/>
        <w:keepLines w:val="1"/>
        <w:rPr>
          <w:lang w:val="en-IE"/>
        </w:rPr>
      </w:pPr>
    </w:p>
    <w:p w:rsidR="6320F5F0" w:rsidP="6320F5F0" w:rsidRDefault="6320F5F0" w14:paraId="5FC1AF97" w14:textId="65690A3F">
      <w:pPr>
        <w:pStyle w:val="Normal"/>
        <w:keepLines w:val="1"/>
        <w:rPr>
          <w:lang w:val="en-IE"/>
        </w:rPr>
      </w:pPr>
    </w:p>
    <w:p w:rsidR="6320F5F0" w:rsidP="6320F5F0" w:rsidRDefault="6320F5F0" w14:paraId="574FCCBE" w14:textId="3D7C7F01">
      <w:pPr>
        <w:pStyle w:val="Heading2"/>
        <w:keepLines w:val="1"/>
        <w:spacing w:after="10" w:line="248" w:lineRule="auto"/>
        <w:ind w:left="10" w:hanging="10"/>
        <w:jc w:val="both"/>
        <w:rPr>
          <w:color w:val="000000" w:themeColor="text1" w:themeTint="FF" w:themeShade="FF"/>
          <w:sz w:val="28"/>
          <w:szCs w:val="28"/>
          <w:lang w:val="en-IE"/>
        </w:rPr>
      </w:pPr>
    </w:p>
    <w:p w:rsidR="6320F5F0" w:rsidP="6320F5F0" w:rsidRDefault="6320F5F0" w14:paraId="737E21AA" w14:textId="40F61609">
      <w:pPr>
        <w:pStyle w:val="Heading2"/>
        <w:keepLines w:val="1"/>
        <w:spacing w:after="10" w:line="248" w:lineRule="auto"/>
        <w:ind w:left="10" w:hanging="10"/>
        <w:jc w:val="both"/>
        <w:rPr>
          <w:color w:val="000000" w:themeColor="text1" w:themeTint="FF" w:themeShade="FF"/>
          <w:sz w:val="28"/>
          <w:szCs w:val="28"/>
          <w:lang w:val="en-IE"/>
        </w:rPr>
      </w:pPr>
    </w:p>
    <w:p w:rsidR="6320F5F0" w:rsidP="6320F5F0" w:rsidRDefault="6320F5F0" w14:paraId="386310CA" w14:textId="447B2836">
      <w:pPr>
        <w:pStyle w:val="Heading2"/>
        <w:keepLines w:val="1"/>
        <w:spacing w:after="10" w:line="248" w:lineRule="auto"/>
        <w:ind w:left="10" w:hanging="10"/>
        <w:jc w:val="both"/>
        <w:rPr>
          <w:color w:val="000000" w:themeColor="text1" w:themeTint="FF" w:themeShade="FF"/>
          <w:sz w:val="28"/>
          <w:szCs w:val="28"/>
          <w:lang w:val="en-IE"/>
        </w:rPr>
      </w:pPr>
    </w:p>
    <w:p w:rsidR="3F5218F8" w:rsidP="2A0C6C1F" w:rsidRDefault="3F5218F8" w14:paraId="2C547218" w14:textId="215945EE">
      <w:pPr>
        <w:pStyle w:val="Heading2"/>
        <w:keepLines/>
        <w:spacing w:after="10" w:line="248" w:lineRule="auto"/>
        <w:ind w:left="10" w:hanging="10"/>
        <w:jc w:val="both"/>
        <w:rPr>
          <w:bCs/>
          <w:color w:val="000000" w:themeColor="text1"/>
          <w:sz w:val="28"/>
          <w:szCs w:val="28"/>
        </w:rPr>
      </w:pPr>
      <w:r w:rsidRPr="2A0C6C1F">
        <w:rPr>
          <w:bCs/>
          <w:color w:val="000000" w:themeColor="text1"/>
          <w:sz w:val="28"/>
          <w:szCs w:val="28"/>
          <w:lang w:val="en-IE"/>
        </w:rPr>
        <w:t xml:space="preserve">Points from the Student Code of Conduct: </w:t>
      </w:r>
    </w:p>
    <w:p w:rsidR="3F5218F8" w:rsidP="2A0C6C1F" w:rsidRDefault="3F5218F8" w14:paraId="402E7297" w14:textId="7327CA3F">
      <w:pPr>
        <w:spacing w:line="259" w:lineRule="auto"/>
        <w:ind w:hanging="10"/>
        <w:jc w:val="both"/>
        <w:rPr>
          <w:color w:val="000000" w:themeColor="text1"/>
          <w:sz w:val="20"/>
          <w:szCs w:val="20"/>
        </w:rPr>
      </w:pPr>
      <w:r w:rsidRPr="2A0C6C1F">
        <w:rPr>
          <w:color w:val="000000" w:themeColor="text1"/>
          <w:sz w:val="20"/>
          <w:szCs w:val="20"/>
          <w:lang w:val="en-IE"/>
        </w:rPr>
        <w:t xml:space="preserve"> </w:t>
      </w:r>
    </w:p>
    <w:p w:rsidR="3F5218F8" w:rsidP="2A0C6C1F" w:rsidRDefault="3F5218F8" w14:paraId="14F630E7" w14:textId="2A0A97E5">
      <w:pPr>
        <w:spacing w:after="4" w:line="228" w:lineRule="auto"/>
        <w:ind w:right="1" w:hanging="10"/>
        <w:jc w:val="both"/>
        <w:rPr>
          <w:color w:val="000000" w:themeColor="text1"/>
        </w:rPr>
      </w:pPr>
      <w:r w:rsidRPr="2A0C6C1F">
        <w:rPr>
          <w:color w:val="000000" w:themeColor="text1"/>
          <w:lang w:val="en-IE"/>
        </w:rPr>
        <w:t xml:space="preserve">Any student who enrols for any course in the University in doing so accepts the objectives of the University and is giving a commitment, as a responsible individual and as a member of the University community, to behave in an appropriate manner. The Student Code of Conduct offers guidelines as to the norms of behaviour that accord with the obligations of students, but where more specific requirements are in place, they are available on the University’s web site. It should be noted that Students of the University cannot claim any privileged position </w:t>
      </w:r>
      <w:proofErr w:type="gramStart"/>
      <w:r w:rsidRPr="2A0C6C1F">
        <w:rPr>
          <w:color w:val="000000" w:themeColor="text1"/>
          <w:lang w:val="en-IE"/>
        </w:rPr>
        <w:t>in regard to</w:t>
      </w:r>
      <w:proofErr w:type="gramEnd"/>
      <w:r w:rsidRPr="2A0C6C1F">
        <w:rPr>
          <w:color w:val="000000" w:themeColor="text1"/>
          <w:lang w:val="en-IE"/>
        </w:rPr>
        <w:t xml:space="preserve"> the general law of the land. The observance of the Code, so far as it applies to the individual student, is his/her personal responsibility. Breach of any of the regulations of the University will be dealt with either under the appropriate approved University procedure or the Disciplinary Procedure.  (The Disciplinary Procedure is laid out in Section 6.0 of the Code of Conduct). See here for the full </w:t>
      </w:r>
      <w:hyperlink r:id="rId35">
        <w:r w:rsidRPr="2A0C6C1F">
          <w:rPr>
            <w:rStyle w:val="Hyperlink"/>
            <w:lang w:val="en-IE"/>
          </w:rPr>
          <w:t>code of conduct;</w:t>
        </w:r>
      </w:hyperlink>
      <w:r w:rsidRPr="2A0C6C1F">
        <w:rPr>
          <w:color w:val="000000" w:themeColor="text1"/>
          <w:lang w:val="en-IE"/>
        </w:rPr>
        <w:t xml:space="preserve"> some key points are extracted below. </w:t>
      </w:r>
    </w:p>
    <w:p w:rsidR="2A0C6C1F" w:rsidP="2A0C6C1F" w:rsidRDefault="2A0C6C1F" w14:paraId="1414A1FE" w14:textId="436FB883">
      <w:pPr>
        <w:spacing w:after="4" w:line="228" w:lineRule="auto"/>
        <w:ind w:right="1" w:hanging="10"/>
        <w:jc w:val="both"/>
        <w:rPr>
          <w:color w:val="000000" w:themeColor="text1"/>
        </w:rPr>
      </w:pPr>
    </w:p>
    <w:p w:rsidR="3F5218F8" w:rsidP="2A0C6C1F" w:rsidRDefault="3F5218F8" w14:paraId="4F4F8C8B" w14:textId="512012BA">
      <w:pPr>
        <w:spacing w:line="259" w:lineRule="auto"/>
        <w:ind w:hanging="10"/>
        <w:jc w:val="both"/>
        <w:rPr>
          <w:rFonts w:ascii="Bookman Old Style" w:hAnsi="Bookman Old Style" w:eastAsia="Bookman Old Style" w:cs="Bookman Old Style"/>
          <w:color w:val="000000" w:themeColor="text1"/>
        </w:rPr>
      </w:pPr>
      <w:r w:rsidRPr="2A0C6C1F">
        <w:rPr>
          <w:rFonts w:ascii="Bookman Old Style" w:hAnsi="Bookman Old Style" w:eastAsia="Bookman Old Style" w:cs="Bookman Old Style"/>
          <w:color w:val="000000" w:themeColor="text1"/>
          <w:lang w:val="en-IE"/>
        </w:rPr>
        <w:t xml:space="preserve">Rights and Obligations of Staff, Students and Others </w:t>
      </w:r>
    </w:p>
    <w:p w:rsidR="3F5218F8" w:rsidP="004B5818" w:rsidRDefault="3F5218F8" w14:paraId="765C36BF" w14:textId="2B3D8F60">
      <w:pPr>
        <w:pStyle w:val="ListParagraph"/>
        <w:numPr>
          <w:ilvl w:val="0"/>
          <w:numId w:val="6"/>
        </w:numPr>
        <w:spacing w:after="27" w:line="228" w:lineRule="auto"/>
        <w:ind w:right="1"/>
        <w:jc w:val="both"/>
        <w:rPr>
          <w:rFonts w:ascii="Times New Roman" w:hAnsi="Times New Roman"/>
          <w:color w:val="000000" w:themeColor="text1"/>
          <w:lang w:val="en-GB"/>
        </w:rPr>
      </w:pPr>
      <w:r w:rsidRPr="2A0C6C1F">
        <w:rPr>
          <w:rFonts w:ascii="Times New Roman" w:hAnsi="Times New Roman"/>
          <w:color w:val="000000" w:themeColor="text1"/>
          <w:lang w:val="en-IE"/>
        </w:rPr>
        <w:t xml:space="preserve">Every student and staff member has the right to be treated with dignity and respect.  </w:t>
      </w:r>
    </w:p>
    <w:p w:rsidR="3F5218F8" w:rsidP="004B5818" w:rsidRDefault="3F5218F8" w14:paraId="678D33B3" w14:textId="66ACA179">
      <w:pPr>
        <w:pStyle w:val="ListParagraph"/>
        <w:numPr>
          <w:ilvl w:val="0"/>
          <w:numId w:val="6"/>
        </w:numPr>
        <w:spacing w:after="3" w:line="228" w:lineRule="auto"/>
        <w:ind w:right="1"/>
        <w:jc w:val="both"/>
        <w:rPr>
          <w:rFonts w:ascii="Times New Roman" w:hAnsi="Times New Roman"/>
          <w:color w:val="000000" w:themeColor="text1"/>
          <w:lang w:val="en-GB"/>
        </w:rPr>
      </w:pPr>
      <w:r w:rsidRPr="2A0C6C1F">
        <w:rPr>
          <w:rFonts w:ascii="Times New Roman" w:hAnsi="Times New Roman"/>
          <w:color w:val="000000" w:themeColor="text1"/>
          <w:lang w:val="en-IE"/>
        </w:rPr>
        <w:t xml:space="preserve">Students are expected to acknowledge the authority of the staff of the University, both academic and support staff, in the performance of their duties. </w:t>
      </w:r>
    </w:p>
    <w:p w:rsidR="3F5218F8" w:rsidP="2A0C6C1F" w:rsidRDefault="3F5218F8" w14:paraId="046CF99E" w14:textId="1D865234">
      <w:pPr>
        <w:spacing w:after="5" w:line="248" w:lineRule="auto"/>
        <w:ind w:left="10" w:hanging="10"/>
        <w:jc w:val="both"/>
        <w:rPr>
          <w:rFonts w:ascii="Bookman Old Style" w:hAnsi="Bookman Old Style" w:eastAsia="Bookman Old Style" w:cs="Bookman Old Style"/>
          <w:color w:val="000000" w:themeColor="text1"/>
          <w:sz w:val="22"/>
          <w:szCs w:val="22"/>
        </w:rPr>
      </w:pPr>
      <w:r w:rsidRPr="2A0C6C1F">
        <w:rPr>
          <w:rFonts w:ascii="Bookman Old Style" w:hAnsi="Bookman Old Style" w:eastAsia="Bookman Old Style" w:cs="Bookman Old Style"/>
          <w:color w:val="000000" w:themeColor="text1"/>
          <w:sz w:val="22"/>
          <w:szCs w:val="22"/>
          <w:lang w:val="en-IE"/>
        </w:rPr>
        <w:t xml:space="preserve">Academic Conduct  </w:t>
      </w:r>
    </w:p>
    <w:p w:rsidR="3F5218F8" w:rsidP="004B5818" w:rsidRDefault="3F5218F8" w14:paraId="48FD17B0" w14:textId="477378F5">
      <w:pPr>
        <w:pStyle w:val="ListParagraph"/>
        <w:numPr>
          <w:ilvl w:val="0"/>
          <w:numId w:val="5"/>
        </w:numPr>
        <w:spacing w:after="27" w:line="228" w:lineRule="auto"/>
        <w:ind w:right="1"/>
        <w:jc w:val="both"/>
        <w:rPr>
          <w:rFonts w:ascii="Times New Roman" w:hAnsi="Times New Roman"/>
          <w:color w:val="000000" w:themeColor="text1"/>
          <w:lang w:val="en-GB"/>
        </w:rPr>
      </w:pPr>
      <w:r w:rsidRPr="2A0C6C1F">
        <w:rPr>
          <w:rFonts w:ascii="Times New Roman" w:hAnsi="Times New Roman"/>
          <w:color w:val="000000" w:themeColor="text1"/>
          <w:lang w:val="en-IE"/>
        </w:rPr>
        <w:t xml:space="preserve">Every student is expected to approach their academic endeavours with honesty and integrity.  </w:t>
      </w:r>
    </w:p>
    <w:p w:rsidR="3F5218F8" w:rsidP="004B5818" w:rsidRDefault="3F5218F8" w14:paraId="043AD3B6" w14:textId="1AD523B1">
      <w:pPr>
        <w:pStyle w:val="ListParagraph"/>
        <w:numPr>
          <w:ilvl w:val="0"/>
          <w:numId w:val="5"/>
        </w:numPr>
        <w:spacing w:after="27" w:line="228" w:lineRule="auto"/>
        <w:ind w:right="1"/>
        <w:jc w:val="both"/>
        <w:rPr>
          <w:rFonts w:ascii="Times New Roman" w:hAnsi="Times New Roman"/>
          <w:color w:val="000000" w:themeColor="text1"/>
          <w:lang w:val="en-GB"/>
        </w:rPr>
      </w:pPr>
      <w:r w:rsidRPr="2A0C6C1F">
        <w:rPr>
          <w:rFonts w:ascii="Times New Roman" w:hAnsi="Times New Roman"/>
          <w:color w:val="000000" w:themeColor="text1"/>
          <w:lang w:val="en-IE"/>
        </w:rPr>
        <w:t xml:space="preserve">Each student shall comply with their academic programme requirements in terms of lectures, </w:t>
      </w:r>
      <w:proofErr w:type="spellStart"/>
      <w:r w:rsidRPr="2A0C6C1F">
        <w:rPr>
          <w:rFonts w:ascii="Times New Roman" w:hAnsi="Times New Roman"/>
          <w:color w:val="000000" w:themeColor="text1"/>
          <w:lang w:val="en-IE"/>
        </w:rPr>
        <w:t>practicals</w:t>
      </w:r>
      <w:proofErr w:type="spellEnd"/>
      <w:r w:rsidRPr="2A0C6C1F">
        <w:rPr>
          <w:rFonts w:ascii="Times New Roman" w:hAnsi="Times New Roman"/>
          <w:color w:val="000000" w:themeColor="text1"/>
          <w:lang w:val="en-IE"/>
        </w:rPr>
        <w:t xml:space="preserve">, assignments and assessments and with all University registration, fees, library, use of computer facilities and examination regulations associated therewith. </w:t>
      </w:r>
    </w:p>
    <w:p w:rsidR="3F5218F8" w:rsidP="004B5818" w:rsidRDefault="3F5218F8" w14:paraId="4406B66F" w14:textId="7F8D0869">
      <w:pPr>
        <w:pStyle w:val="ListParagraph"/>
        <w:numPr>
          <w:ilvl w:val="0"/>
          <w:numId w:val="5"/>
        </w:numPr>
        <w:spacing w:after="27" w:line="228" w:lineRule="auto"/>
        <w:ind w:right="1"/>
        <w:jc w:val="both"/>
        <w:rPr>
          <w:rFonts w:ascii="Times New Roman" w:hAnsi="Times New Roman"/>
          <w:color w:val="000000" w:themeColor="text1"/>
        </w:rPr>
      </w:pPr>
      <w:r w:rsidRPr="2A0C6C1F">
        <w:rPr>
          <w:rFonts w:ascii="Times New Roman" w:hAnsi="Times New Roman"/>
          <w:color w:val="000000" w:themeColor="text1"/>
          <w:lang w:val="en-IE"/>
        </w:rPr>
        <w:t>Students shall attend regularly and punctually the lectures and classes of the courses of study for which they are registered and to which they have been assigned.</w:t>
      </w:r>
    </w:p>
    <w:p w:rsidR="3F5218F8" w:rsidP="004B5818" w:rsidRDefault="3F5218F8" w14:paraId="2BFF6042" w14:textId="1DFB2EB5">
      <w:pPr>
        <w:pStyle w:val="ListParagraph"/>
        <w:numPr>
          <w:ilvl w:val="0"/>
          <w:numId w:val="5"/>
        </w:numPr>
        <w:spacing w:after="3" w:line="228" w:lineRule="auto"/>
        <w:ind w:right="1"/>
        <w:jc w:val="both"/>
        <w:rPr>
          <w:rFonts w:ascii="Times New Roman" w:hAnsi="Times New Roman"/>
          <w:color w:val="000000" w:themeColor="text1"/>
          <w:lang w:val="en-GB"/>
        </w:rPr>
      </w:pPr>
      <w:r w:rsidRPr="2A0C6C1F">
        <w:rPr>
          <w:rFonts w:ascii="Times New Roman" w:hAnsi="Times New Roman"/>
          <w:color w:val="000000" w:themeColor="text1"/>
          <w:lang w:val="en-IE"/>
        </w:rPr>
        <w:t xml:space="preserve">No student shall provide false or misleading information to or withhold relevant information from any party regarding their academic achievements </w:t>
      </w:r>
    </w:p>
    <w:p w:rsidR="3F5218F8" w:rsidP="2A0C6C1F" w:rsidRDefault="3F5218F8" w14:paraId="1234E236" w14:textId="7DC7157C">
      <w:pPr>
        <w:spacing w:after="5" w:line="248" w:lineRule="auto"/>
        <w:ind w:left="10" w:hanging="10"/>
        <w:jc w:val="both"/>
        <w:rPr>
          <w:rFonts w:ascii="Bookman Old Style" w:hAnsi="Bookman Old Style" w:eastAsia="Bookman Old Style" w:cs="Bookman Old Style"/>
          <w:color w:val="000000" w:themeColor="text1"/>
          <w:sz w:val="22"/>
          <w:szCs w:val="22"/>
        </w:rPr>
      </w:pPr>
      <w:r w:rsidRPr="2A0C6C1F">
        <w:rPr>
          <w:rFonts w:ascii="Bookman Old Style" w:hAnsi="Bookman Old Style" w:eastAsia="Bookman Old Style" w:cs="Bookman Old Style"/>
          <w:color w:val="000000" w:themeColor="text1"/>
          <w:sz w:val="22"/>
          <w:szCs w:val="22"/>
          <w:lang w:val="en-IE"/>
        </w:rPr>
        <w:t xml:space="preserve">General </w:t>
      </w:r>
    </w:p>
    <w:p w:rsidR="3F5218F8" w:rsidP="004B5818" w:rsidRDefault="3F5218F8" w14:paraId="121B61FC" w14:textId="11267545">
      <w:pPr>
        <w:pStyle w:val="ListParagraph"/>
        <w:numPr>
          <w:ilvl w:val="0"/>
          <w:numId w:val="4"/>
        </w:numPr>
        <w:spacing w:after="27" w:line="228" w:lineRule="auto"/>
        <w:ind w:right="1"/>
        <w:jc w:val="both"/>
        <w:rPr>
          <w:rFonts w:ascii="Times New Roman" w:hAnsi="Times New Roman"/>
          <w:color w:val="000000" w:themeColor="text1"/>
          <w:lang w:val="en-GB"/>
        </w:rPr>
      </w:pPr>
      <w:r w:rsidRPr="2A0C6C1F">
        <w:rPr>
          <w:rFonts w:ascii="Times New Roman" w:hAnsi="Times New Roman"/>
          <w:color w:val="000000" w:themeColor="text1"/>
          <w:lang w:val="en-IE"/>
        </w:rPr>
        <w:lastRenderedPageBreak/>
        <w:t xml:space="preserve">Every student is required to behave in a manner which enables and encourages participation in the educational activities of the University and does not disrupt the functioning of the University.  </w:t>
      </w:r>
    </w:p>
    <w:p w:rsidR="3F5218F8" w:rsidP="004B5818" w:rsidRDefault="3F5218F8" w14:paraId="1EBA043D" w14:textId="1EC16BC8">
      <w:pPr>
        <w:pStyle w:val="ListParagraph"/>
        <w:numPr>
          <w:ilvl w:val="0"/>
          <w:numId w:val="4"/>
        </w:numPr>
        <w:spacing w:after="4" w:line="228" w:lineRule="auto"/>
        <w:ind w:right="1"/>
        <w:jc w:val="both"/>
        <w:rPr>
          <w:rFonts w:ascii="Times New Roman" w:hAnsi="Times New Roman"/>
          <w:color w:val="000000" w:themeColor="text1"/>
          <w:lang w:val="en-GB"/>
        </w:rPr>
      </w:pPr>
      <w:r w:rsidRPr="2A0C6C1F">
        <w:rPr>
          <w:rFonts w:ascii="Times New Roman" w:hAnsi="Times New Roman"/>
          <w:color w:val="000000" w:themeColor="text1"/>
          <w:lang w:val="en-IE"/>
        </w:rPr>
        <w:t xml:space="preserve">The maintenance of the good name of the University is in the interests of all of the University community and, as the standing of the University depends largely on those who represent it, it is the duty of its students at all times to behave, both inside and outside of the University, in a way which does not bring discredit to the University. For the avoidance of doubt, this Code applies to both offline and online behaviour. </w:t>
      </w:r>
    </w:p>
    <w:p w:rsidR="2A0C6C1F" w:rsidP="2A0C6C1F" w:rsidRDefault="2A0C6C1F" w14:paraId="2DDF4CBE" w14:textId="2D4A7D6B">
      <w:pPr>
        <w:pStyle w:val="ListParagraph"/>
        <w:spacing w:after="4" w:line="228" w:lineRule="auto"/>
        <w:ind w:left="705" w:right="1" w:hanging="360"/>
        <w:jc w:val="both"/>
        <w:rPr>
          <w:rFonts w:ascii="Times New Roman" w:hAnsi="Times New Roman"/>
          <w:color w:val="000000" w:themeColor="text1"/>
          <w:lang w:val="en-GB"/>
        </w:rPr>
      </w:pPr>
    </w:p>
    <w:p w:rsidR="3F5218F8" w:rsidP="2A0C6C1F" w:rsidRDefault="3F5218F8" w14:paraId="1DE421F9" w14:textId="675A912E">
      <w:pPr>
        <w:spacing w:after="5" w:line="248" w:lineRule="auto"/>
        <w:ind w:left="10" w:hanging="10"/>
        <w:jc w:val="both"/>
        <w:rPr>
          <w:rFonts w:ascii="Bookman Old Style" w:hAnsi="Bookman Old Style" w:eastAsia="Bookman Old Style" w:cs="Bookman Old Style"/>
          <w:color w:val="000000" w:themeColor="text1"/>
          <w:sz w:val="22"/>
          <w:szCs w:val="22"/>
        </w:rPr>
      </w:pPr>
      <w:r w:rsidRPr="2A0C6C1F">
        <w:rPr>
          <w:rFonts w:ascii="Bookman Old Style" w:hAnsi="Bookman Old Style" w:eastAsia="Bookman Old Style" w:cs="Bookman Old Style"/>
          <w:color w:val="000000" w:themeColor="text1"/>
          <w:sz w:val="22"/>
          <w:szCs w:val="22"/>
          <w:lang w:val="en-IE"/>
        </w:rPr>
        <w:t xml:space="preserve">Some Examples of Breaches of the Student Code of Conduct </w:t>
      </w:r>
    </w:p>
    <w:p w:rsidR="3F5218F8" w:rsidP="004B5818" w:rsidRDefault="3F5218F8" w14:paraId="5874488F" w14:textId="72CF38FB">
      <w:pPr>
        <w:pStyle w:val="ListParagraph"/>
        <w:numPr>
          <w:ilvl w:val="0"/>
          <w:numId w:val="3"/>
        </w:numPr>
        <w:spacing w:after="27" w:line="228" w:lineRule="auto"/>
        <w:ind w:right="1"/>
        <w:jc w:val="both"/>
        <w:rPr>
          <w:rFonts w:ascii="Times New Roman" w:hAnsi="Times New Roman"/>
          <w:color w:val="000000" w:themeColor="text1"/>
          <w:lang w:val="en-GB"/>
        </w:rPr>
      </w:pPr>
      <w:r w:rsidRPr="2A0C6C1F">
        <w:rPr>
          <w:rFonts w:ascii="Times New Roman" w:hAnsi="Times New Roman"/>
          <w:color w:val="000000" w:themeColor="text1"/>
          <w:lang w:val="en-IE"/>
        </w:rPr>
        <w:t xml:space="preserve">Obstruction of members of the University staff or other students in the performance of their duties.  </w:t>
      </w:r>
    </w:p>
    <w:p w:rsidR="3F5218F8" w:rsidP="004B5818" w:rsidRDefault="3F5218F8" w14:paraId="0E057313" w14:textId="03743E93">
      <w:pPr>
        <w:pStyle w:val="ListParagraph"/>
        <w:numPr>
          <w:ilvl w:val="0"/>
          <w:numId w:val="3"/>
        </w:numPr>
        <w:spacing w:after="27" w:line="228" w:lineRule="auto"/>
        <w:ind w:right="1"/>
        <w:jc w:val="both"/>
        <w:rPr>
          <w:rFonts w:ascii="Times New Roman" w:hAnsi="Times New Roman"/>
          <w:color w:val="000000" w:themeColor="text1"/>
          <w:lang w:val="en-GB"/>
        </w:rPr>
      </w:pPr>
      <w:r w:rsidRPr="2A0C6C1F">
        <w:rPr>
          <w:rFonts w:ascii="Times New Roman" w:hAnsi="Times New Roman"/>
          <w:color w:val="000000" w:themeColor="text1"/>
          <w:lang w:val="en-IE"/>
        </w:rPr>
        <w:t xml:space="preserve">Any violence or threats of violence or any abuse, either physical or verbal. </w:t>
      </w:r>
    </w:p>
    <w:p w:rsidR="3F5218F8" w:rsidP="004B5818" w:rsidRDefault="3F5218F8" w14:paraId="42A96857" w14:textId="15063D19">
      <w:pPr>
        <w:pStyle w:val="ListParagraph"/>
        <w:numPr>
          <w:ilvl w:val="0"/>
          <w:numId w:val="3"/>
        </w:numPr>
        <w:spacing w:after="27" w:line="228" w:lineRule="auto"/>
        <w:ind w:right="1"/>
        <w:jc w:val="both"/>
        <w:rPr>
          <w:rFonts w:ascii="Times New Roman" w:hAnsi="Times New Roman"/>
          <w:color w:val="000000" w:themeColor="text1"/>
        </w:rPr>
      </w:pPr>
      <w:r w:rsidRPr="2A0C6C1F">
        <w:rPr>
          <w:rFonts w:ascii="Times New Roman" w:hAnsi="Times New Roman"/>
          <w:color w:val="000000" w:themeColor="text1"/>
          <w:lang w:val="en-IE"/>
        </w:rPr>
        <w:t xml:space="preserve">Any bullying or harassment or any discrimination on the grounds of gender, marital status, family status, sexual orientation, religious belief, age, disability, race, colour, nationality or ethnic or national origin, membership of the travelling community or perceived political belief or affiliation. </w:t>
      </w:r>
    </w:p>
    <w:p w:rsidR="3F5218F8" w:rsidP="004B5818" w:rsidRDefault="3F5218F8" w14:paraId="517F0F5D" w14:textId="5A3EEA02">
      <w:pPr>
        <w:pStyle w:val="ListParagraph"/>
        <w:numPr>
          <w:ilvl w:val="0"/>
          <w:numId w:val="3"/>
        </w:numPr>
        <w:spacing w:after="27" w:line="228" w:lineRule="auto"/>
        <w:ind w:right="1"/>
        <w:jc w:val="both"/>
        <w:rPr>
          <w:rFonts w:ascii="Times New Roman" w:hAnsi="Times New Roman"/>
          <w:color w:val="000000" w:themeColor="text1"/>
          <w:lang w:val="en-GB"/>
        </w:rPr>
      </w:pPr>
      <w:r w:rsidRPr="2A0C6C1F">
        <w:rPr>
          <w:rFonts w:ascii="Times New Roman" w:hAnsi="Times New Roman"/>
          <w:color w:val="000000" w:themeColor="text1"/>
          <w:lang w:val="en-IE"/>
        </w:rPr>
        <w:t xml:space="preserve">Any behaviour that endangers the welfare of the individual or others. </w:t>
      </w:r>
    </w:p>
    <w:p w:rsidR="3F5218F8" w:rsidP="004B5818" w:rsidRDefault="3F5218F8" w14:paraId="073B5A9F" w14:textId="12E571C9">
      <w:pPr>
        <w:pStyle w:val="ListParagraph"/>
        <w:numPr>
          <w:ilvl w:val="0"/>
          <w:numId w:val="3"/>
        </w:numPr>
        <w:spacing w:after="27" w:line="228" w:lineRule="auto"/>
        <w:ind w:right="1"/>
        <w:jc w:val="both"/>
        <w:rPr>
          <w:rFonts w:ascii="Times New Roman" w:hAnsi="Times New Roman"/>
          <w:color w:val="000000" w:themeColor="text1"/>
          <w:lang w:val="en-GB"/>
        </w:rPr>
      </w:pPr>
      <w:r w:rsidRPr="2A0C6C1F">
        <w:rPr>
          <w:rFonts w:ascii="Times New Roman" w:hAnsi="Times New Roman"/>
          <w:color w:val="000000" w:themeColor="text1"/>
          <w:lang w:val="en-IE"/>
        </w:rPr>
        <w:t>Making derogatory or insulting comments or allegations against a member of staff or other student either in person or utilising electronic media or communication platforms of any kind.</w:t>
      </w:r>
    </w:p>
    <w:p w:rsidR="3F5218F8" w:rsidP="004B5818" w:rsidRDefault="3F5218F8" w14:paraId="1B0808BC" w14:textId="3667F904">
      <w:pPr>
        <w:pStyle w:val="ListParagraph"/>
        <w:numPr>
          <w:ilvl w:val="0"/>
          <w:numId w:val="3"/>
        </w:numPr>
        <w:spacing w:after="27" w:line="228" w:lineRule="auto"/>
        <w:ind w:right="1"/>
        <w:jc w:val="both"/>
        <w:rPr>
          <w:rFonts w:ascii="Times New Roman" w:hAnsi="Times New Roman"/>
          <w:color w:val="000000" w:themeColor="text1"/>
        </w:rPr>
      </w:pPr>
      <w:r w:rsidRPr="2A0C6C1F">
        <w:rPr>
          <w:rFonts w:ascii="Times New Roman" w:hAnsi="Times New Roman"/>
          <w:color w:val="000000" w:themeColor="text1"/>
          <w:lang w:val="en-IE"/>
        </w:rPr>
        <w:t>Academic misconduct, including plagiarism, self-plagiarism, and circumstances where a student submits the work of another as their own or allows another person to undertake an assessment or assignment for them.</w:t>
      </w:r>
    </w:p>
    <w:p w:rsidR="3F5218F8" w:rsidP="004B5818" w:rsidRDefault="3F5218F8" w14:paraId="358DBB52" w14:textId="5E81B9CB">
      <w:pPr>
        <w:pStyle w:val="ListParagraph"/>
        <w:numPr>
          <w:ilvl w:val="0"/>
          <w:numId w:val="3"/>
        </w:numPr>
        <w:spacing w:after="27" w:line="228" w:lineRule="auto"/>
        <w:ind w:right="1"/>
        <w:jc w:val="both"/>
        <w:rPr>
          <w:rFonts w:ascii="Times New Roman" w:hAnsi="Times New Roman"/>
          <w:color w:val="000000" w:themeColor="text1"/>
          <w:lang w:val="en-GB"/>
        </w:rPr>
      </w:pPr>
      <w:r w:rsidRPr="2A0C6C1F">
        <w:rPr>
          <w:rFonts w:ascii="Times New Roman" w:hAnsi="Times New Roman"/>
          <w:color w:val="000000" w:themeColor="text1"/>
          <w:lang w:val="en-IE"/>
        </w:rPr>
        <w:t>Failure, without reasonable explanation, to carry out all or any of the following to the satisfaction of the Academic Council: attend lectures; attend prescribed practical classes</w:t>
      </w:r>
      <w:proofErr w:type="gramStart"/>
      <w:r w:rsidRPr="2A0C6C1F">
        <w:rPr>
          <w:rFonts w:ascii="Times New Roman" w:hAnsi="Times New Roman"/>
          <w:color w:val="000000" w:themeColor="text1"/>
          <w:lang w:val="en-IE"/>
        </w:rPr>
        <w:t>.....</w:t>
      </w:r>
      <w:proofErr w:type="gramEnd"/>
      <w:r w:rsidRPr="2A0C6C1F">
        <w:rPr>
          <w:rFonts w:ascii="Times New Roman" w:hAnsi="Times New Roman"/>
          <w:color w:val="000000" w:themeColor="text1"/>
          <w:lang w:val="en-IE"/>
        </w:rPr>
        <w:t xml:space="preserve">attend tutorial classes; meet requirements laid down for project-work, essay-writing, or any other prescribed course exercise. </w:t>
      </w:r>
    </w:p>
    <w:p w:rsidR="3F5218F8" w:rsidP="004B5818" w:rsidRDefault="3F5218F8" w14:paraId="44DB3F23" w14:textId="49F54DA6">
      <w:pPr>
        <w:pStyle w:val="ListParagraph"/>
        <w:numPr>
          <w:ilvl w:val="0"/>
          <w:numId w:val="3"/>
        </w:numPr>
        <w:spacing w:after="27" w:line="228" w:lineRule="auto"/>
        <w:ind w:right="1"/>
        <w:jc w:val="both"/>
        <w:rPr>
          <w:rFonts w:ascii="Times New Roman" w:hAnsi="Times New Roman"/>
          <w:color w:val="000000" w:themeColor="text1"/>
          <w:lang w:val="en-GB"/>
        </w:rPr>
      </w:pPr>
      <w:r w:rsidRPr="2A0C6C1F">
        <w:rPr>
          <w:rFonts w:ascii="Times New Roman" w:hAnsi="Times New Roman"/>
          <w:color w:val="000000" w:themeColor="text1"/>
          <w:lang w:val="en-IE"/>
        </w:rPr>
        <w:t xml:space="preserve">Conduct likely to disrupt teaching, examinations, study, research, or administration of the University.  </w:t>
      </w:r>
    </w:p>
    <w:p w:rsidR="3F5218F8" w:rsidP="004B5818" w:rsidRDefault="3F5218F8" w14:paraId="57E39D44" w14:textId="4D6B521D">
      <w:pPr>
        <w:pStyle w:val="ListParagraph"/>
        <w:numPr>
          <w:ilvl w:val="0"/>
          <w:numId w:val="3"/>
        </w:numPr>
        <w:spacing w:after="27" w:line="228" w:lineRule="auto"/>
        <w:ind w:right="1"/>
        <w:jc w:val="both"/>
        <w:rPr>
          <w:rFonts w:ascii="Times New Roman" w:hAnsi="Times New Roman"/>
          <w:color w:val="000000" w:themeColor="text1"/>
          <w:lang w:val="en-GB"/>
        </w:rPr>
      </w:pPr>
      <w:r w:rsidRPr="2A0C6C1F">
        <w:rPr>
          <w:rFonts w:ascii="Times New Roman" w:hAnsi="Times New Roman"/>
          <w:color w:val="000000" w:themeColor="text1"/>
          <w:lang w:val="en-IE"/>
        </w:rPr>
        <w:t xml:space="preserve">Failure to abide by the regulations governing enrolment on the academic programme, attendance at lectures and other prescribed exercises and the conduct of examinations. </w:t>
      </w:r>
    </w:p>
    <w:p w:rsidR="3F5218F8" w:rsidP="004B5818" w:rsidRDefault="3F5218F8" w14:paraId="3D933B45" w14:textId="161E11E4">
      <w:pPr>
        <w:pStyle w:val="ListParagraph"/>
        <w:numPr>
          <w:ilvl w:val="0"/>
          <w:numId w:val="3"/>
        </w:numPr>
        <w:spacing w:after="27" w:line="228" w:lineRule="auto"/>
        <w:ind w:right="1"/>
        <w:jc w:val="both"/>
        <w:rPr>
          <w:rFonts w:ascii="Times New Roman" w:hAnsi="Times New Roman"/>
          <w:color w:val="000000" w:themeColor="text1"/>
          <w:lang w:val="en-GB"/>
        </w:rPr>
      </w:pPr>
      <w:r w:rsidRPr="2A0C6C1F">
        <w:rPr>
          <w:rFonts w:ascii="Times New Roman" w:hAnsi="Times New Roman"/>
          <w:color w:val="000000" w:themeColor="text1"/>
          <w:lang w:val="en-IE"/>
        </w:rPr>
        <w:t>Abuse of alcohol or other substances on the campus, including contravention of the regulations which may be made from time to time relating to the consumption of alcohol or other substances on the campus.</w:t>
      </w:r>
    </w:p>
    <w:p w:rsidRPr="00CA1287" w:rsidR="00CA1287" w:rsidP="6A607B07" w:rsidRDefault="00CA1287" w14:paraId="328CCADE" w14:textId="3CAFB81C">
      <w:pPr>
        <w:spacing w:line="276" w:lineRule="exact"/>
        <w:ind w:left="60"/>
        <w:rPr>
          <w:b/>
          <w:bCs/>
        </w:rPr>
      </w:pPr>
    </w:p>
    <w:sectPr w:rsidRPr="00CA1287" w:rsidR="00CA1287" w:rsidSect="00CA1287">
      <w:pgSz w:w="12240" w:h="15840" w:orient="portrait"/>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Palatino">
    <w:altName w:val="Book Antiqua"/>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ヒラギノ角ゴ Pro W3">
    <w:charset w:val="80"/>
    <w:family w:val="auto"/>
    <w:pitch w:val="variable"/>
    <w:sig w:usb0="E00002FF" w:usb1="7AC7FFFF" w:usb2="00000012" w:usb3="00000000" w:csb0="0002000D" w:csb1="00000000"/>
  </w:font>
  <w:font w:name="Yu Mincho">
    <w:charset w:val="80"/>
    <w:family w:val="roman"/>
    <w:pitch w:val="variable"/>
    <w:sig w:usb0="800002E7" w:usb1="2AC7FCFF"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Narrow">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3">
    <w:nsid w:val="5ca5ac9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98319A7"/>
    <w:multiLevelType w:val="hybridMultilevel"/>
    <w:tmpl w:val="D696F21C"/>
    <w:lvl w:ilvl="0" w:tplc="AA1A45B0">
      <w:start w:val="1"/>
      <w:numFmt w:val="bullet"/>
      <w:lvlText w:val="•"/>
      <w:lvlJc w:val="left"/>
      <w:pPr>
        <w:ind w:left="705" w:hanging="360"/>
      </w:pPr>
      <w:rPr>
        <w:rFonts w:hint="default" w:ascii="Arial" w:hAnsi="Arial"/>
      </w:rPr>
    </w:lvl>
    <w:lvl w:ilvl="1" w:tplc="D772DA12">
      <w:start w:val="1"/>
      <w:numFmt w:val="bullet"/>
      <w:lvlText w:val="o"/>
      <w:lvlJc w:val="left"/>
      <w:pPr>
        <w:ind w:left="1440" w:hanging="360"/>
      </w:pPr>
      <w:rPr>
        <w:rFonts w:hint="default" w:ascii="Courier New" w:hAnsi="Courier New"/>
      </w:rPr>
    </w:lvl>
    <w:lvl w:ilvl="2" w:tplc="5D7CED56">
      <w:start w:val="1"/>
      <w:numFmt w:val="bullet"/>
      <w:lvlText w:val=""/>
      <w:lvlJc w:val="left"/>
      <w:pPr>
        <w:ind w:left="2160" w:hanging="360"/>
      </w:pPr>
      <w:rPr>
        <w:rFonts w:hint="default" w:ascii="Wingdings" w:hAnsi="Wingdings"/>
      </w:rPr>
    </w:lvl>
    <w:lvl w:ilvl="3" w:tplc="B7E420AC">
      <w:start w:val="1"/>
      <w:numFmt w:val="bullet"/>
      <w:lvlText w:val=""/>
      <w:lvlJc w:val="left"/>
      <w:pPr>
        <w:ind w:left="2880" w:hanging="360"/>
      </w:pPr>
      <w:rPr>
        <w:rFonts w:hint="default" w:ascii="Symbol" w:hAnsi="Symbol"/>
      </w:rPr>
    </w:lvl>
    <w:lvl w:ilvl="4" w:tplc="D83ABE2C">
      <w:start w:val="1"/>
      <w:numFmt w:val="bullet"/>
      <w:lvlText w:val="o"/>
      <w:lvlJc w:val="left"/>
      <w:pPr>
        <w:ind w:left="3600" w:hanging="360"/>
      </w:pPr>
      <w:rPr>
        <w:rFonts w:hint="default" w:ascii="Courier New" w:hAnsi="Courier New"/>
      </w:rPr>
    </w:lvl>
    <w:lvl w:ilvl="5" w:tplc="157CA8AA">
      <w:start w:val="1"/>
      <w:numFmt w:val="bullet"/>
      <w:lvlText w:val=""/>
      <w:lvlJc w:val="left"/>
      <w:pPr>
        <w:ind w:left="4320" w:hanging="360"/>
      </w:pPr>
      <w:rPr>
        <w:rFonts w:hint="default" w:ascii="Wingdings" w:hAnsi="Wingdings"/>
      </w:rPr>
    </w:lvl>
    <w:lvl w:ilvl="6" w:tplc="1382DACA">
      <w:start w:val="1"/>
      <w:numFmt w:val="bullet"/>
      <w:lvlText w:val=""/>
      <w:lvlJc w:val="left"/>
      <w:pPr>
        <w:ind w:left="5040" w:hanging="360"/>
      </w:pPr>
      <w:rPr>
        <w:rFonts w:hint="default" w:ascii="Symbol" w:hAnsi="Symbol"/>
      </w:rPr>
    </w:lvl>
    <w:lvl w:ilvl="7" w:tplc="1E004F16">
      <w:start w:val="1"/>
      <w:numFmt w:val="bullet"/>
      <w:lvlText w:val="o"/>
      <w:lvlJc w:val="left"/>
      <w:pPr>
        <w:ind w:left="5760" w:hanging="360"/>
      </w:pPr>
      <w:rPr>
        <w:rFonts w:hint="default" w:ascii="Courier New" w:hAnsi="Courier New"/>
      </w:rPr>
    </w:lvl>
    <w:lvl w:ilvl="8" w:tplc="5634A09C">
      <w:start w:val="1"/>
      <w:numFmt w:val="bullet"/>
      <w:lvlText w:val=""/>
      <w:lvlJc w:val="left"/>
      <w:pPr>
        <w:ind w:left="6480" w:hanging="360"/>
      </w:pPr>
      <w:rPr>
        <w:rFonts w:hint="default" w:ascii="Wingdings" w:hAnsi="Wingdings"/>
      </w:rPr>
    </w:lvl>
  </w:abstractNum>
  <w:abstractNum w:abstractNumId="1" w15:restartNumberingAfterBreak="0">
    <w:nsid w:val="0DB6D406"/>
    <w:multiLevelType w:val="multilevel"/>
    <w:tmpl w:val="03B47B48"/>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 w15:restartNumberingAfterBreak="0">
    <w:nsid w:val="1B9C3924"/>
    <w:multiLevelType w:val="hybridMultilevel"/>
    <w:tmpl w:val="BFB4FE56"/>
    <w:lvl w:ilvl="0" w:tplc="B532EB92">
      <w:start w:val="1"/>
      <w:numFmt w:val="decimal"/>
      <w:lvlText w:val="%1."/>
      <w:lvlJc w:val="left"/>
      <w:pPr>
        <w:ind w:left="720" w:hanging="360"/>
      </w:pPr>
      <w:rPr>
        <w:rFonts w:hint="default" w:ascii="Calibri" w:hAnsi="Calibri"/>
      </w:rPr>
    </w:lvl>
    <w:lvl w:ilvl="1" w:tplc="CBA4D0F8">
      <w:start w:val="1"/>
      <w:numFmt w:val="lowerLetter"/>
      <w:lvlText w:val="%2."/>
      <w:lvlJc w:val="left"/>
      <w:pPr>
        <w:ind w:left="1440" w:hanging="360"/>
      </w:pPr>
    </w:lvl>
    <w:lvl w:ilvl="2" w:tplc="556A55C2">
      <w:start w:val="1"/>
      <w:numFmt w:val="lowerRoman"/>
      <w:lvlText w:val="%3."/>
      <w:lvlJc w:val="right"/>
      <w:pPr>
        <w:ind w:left="2160" w:hanging="180"/>
      </w:pPr>
    </w:lvl>
    <w:lvl w:ilvl="3" w:tplc="5CF21378">
      <w:start w:val="1"/>
      <w:numFmt w:val="decimal"/>
      <w:lvlText w:val="%4."/>
      <w:lvlJc w:val="left"/>
      <w:pPr>
        <w:ind w:left="2880" w:hanging="360"/>
      </w:pPr>
    </w:lvl>
    <w:lvl w:ilvl="4" w:tplc="68F28C2E">
      <w:start w:val="1"/>
      <w:numFmt w:val="lowerLetter"/>
      <w:lvlText w:val="%5."/>
      <w:lvlJc w:val="left"/>
      <w:pPr>
        <w:ind w:left="3600" w:hanging="360"/>
      </w:pPr>
    </w:lvl>
    <w:lvl w:ilvl="5" w:tplc="4EB26012">
      <w:start w:val="1"/>
      <w:numFmt w:val="lowerRoman"/>
      <w:lvlText w:val="%6."/>
      <w:lvlJc w:val="right"/>
      <w:pPr>
        <w:ind w:left="4320" w:hanging="180"/>
      </w:pPr>
    </w:lvl>
    <w:lvl w:ilvl="6" w:tplc="E5F8DBA6">
      <w:start w:val="1"/>
      <w:numFmt w:val="decimal"/>
      <w:lvlText w:val="%7."/>
      <w:lvlJc w:val="left"/>
      <w:pPr>
        <w:ind w:left="5040" w:hanging="360"/>
      </w:pPr>
    </w:lvl>
    <w:lvl w:ilvl="7" w:tplc="2606FC42">
      <w:start w:val="1"/>
      <w:numFmt w:val="lowerLetter"/>
      <w:lvlText w:val="%8."/>
      <w:lvlJc w:val="left"/>
      <w:pPr>
        <w:ind w:left="5760" w:hanging="360"/>
      </w:pPr>
    </w:lvl>
    <w:lvl w:ilvl="8" w:tplc="37AAFD22">
      <w:start w:val="1"/>
      <w:numFmt w:val="lowerRoman"/>
      <w:lvlText w:val="%9."/>
      <w:lvlJc w:val="right"/>
      <w:pPr>
        <w:ind w:left="6480" w:hanging="180"/>
      </w:pPr>
    </w:lvl>
  </w:abstractNum>
  <w:abstractNum w:abstractNumId="3" w15:restartNumberingAfterBreak="0">
    <w:nsid w:val="2673EDFC"/>
    <w:multiLevelType w:val="hybridMultilevel"/>
    <w:tmpl w:val="5366C25A"/>
    <w:lvl w:ilvl="0" w:tplc="937C8384">
      <w:start w:val="1"/>
      <w:numFmt w:val="bullet"/>
      <w:lvlText w:val="•"/>
      <w:lvlJc w:val="left"/>
      <w:pPr>
        <w:ind w:left="705" w:hanging="360"/>
      </w:pPr>
      <w:rPr>
        <w:rFonts w:hint="default" w:ascii="Arial" w:hAnsi="Arial"/>
      </w:rPr>
    </w:lvl>
    <w:lvl w:ilvl="1" w:tplc="F8C6808A">
      <w:start w:val="1"/>
      <w:numFmt w:val="bullet"/>
      <w:lvlText w:val="o"/>
      <w:lvlJc w:val="left"/>
      <w:pPr>
        <w:ind w:left="1440" w:hanging="360"/>
      </w:pPr>
      <w:rPr>
        <w:rFonts w:hint="default" w:ascii="Courier New" w:hAnsi="Courier New"/>
      </w:rPr>
    </w:lvl>
    <w:lvl w:ilvl="2" w:tplc="9C725854">
      <w:start w:val="1"/>
      <w:numFmt w:val="bullet"/>
      <w:lvlText w:val=""/>
      <w:lvlJc w:val="left"/>
      <w:pPr>
        <w:ind w:left="2160" w:hanging="360"/>
      </w:pPr>
      <w:rPr>
        <w:rFonts w:hint="default" w:ascii="Wingdings" w:hAnsi="Wingdings"/>
      </w:rPr>
    </w:lvl>
    <w:lvl w:ilvl="3" w:tplc="E3329F90">
      <w:start w:val="1"/>
      <w:numFmt w:val="bullet"/>
      <w:lvlText w:val=""/>
      <w:lvlJc w:val="left"/>
      <w:pPr>
        <w:ind w:left="2880" w:hanging="360"/>
      </w:pPr>
      <w:rPr>
        <w:rFonts w:hint="default" w:ascii="Symbol" w:hAnsi="Symbol"/>
      </w:rPr>
    </w:lvl>
    <w:lvl w:ilvl="4" w:tplc="C33093D6">
      <w:start w:val="1"/>
      <w:numFmt w:val="bullet"/>
      <w:lvlText w:val="o"/>
      <w:lvlJc w:val="left"/>
      <w:pPr>
        <w:ind w:left="3600" w:hanging="360"/>
      </w:pPr>
      <w:rPr>
        <w:rFonts w:hint="default" w:ascii="Courier New" w:hAnsi="Courier New"/>
      </w:rPr>
    </w:lvl>
    <w:lvl w:ilvl="5" w:tplc="E21AB57E">
      <w:start w:val="1"/>
      <w:numFmt w:val="bullet"/>
      <w:lvlText w:val=""/>
      <w:lvlJc w:val="left"/>
      <w:pPr>
        <w:ind w:left="4320" w:hanging="360"/>
      </w:pPr>
      <w:rPr>
        <w:rFonts w:hint="default" w:ascii="Wingdings" w:hAnsi="Wingdings"/>
      </w:rPr>
    </w:lvl>
    <w:lvl w:ilvl="6" w:tplc="37307506">
      <w:start w:val="1"/>
      <w:numFmt w:val="bullet"/>
      <w:lvlText w:val=""/>
      <w:lvlJc w:val="left"/>
      <w:pPr>
        <w:ind w:left="5040" w:hanging="360"/>
      </w:pPr>
      <w:rPr>
        <w:rFonts w:hint="default" w:ascii="Symbol" w:hAnsi="Symbol"/>
      </w:rPr>
    </w:lvl>
    <w:lvl w:ilvl="7" w:tplc="C23870A6">
      <w:start w:val="1"/>
      <w:numFmt w:val="bullet"/>
      <w:lvlText w:val="o"/>
      <w:lvlJc w:val="left"/>
      <w:pPr>
        <w:ind w:left="5760" w:hanging="360"/>
      </w:pPr>
      <w:rPr>
        <w:rFonts w:hint="default" w:ascii="Courier New" w:hAnsi="Courier New"/>
      </w:rPr>
    </w:lvl>
    <w:lvl w:ilvl="8" w:tplc="28D03C50">
      <w:start w:val="1"/>
      <w:numFmt w:val="bullet"/>
      <w:lvlText w:val=""/>
      <w:lvlJc w:val="left"/>
      <w:pPr>
        <w:ind w:left="6480" w:hanging="360"/>
      </w:pPr>
      <w:rPr>
        <w:rFonts w:hint="default" w:ascii="Wingdings" w:hAnsi="Wingdings"/>
      </w:rPr>
    </w:lvl>
  </w:abstractNum>
  <w:abstractNum w:abstractNumId="4" w15:restartNumberingAfterBreak="0">
    <w:nsid w:val="373F188D"/>
    <w:multiLevelType w:val="hybridMultilevel"/>
    <w:tmpl w:val="CC045610"/>
    <w:lvl w:ilvl="0" w:tplc="13A632B8">
      <w:start w:val="1"/>
      <w:numFmt w:val="bullet"/>
      <w:lvlText w:val="•"/>
      <w:lvlJc w:val="left"/>
      <w:pPr>
        <w:ind w:left="705" w:hanging="360"/>
      </w:pPr>
      <w:rPr>
        <w:rFonts w:hint="default" w:ascii="Arial" w:hAnsi="Arial"/>
      </w:rPr>
    </w:lvl>
    <w:lvl w:ilvl="1" w:tplc="0A967A06">
      <w:start w:val="1"/>
      <w:numFmt w:val="bullet"/>
      <w:lvlText w:val="o"/>
      <w:lvlJc w:val="left"/>
      <w:pPr>
        <w:ind w:left="1440" w:hanging="360"/>
      </w:pPr>
      <w:rPr>
        <w:rFonts w:hint="default" w:ascii="Courier New" w:hAnsi="Courier New"/>
      </w:rPr>
    </w:lvl>
    <w:lvl w:ilvl="2" w:tplc="9D622E5E">
      <w:start w:val="1"/>
      <w:numFmt w:val="bullet"/>
      <w:lvlText w:val=""/>
      <w:lvlJc w:val="left"/>
      <w:pPr>
        <w:ind w:left="2160" w:hanging="360"/>
      </w:pPr>
      <w:rPr>
        <w:rFonts w:hint="default" w:ascii="Wingdings" w:hAnsi="Wingdings"/>
      </w:rPr>
    </w:lvl>
    <w:lvl w:ilvl="3" w:tplc="347E2012">
      <w:start w:val="1"/>
      <w:numFmt w:val="bullet"/>
      <w:lvlText w:val=""/>
      <w:lvlJc w:val="left"/>
      <w:pPr>
        <w:ind w:left="2880" w:hanging="360"/>
      </w:pPr>
      <w:rPr>
        <w:rFonts w:hint="default" w:ascii="Symbol" w:hAnsi="Symbol"/>
      </w:rPr>
    </w:lvl>
    <w:lvl w:ilvl="4" w:tplc="95E4B40E">
      <w:start w:val="1"/>
      <w:numFmt w:val="bullet"/>
      <w:lvlText w:val="o"/>
      <w:lvlJc w:val="left"/>
      <w:pPr>
        <w:ind w:left="3600" w:hanging="360"/>
      </w:pPr>
      <w:rPr>
        <w:rFonts w:hint="default" w:ascii="Courier New" w:hAnsi="Courier New"/>
      </w:rPr>
    </w:lvl>
    <w:lvl w:ilvl="5" w:tplc="0F08EA42">
      <w:start w:val="1"/>
      <w:numFmt w:val="bullet"/>
      <w:lvlText w:val=""/>
      <w:lvlJc w:val="left"/>
      <w:pPr>
        <w:ind w:left="4320" w:hanging="360"/>
      </w:pPr>
      <w:rPr>
        <w:rFonts w:hint="default" w:ascii="Wingdings" w:hAnsi="Wingdings"/>
      </w:rPr>
    </w:lvl>
    <w:lvl w:ilvl="6" w:tplc="7B4EC5C8">
      <w:start w:val="1"/>
      <w:numFmt w:val="bullet"/>
      <w:lvlText w:val=""/>
      <w:lvlJc w:val="left"/>
      <w:pPr>
        <w:ind w:left="5040" w:hanging="360"/>
      </w:pPr>
      <w:rPr>
        <w:rFonts w:hint="default" w:ascii="Symbol" w:hAnsi="Symbol"/>
      </w:rPr>
    </w:lvl>
    <w:lvl w:ilvl="7" w:tplc="02666B60">
      <w:start w:val="1"/>
      <w:numFmt w:val="bullet"/>
      <w:lvlText w:val="o"/>
      <w:lvlJc w:val="left"/>
      <w:pPr>
        <w:ind w:left="5760" w:hanging="360"/>
      </w:pPr>
      <w:rPr>
        <w:rFonts w:hint="default" w:ascii="Courier New" w:hAnsi="Courier New"/>
      </w:rPr>
    </w:lvl>
    <w:lvl w:ilvl="8" w:tplc="E0EC57E2">
      <w:start w:val="1"/>
      <w:numFmt w:val="bullet"/>
      <w:lvlText w:val=""/>
      <w:lvlJc w:val="left"/>
      <w:pPr>
        <w:ind w:left="6480" w:hanging="360"/>
      </w:pPr>
      <w:rPr>
        <w:rFonts w:hint="default" w:ascii="Wingdings" w:hAnsi="Wingdings"/>
      </w:rPr>
    </w:lvl>
  </w:abstractNum>
  <w:abstractNum w:abstractNumId="5" w15:restartNumberingAfterBreak="0">
    <w:nsid w:val="40F83094"/>
    <w:multiLevelType w:val="hybridMultilevel"/>
    <w:tmpl w:val="2DDA7AEE"/>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6" w15:restartNumberingAfterBreak="0">
    <w:nsid w:val="52E6CEE2"/>
    <w:multiLevelType w:val="hybridMultilevel"/>
    <w:tmpl w:val="517EC084"/>
    <w:lvl w:ilvl="0" w:tplc="37541536">
      <w:start w:val="1"/>
      <w:numFmt w:val="bullet"/>
      <w:lvlText w:val="•"/>
      <w:lvlJc w:val="left"/>
      <w:pPr>
        <w:ind w:left="705" w:hanging="360"/>
      </w:pPr>
      <w:rPr>
        <w:rFonts w:hint="default" w:ascii="Arial" w:hAnsi="Arial"/>
      </w:rPr>
    </w:lvl>
    <w:lvl w:ilvl="1" w:tplc="27A43790">
      <w:start w:val="1"/>
      <w:numFmt w:val="bullet"/>
      <w:lvlText w:val="o"/>
      <w:lvlJc w:val="left"/>
      <w:pPr>
        <w:ind w:left="1440" w:hanging="360"/>
      </w:pPr>
      <w:rPr>
        <w:rFonts w:hint="default" w:ascii="Courier New" w:hAnsi="Courier New"/>
      </w:rPr>
    </w:lvl>
    <w:lvl w:ilvl="2" w:tplc="FF6EE9A4">
      <w:start w:val="1"/>
      <w:numFmt w:val="bullet"/>
      <w:lvlText w:val=""/>
      <w:lvlJc w:val="left"/>
      <w:pPr>
        <w:ind w:left="2160" w:hanging="360"/>
      </w:pPr>
      <w:rPr>
        <w:rFonts w:hint="default" w:ascii="Wingdings" w:hAnsi="Wingdings"/>
      </w:rPr>
    </w:lvl>
    <w:lvl w:ilvl="3" w:tplc="BDA297C0">
      <w:start w:val="1"/>
      <w:numFmt w:val="bullet"/>
      <w:lvlText w:val=""/>
      <w:lvlJc w:val="left"/>
      <w:pPr>
        <w:ind w:left="2880" w:hanging="360"/>
      </w:pPr>
      <w:rPr>
        <w:rFonts w:hint="default" w:ascii="Symbol" w:hAnsi="Symbol"/>
      </w:rPr>
    </w:lvl>
    <w:lvl w:ilvl="4" w:tplc="084CB3C8">
      <w:start w:val="1"/>
      <w:numFmt w:val="bullet"/>
      <w:lvlText w:val="o"/>
      <w:lvlJc w:val="left"/>
      <w:pPr>
        <w:ind w:left="3600" w:hanging="360"/>
      </w:pPr>
      <w:rPr>
        <w:rFonts w:hint="default" w:ascii="Courier New" w:hAnsi="Courier New"/>
      </w:rPr>
    </w:lvl>
    <w:lvl w:ilvl="5" w:tplc="987EAED4">
      <w:start w:val="1"/>
      <w:numFmt w:val="bullet"/>
      <w:lvlText w:val=""/>
      <w:lvlJc w:val="left"/>
      <w:pPr>
        <w:ind w:left="4320" w:hanging="360"/>
      </w:pPr>
      <w:rPr>
        <w:rFonts w:hint="default" w:ascii="Wingdings" w:hAnsi="Wingdings"/>
      </w:rPr>
    </w:lvl>
    <w:lvl w:ilvl="6" w:tplc="689481A4">
      <w:start w:val="1"/>
      <w:numFmt w:val="bullet"/>
      <w:lvlText w:val=""/>
      <w:lvlJc w:val="left"/>
      <w:pPr>
        <w:ind w:left="5040" w:hanging="360"/>
      </w:pPr>
      <w:rPr>
        <w:rFonts w:hint="default" w:ascii="Symbol" w:hAnsi="Symbol"/>
      </w:rPr>
    </w:lvl>
    <w:lvl w:ilvl="7" w:tplc="F0E65002">
      <w:start w:val="1"/>
      <w:numFmt w:val="bullet"/>
      <w:lvlText w:val="o"/>
      <w:lvlJc w:val="left"/>
      <w:pPr>
        <w:ind w:left="5760" w:hanging="360"/>
      </w:pPr>
      <w:rPr>
        <w:rFonts w:hint="default" w:ascii="Courier New" w:hAnsi="Courier New"/>
      </w:rPr>
    </w:lvl>
    <w:lvl w:ilvl="8" w:tplc="DC7648E4">
      <w:start w:val="1"/>
      <w:numFmt w:val="bullet"/>
      <w:lvlText w:val=""/>
      <w:lvlJc w:val="left"/>
      <w:pPr>
        <w:ind w:left="6480" w:hanging="360"/>
      </w:pPr>
      <w:rPr>
        <w:rFonts w:hint="default" w:ascii="Wingdings" w:hAnsi="Wingdings"/>
      </w:rPr>
    </w:lvl>
  </w:abstractNum>
  <w:abstractNum w:abstractNumId="7" w15:restartNumberingAfterBreak="0">
    <w:nsid w:val="5A35333C"/>
    <w:multiLevelType w:val="hybridMultilevel"/>
    <w:tmpl w:val="F0E642E2"/>
    <w:lvl w:ilvl="0" w:tplc="31B42064">
      <w:start w:val="1"/>
      <w:numFmt w:val="bullet"/>
      <w:lvlText w:val=""/>
      <w:lvlJc w:val="left"/>
      <w:pPr>
        <w:ind w:left="720" w:hanging="360"/>
      </w:pPr>
      <w:rPr>
        <w:rFonts w:hint="default" w:ascii="Symbol" w:hAnsi="Symbol"/>
      </w:rPr>
    </w:lvl>
    <w:lvl w:ilvl="1" w:tplc="EFC60BAA">
      <w:start w:val="1"/>
      <w:numFmt w:val="bullet"/>
      <w:lvlText w:val="o"/>
      <w:lvlJc w:val="left"/>
      <w:pPr>
        <w:ind w:left="1440" w:hanging="360"/>
      </w:pPr>
      <w:rPr>
        <w:rFonts w:hint="default" w:ascii="Courier New" w:hAnsi="Courier New"/>
      </w:rPr>
    </w:lvl>
    <w:lvl w:ilvl="2" w:tplc="B4A80426">
      <w:start w:val="1"/>
      <w:numFmt w:val="bullet"/>
      <w:lvlText w:val=""/>
      <w:lvlJc w:val="left"/>
      <w:pPr>
        <w:ind w:left="2160" w:hanging="360"/>
      </w:pPr>
      <w:rPr>
        <w:rFonts w:hint="default" w:ascii="Wingdings" w:hAnsi="Wingdings"/>
      </w:rPr>
    </w:lvl>
    <w:lvl w:ilvl="3" w:tplc="863AF602">
      <w:start w:val="1"/>
      <w:numFmt w:val="bullet"/>
      <w:lvlText w:val=""/>
      <w:lvlJc w:val="left"/>
      <w:pPr>
        <w:ind w:left="2880" w:hanging="360"/>
      </w:pPr>
      <w:rPr>
        <w:rFonts w:hint="default" w:ascii="Symbol" w:hAnsi="Symbol"/>
      </w:rPr>
    </w:lvl>
    <w:lvl w:ilvl="4" w:tplc="516E5EF2">
      <w:start w:val="1"/>
      <w:numFmt w:val="bullet"/>
      <w:lvlText w:val="o"/>
      <w:lvlJc w:val="left"/>
      <w:pPr>
        <w:ind w:left="3600" w:hanging="360"/>
      </w:pPr>
      <w:rPr>
        <w:rFonts w:hint="default" w:ascii="Courier New" w:hAnsi="Courier New"/>
      </w:rPr>
    </w:lvl>
    <w:lvl w:ilvl="5" w:tplc="C8BC68FE">
      <w:start w:val="1"/>
      <w:numFmt w:val="bullet"/>
      <w:lvlText w:val=""/>
      <w:lvlJc w:val="left"/>
      <w:pPr>
        <w:ind w:left="4320" w:hanging="360"/>
      </w:pPr>
      <w:rPr>
        <w:rFonts w:hint="default" w:ascii="Wingdings" w:hAnsi="Wingdings"/>
      </w:rPr>
    </w:lvl>
    <w:lvl w:ilvl="6" w:tplc="6C241C64">
      <w:start w:val="1"/>
      <w:numFmt w:val="bullet"/>
      <w:lvlText w:val=""/>
      <w:lvlJc w:val="left"/>
      <w:pPr>
        <w:ind w:left="5040" w:hanging="360"/>
      </w:pPr>
      <w:rPr>
        <w:rFonts w:hint="default" w:ascii="Symbol" w:hAnsi="Symbol"/>
      </w:rPr>
    </w:lvl>
    <w:lvl w:ilvl="7" w:tplc="ADD65928">
      <w:start w:val="1"/>
      <w:numFmt w:val="bullet"/>
      <w:lvlText w:val="o"/>
      <w:lvlJc w:val="left"/>
      <w:pPr>
        <w:ind w:left="5760" w:hanging="360"/>
      </w:pPr>
      <w:rPr>
        <w:rFonts w:hint="default" w:ascii="Courier New" w:hAnsi="Courier New"/>
      </w:rPr>
    </w:lvl>
    <w:lvl w:ilvl="8" w:tplc="AC828206">
      <w:start w:val="1"/>
      <w:numFmt w:val="bullet"/>
      <w:lvlText w:val=""/>
      <w:lvlJc w:val="left"/>
      <w:pPr>
        <w:ind w:left="6480" w:hanging="360"/>
      </w:pPr>
      <w:rPr>
        <w:rFonts w:hint="default" w:ascii="Wingdings" w:hAnsi="Wingdings"/>
      </w:rPr>
    </w:lvl>
  </w:abstractNum>
  <w:abstractNum w:abstractNumId="8" w15:restartNumberingAfterBreak="0">
    <w:nsid w:val="5B482AFB"/>
    <w:multiLevelType w:val="hybridMultilevel"/>
    <w:tmpl w:val="018C994A"/>
    <w:lvl w:ilvl="0" w:tplc="A8CC0402">
      <w:numFmt w:val="bullet"/>
      <w:lvlText w:val=""/>
      <w:lvlJc w:val="left"/>
      <w:pPr>
        <w:ind w:left="720" w:hanging="360"/>
      </w:pPr>
      <w:rPr>
        <w:rFonts w:hint="default" w:ascii="Symbol" w:hAnsi="Symbol" w:eastAsia="Times New Roman" w:cs="Times New Roman"/>
        <w:b/>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9" w15:restartNumberingAfterBreak="0">
    <w:nsid w:val="5E9B207C"/>
    <w:multiLevelType w:val="hybridMultilevel"/>
    <w:tmpl w:val="F4F02F08"/>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5FFC164B"/>
    <w:multiLevelType w:val="hybridMultilevel"/>
    <w:tmpl w:val="05E0DFA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1" w15:restartNumberingAfterBreak="0">
    <w:nsid w:val="619FFD7C"/>
    <w:multiLevelType w:val="hybridMultilevel"/>
    <w:tmpl w:val="98AEE408"/>
    <w:lvl w:ilvl="0" w:tplc="B58A0CC4">
      <w:start w:val="1"/>
      <w:numFmt w:val="bullet"/>
      <w:lvlText w:val=""/>
      <w:lvlJc w:val="left"/>
      <w:pPr>
        <w:ind w:left="720" w:hanging="360"/>
      </w:pPr>
      <w:rPr>
        <w:rFonts w:hint="default" w:ascii="Symbol" w:hAnsi="Symbol"/>
      </w:rPr>
    </w:lvl>
    <w:lvl w:ilvl="1" w:tplc="34B0C374">
      <w:start w:val="1"/>
      <w:numFmt w:val="bullet"/>
      <w:lvlText w:val="o"/>
      <w:lvlJc w:val="left"/>
      <w:pPr>
        <w:ind w:left="1440" w:hanging="360"/>
      </w:pPr>
      <w:rPr>
        <w:rFonts w:hint="default" w:ascii="Courier New" w:hAnsi="Courier New"/>
      </w:rPr>
    </w:lvl>
    <w:lvl w:ilvl="2" w:tplc="EC087B82">
      <w:start w:val="1"/>
      <w:numFmt w:val="bullet"/>
      <w:lvlText w:val=""/>
      <w:lvlJc w:val="left"/>
      <w:pPr>
        <w:ind w:left="2160" w:hanging="360"/>
      </w:pPr>
      <w:rPr>
        <w:rFonts w:hint="default" w:ascii="Wingdings" w:hAnsi="Wingdings"/>
      </w:rPr>
    </w:lvl>
    <w:lvl w:ilvl="3" w:tplc="D1007820">
      <w:start w:val="1"/>
      <w:numFmt w:val="bullet"/>
      <w:lvlText w:val=""/>
      <w:lvlJc w:val="left"/>
      <w:pPr>
        <w:ind w:left="2880" w:hanging="360"/>
      </w:pPr>
      <w:rPr>
        <w:rFonts w:hint="default" w:ascii="Symbol" w:hAnsi="Symbol"/>
      </w:rPr>
    </w:lvl>
    <w:lvl w:ilvl="4" w:tplc="F19EBD7E">
      <w:start w:val="1"/>
      <w:numFmt w:val="bullet"/>
      <w:lvlText w:val="o"/>
      <w:lvlJc w:val="left"/>
      <w:pPr>
        <w:ind w:left="3600" w:hanging="360"/>
      </w:pPr>
      <w:rPr>
        <w:rFonts w:hint="default" w:ascii="Courier New" w:hAnsi="Courier New"/>
      </w:rPr>
    </w:lvl>
    <w:lvl w:ilvl="5" w:tplc="087E21E6">
      <w:start w:val="1"/>
      <w:numFmt w:val="bullet"/>
      <w:lvlText w:val=""/>
      <w:lvlJc w:val="left"/>
      <w:pPr>
        <w:ind w:left="4320" w:hanging="360"/>
      </w:pPr>
      <w:rPr>
        <w:rFonts w:hint="default" w:ascii="Wingdings" w:hAnsi="Wingdings"/>
      </w:rPr>
    </w:lvl>
    <w:lvl w:ilvl="6" w:tplc="DC648A8C">
      <w:start w:val="1"/>
      <w:numFmt w:val="bullet"/>
      <w:lvlText w:val=""/>
      <w:lvlJc w:val="left"/>
      <w:pPr>
        <w:ind w:left="5040" w:hanging="360"/>
      </w:pPr>
      <w:rPr>
        <w:rFonts w:hint="default" w:ascii="Symbol" w:hAnsi="Symbol"/>
      </w:rPr>
    </w:lvl>
    <w:lvl w:ilvl="7" w:tplc="B26E98BE">
      <w:start w:val="1"/>
      <w:numFmt w:val="bullet"/>
      <w:lvlText w:val="o"/>
      <w:lvlJc w:val="left"/>
      <w:pPr>
        <w:ind w:left="5760" w:hanging="360"/>
      </w:pPr>
      <w:rPr>
        <w:rFonts w:hint="default" w:ascii="Courier New" w:hAnsi="Courier New"/>
      </w:rPr>
    </w:lvl>
    <w:lvl w:ilvl="8" w:tplc="3A5C62D2">
      <w:start w:val="1"/>
      <w:numFmt w:val="bullet"/>
      <w:lvlText w:val=""/>
      <w:lvlJc w:val="left"/>
      <w:pPr>
        <w:ind w:left="6480" w:hanging="360"/>
      </w:pPr>
      <w:rPr>
        <w:rFonts w:hint="default" w:ascii="Wingdings" w:hAnsi="Wingdings"/>
      </w:rPr>
    </w:lvl>
  </w:abstractNum>
  <w:abstractNum w:abstractNumId="12" w15:restartNumberingAfterBreak="0">
    <w:nsid w:val="71108234"/>
    <w:multiLevelType w:val="hybridMultilevel"/>
    <w:tmpl w:val="F51827CC"/>
    <w:lvl w:ilvl="0" w:tplc="11DEB09C">
      <w:start w:val="1"/>
      <w:numFmt w:val="bullet"/>
      <w:lvlText w:val=""/>
      <w:lvlJc w:val="left"/>
      <w:pPr>
        <w:ind w:left="720" w:hanging="360"/>
      </w:pPr>
      <w:rPr>
        <w:rFonts w:hint="default" w:ascii="Symbol" w:hAnsi="Symbol"/>
      </w:rPr>
    </w:lvl>
    <w:lvl w:ilvl="1" w:tplc="DBC24E48">
      <w:start w:val="1"/>
      <w:numFmt w:val="bullet"/>
      <w:lvlText w:val="o"/>
      <w:lvlJc w:val="left"/>
      <w:pPr>
        <w:ind w:left="1440" w:hanging="360"/>
      </w:pPr>
      <w:rPr>
        <w:rFonts w:hint="default" w:ascii="Courier New" w:hAnsi="Courier New"/>
      </w:rPr>
    </w:lvl>
    <w:lvl w:ilvl="2" w:tplc="94D089FC">
      <w:start w:val="1"/>
      <w:numFmt w:val="bullet"/>
      <w:lvlText w:val=""/>
      <w:lvlJc w:val="left"/>
      <w:pPr>
        <w:ind w:left="2160" w:hanging="360"/>
      </w:pPr>
      <w:rPr>
        <w:rFonts w:hint="default" w:ascii="Wingdings" w:hAnsi="Wingdings"/>
      </w:rPr>
    </w:lvl>
    <w:lvl w:ilvl="3" w:tplc="234441C0">
      <w:start w:val="1"/>
      <w:numFmt w:val="bullet"/>
      <w:lvlText w:val=""/>
      <w:lvlJc w:val="left"/>
      <w:pPr>
        <w:ind w:left="2880" w:hanging="360"/>
      </w:pPr>
      <w:rPr>
        <w:rFonts w:hint="default" w:ascii="Symbol" w:hAnsi="Symbol"/>
      </w:rPr>
    </w:lvl>
    <w:lvl w:ilvl="4" w:tplc="BC2EAAFA">
      <w:start w:val="1"/>
      <w:numFmt w:val="bullet"/>
      <w:lvlText w:val="o"/>
      <w:lvlJc w:val="left"/>
      <w:pPr>
        <w:ind w:left="3600" w:hanging="360"/>
      </w:pPr>
      <w:rPr>
        <w:rFonts w:hint="default" w:ascii="Courier New" w:hAnsi="Courier New"/>
      </w:rPr>
    </w:lvl>
    <w:lvl w:ilvl="5" w:tplc="EBDABC70">
      <w:start w:val="1"/>
      <w:numFmt w:val="bullet"/>
      <w:lvlText w:val=""/>
      <w:lvlJc w:val="left"/>
      <w:pPr>
        <w:ind w:left="4320" w:hanging="360"/>
      </w:pPr>
      <w:rPr>
        <w:rFonts w:hint="default" w:ascii="Wingdings" w:hAnsi="Wingdings"/>
      </w:rPr>
    </w:lvl>
    <w:lvl w:ilvl="6" w:tplc="CB98314A">
      <w:start w:val="1"/>
      <w:numFmt w:val="bullet"/>
      <w:lvlText w:val=""/>
      <w:lvlJc w:val="left"/>
      <w:pPr>
        <w:ind w:left="5040" w:hanging="360"/>
      </w:pPr>
      <w:rPr>
        <w:rFonts w:hint="default" w:ascii="Symbol" w:hAnsi="Symbol"/>
      </w:rPr>
    </w:lvl>
    <w:lvl w:ilvl="7" w:tplc="40184A8E">
      <w:start w:val="1"/>
      <w:numFmt w:val="bullet"/>
      <w:lvlText w:val="o"/>
      <w:lvlJc w:val="left"/>
      <w:pPr>
        <w:ind w:left="5760" w:hanging="360"/>
      </w:pPr>
      <w:rPr>
        <w:rFonts w:hint="default" w:ascii="Courier New" w:hAnsi="Courier New"/>
      </w:rPr>
    </w:lvl>
    <w:lvl w:ilvl="8" w:tplc="8EC80F0A">
      <w:start w:val="1"/>
      <w:numFmt w:val="bullet"/>
      <w:lvlText w:val=""/>
      <w:lvlJc w:val="left"/>
      <w:pPr>
        <w:ind w:left="6480" w:hanging="360"/>
      </w:pPr>
      <w:rPr>
        <w:rFonts w:hint="default" w:ascii="Wingdings" w:hAnsi="Wingdings"/>
      </w:rPr>
    </w:lvl>
  </w:abstractNum>
  <w:num w:numId="14">
    <w:abstractNumId w:val="13"/>
  </w:num>
  <w:num w:numId="1" w16cid:durableId="395278533">
    <w:abstractNumId w:val="11"/>
  </w:num>
  <w:num w:numId="2" w16cid:durableId="326518454">
    <w:abstractNumId w:val="2"/>
  </w:num>
  <w:num w:numId="3" w16cid:durableId="1066487323">
    <w:abstractNumId w:val="4"/>
  </w:num>
  <w:num w:numId="4" w16cid:durableId="462162304">
    <w:abstractNumId w:val="0"/>
  </w:num>
  <w:num w:numId="5" w16cid:durableId="809447399">
    <w:abstractNumId w:val="6"/>
  </w:num>
  <w:num w:numId="6" w16cid:durableId="1844395670">
    <w:abstractNumId w:val="3"/>
  </w:num>
  <w:num w:numId="7" w16cid:durableId="714963852">
    <w:abstractNumId w:val="1"/>
  </w:num>
  <w:num w:numId="8" w16cid:durableId="858469700">
    <w:abstractNumId w:val="7"/>
  </w:num>
  <w:num w:numId="9" w16cid:durableId="1602566462">
    <w:abstractNumId w:val="12"/>
  </w:num>
  <w:num w:numId="10" w16cid:durableId="807089595">
    <w:abstractNumId w:val="9"/>
  </w:num>
  <w:num w:numId="11" w16cid:durableId="2081559145">
    <w:abstractNumId w:val="5"/>
  </w:num>
  <w:num w:numId="12" w16cid:durableId="1707094728">
    <w:abstractNumId w:val="8"/>
  </w:num>
  <w:num w:numId="13" w16cid:durableId="867763067">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lang="en-IE" w:vendorID="64" w:dllVersion="0" w:nlCheck="1" w:checkStyle="0" w:appName="MSWord"/>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A64"/>
    <w:rsid w:val="000009A2"/>
    <w:rsid w:val="00000C4E"/>
    <w:rsid w:val="000014D3"/>
    <w:rsid w:val="000016F3"/>
    <w:rsid w:val="000028F1"/>
    <w:rsid w:val="00002D76"/>
    <w:rsid w:val="00003987"/>
    <w:rsid w:val="000040DE"/>
    <w:rsid w:val="00004804"/>
    <w:rsid w:val="00004820"/>
    <w:rsid w:val="00005C79"/>
    <w:rsid w:val="00006332"/>
    <w:rsid w:val="00007441"/>
    <w:rsid w:val="0001397F"/>
    <w:rsid w:val="0001446D"/>
    <w:rsid w:val="0001524E"/>
    <w:rsid w:val="00015D80"/>
    <w:rsid w:val="000164D8"/>
    <w:rsid w:val="00017FF8"/>
    <w:rsid w:val="000211CC"/>
    <w:rsid w:val="00021D65"/>
    <w:rsid w:val="000228F8"/>
    <w:rsid w:val="00023CED"/>
    <w:rsid w:val="00024E92"/>
    <w:rsid w:val="00025C83"/>
    <w:rsid w:val="00027066"/>
    <w:rsid w:val="000278EA"/>
    <w:rsid w:val="00027D50"/>
    <w:rsid w:val="00030FD5"/>
    <w:rsid w:val="00032B4D"/>
    <w:rsid w:val="00033200"/>
    <w:rsid w:val="00034C8D"/>
    <w:rsid w:val="00041307"/>
    <w:rsid w:val="00042E70"/>
    <w:rsid w:val="00046D8C"/>
    <w:rsid w:val="00050CA9"/>
    <w:rsid w:val="00051A55"/>
    <w:rsid w:val="00051C18"/>
    <w:rsid w:val="00052F78"/>
    <w:rsid w:val="00053551"/>
    <w:rsid w:val="00060369"/>
    <w:rsid w:val="0006125D"/>
    <w:rsid w:val="00061730"/>
    <w:rsid w:val="00061778"/>
    <w:rsid w:val="00062357"/>
    <w:rsid w:val="000649FF"/>
    <w:rsid w:val="00065F40"/>
    <w:rsid w:val="000663DE"/>
    <w:rsid w:val="000664D5"/>
    <w:rsid w:val="00070203"/>
    <w:rsid w:val="000718D5"/>
    <w:rsid w:val="000718EB"/>
    <w:rsid w:val="0007374E"/>
    <w:rsid w:val="00074C9E"/>
    <w:rsid w:val="000750D4"/>
    <w:rsid w:val="0008210A"/>
    <w:rsid w:val="0008282B"/>
    <w:rsid w:val="00084411"/>
    <w:rsid w:val="000845BB"/>
    <w:rsid w:val="000853A5"/>
    <w:rsid w:val="00085EBC"/>
    <w:rsid w:val="000863FD"/>
    <w:rsid w:val="000868A0"/>
    <w:rsid w:val="00086BD0"/>
    <w:rsid w:val="00087D71"/>
    <w:rsid w:val="0009078A"/>
    <w:rsid w:val="00090FB7"/>
    <w:rsid w:val="000931AB"/>
    <w:rsid w:val="00093E84"/>
    <w:rsid w:val="00097845"/>
    <w:rsid w:val="00097A70"/>
    <w:rsid w:val="00097AB4"/>
    <w:rsid w:val="000A0D63"/>
    <w:rsid w:val="000A17BB"/>
    <w:rsid w:val="000A21B2"/>
    <w:rsid w:val="000A4171"/>
    <w:rsid w:val="000A4CD8"/>
    <w:rsid w:val="000A531B"/>
    <w:rsid w:val="000A670E"/>
    <w:rsid w:val="000A6720"/>
    <w:rsid w:val="000A740E"/>
    <w:rsid w:val="000B566B"/>
    <w:rsid w:val="000B5AC0"/>
    <w:rsid w:val="000B78F2"/>
    <w:rsid w:val="000C52C9"/>
    <w:rsid w:val="000C61C5"/>
    <w:rsid w:val="000C6663"/>
    <w:rsid w:val="000D02B0"/>
    <w:rsid w:val="000D0865"/>
    <w:rsid w:val="000D097A"/>
    <w:rsid w:val="000D1497"/>
    <w:rsid w:val="000D4614"/>
    <w:rsid w:val="000D67EB"/>
    <w:rsid w:val="000D7B2C"/>
    <w:rsid w:val="000E0199"/>
    <w:rsid w:val="000E05C7"/>
    <w:rsid w:val="000E3EFE"/>
    <w:rsid w:val="000E7DF6"/>
    <w:rsid w:val="000E7FFB"/>
    <w:rsid w:val="000F50FD"/>
    <w:rsid w:val="00100B05"/>
    <w:rsid w:val="00103462"/>
    <w:rsid w:val="00103752"/>
    <w:rsid w:val="001062EC"/>
    <w:rsid w:val="00110581"/>
    <w:rsid w:val="00110634"/>
    <w:rsid w:val="0011081A"/>
    <w:rsid w:val="0011477C"/>
    <w:rsid w:val="00115AE1"/>
    <w:rsid w:val="00126529"/>
    <w:rsid w:val="00127264"/>
    <w:rsid w:val="0012742B"/>
    <w:rsid w:val="00130510"/>
    <w:rsid w:val="0013395B"/>
    <w:rsid w:val="00135BB1"/>
    <w:rsid w:val="00136D18"/>
    <w:rsid w:val="0013783C"/>
    <w:rsid w:val="00140146"/>
    <w:rsid w:val="00141BB8"/>
    <w:rsid w:val="00142D75"/>
    <w:rsid w:val="00143258"/>
    <w:rsid w:val="0014344E"/>
    <w:rsid w:val="00145E1D"/>
    <w:rsid w:val="00146EFB"/>
    <w:rsid w:val="001475EF"/>
    <w:rsid w:val="00150D7E"/>
    <w:rsid w:val="00151008"/>
    <w:rsid w:val="001513B6"/>
    <w:rsid w:val="00151A08"/>
    <w:rsid w:val="00152299"/>
    <w:rsid w:val="00152381"/>
    <w:rsid w:val="001557F7"/>
    <w:rsid w:val="00160767"/>
    <w:rsid w:val="0016454D"/>
    <w:rsid w:val="00166F99"/>
    <w:rsid w:val="001704EC"/>
    <w:rsid w:val="00173632"/>
    <w:rsid w:val="00174E1E"/>
    <w:rsid w:val="00175C26"/>
    <w:rsid w:val="00177509"/>
    <w:rsid w:val="00177AB3"/>
    <w:rsid w:val="00180A05"/>
    <w:rsid w:val="00183B72"/>
    <w:rsid w:val="00185B54"/>
    <w:rsid w:val="0019039C"/>
    <w:rsid w:val="00191610"/>
    <w:rsid w:val="001918E0"/>
    <w:rsid w:val="00192476"/>
    <w:rsid w:val="00193022"/>
    <w:rsid w:val="00195B26"/>
    <w:rsid w:val="00196123"/>
    <w:rsid w:val="001A0ACE"/>
    <w:rsid w:val="001A2E98"/>
    <w:rsid w:val="001A3049"/>
    <w:rsid w:val="001A4038"/>
    <w:rsid w:val="001A6F33"/>
    <w:rsid w:val="001A716A"/>
    <w:rsid w:val="001A7877"/>
    <w:rsid w:val="001B013A"/>
    <w:rsid w:val="001B14DB"/>
    <w:rsid w:val="001B1B27"/>
    <w:rsid w:val="001B2602"/>
    <w:rsid w:val="001B446D"/>
    <w:rsid w:val="001B739A"/>
    <w:rsid w:val="001B7A06"/>
    <w:rsid w:val="001C1B5A"/>
    <w:rsid w:val="001C3214"/>
    <w:rsid w:val="001D031F"/>
    <w:rsid w:val="001D3AF8"/>
    <w:rsid w:val="001D72EB"/>
    <w:rsid w:val="001E019F"/>
    <w:rsid w:val="001E020B"/>
    <w:rsid w:val="001E36AB"/>
    <w:rsid w:val="001E41B5"/>
    <w:rsid w:val="001F2299"/>
    <w:rsid w:val="001F3841"/>
    <w:rsid w:val="001F4A08"/>
    <w:rsid w:val="001F4B98"/>
    <w:rsid w:val="001F533E"/>
    <w:rsid w:val="001F6334"/>
    <w:rsid w:val="00202BF3"/>
    <w:rsid w:val="00203DCB"/>
    <w:rsid w:val="00204732"/>
    <w:rsid w:val="002107D0"/>
    <w:rsid w:val="00210BD6"/>
    <w:rsid w:val="00216D7C"/>
    <w:rsid w:val="00216F13"/>
    <w:rsid w:val="00216F5D"/>
    <w:rsid w:val="002178C2"/>
    <w:rsid w:val="00217D85"/>
    <w:rsid w:val="00220482"/>
    <w:rsid w:val="00220BA0"/>
    <w:rsid w:val="002240B1"/>
    <w:rsid w:val="002261C8"/>
    <w:rsid w:val="00227A2E"/>
    <w:rsid w:val="00231D55"/>
    <w:rsid w:val="00233AFB"/>
    <w:rsid w:val="00233B22"/>
    <w:rsid w:val="00235336"/>
    <w:rsid w:val="00236F8C"/>
    <w:rsid w:val="00240204"/>
    <w:rsid w:val="00240396"/>
    <w:rsid w:val="002450B1"/>
    <w:rsid w:val="00245F09"/>
    <w:rsid w:val="002501A4"/>
    <w:rsid w:val="002522E6"/>
    <w:rsid w:val="00254102"/>
    <w:rsid w:val="00254DD5"/>
    <w:rsid w:val="00255226"/>
    <w:rsid w:val="0025734E"/>
    <w:rsid w:val="00257CD2"/>
    <w:rsid w:val="00260658"/>
    <w:rsid w:val="00263012"/>
    <w:rsid w:val="00263F0C"/>
    <w:rsid w:val="0026465E"/>
    <w:rsid w:val="00264D3D"/>
    <w:rsid w:val="002665B7"/>
    <w:rsid w:val="00267B77"/>
    <w:rsid w:val="00267D4F"/>
    <w:rsid w:val="002713AA"/>
    <w:rsid w:val="002720B0"/>
    <w:rsid w:val="0027326B"/>
    <w:rsid w:val="00273C04"/>
    <w:rsid w:val="00273CB9"/>
    <w:rsid w:val="00276ADB"/>
    <w:rsid w:val="00277621"/>
    <w:rsid w:val="002804D1"/>
    <w:rsid w:val="00280559"/>
    <w:rsid w:val="00280E0F"/>
    <w:rsid w:val="00280E19"/>
    <w:rsid w:val="002858DE"/>
    <w:rsid w:val="002859E5"/>
    <w:rsid w:val="002860EC"/>
    <w:rsid w:val="002877CF"/>
    <w:rsid w:val="002967BD"/>
    <w:rsid w:val="002A12C8"/>
    <w:rsid w:val="002A2A98"/>
    <w:rsid w:val="002A5B16"/>
    <w:rsid w:val="002A7278"/>
    <w:rsid w:val="002B2661"/>
    <w:rsid w:val="002B2F72"/>
    <w:rsid w:val="002B3D6B"/>
    <w:rsid w:val="002B3E74"/>
    <w:rsid w:val="002B44DC"/>
    <w:rsid w:val="002B516C"/>
    <w:rsid w:val="002B567B"/>
    <w:rsid w:val="002B5979"/>
    <w:rsid w:val="002B6F76"/>
    <w:rsid w:val="002C0710"/>
    <w:rsid w:val="002C0768"/>
    <w:rsid w:val="002C200D"/>
    <w:rsid w:val="002C2780"/>
    <w:rsid w:val="002C35B4"/>
    <w:rsid w:val="002C49B0"/>
    <w:rsid w:val="002C4E4F"/>
    <w:rsid w:val="002C5330"/>
    <w:rsid w:val="002C5E23"/>
    <w:rsid w:val="002C68C0"/>
    <w:rsid w:val="002C758B"/>
    <w:rsid w:val="002D195D"/>
    <w:rsid w:val="002D1C7A"/>
    <w:rsid w:val="002D20D5"/>
    <w:rsid w:val="002D2484"/>
    <w:rsid w:val="002D5274"/>
    <w:rsid w:val="002D5E09"/>
    <w:rsid w:val="002D7177"/>
    <w:rsid w:val="002E2752"/>
    <w:rsid w:val="002E3DC8"/>
    <w:rsid w:val="002E40B4"/>
    <w:rsid w:val="002E7CB1"/>
    <w:rsid w:val="002E7DB3"/>
    <w:rsid w:val="002F1665"/>
    <w:rsid w:val="002F2875"/>
    <w:rsid w:val="002F5CD4"/>
    <w:rsid w:val="002F78F6"/>
    <w:rsid w:val="003003F9"/>
    <w:rsid w:val="003007FF"/>
    <w:rsid w:val="00300C13"/>
    <w:rsid w:val="00302545"/>
    <w:rsid w:val="00302819"/>
    <w:rsid w:val="0030795C"/>
    <w:rsid w:val="00312048"/>
    <w:rsid w:val="003134B1"/>
    <w:rsid w:val="003146F6"/>
    <w:rsid w:val="00314E3C"/>
    <w:rsid w:val="00315924"/>
    <w:rsid w:val="00316392"/>
    <w:rsid w:val="00316ABB"/>
    <w:rsid w:val="00320BEA"/>
    <w:rsid w:val="00327451"/>
    <w:rsid w:val="00331BE4"/>
    <w:rsid w:val="003320E0"/>
    <w:rsid w:val="00332414"/>
    <w:rsid w:val="003330A9"/>
    <w:rsid w:val="0033432B"/>
    <w:rsid w:val="003361F7"/>
    <w:rsid w:val="0033637A"/>
    <w:rsid w:val="003365F4"/>
    <w:rsid w:val="003367FD"/>
    <w:rsid w:val="00340914"/>
    <w:rsid w:val="0034183B"/>
    <w:rsid w:val="00341DCF"/>
    <w:rsid w:val="00343A40"/>
    <w:rsid w:val="00343CD4"/>
    <w:rsid w:val="00344007"/>
    <w:rsid w:val="00346E27"/>
    <w:rsid w:val="003472BC"/>
    <w:rsid w:val="00347305"/>
    <w:rsid w:val="00350551"/>
    <w:rsid w:val="00353245"/>
    <w:rsid w:val="00353718"/>
    <w:rsid w:val="00353CE6"/>
    <w:rsid w:val="00354FCD"/>
    <w:rsid w:val="00356A22"/>
    <w:rsid w:val="00357650"/>
    <w:rsid w:val="0036132C"/>
    <w:rsid w:val="003622C3"/>
    <w:rsid w:val="0036760C"/>
    <w:rsid w:val="00370950"/>
    <w:rsid w:val="00370B4C"/>
    <w:rsid w:val="00370BB7"/>
    <w:rsid w:val="00372D57"/>
    <w:rsid w:val="0037322F"/>
    <w:rsid w:val="00377D93"/>
    <w:rsid w:val="003811F7"/>
    <w:rsid w:val="003818F6"/>
    <w:rsid w:val="00381A64"/>
    <w:rsid w:val="00383C1C"/>
    <w:rsid w:val="0038437B"/>
    <w:rsid w:val="00384994"/>
    <w:rsid w:val="00386B53"/>
    <w:rsid w:val="0039038D"/>
    <w:rsid w:val="003905CC"/>
    <w:rsid w:val="00391E5A"/>
    <w:rsid w:val="0039325A"/>
    <w:rsid w:val="00395749"/>
    <w:rsid w:val="00396873"/>
    <w:rsid w:val="00396A10"/>
    <w:rsid w:val="003A105E"/>
    <w:rsid w:val="003A2DFB"/>
    <w:rsid w:val="003A359D"/>
    <w:rsid w:val="003A4AF7"/>
    <w:rsid w:val="003A540D"/>
    <w:rsid w:val="003A73C9"/>
    <w:rsid w:val="003A74A2"/>
    <w:rsid w:val="003A7CD5"/>
    <w:rsid w:val="003B0110"/>
    <w:rsid w:val="003B0E1E"/>
    <w:rsid w:val="003B352E"/>
    <w:rsid w:val="003B3E7F"/>
    <w:rsid w:val="003B5B56"/>
    <w:rsid w:val="003B627A"/>
    <w:rsid w:val="003B7321"/>
    <w:rsid w:val="003C2B73"/>
    <w:rsid w:val="003C3748"/>
    <w:rsid w:val="003C4395"/>
    <w:rsid w:val="003C59CC"/>
    <w:rsid w:val="003C5B08"/>
    <w:rsid w:val="003C6066"/>
    <w:rsid w:val="003C69C9"/>
    <w:rsid w:val="003D0698"/>
    <w:rsid w:val="003D22C5"/>
    <w:rsid w:val="003D2522"/>
    <w:rsid w:val="003D33BA"/>
    <w:rsid w:val="003D36CB"/>
    <w:rsid w:val="003D3EEC"/>
    <w:rsid w:val="003D4AC1"/>
    <w:rsid w:val="003D7373"/>
    <w:rsid w:val="003E04E3"/>
    <w:rsid w:val="003E40E6"/>
    <w:rsid w:val="003E437C"/>
    <w:rsid w:val="003E5C0F"/>
    <w:rsid w:val="003E729B"/>
    <w:rsid w:val="003EE54B"/>
    <w:rsid w:val="003F07FB"/>
    <w:rsid w:val="003F0894"/>
    <w:rsid w:val="003F1F20"/>
    <w:rsid w:val="003F4001"/>
    <w:rsid w:val="003F60E1"/>
    <w:rsid w:val="003F61D3"/>
    <w:rsid w:val="003F7D9A"/>
    <w:rsid w:val="0040020A"/>
    <w:rsid w:val="00401750"/>
    <w:rsid w:val="004042C6"/>
    <w:rsid w:val="00405E4B"/>
    <w:rsid w:val="004075CF"/>
    <w:rsid w:val="00407ECC"/>
    <w:rsid w:val="00415352"/>
    <w:rsid w:val="00415856"/>
    <w:rsid w:val="004160E3"/>
    <w:rsid w:val="00416649"/>
    <w:rsid w:val="00421EE3"/>
    <w:rsid w:val="0042330A"/>
    <w:rsid w:val="00425D3E"/>
    <w:rsid w:val="004260BB"/>
    <w:rsid w:val="00431416"/>
    <w:rsid w:val="00431E82"/>
    <w:rsid w:val="004338AE"/>
    <w:rsid w:val="00434ABA"/>
    <w:rsid w:val="00435B4B"/>
    <w:rsid w:val="00436677"/>
    <w:rsid w:val="00437BB8"/>
    <w:rsid w:val="004404AA"/>
    <w:rsid w:val="00440E77"/>
    <w:rsid w:val="004413E5"/>
    <w:rsid w:val="0044269E"/>
    <w:rsid w:val="004432DA"/>
    <w:rsid w:val="00443E12"/>
    <w:rsid w:val="004455BB"/>
    <w:rsid w:val="00445792"/>
    <w:rsid w:val="00445E24"/>
    <w:rsid w:val="0044650B"/>
    <w:rsid w:val="00446BC6"/>
    <w:rsid w:val="00452218"/>
    <w:rsid w:val="0045302A"/>
    <w:rsid w:val="004532CD"/>
    <w:rsid w:val="00456ADC"/>
    <w:rsid w:val="00456BFA"/>
    <w:rsid w:val="00461A10"/>
    <w:rsid w:val="00462AE6"/>
    <w:rsid w:val="0046474C"/>
    <w:rsid w:val="004658E8"/>
    <w:rsid w:val="00466A10"/>
    <w:rsid w:val="00470840"/>
    <w:rsid w:val="0047310E"/>
    <w:rsid w:val="00474D96"/>
    <w:rsid w:val="00483022"/>
    <w:rsid w:val="00484697"/>
    <w:rsid w:val="00487568"/>
    <w:rsid w:val="00487838"/>
    <w:rsid w:val="00491B4F"/>
    <w:rsid w:val="00491E5A"/>
    <w:rsid w:val="00491E8F"/>
    <w:rsid w:val="004934E9"/>
    <w:rsid w:val="004935E9"/>
    <w:rsid w:val="00493C05"/>
    <w:rsid w:val="00493E97"/>
    <w:rsid w:val="00497194"/>
    <w:rsid w:val="004A11C7"/>
    <w:rsid w:val="004A45D5"/>
    <w:rsid w:val="004A6127"/>
    <w:rsid w:val="004B029F"/>
    <w:rsid w:val="004B13FC"/>
    <w:rsid w:val="004B32A5"/>
    <w:rsid w:val="004B48B6"/>
    <w:rsid w:val="004B5818"/>
    <w:rsid w:val="004B7622"/>
    <w:rsid w:val="004C0E6B"/>
    <w:rsid w:val="004C3089"/>
    <w:rsid w:val="004C3296"/>
    <w:rsid w:val="004C3FE0"/>
    <w:rsid w:val="004C4789"/>
    <w:rsid w:val="004C695B"/>
    <w:rsid w:val="004C6B39"/>
    <w:rsid w:val="004D2C41"/>
    <w:rsid w:val="004D3E50"/>
    <w:rsid w:val="004D64C6"/>
    <w:rsid w:val="004D69B4"/>
    <w:rsid w:val="004E0194"/>
    <w:rsid w:val="004E2267"/>
    <w:rsid w:val="004E36EF"/>
    <w:rsid w:val="004E4DFC"/>
    <w:rsid w:val="004E4F85"/>
    <w:rsid w:val="004E534F"/>
    <w:rsid w:val="004E57D3"/>
    <w:rsid w:val="004E7CCD"/>
    <w:rsid w:val="004F182F"/>
    <w:rsid w:val="004F7517"/>
    <w:rsid w:val="004F798B"/>
    <w:rsid w:val="004F7AD4"/>
    <w:rsid w:val="00502576"/>
    <w:rsid w:val="005054C4"/>
    <w:rsid w:val="00506609"/>
    <w:rsid w:val="0050662D"/>
    <w:rsid w:val="0050719A"/>
    <w:rsid w:val="00511721"/>
    <w:rsid w:val="00513CC4"/>
    <w:rsid w:val="00515DE2"/>
    <w:rsid w:val="005164D4"/>
    <w:rsid w:val="005165F1"/>
    <w:rsid w:val="00517C25"/>
    <w:rsid w:val="00520529"/>
    <w:rsid w:val="00523070"/>
    <w:rsid w:val="00526D92"/>
    <w:rsid w:val="005300E6"/>
    <w:rsid w:val="00530BC2"/>
    <w:rsid w:val="00530DC3"/>
    <w:rsid w:val="0053236D"/>
    <w:rsid w:val="00533D78"/>
    <w:rsid w:val="00534052"/>
    <w:rsid w:val="00534300"/>
    <w:rsid w:val="00535322"/>
    <w:rsid w:val="00537295"/>
    <w:rsid w:val="00540FDE"/>
    <w:rsid w:val="005418D4"/>
    <w:rsid w:val="0054192E"/>
    <w:rsid w:val="005424AB"/>
    <w:rsid w:val="0054628E"/>
    <w:rsid w:val="005471C5"/>
    <w:rsid w:val="005510F1"/>
    <w:rsid w:val="005522F8"/>
    <w:rsid w:val="0055372E"/>
    <w:rsid w:val="005538DA"/>
    <w:rsid w:val="00555363"/>
    <w:rsid w:val="005559FC"/>
    <w:rsid w:val="00556742"/>
    <w:rsid w:val="00563122"/>
    <w:rsid w:val="00564AF2"/>
    <w:rsid w:val="00565067"/>
    <w:rsid w:val="00565303"/>
    <w:rsid w:val="005674C1"/>
    <w:rsid w:val="005676DC"/>
    <w:rsid w:val="0057043C"/>
    <w:rsid w:val="00570B15"/>
    <w:rsid w:val="005727CA"/>
    <w:rsid w:val="00573DE5"/>
    <w:rsid w:val="0057439C"/>
    <w:rsid w:val="005771B0"/>
    <w:rsid w:val="0058077C"/>
    <w:rsid w:val="0058163B"/>
    <w:rsid w:val="005818F0"/>
    <w:rsid w:val="00582BCE"/>
    <w:rsid w:val="005830F7"/>
    <w:rsid w:val="005834F3"/>
    <w:rsid w:val="00584D64"/>
    <w:rsid w:val="0058522A"/>
    <w:rsid w:val="00585F25"/>
    <w:rsid w:val="00587B00"/>
    <w:rsid w:val="00587B74"/>
    <w:rsid w:val="00587CD5"/>
    <w:rsid w:val="00591156"/>
    <w:rsid w:val="00592847"/>
    <w:rsid w:val="005945E3"/>
    <w:rsid w:val="00594789"/>
    <w:rsid w:val="005955B5"/>
    <w:rsid w:val="00597672"/>
    <w:rsid w:val="005A048F"/>
    <w:rsid w:val="005A0F5C"/>
    <w:rsid w:val="005A1261"/>
    <w:rsid w:val="005A1EB0"/>
    <w:rsid w:val="005A38EE"/>
    <w:rsid w:val="005A425E"/>
    <w:rsid w:val="005A6741"/>
    <w:rsid w:val="005A70FA"/>
    <w:rsid w:val="005A754D"/>
    <w:rsid w:val="005B0926"/>
    <w:rsid w:val="005B1F61"/>
    <w:rsid w:val="005B2B2A"/>
    <w:rsid w:val="005B35EC"/>
    <w:rsid w:val="005B7A45"/>
    <w:rsid w:val="005C027F"/>
    <w:rsid w:val="005C1402"/>
    <w:rsid w:val="005C21AE"/>
    <w:rsid w:val="005C2A0D"/>
    <w:rsid w:val="005C3493"/>
    <w:rsid w:val="005C3E25"/>
    <w:rsid w:val="005C3E93"/>
    <w:rsid w:val="005C490B"/>
    <w:rsid w:val="005C49DE"/>
    <w:rsid w:val="005C7D17"/>
    <w:rsid w:val="005C7F4F"/>
    <w:rsid w:val="005D08DD"/>
    <w:rsid w:val="005D2710"/>
    <w:rsid w:val="005D2FE6"/>
    <w:rsid w:val="005D4276"/>
    <w:rsid w:val="005D5E9D"/>
    <w:rsid w:val="005D7C5E"/>
    <w:rsid w:val="005E09B9"/>
    <w:rsid w:val="005E2F25"/>
    <w:rsid w:val="005E6B34"/>
    <w:rsid w:val="005F0A2D"/>
    <w:rsid w:val="005F1314"/>
    <w:rsid w:val="005F19A5"/>
    <w:rsid w:val="005F2C19"/>
    <w:rsid w:val="005F2C6C"/>
    <w:rsid w:val="005F4783"/>
    <w:rsid w:val="005F4E01"/>
    <w:rsid w:val="005F550D"/>
    <w:rsid w:val="005F57D6"/>
    <w:rsid w:val="005F6A07"/>
    <w:rsid w:val="005F772D"/>
    <w:rsid w:val="005F7E58"/>
    <w:rsid w:val="00601728"/>
    <w:rsid w:val="00601835"/>
    <w:rsid w:val="0060235E"/>
    <w:rsid w:val="006023A0"/>
    <w:rsid w:val="006047A0"/>
    <w:rsid w:val="006101F9"/>
    <w:rsid w:val="006102BA"/>
    <w:rsid w:val="00610AAC"/>
    <w:rsid w:val="00610BB5"/>
    <w:rsid w:val="0061409D"/>
    <w:rsid w:val="006167A2"/>
    <w:rsid w:val="006170DF"/>
    <w:rsid w:val="00617B86"/>
    <w:rsid w:val="006201CF"/>
    <w:rsid w:val="00623115"/>
    <w:rsid w:val="00624E76"/>
    <w:rsid w:val="00626020"/>
    <w:rsid w:val="0062617C"/>
    <w:rsid w:val="00631083"/>
    <w:rsid w:val="006326EE"/>
    <w:rsid w:val="00635B5C"/>
    <w:rsid w:val="00636DA4"/>
    <w:rsid w:val="00636E49"/>
    <w:rsid w:val="00637095"/>
    <w:rsid w:val="00640497"/>
    <w:rsid w:val="00640910"/>
    <w:rsid w:val="0064164D"/>
    <w:rsid w:val="00641D61"/>
    <w:rsid w:val="00643040"/>
    <w:rsid w:val="0064375F"/>
    <w:rsid w:val="00645461"/>
    <w:rsid w:val="00645773"/>
    <w:rsid w:val="00646333"/>
    <w:rsid w:val="00646974"/>
    <w:rsid w:val="006478B2"/>
    <w:rsid w:val="00652CE1"/>
    <w:rsid w:val="006538A6"/>
    <w:rsid w:val="00653CE5"/>
    <w:rsid w:val="006606FE"/>
    <w:rsid w:val="00661ADF"/>
    <w:rsid w:val="0066388A"/>
    <w:rsid w:val="00664306"/>
    <w:rsid w:val="006645DC"/>
    <w:rsid w:val="00672637"/>
    <w:rsid w:val="00672FF1"/>
    <w:rsid w:val="00673C0A"/>
    <w:rsid w:val="006756D7"/>
    <w:rsid w:val="0067613E"/>
    <w:rsid w:val="00677775"/>
    <w:rsid w:val="00677A47"/>
    <w:rsid w:val="00680294"/>
    <w:rsid w:val="006808AA"/>
    <w:rsid w:val="0068239A"/>
    <w:rsid w:val="0068466B"/>
    <w:rsid w:val="006860D7"/>
    <w:rsid w:val="0068723A"/>
    <w:rsid w:val="0069181A"/>
    <w:rsid w:val="00695604"/>
    <w:rsid w:val="0069618B"/>
    <w:rsid w:val="00696E65"/>
    <w:rsid w:val="00697773"/>
    <w:rsid w:val="006979D9"/>
    <w:rsid w:val="006A12C9"/>
    <w:rsid w:val="006A2AFB"/>
    <w:rsid w:val="006A4589"/>
    <w:rsid w:val="006A5C1D"/>
    <w:rsid w:val="006A6ECE"/>
    <w:rsid w:val="006B08ED"/>
    <w:rsid w:val="006B1028"/>
    <w:rsid w:val="006B15E0"/>
    <w:rsid w:val="006B34FC"/>
    <w:rsid w:val="006B4DA5"/>
    <w:rsid w:val="006B5EFD"/>
    <w:rsid w:val="006C24A6"/>
    <w:rsid w:val="006C2B7B"/>
    <w:rsid w:val="006C2E6D"/>
    <w:rsid w:val="006C345D"/>
    <w:rsid w:val="006C5851"/>
    <w:rsid w:val="006D3A40"/>
    <w:rsid w:val="006D3B0E"/>
    <w:rsid w:val="006D522B"/>
    <w:rsid w:val="006D68F4"/>
    <w:rsid w:val="006D6A75"/>
    <w:rsid w:val="006D6E2A"/>
    <w:rsid w:val="006E0D02"/>
    <w:rsid w:val="006E137C"/>
    <w:rsid w:val="006E14BF"/>
    <w:rsid w:val="006E206B"/>
    <w:rsid w:val="006E31AE"/>
    <w:rsid w:val="006E3DAB"/>
    <w:rsid w:val="006E3F36"/>
    <w:rsid w:val="006E4722"/>
    <w:rsid w:val="006E4D84"/>
    <w:rsid w:val="006E72A8"/>
    <w:rsid w:val="006F4028"/>
    <w:rsid w:val="006F5AF1"/>
    <w:rsid w:val="00700D04"/>
    <w:rsid w:val="00702628"/>
    <w:rsid w:val="00702B0C"/>
    <w:rsid w:val="00702CCB"/>
    <w:rsid w:val="007045F2"/>
    <w:rsid w:val="0070646C"/>
    <w:rsid w:val="00710FD9"/>
    <w:rsid w:val="007124DA"/>
    <w:rsid w:val="00713A02"/>
    <w:rsid w:val="007142F8"/>
    <w:rsid w:val="00714B29"/>
    <w:rsid w:val="00722D51"/>
    <w:rsid w:val="0072498C"/>
    <w:rsid w:val="007257E8"/>
    <w:rsid w:val="0072671D"/>
    <w:rsid w:val="00734F4A"/>
    <w:rsid w:val="007368FA"/>
    <w:rsid w:val="0073751E"/>
    <w:rsid w:val="00740E68"/>
    <w:rsid w:val="007416A7"/>
    <w:rsid w:val="0074204F"/>
    <w:rsid w:val="00742B44"/>
    <w:rsid w:val="0074332E"/>
    <w:rsid w:val="00744D50"/>
    <w:rsid w:val="00744FC6"/>
    <w:rsid w:val="0074584B"/>
    <w:rsid w:val="0074709A"/>
    <w:rsid w:val="007478FA"/>
    <w:rsid w:val="00750523"/>
    <w:rsid w:val="00752DC8"/>
    <w:rsid w:val="007541BB"/>
    <w:rsid w:val="007569CF"/>
    <w:rsid w:val="007572A5"/>
    <w:rsid w:val="0075765A"/>
    <w:rsid w:val="00757ED5"/>
    <w:rsid w:val="00761325"/>
    <w:rsid w:val="00761ECE"/>
    <w:rsid w:val="00762244"/>
    <w:rsid w:val="00763248"/>
    <w:rsid w:val="00766D0A"/>
    <w:rsid w:val="00767D1D"/>
    <w:rsid w:val="00770747"/>
    <w:rsid w:val="007727DC"/>
    <w:rsid w:val="00774303"/>
    <w:rsid w:val="00774583"/>
    <w:rsid w:val="00776F0A"/>
    <w:rsid w:val="00780F93"/>
    <w:rsid w:val="0078205E"/>
    <w:rsid w:val="00782BD2"/>
    <w:rsid w:val="0078339D"/>
    <w:rsid w:val="007835C1"/>
    <w:rsid w:val="00783C13"/>
    <w:rsid w:val="00786758"/>
    <w:rsid w:val="00786DC6"/>
    <w:rsid w:val="00787826"/>
    <w:rsid w:val="007900EA"/>
    <w:rsid w:val="0079336F"/>
    <w:rsid w:val="0079431A"/>
    <w:rsid w:val="00794A30"/>
    <w:rsid w:val="00797183"/>
    <w:rsid w:val="007A1798"/>
    <w:rsid w:val="007A62F4"/>
    <w:rsid w:val="007A66CD"/>
    <w:rsid w:val="007A676F"/>
    <w:rsid w:val="007A7D65"/>
    <w:rsid w:val="007B005F"/>
    <w:rsid w:val="007B0BCA"/>
    <w:rsid w:val="007B1DB6"/>
    <w:rsid w:val="007B2102"/>
    <w:rsid w:val="007B4682"/>
    <w:rsid w:val="007B5D60"/>
    <w:rsid w:val="007B69A8"/>
    <w:rsid w:val="007B6EC9"/>
    <w:rsid w:val="007B719D"/>
    <w:rsid w:val="007B7440"/>
    <w:rsid w:val="007B7A4E"/>
    <w:rsid w:val="007C203B"/>
    <w:rsid w:val="007C2A59"/>
    <w:rsid w:val="007C35D3"/>
    <w:rsid w:val="007C38F9"/>
    <w:rsid w:val="007C6E9C"/>
    <w:rsid w:val="007D0C50"/>
    <w:rsid w:val="007D6CB0"/>
    <w:rsid w:val="007D6F87"/>
    <w:rsid w:val="007E3FF0"/>
    <w:rsid w:val="007E424D"/>
    <w:rsid w:val="007E5A7B"/>
    <w:rsid w:val="007E5C97"/>
    <w:rsid w:val="007E5D67"/>
    <w:rsid w:val="007E654F"/>
    <w:rsid w:val="007E69AE"/>
    <w:rsid w:val="007E7718"/>
    <w:rsid w:val="007F20C7"/>
    <w:rsid w:val="007F476E"/>
    <w:rsid w:val="007F4B75"/>
    <w:rsid w:val="007F554A"/>
    <w:rsid w:val="007F634A"/>
    <w:rsid w:val="007F6CC6"/>
    <w:rsid w:val="007F703D"/>
    <w:rsid w:val="007F7FC2"/>
    <w:rsid w:val="00800A98"/>
    <w:rsid w:val="00801162"/>
    <w:rsid w:val="008016E9"/>
    <w:rsid w:val="00805A3E"/>
    <w:rsid w:val="0080680C"/>
    <w:rsid w:val="00806CC4"/>
    <w:rsid w:val="00807534"/>
    <w:rsid w:val="0081017C"/>
    <w:rsid w:val="008106A1"/>
    <w:rsid w:val="00810703"/>
    <w:rsid w:val="00810866"/>
    <w:rsid w:val="0081128A"/>
    <w:rsid w:val="008138AA"/>
    <w:rsid w:val="00820E6C"/>
    <w:rsid w:val="00822C73"/>
    <w:rsid w:val="00823553"/>
    <w:rsid w:val="008239E6"/>
    <w:rsid w:val="00823B98"/>
    <w:rsid w:val="00831C73"/>
    <w:rsid w:val="008345A9"/>
    <w:rsid w:val="00835011"/>
    <w:rsid w:val="00836D50"/>
    <w:rsid w:val="00837748"/>
    <w:rsid w:val="00837F3B"/>
    <w:rsid w:val="008407F5"/>
    <w:rsid w:val="008409B9"/>
    <w:rsid w:val="00841893"/>
    <w:rsid w:val="008420B6"/>
    <w:rsid w:val="00844B92"/>
    <w:rsid w:val="00845851"/>
    <w:rsid w:val="008466EC"/>
    <w:rsid w:val="0085118B"/>
    <w:rsid w:val="0085330C"/>
    <w:rsid w:val="008568A6"/>
    <w:rsid w:val="00856F18"/>
    <w:rsid w:val="008603A6"/>
    <w:rsid w:val="00860DB6"/>
    <w:rsid w:val="00860F8A"/>
    <w:rsid w:val="00861889"/>
    <w:rsid w:val="008633FD"/>
    <w:rsid w:val="00863EF8"/>
    <w:rsid w:val="0086504F"/>
    <w:rsid w:val="00865A14"/>
    <w:rsid w:val="008671FD"/>
    <w:rsid w:val="00870391"/>
    <w:rsid w:val="008723B9"/>
    <w:rsid w:val="00874E3E"/>
    <w:rsid w:val="008773FA"/>
    <w:rsid w:val="00881472"/>
    <w:rsid w:val="00881A2C"/>
    <w:rsid w:val="008866B1"/>
    <w:rsid w:val="00886C8D"/>
    <w:rsid w:val="008908CD"/>
    <w:rsid w:val="00890AAA"/>
    <w:rsid w:val="00891BF3"/>
    <w:rsid w:val="00892135"/>
    <w:rsid w:val="00892770"/>
    <w:rsid w:val="00893233"/>
    <w:rsid w:val="00895DD8"/>
    <w:rsid w:val="00896CEE"/>
    <w:rsid w:val="0089708D"/>
    <w:rsid w:val="00897994"/>
    <w:rsid w:val="00897A89"/>
    <w:rsid w:val="008A0FEF"/>
    <w:rsid w:val="008A1271"/>
    <w:rsid w:val="008A16AD"/>
    <w:rsid w:val="008A2D4D"/>
    <w:rsid w:val="008A39E9"/>
    <w:rsid w:val="008A6A7A"/>
    <w:rsid w:val="008A7AF8"/>
    <w:rsid w:val="008A7FE6"/>
    <w:rsid w:val="008B02AC"/>
    <w:rsid w:val="008B16C3"/>
    <w:rsid w:val="008B3429"/>
    <w:rsid w:val="008B3F72"/>
    <w:rsid w:val="008B450A"/>
    <w:rsid w:val="008B5659"/>
    <w:rsid w:val="008B63CA"/>
    <w:rsid w:val="008B6B02"/>
    <w:rsid w:val="008B6C2E"/>
    <w:rsid w:val="008B7860"/>
    <w:rsid w:val="008B7963"/>
    <w:rsid w:val="008C0D60"/>
    <w:rsid w:val="008C127F"/>
    <w:rsid w:val="008C1E01"/>
    <w:rsid w:val="008C4068"/>
    <w:rsid w:val="008C6D39"/>
    <w:rsid w:val="008D0BF2"/>
    <w:rsid w:val="008D119E"/>
    <w:rsid w:val="008D2C65"/>
    <w:rsid w:val="008D767F"/>
    <w:rsid w:val="008E2734"/>
    <w:rsid w:val="008E39FC"/>
    <w:rsid w:val="008E58E3"/>
    <w:rsid w:val="008F085D"/>
    <w:rsid w:val="008F1716"/>
    <w:rsid w:val="008F4EB0"/>
    <w:rsid w:val="00903290"/>
    <w:rsid w:val="00903C7C"/>
    <w:rsid w:val="0090475A"/>
    <w:rsid w:val="009047B3"/>
    <w:rsid w:val="00906B66"/>
    <w:rsid w:val="009101AD"/>
    <w:rsid w:val="00911751"/>
    <w:rsid w:val="0091226A"/>
    <w:rsid w:val="00913A27"/>
    <w:rsid w:val="009142D5"/>
    <w:rsid w:val="009143D4"/>
    <w:rsid w:val="0091579A"/>
    <w:rsid w:val="00915C55"/>
    <w:rsid w:val="009160BD"/>
    <w:rsid w:val="0092115E"/>
    <w:rsid w:val="0092234C"/>
    <w:rsid w:val="00923319"/>
    <w:rsid w:val="00927531"/>
    <w:rsid w:val="009337A4"/>
    <w:rsid w:val="00933FC0"/>
    <w:rsid w:val="00937790"/>
    <w:rsid w:val="0093783F"/>
    <w:rsid w:val="00941570"/>
    <w:rsid w:val="00942363"/>
    <w:rsid w:val="00944777"/>
    <w:rsid w:val="0094584A"/>
    <w:rsid w:val="009466E5"/>
    <w:rsid w:val="0095257F"/>
    <w:rsid w:val="00953170"/>
    <w:rsid w:val="00953797"/>
    <w:rsid w:val="00957519"/>
    <w:rsid w:val="00957BB2"/>
    <w:rsid w:val="00960A3B"/>
    <w:rsid w:val="00961D86"/>
    <w:rsid w:val="00961E05"/>
    <w:rsid w:val="009633BD"/>
    <w:rsid w:val="00964C8B"/>
    <w:rsid w:val="00970356"/>
    <w:rsid w:val="0097052B"/>
    <w:rsid w:val="009710D8"/>
    <w:rsid w:val="00972EDA"/>
    <w:rsid w:val="0097306B"/>
    <w:rsid w:val="009730F4"/>
    <w:rsid w:val="0097323D"/>
    <w:rsid w:val="00973546"/>
    <w:rsid w:val="00973A5B"/>
    <w:rsid w:val="00974201"/>
    <w:rsid w:val="00974288"/>
    <w:rsid w:val="00981526"/>
    <w:rsid w:val="00981767"/>
    <w:rsid w:val="00981A56"/>
    <w:rsid w:val="00981D4B"/>
    <w:rsid w:val="00982521"/>
    <w:rsid w:val="009836B2"/>
    <w:rsid w:val="0098494C"/>
    <w:rsid w:val="00985AAF"/>
    <w:rsid w:val="00986D2A"/>
    <w:rsid w:val="00991B76"/>
    <w:rsid w:val="009926AA"/>
    <w:rsid w:val="0099291B"/>
    <w:rsid w:val="009936B4"/>
    <w:rsid w:val="00993CA3"/>
    <w:rsid w:val="0099534C"/>
    <w:rsid w:val="00995F6B"/>
    <w:rsid w:val="0099671B"/>
    <w:rsid w:val="009A0397"/>
    <w:rsid w:val="009A1C12"/>
    <w:rsid w:val="009A1D1D"/>
    <w:rsid w:val="009B038D"/>
    <w:rsid w:val="009B1486"/>
    <w:rsid w:val="009B14E9"/>
    <w:rsid w:val="009B42D3"/>
    <w:rsid w:val="009B5DD0"/>
    <w:rsid w:val="009B62BF"/>
    <w:rsid w:val="009B64E9"/>
    <w:rsid w:val="009B8C43"/>
    <w:rsid w:val="009C0D5B"/>
    <w:rsid w:val="009C5579"/>
    <w:rsid w:val="009C5CA1"/>
    <w:rsid w:val="009D01A7"/>
    <w:rsid w:val="009D0C9D"/>
    <w:rsid w:val="009D1120"/>
    <w:rsid w:val="009D44D5"/>
    <w:rsid w:val="009D4B9A"/>
    <w:rsid w:val="009D4DEC"/>
    <w:rsid w:val="009D76E1"/>
    <w:rsid w:val="009D7DB7"/>
    <w:rsid w:val="009D7E67"/>
    <w:rsid w:val="009E1D26"/>
    <w:rsid w:val="009E2948"/>
    <w:rsid w:val="009E628C"/>
    <w:rsid w:val="009F1588"/>
    <w:rsid w:val="009F16C5"/>
    <w:rsid w:val="009F174E"/>
    <w:rsid w:val="009F374E"/>
    <w:rsid w:val="009F379E"/>
    <w:rsid w:val="009F3BD3"/>
    <w:rsid w:val="009F6994"/>
    <w:rsid w:val="00A00787"/>
    <w:rsid w:val="00A010F5"/>
    <w:rsid w:val="00A03058"/>
    <w:rsid w:val="00A060CE"/>
    <w:rsid w:val="00A11EDB"/>
    <w:rsid w:val="00A14D51"/>
    <w:rsid w:val="00A17085"/>
    <w:rsid w:val="00A1776B"/>
    <w:rsid w:val="00A23040"/>
    <w:rsid w:val="00A236D2"/>
    <w:rsid w:val="00A24434"/>
    <w:rsid w:val="00A25DD6"/>
    <w:rsid w:val="00A2666E"/>
    <w:rsid w:val="00A275FC"/>
    <w:rsid w:val="00A2FDF2"/>
    <w:rsid w:val="00A30A82"/>
    <w:rsid w:val="00A30F4E"/>
    <w:rsid w:val="00A32442"/>
    <w:rsid w:val="00A32A36"/>
    <w:rsid w:val="00A32A9C"/>
    <w:rsid w:val="00A3654B"/>
    <w:rsid w:val="00A37A5A"/>
    <w:rsid w:val="00A37F63"/>
    <w:rsid w:val="00A40CDB"/>
    <w:rsid w:val="00A41B82"/>
    <w:rsid w:val="00A42400"/>
    <w:rsid w:val="00A4265E"/>
    <w:rsid w:val="00A44647"/>
    <w:rsid w:val="00A44A65"/>
    <w:rsid w:val="00A44B03"/>
    <w:rsid w:val="00A45605"/>
    <w:rsid w:val="00A45A19"/>
    <w:rsid w:val="00A5175C"/>
    <w:rsid w:val="00A528C1"/>
    <w:rsid w:val="00A52D7E"/>
    <w:rsid w:val="00A52DE8"/>
    <w:rsid w:val="00A6044A"/>
    <w:rsid w:val="00A60E84"/>
    <w:rsid w:val="00A6199F"/>
    <w:rsid w:val="00A631BB"/>
    <w:rsid w:val="00A634B1"/>
    <w:rsid w:val="00A6710B"/>
    <w:rsid w:val="00A70FA9"/>
    <w:rsid w:val="00A7135A"/>
    <w:rsid w:val="00A72D2E"/>
    <w:rsid w:val="00A730A0"/>
    <w:rsid w:val="00A7367A"/>
    <w:rsid w:val="00A73CD2"/>
    <w:rsid w:val="00A740ED"/>
    <w:rsid w:val="00A75827"/>
    <w:rsid w:val="00A778E7"/>
    <w:rsid w:val="00A81D3F"/>
    <w:rsid w:val="00A82D0C"/>
    <w:rsid w:val="00A83501"/>
    <w:rsid w:val="00A8436C"/>
    <w:rsid w:val="00A84E9B"/>
    <w:rsid w:val="00A86363"/>
    <w:rsid w:val="00A86CDB"/>
    <w:rsid w:val="00A86DC5"/>
    <w:rsid w:val="00A86F4B"/>
    <w:rsid w:val="00A90235"/>
    <w:rsid w:val="00A95BAF"/>
    <w:rsid w:val="00A9705D"/>
    <w:rsid w:val="00AA0E66"/>
    <w:rsid w:val="00AA19EC"/>
    <w:rsid w:val="00AA1C02"/>
    <w:rsid w:val="00AA2621"/>
    <w:rsid w:val="00AA2D11"/>
    <w:rsid w:val="00AA416C"/>
    <w:rsid w:val="00AA63D8"/>
    <w:rsid w:val="00AA685C"/>
    <w:rsid w:val="00AB1F16"/>
    <w:rsid w:val="00AB22E6"/>
    <w:rsid w:val="00AB2A4C"/>
    <w:rsid w:val="00AB2FCA"/>
    <w:rsid w:val="00AB483C"/>
    <w:rsid w:val="00AB6ABA"/>
    <w:rsid w:val="00AC02C4"/>
    <w:rsid w:val="00AC182B"/>
    <w:rsid w:val="00AC1DD3"/>
    <w:rsid w:val="00AC2211"/>
    <w:rsid w:val="00AC2FEF"/>
    <w:rsid w:val="00AC5E86"/>
    <w:rsid w:val="00AC7A63"/>
    <w:rsid w:val="00AD06FD"/>
    <w:rsid w:val="00AD1C85"/>
    <w:rsid w:val="00AD2311"/>
    <w:rsid w:val="00AD2957"/>
    <w:rsid w:val="00AD2E8B"/>
    <w:rsid w:val="00AD38A2"/>
    <w:rsid w:val="00AD3FB3"/>
    <w:rsid w:val="00AD52DA"/>
    <w:rsid w:val="00AD5324"/>
    <w:rsid w:val="00AE0D29"/>
    <w:rsid w:val="00AE1C6A"/>
    <w:rsid w:val="00AE276D"/>
    <w:rsid w:val="00AE3674"/>
    <w:rsid w:val="00AE54A2"/>
    <w:rsid w:val="00AE7B4B"/>
    <w:rsid w:val="00AF04E3"/>
    <w:rsid w:val="00AF0D4D"/>
    <w:rsid w:val="00AF0DEE"/>
    <w:rsid w:val="00AF2A45"/>
    <w:rsid w:val="00AF33E8"/>
    <w:rsid w:val="00AF5E4F"/>
    <w:rsid w:val="00AF6855"/>
    <w:rsid w:val="00B040E5"/>
    <w:rsid w:val="00B05702"/>
    <w:rsid w:val="00B05F86"/>
    <w:rsid w:val="00B12F4B"/>
    <w:rsid w:val="00B139F5"/>
    <w:rsid w:val="00B17078"/>
    <w:rsid w:val="00B17CC9"/>
    <w:rsid w:val="00B21166"/>
    <w:rsid w:val="00B225F0"/>
    <w:rsid w:val="00B22F79"/>
    <w:rsid w:val="00B27169"/>
    <w:rsid w:val="00B274F0"/>
    <w:rsid w:val="00B27765"/>
    <w:rsid w:val="00B308AC"/>
    <w:rsid w:val="00B33DCA"/>
    <w:rsid w:val="00B3651B"/>
    <w:rsid w:val="00B373E4"/>
    <w:rsid w:val="00B375C7"/>
    <w:rsid w:val="00B3790B"/>
    <w:rsid w:val="00B408EF"/>
    <w:rsid w:val="00B43002"/>
    <w:rsid w:val="00B476CA"/>
    <w:rsid w:val="00B50966"/>
    <w:rsid w:val="00B51C23"/>
    <w:rsid w:val="00B52DCE"/>
    <w:rsid w:val="00B533AF"/>
    <w:rsid w:val="00B552CB"/>
    <w:rsid w:val="00B554BB"/>
    <w:rsid w:val="00B55BE5"/>
    <w:rsid w:val="00B55CAB"/>
    <w:rsid w:val="00B57B6B"/>
    <w:rsid w:val="00B57D75"/>
    <w:rsid w:val="00B60A24"/>
    <w:rsid w:val="00B63518"/>
    <w:rsid w:val="00B63961"/>
    <w:rsid w:val="00B63A1F"/>
    <w:rsid w:val="00B63C67"/>
    <w:rsid w:val="00B63FBF"/>
    <w:rsid w:val="00B64F5B"/>
    <w:rsid w:val="00B65C33"/>
    <w:rsid w:val="00B66FF2"/>
    <w:rsid w:val="00B67F3A"/>
    <w:rsid w:val="00B70FBB"/>
    <w:rsid w:val="00B71633"/>
    <w:rsid w:val="00B71BE5"/>
    <w:rsid w:val="00B75CEB"/>
    <w:rsid w:val="00B765AC"/>
    <w:rsid w:val="00B76A42"/>
    <w:rsid w:val="00B772C1"/>
    <w:rsid w:val="00B7798C"/>
    <w:rsid w:val="00B8061A"/>
    <w:rsid w:val="00B811CD"/>
    <w:rsid w:val="00B81887"/>
    <w:rsid w:val="00B84D4C"/>
    <w:rsid w:val="00B858B8"/>
    <w:rsid w:val="00B85BAA"/>
    <w:rsid w:val="00B86BDF"/>
    <w:rsid w:val="00B86EB3"/>
    <w:rsid w:val="00B8773A"/>
    <w:rsid w:val="00B912BA"/>
    <w:rsid w:val="00B914CF"/>
    <w:rsid w:val="00B91C09"/>
    <w:rsid w:val="00B928B7"/>
    <w:rsid w:val="00B92A76"/>
    <w:rsid w:val="00B942C3"/>
    <w:rsid w:val="00B94EAB"/>
    <w:rsid w:val="00B951F4"/>
    <w:rsid w:val="00B9544C"/>
    <w:rsid w:val="00B95BC3"/>
    <w:rsid w:val="00B96A46"/>
    <w:rsid w:val="00B97759"/>
    <w:rsid w:val="00BA1E5F"/>
    <w:rsid w:val="00BA53A2"/>
    <w:rsid w:val="00BA60FB"/>
    <w:rsid w:val="00BA7DD2"/>
    <w:rsid w:val="00BB2096"/>
    <w:rsid w:val="00BB35F5"/>
    <w:rsid w:val="00BB52B7"/>
    <w:rsid w:val="00BB68ED"/>
    <w:rsid w:val="00BC0CF0"/>
    <w:rsid w:val="00BC11CE"/>
    <w:rsid w:val="00BC27C5"/>
    <w:rsid w:val="00BC3F7B"/>
    <w:rsid w:val="00BC44CA"/>
    <w:rsid w:val="00BC61FD"/>
    <w:rsid w:val="00BC64DD"/>
    <w:rsid w:val="00BC727B"/>
    <w:rsid w:val="00BC76DA"/>
    <w:rsid w:val="00BC78E2"/>
    <w:rsid w:val="00BD1FE6"/>
    <w:rsid w:val="00BD438E"/>
    <w:rsid w:val="00BD4B4B"/>
    <w:rsid w:val="00BD575F"/>
    <w:rsid w:val="00BD5762"/>
    <w:rsid w:val="00BD643B"/>
    <w:rsid w:val="00BE1BBF"/>
    <w:rsid w:val="00BE2C8B"/>
    <w:rsid w:val="00BF12F5"/>
    <w:rsid w:val="00BF2878"/>
    <w:rsid w:val="00BF655F"/>
    <w:rsid w:val="00BF6758"/>
    <w:rsid w:val="00C03431"/>
    <w:rsid w:val="00C034C8"/>
    <w:rsid w:val="00C03BF9"/>
    <w:rsid w:val="00C112FF"/>
    <w:rsid w:val="00C12CDB"/>
    <w:rsid w:val="00C157C5"/>
    <w:rsid w:val="00C21949"/>
    <w:rsid w:val="00C22F41"/>
    <w:rsid w:val="00C240F4"/>
    <w:rsid w:val="00C275D9"/>
    <w:rsid w:val="00C30F55"/>
    <w:rsid w:val="00C327D8"/>
    <w:rsid w:val="00C3394E"/>
    <w:rsid w:val="00C35129"/>
    <w:rsid w:val="00C3799F"/>
    <w:rsid w:val="00C4264A"/>
    <w:rsid w:val="00C42A1E"/>
    <w:rsid w:val="00C439A4"/>
    <w:rsid w:val="00C4480C"/>
    <w:rsid w:val="00C46914"/>
    <w:rsid w:val="00C50034"/>
    <w:rsid w:val="00C5064E"/>
    <w:rsid w:val="00C50D9C"/>
    <w:rsid w:val="00C526B6"/>
    <w:rsid w:val="00C53F20"/>
    <w:rsid w:val="00C567B8"/>
    <w:rsid w:val="00C609C6"/>
    <w:rsid w:val="00C61E35"/>
    <w:rsid w:val="00C62D77"/>
    <w:rsid w:val="00C65BF5"/>
    <w:rsid w:val="00C710D8"/>
    <w:rsid w:val="00C71B39"/>
    <w:rsid w:val="00C72435"/>
    <w:rsid w:val="00C73A3C"/>
    <w:rsid w:val="00C75A4A"/>
    <w:rsid w:val="00C75DFE"/>
    <w:rsid w:val="00C800DA"/>
    <w:rsid w:val="00C800FB"/>
    <w:rsid w:val="00C80111"/>
    <w:rsid w:val="00C83506"/>
    <w:rsid w:val="00C844B1"/>
    <w:rsid w:val="00C8531F"/>
    <w:rsid w:val="00C86CCF"/>
    <w:rsid w:val="00C93B67"/>
    <w:rsid w:val="00C93F08"/>
    <w:rsid w:val="00C976FA"/>
    <w:rsid w:val="00C97DCC"/>
    <w:rsid w:val="00CA0F23"/>
    <w:rsid w:val="00CA1287"/>
    <w:rsid w:val="00CA3B4A"/>
    <w:rsid w:val="00CA4CD1"/>
    <w:rsid w:val="00CA4F27"/>
    <w:rsid w:val="00CA5EAE"/>
    <w:rsid w:val="00CA6AB1"/>
    <w:rsid w:val="00CB0D01"/>
    <w:rsid w:val="00CB441C"/>
    <w:rsid w:val="00CB6601"/>
    <w:rsid w:val="00CB6B40"/>
    <w:rsid w:val="00CB6BC0"/>
    <w:rsid w:val="00CC179C"/>
    <w:rsid w:val="00CC566A"/>
    <w:rsid w:val="00CC5A0E"/>
    <w:rsid w:val="00CC6D99"/>
    <w:rsid w:val="00CD07CB"/>
    <w:rsid w:val="00CD10BD"/>
    <w:rsid w:val="00CD1DC7"/>
    <w:rsid w:val="00CD242C"/>
    <w:rsid w:val="00CD3464"/>
    <w:rsid w:val="00CD4990"/>
    <w:rsid w:val="00CD6758"/>
    <w:rsid w:val="00CE0738"/>
    <w:rsid w:val="00CE0D62"/>
    <w:rsid w:val="00CE1C92"/>
    <w:rsid w:val="00CE3E41"/>
    <w:rsid w:val="00CE4D61"/>
    <w:rsid w:val="00CE55D3"/>
    <w:rsid w:val="00CE5E07"/>
    <w:rsid w:val="00CE5E58"/>
    <w:rsid w:val="00CE5EAA"/>
    <w:rsid w:val="00CE6D02"/>
    <w:rsid w:val="00CE77DE"/>
    <w:rsid w:val="00CF00C2"/>
    <w:rsid w:val="00CF05BF"/>
    <w:rsid w:val="00CF1B63"/>
    <w:rsid w:val="00CF28EF"/>
    <w:rsid w:val="00CF2BB8"/>
    <w:rsid w:val="00CF2FBA"/>
    <w:rsid w:val="00CF3876"/>
    <w:rsid w:val="00CF69E6"/>
    <w:rsid w:val="00D011AA"/>
    <w:rsid w:val="00D01861"/>
    <w:rsid w:val="00D050C7"/>
    <w:rsid w:val="00D064E4"/>
    <w:rsid w:val="00D10A74"/>
    <w:rsid w:val="00D11A9E"/>
    <w:rsid w:val="00D12B42"/>
    <w:rsid w:val="00D12EF8"/>
    <w:rsid w:val="00D14FEC"/>
    <w:rsid w:val="00D171E1"/>
    <w:rsid w:val="00D21D82"/>
    <w:rsid w:val="00D2665F"/>
    <w:rsid w:val="00D27013"/>
    <w:rsid w:val="00D27815"/>
    <w:rsid w:val="00D3097B"/>
    <w:rsid w:val="00D30ADD"/>
    <w:rsid w:val="00D34DA9"/>
    <w:rsid w:val="00D359D2"/>
    <w:rsid w:val="00D36213"/>
    <w:rsid w:val="00D36244"/>
    <w:rsid w:val="00D36B31"/>
    <w:rsid w:val="00D40DDF"/>
    <w:rsid w:val="00D424C7"/>
    <w:rsid w:val="00D426B6"/>
    <w:rsid w:val="00D42DAD"/>
    <w:rsid w:val="00D465DB"/>
    <w:rsid w:val="00D46626"/>
    <w:rsid w:val="00D4745C"/>
    <w:rsid w:val="00D5007F"/>
    <w:rsid w:val="00D50C85"/>
    <w:rsid w:val="00D5285B"/>
    <w:rsid w:val="00D53A5B"/>
    <w:rsid w:val="00D54421"/>
    <w:rsid w:val="00D5561B"/>
    <w:rsid w:val="00D5575B"/>
    <w:rsid w:val="00D561A5"/>
    <w:rsid w:val="00D6252C"/>
    <w:rsid w:val="00D63033"/>
    <w:rsid w:val="00D636A4"/>
    <w:rsid w:val="00D654F1"/>
    <w:rsid w:val="00D66DE6"/>
    <w:rsid w:val="00D66F74"/>
    <w:rsid w:val="00D67121"/>
    <w:rsid w:val="00D70105"/>
    <w:rsid w:val="00D7020B"/>
    <w:rsid w:val="00D702D4"/>
    <w:rsid w:val="00D71461"/>
    <w:rsid w:val="00D73447"/>
    <w:rsid w:val="00D74D02"/>
    <w:rsid w:val="00D75A5C"/>
    <w:rsid w:val="00D763EE"/>
    <w:rsid w:val="00D76BD5"/>
    <w:rsid w:val="00D76E39"/>
    <w:rsid w:val="00D8116A"/>
    <w:rsid w:val="00D81F16"/>
    <w:rsid w:val="00D82C28"/>
    <w:rsid w:val="00D83C3B"/>
    <w:rsid w:val="00D87E58"/>
    <w:rsid w:val="00D92E81"/>
    <w:rsid w:val="00D9306A"/>
    <w:rsid w:val="00D94C5C"/>
    <w:rsid w:val="00D95A21"/>
    <w:rsid w:val="00D95DE1"/>
    <w:rsid w:val="00D971FD"/>
    <w:rsid w:val="00D97EAB"/>
    <w:rsid w:val="00DA0176"/>
    <w:rsid w:val="00DA143B"/>
    <w:rsid w:val="00DA1691"/>
    <w:rsid w:val="00DA1852"/>
    <w:rsid w:val="00DA1F59"/>
    <w:rsid w:val="00DA2161"/>
    <w:rsid w:val="00DA3988"/>
    <w:rsid w:val="00DA73D2"/>
    <w:rsid w:val="00DA74AC"/>
    <w:rsid w:val="00DB354F"/>
    <w:rsid w:val="00DB4576"/>
    <w:rsid w:val="00DB75AF"/>
    <w:rsid w:val="00DB7D98"/>
    <w:rsid w:val="00DB8F51"/>
    <w:rsid w:val="00DC04D2"/>
    <w:rsid w:val="00DC2EE5"/>
    <w:rsid w:val="00DC41EA"/>
    <w:rsid w:val="00DC4AAE"/>
    <w:rsid w:val="00DC78FE"/>
    <w:rsid w:val="00DC7DBE"/>
    <w:rsid w:val="00DD1BC4"/>
    <w:rsid w:val="00DD22B9"/>
    <w:rsid w:val="00DD4E91"/>
    <w:rsid w:val="00DD71E2"/>
    <w:rsid w:val="00DD78DF"/>
    <w:rsid w:val="00DE0438"/>
    <w:rsid w:val="00DE1167"/>
    <w:rsid w:val="00DE2595"/>
    <w:rsid w:val="00DE6DD7"/>
    <w:rsid w:val="00DF1C9E"/>
    <w:rsid w:val="00DF252E"/>
    <w:rsid w:val="00DF390A"/>
    <w:rsid w:val="00DF3A6C"/>
    <w:rsid w:val="00DF3EDA"/>
    <w:rsid w:val="00DF56DF"/>
    <w:rsid w:val="00DF634B"/>
    <w:rsid w:val="00DF7025"/>
    <w:rsid w:val="00DF7927"/>
    <w:rsid w:val="00E026CF"/>
    <w:rsid w:val="00E03891"/>
    <w:rsid w:val="00E0484D"/>
    <w:rsid w:val="00E063B8"/>
    <w:rsid w:val="00E0643C"/>
    <w:rsid w:val="00E06B3F"/>
    <w:rsid w:val="00E11D00"/>
    <w:rsid w:val="00E1212F"/>
    <w:rsid w:val="00E142DE"/>
    <w:rsid w:val="00E15EE9"/>
    <w:rsid w:val="00E21A20"/>
    <w:rsid w:val="00E23574"/>
    <w:rsid w:val="00E245B9"/>
    <w:rsid w:val="00E26177"/>
    <w:rsid w:val="00E2731F"/>
    <w:rsid w:val="00E2765A"/>
    <w:rsid w:val="00E2780E"/>
    <w:rsid w:val="00E30772"/>
    <w:rsid w:val="00E30C1A"/>
    <w:rsid w:val="00E32183"/>
    <w:rsid w:val="00E34AF7"/>
    <w:rsid w:val="00E35BC6"/>
    <w:rsid w:val="00E36BB3"/>
    <w:rsid w:val="00E36EE9"/>
    <w:rsid w:val="00E416FB"/>
    <w:rsid w:val="00E41AA4"/>
    <w:rsid w:val="00E41AAE"/>
    <w:rsid w:val="00E44F1E"/>
    <w:rsid w:val="00E46CF4"/>
    <w:rsid w:val="00E46D3C"/>
    <w:rsid w:val="00E4719A"/>
    <w:rsid w:val="00E5494C"/>
    <w:rsid w:val="00E60FB9"/>
    <w:rsid w:val="00E66113"/>
    <w:rsid w:val="00E661FD"/>
    <w:rsid w:val="00E67A4D"/>
    <w:rsid w:val="00E71697"/>
    <w:rsid w:val="00E71A5B"/>
    <w:rsid w:val="00E72202"/>
    <w:rsid w:val="00E75DB5"/>
    <w:rsid w:val="00E7657B"/>
    <w:rsid w:val="00E76E51"/>
    <w:rsid w:val="00E77A5F"/>
    <w:rsid w:val="00E835AC"/>
    <w:rsid w:val="00E8371D"/>
    <w:rsid w:val="00E84456"/>
    <w:rsid w:val="00E852EA"/>
    <w:rsid w:val="00E86E94"/>
    <w:rsid w:val="00E91E6B"/>
    <w:rsid w:val="00EA0E18"/>
    <w:rsid w:val="00EA0E1F"/>
    <w:rsid w:val="00EA3715"/>
    <w:rsid w:val="00EA59E4"/>
    <w:rsid w:val="00EA6542"/>
    <w:rsid w:val="00EA70E5"/>
    <w:rsid w:val="00EB0C75"/>
    <w:rsid w:val="00EB0E1F"/>
    <w:rsid w:val="00EB1C64"/>
    <w:rsid w:val="00EB39A3"/>
    <w:rsid w:val="00EB400C"/>
    <w:rsid w:val="00EB5080"/>
    <w:rsid w:val="00EB52BA"/>
    <w:rsid w:val="00EB5A4B"/>
    <w:rsid w:val="00EC00AF"/>
    <w:rsid w:val="00EC1536"/>
    <w:rsid w:val="00EC1DB9"/>
    <w:rsid w:val="00EC2689"/>
    <w:rsid w:val="00EC317E"/>
    <w:rsid w:val="00EC4973"/>
    <w:rsid w:val="00EC4DC9"/>
    <w:rsid w:val="00EC562C"/>
    <w:rsid w:val="00EC712B"/>
    <w:rsid w:val="00ED01A7"/>
    <w:rsid w:val="00ED13F7"/>
    <w:rsid w:val="00ED24DA"/>
    <w:rsid w:val="00ED722D"/>
    <w:rsid w:val="00ED7BD8"/>
    <w:rsid w:val="00ED7BF2"/>
    <w:rsid w:val="00EE10A4"/>
    <w:rsid w:val="00EE3389"/>
    <w:rsid w:val="00EE4198"/>
    <w:rsid w:val="00EE4CAB"/>
    <w:rsid w:val="00EE6822"/>
    <w:rsid w:val="00EF0148"/>
    <w:rsid w:val="00EF1050"/>
    <w:rsid w:val="00EF11EC"/>
    <w:rsid w:val="00EF2463"/>
    <w:rsid w:val="00EF2531"/>
    <w:rsid w:val="00F0106B"/>
    <w:rsid w:val="00F0452A"/>
    <w:rsid w:val="00F045D8"/>
    <w:rsid w:val="00F04F36"/>
    <w:rsid w:val="00F055F8"/>
    <w:rsid w:val="00F0601A"/>
    <w:rsid w:val="00F06075"/>
    <w:rsid w:val="00F07F35"/>
    <w:rsid w:val="00F12A61"/>
    <w:rsid w:val="00F170D8"/>
    <w:rsid w:val="00F17431"/>
    <w:rsid w:val="00F200BD"/>
    <w:rsid w:val="00F220F8"/>
    <w:rsid w:val="00F236FD"/>
    <w:rsid w:val="00F2527B"/>
    <w:rsid w:val="00F2544E"/>
    <w:rsid w:val="00F275D2"/>
    <w:rsid w:val="00F307F5"/>
    <w:rsid w:val="00F317F6"/>
    <w:rsid w:val="00F31DB0"/>
    <w:rsid w:val="00F326F7"/>
    <w:rsid w:val="00F33630"/>
    <w:rsid w:val="00F354A3"/>
    <w:rsid w:val="00F35D84"/>
    <w:rsid w:val="00F360CB"/>
    <w:rsid w:val="00F36470"/>
    <w:rsid w:val="00F371DD"/>
    <w:rsid w:val="00F37637"/>
    <w:rsid w:val="00F404DB"/>
    <w:rsid w:val="00F45C45"/>
    <w:rsid w:val="00F46428"/>
    <w:rsid w:val="00F510B8"/>
    <w:rsid w:val="00F51D0D"/>
    <w:rsid w:val="00F51D13"/>
    <w:rsid w:val="00F55C56"/>
    <w:rsid w:val="00F60E8B"/>
    <w:rsid w:val="00F619F8"/>
    <w:rsid w:val="00F62074"/>
    <w:rsid w:val="00F62C81"/>
    <w:rsid w:val="00F6378D"/>
    <w:rsid w:val="00F638B6"/>
    <w:rsid w:val="00F64684"/>
    <w:rsid w:val="00F66CDC"/>
    <w:rsid w:val="00F67CAB"/>
    <w:rsid w:val="00F67DB3"/>
    <w:rsid w:val="00F67F67"/>
    <w:rsid w:val="00F71BC8"/>
    <w:rsid w:val="00F73E1F"/>
    <w:rsid w:val="00F74FD1"/>
    <w:rsid w:val="00F75923"/>
    <w:rsid w:val="00F76171"/>
    <w:rsid w:val="00F76909"/>
    <w:rsid w:val="00F81480"/>
    <w:rsid w:val="00F81F45"/>
    <w:rsid w:val="00F836E0"/>
    <w:rsid w:val="00F83728"/>
    <w:rsid w:val="00F84013"/>
    <w:rsid w:val="00F90A11"/>
    <w:rsid w:val="00F91223"/>
    <w:rsid w:val="00F93168"/>
    <w:rsid w:val="00F9320F"/>
    <w:rsid w:val="00F95C00"/>
    <w:rsid w:val="00FA1048"/>
    <w:rsid w:val="00FA2658"/>
    <w:rsid w:val="00FA3625"/>
    <w:rsid w:val="00FA41A5"/>
    <w:rsid w:val="00FA4BC8"/>
    <w:rsid w:val="00FA7140"/>
    <w:rsid w:val="00FB2A2F"/>
    <w:rsid w:val="00FB3C41"/>
    <w:rsid w:val="00FB548C"/>
    <w:rsid w:val="00FB570C"/>
    <w:rsid w:val="00FB5E86"/>
    <w:rsid w:val="00FC2C33"/>
    <w:rsid w:val="00FC3B4E"/>
    <w:rsid w:val="00FC68A6"/>
    <w:rsid w:val="00FD001E"/>
    <w:rsid w:val="00FD2149"/>
    <w:rsid w:val="00FD3532"/>
    <w:rsid w:val="00FD4D3A"/>
    <w:rsid w:val="00FD707A"/>
    <w:rsid w:val="00FE0872"/>
    <w:rsid w:val="00FE1606"/>
    <w:rsid w:val="00FE2D52"/>
    <w:rsid w:val="00FE342A"/>
    <w:rsid w:val="00FE3ED5"/>
    <w:rsid w:val="00FE4591"/>
    <w:rsid w:val="00FE4638"/>
    <w:rsid w:val="00FE4BA8"/>
    <w:rsid w:val="00FE65C7"/>
    <w:rsid w:val="00FE7211"/>
    <w:rsid w:val="00FE747F"/>
    <w:rsid w:val="00FF25AC"/>
    <w:rsid w:val="00FF3774"/>
    <w:rsid w:val="00FF4F3B"/>
    <w:rsid w:val="00FF55F5"/>
    <w:rsid w:val="00FF5BA0"/>
    <w:rsid w:val="0106149F"/>
    <w:rsid w:val="011BFFD1"/>
    <w:rsid w:val="01230ECE"/>
    <w:rsid w:val="0145916C"/>
    <w:rsid w:val="014E1F02"/>
    <w:rsid w:val="018617A9"/>
    <w:rsid w:val="01A39615"/>
    <w:rsid w:val="01BBCE4B"/>
    <w:rsid w:val="01BC9F38"/>
    <w:rsid w:val="01BD5660"/>
    <w:rsid w:val="01C1C349"/>
    <w:rsid w:val="01CCBAD6"/>
    <w:rsid w:val="01CD39F6"/>
    <w:rsid w:val="01D8AFBC"/>
    <w:rsid w:val="01E3EE0A"/>
    <w:rsid w:val="01EAB79B"/>
    <w:rsid w:val="01EBFB2F"/>
    <w:rsid w:val="01FE7ABE"/>
    <w:rsid w:val="020F2A73"/>
    <w:rsid w:val="023F339C"/>
    <w:rsid w:val="02504C1E"/>
    <w:rsid w:val="02560667"/>
    <w:rsid w:val="02C55FDB"/>
    <w:rsid w:val="031CFBA8"/>
    <w:rsid w:val="031D0C07"/>
    <w:rsid w:val="0320358B"/>
    <w:rsid w:val="03294541"/>
    <w:rsid w:val="0338125A"/>
    <w:rsid w:val="0341C294"/>
    <w:rsid w:val="0342D26D"/>
    <w:rsid w:val="03609BE8"/>
    <w:rsid w:val="039DE257"/>
    <w:rsid w:val="03B23E54"/>
    <w:rsid w:val="03CF5C49"/>
    <w:rsid w:val="043589FA"/>
    <w:rsid w:val="04553416"/>
    <w:rsid w:val="045E9A7F"/>
    <w:rsid w:val="0470CC2C"/>
    <w:rsid w:val="047C6C65"/>
    <w:rsid w:val="047F8AF4"/>
    <w:rsid w:val="04A9243F"/>
    <w:rsid w:val="04BA7CCB"/>
    <w:rsid w:val="04BEB16A"/>
    <w:rsid w:val="04E19130"/>
    <w:rsid w:val="04E5B730"/>
    <w:rsid w:val="04F85A57"/>
    <w:rsid w:val="04F86ABA"/>
    <w:rsid w:val="04F8C192"/>
    <w:rsid w:val="05114F2B"/>
    <w:rsid w:val="051B187F"/>
    <w:rsid w:val="057571FC"/>
    <w:rsid w:val="0579C16B"/>
    <w:rsid w:val="05AF5AAD"/>
    <w:rsid w:val="05BC5C27"/>
    <w:rsid w:val="05BE24F4"/>
    <w:rsid w:val="05BE75B2"/>
    <w:rsid w:val="05C13770"/>
    <w:rsid w:val="05E2FAD0"/>
    <w:rsid w:val="05F99A60"/>
    <w:rsid w:val="060ED3E9"/>
    <w:rsid w:val="06124AAF"/>
    <w:rsid w:val="062146F5"/>
    <w:rsid w:val="062E62F7"/>
    <w:rsid w:val="0648A55E"/>
    <w:rsid w:val="0658DB77"/>
    <w:rsid w:val="06A15A3D"/>
    <w:rsid w:val="06B4C8ED"/>
    <w:rsid w:val="06C78A34"/>
    <w:rsid w:val="06F70A5A"/>
    <w:rsid w:val="06FAE015"/>
    <w:rsid w:val="076D3E0E"/>
    <w:rsid w:val="07B8D23D"/>
    <w:rsid w:val="082B859E"/>
    <w:rsid w:val="0847AB5F"/>
    <w:rsid w:val="0856A73A"/>
    <w:rsid w:val="088A3BFE"/>
    <w:rsid w:val="088D5772"/>
    <w:rsid w:val="089025D8"/>
    <w:rsid w:val="08D11523"/>
    <w:rsid w:val="08D59511"/>
    <w:rsid w:val="0921ACD0"/>
    <w:rsid w:val="093F0686"/>
    <w:rsid w:val="0946EB6D"/>
    <w:rsid w:val="0951B6B1"/>
    <w:rsid w:val="0953E69D"/>
    <w:rsid w:val="096772B6"/>
    <w:rsid w:val="09BC6481"/>
    <w:rsid w:val="09DC50CA"/>
    <w:rsid w:val="09E9083B"/>
    <w:rsid w:val="0A328D3E"/>
    <w:rsid w:val="0A68475E"/>
    <w:rsid w:val="0A6A04B8"/>
    <w:rsid w:val="0A714E37"/>
    <w:rsid w:val="0A8AA2C2"/>
    <w:rsid w:val="0A911282"/>
    <w:rsid w:val="0AC85BC7"/>
    <w:rsid w:val="0AD60BD5"/>
    <w:rsid w:val="0ADB2D7B"/>
    <w:rsid w:val="0B039E23"/>
    <w:rsid w:val="0B286895"/>
    <w:rsid w:val="0B352FBB"/>
    <w:rsid w:val="0B39823B"/>
    <w:rsid w:val="0B64A87E"/>
    <w:rsid w:val="0B6E78A9"/>
    <w:rsid w:val="0BA98ED2"/>
    <w:rsid w:val="0BD7336A"/>
    <w:rsid w:val="0C0E68B8"/>
    <w:rsid w:val="0C1CABDE"/>
    <w:rsid w:val="0C2F692B"/>
    <w:rsid w:val="0C505295"/>
    <w:rsid w:val="0C6BFBD9"/>
    <w:rsid w:val="0C73E02D"/>
    <w:rsid w:val="0C86F2A9"/>
    <w:rsid w:val="0CD36220"/>
    <w:rsid w:val="0D037724"/>
    <w:rsid w:val="0D0445F3"/>
    <w:rsid w:val="0D29BCC8"/>
    <w:rsid w:val="0D3AF379"/>
    <w:rsid w:val="0D48B12B"/>
    <w:rsid w:val="0D65A36C"/>
    <w:rsid w:val="0D9659F6"/>
    <w:rsid w:val="0DC44C20"/>
    <w:rsid w:val="0DC73F63"/>
    <w:rsid w:val="0DF9B599"/>
    <w:rsid w:val="0E3A673A"/>
    <w:rsid w:val="0E3E77B8"/>
    <w:rsid w:val="0E492761"/>
    <w:rsid w:val="0E4EC5F0"/>
    <w:rsid w:val="0E57E608"/>
    <w:rsid w:val="0E72874F"/>
    <w:rsid w:val="0E7E45F0"/>
    <w:rsid w:val="0E9BB7E4"/>
    <w:rsid w:val="0F09F3B3"/>
    <w:rsid w:val="0F0B674D"/>
    <w:rsid w:val="0F33E7C8"/>
    <w:rsid w:val="0F469B2F"/>
    <w:rsid w:val="0F810753"/>
    <w:rsid w:val="0FC6BF61"/>
    <w:rsid w:val="0FD78BF5"/>
    <w:rsid w:val="0FDCABB1"/>
    <w:rsid w:val="1005E740"/>
    <w:rsid w:val="100B5B23"/>
    <w:rsid w:val="101244BF"/>
    <w:rsid w:val="1027A9C6"/>
    <w:rsid w:val="105C49D5"/>
    <w:rsid w:val="106D17A9"/>
    <w:rsid w:val="109BFD3F"/>
    <w:rsid w:val="10A372F5"/>
    <w:rsid w:val="10B2B39E"/>
    <w:rsid w:val="113241A8"/>
    <w:rsid w:val="115C7EFE"/>
    <w:rsid w:val="117EC4E2"/>
    <w:rsid w:val="11809222"/>
    <w:rsid w:val="11BC8410"/>
    <w:rsid w:val="121352DE"/>
    <w:rsid w:val="1228D5AF"/>
    <w:rsid w:val="1287CA1A"/>
    <w:rsid w:val="12E3B704"/>
    <w:rsid w:val="12FC11BC"/>
    <w:rsid w:val="1307E75A"/>
    <w:rsid w:val="130B9B56"/>
    <w:rsid w:val="1310B5BC"/>
    <w:rsid w:val="131FD242"/>
    <w:rsid w:val="136CC949"/>
    <w:rsid w:val="1396E04E"/>
    <w:rsid w:val="13BBAD63"/>
    <w:rsid w:val="13F3050C"/>
    <w:rsid w:val="1447E342"/>
    <w:rsid w:val="144BEFDD"/>
    <w:rsid w:val="1488938E"/>
    <w:rsid w:val="14CD7B50"/>
    <w:rsid w:val="14F8008E"/>
    <w:rsid w:val="14FA6B73"/>
    <w:rsid w:val="150B747A"/>
    <w:rsid w:val="150E99D6"/>
    <w:rsid w:val="150F2F17"/>
    <w:rsid w:val="152C04AB"/>
    <w:rsid w:val="153F0B8F"/>
    <w:rsid w:val="1549EC4F"/>
    <w:rsid w:val="157A3567"/>
    <w:rsid w:val="157BB69B"/>
    <w:rsid w:val="158C68AA"/>
    <w:rsid w:val="15AC580E"/>
    <w:rsid w:val="15B991A3"/>
    <w:rsid w:val="15C1BD76"/>
    <w:rsid w:val="15C84746"/>
    <w:rsid w:val="15FFC373"/>
    <w:rsid w:val="160EC8A8"/>
    <w:rsid w:val="164F2B70"/>
    <w:rsid w:val="165F0D1F"/>
    <w:rsid w:val="16803775"/>
    <w:rsid w:val="16814BFE"/>
    <w:rsid w:val="16A25660"/>
    <w:rsid w:val="16B011DB"/>
    <w:rsid w:val="16B13AB4"/>
    <w:rsid w:val="16BDF87A"/>
    <w:rsid w:val="16C095F3"/>
    <w:rsid w:val="16F4EDFE"/>
    <w:rsid w:val="17115AB1"/>
    <w:rsid w:val="17304373"/>
    <w:rsid w:val="177F905B"/>
    <w:rsid w:val="1780B908"/>
    <w:rsid w:val="179EABAB"/>
    <w:rsid w:val="17C9D878"/>
    <w:rsid w:val="17CB2369"/>
    <w:rsid w:val="17ED755F"/>
    <w:rsid w:val="1803274A"/>
    <w:rsid w:val="181188BE"/>
    <w:rsid w:val="18425EDD"/>
    <w:rsid w:val="184D896B"/>
    <w:rsid w:val="1855AD74"/>
    <w:rsid w:val="18575220"/>
    <w:rsid w:val="189D12D5"/>
    <w:rsid w:val="18AE4F08"/>
    <w:rsid w:val="18AF1E45"/>
    <w:rsid w:val="1902D832"/>
    <w:rsid w:val="190F5E91"/>
    <w:rsid w:val="19166A7B"/>
    <w:rsid w:val="193AA9E4"/>
    <w:rsid w:val="196C2180"/>
    <w:rsid w:val="1977BD86"/>
    <w:rsid w:val="19C15B00"/>
    <w:rsid w:val="19D53676"/>
    <w:rsid w:val="19D69E3E"/>
    <w:rsid w:val="19FEB883"/>
    <w:rsid w:val="1A530FD9"/>
    <w:rsid w:val="1A536574"/>
    <w:rsid w:val="1A73CE67"/>
    <w:rsid w:val="1A7DD9DC"/>
    <w:rsid w:val="1ABA1CF3"/>
    <w:rsid w:val="1AC636E2"/>
    <w:rsid w:val="1B144197"/>
    <w:rsid w:val="1B2F7823"/>
    <w:rsid w:val="1B4327C5"/>
    <w:rsid w:val="1B446251"/>
    <w:rsid w:val="1B4A24AD"/>
    <w:rsid w:val="1B637832"/>
    <w:rsid w:val="1B73F521"/>
    <w:rsid w:val="1B8C9472"/>
    <w:rsid w:val="1BA2DC2C"/>
    <w:rsid w:val="1BEE98EC"/>
    <w:rsid w:val="1C116895"/>
    <w:rsid w:val="1C122E77"/>
    <w:rsid w:val="1C43A7AF"/>
    <w:rsid w:val="1C6924C8"/>
    <w:rsid w:val="1C73475A"/>
    <w:rsid w:val="1C96AA74"/>
    <w:rsid w:val="1CA1C9EB"/>
    <w:rsid w:val="1CA61439"/>
    <w:rsid w:val="1CB737C7"/>
    <w:rsid w:val="1CD98412"/>
    <w:rsid w:val="1CDA2919"/>
    <w:rsid w:val="1CF2C946"/>
    <w:rsid w:val="1CFD590F"/>
    <w:rsid w:val="1D26749B"/>
    <w:rsid w:val="1D5B8FBC"/>
    <w:rsid w:val="1D771F53"/>
    <w:rsid w:val="1D7E916B"/>
    <w:rsid w:val="1DA48108"/>
    <w:rsid w:val="1DCB3ADC"/>
    <w:rsid w:val="1E563787"/>
    <w:rsid w:val="1E589E49"/>
    <w:rsid w:val="1E67F45F"/>
    <w:rsid w:val="1E6C251D"/>
    <w:rsid w:val="1EB92EAA"/>
    <w:rsid w:val="1ECBAC4F"/>
    <w:rsid w:val="1ED59839"/>
    <w:rsid w:val="1EE1CAC9"/>
    <w:rsid w:val="1EE5C84E"/>
    <w:rsid w:val="1F097F68"/>
    <w:rsid w:val="1F34D13A"/>
    <w:rsid w:val="1F72964B"/>
    <w:rsid w:val="1F9C09B4"/>
    <w:rsid w:val="1FDA7075"/>
    <w:rsid w:val="202BF37E"/>
    <w:rsid w:val="2036FEFF"/>
    <w:rsid w:val="2040E13C"/>
    <w:rsid w:val="2073837A"/>
    <w:rsid w:val="2078C281"/>
    <w:rsid w:val="2082A70B"/>
    <w:rsid w:val="20EA2D13"/>
    <w:rsid w:val="20FB3C22"/>
    <w:rsid w:val="21057D3B"/>
    <w:rsid w:val="2119D4A4"/>
    <w:rsid w:val="21383EE7"/>
    <w:rsid w:val="2151E471"/>
    <w:rsid w:val="2186FC20"/>
    <w:rsid w:val="21B2B902"/>
    <w:rsid w:val="21F92C67"/>
    <w:rsid w:val="2204C3FA"/>
    <w:rsid w:val="220E190A"/>
    <w:rsid w:val="220FCF22"/>
    <w:rsid w:val="22383CB2"/>
    <w:rsid w:val="2245FEB0"/>
    <w:rsid w:val="2250698E"/>
    <w:rsid w:val="227AF165"/>
    <w:rsid w:val="22EA177E"/>
    <w:rsid w:val="23263F44"/>
    <w:rsid w:val="23A69C34"/>
    <w:rsid w:val="23AE3CFC"/>
    <w:rsid w:val="23B4F9F3"/>
    <w:rsid w:val="23EB3199"/>
    <w:rsid w:val="240104AC"/>
    <w:rsid w:val="24355297"/>
    <w:rsid w:val="24583DE9"/>
    <w:rsid w:val="2467A35D"/>
    <w:rsid w:val="24B2DC9F"/>
    <w:rsid w:val="24CA91B6"/>
    <w:rsid w:val="24CB3419"/>
    <w:rsid w:val="24E1DBC4"/>
    <w:rsid w:val="24EF2516"/>
    <w:rsid w:val="256C891E"/>
    <w:rsid w:val="2583A4FA"/>
    <w:rsid w:val="25B044AB"/>
    <w:rsid w:val="26124956"/>
    <w:rsid w:val="2614BD1B"/>
    <w:rsid w:val="261733C1"/>
    <w:rsid w:val="2631E064"/>
    <w:rsid w:val="264339E7"/>
    <w:rsid w:val="265A03B9"/>
    <w:rsid w:val="26768C6D"/>
    <w:rsid w:val="26A1E687"/>
    <w:rsid w:val="26B5D6FB"/>
    <w:rsid w:val="26BBB225"/>
    <w:rsid w:val="271D40B8"/>
    <w:rsid w:val="2726ADA1"/>
    <w:rsid w:val="2784CA81"/>
    <w:rsid w:val="2784E915"/>
    <w:rsid w:val="2787DB96"/>
    <w:rsid w:val="279795A3"/>
    <w:rsid w:val="27A9EAF8"/>
    <w:rsid w:val="27C85055"/>
    <w:rsid w:val="27E2A298"/>
    <w:rsid w:val="27F7BFB4"/>
    <w:rsid w:val="2816A93C"/>
    <w:rsid w:val="282365EA"/>
    <w:rsid w:val="2848D8CE"/>
    <w:rsid w:val="2851D382"/>
    <w:rsid w:val="285703ED"/>
    <w:rsid w:val="2859A7DA"/>
    <w:rsid w:val="28662C07"/>
    <w:rsid w:val="288E149A"/>
    <w:rsid w:val="289B26A7"/>
    <w:rsid w:val="28B334BD"/>
    <w:rsid w:val="2912762D"/>
    <w:rsid w:val="29373AE8"/>
    <w:rsid w:val="2955B0B0"/>
    <w:rsid w:val="2978591A"/>
    <w:rsid w:val="29A2064B"/>
    <w:rsid w:val="29B210E1"/>
    <w:rsid w:val="2A0C6C1F"/>
    <w:rsid w:val="2A15DD1B"/>
    <w:rsid w:val="2A184591"/>
    <w:rsid w:val="2A318E2F"/>
    <w:rsid w:val="2A4D2797"/>
    <w:rsid w:val="2A7161E2"/>
    <w:rsid w:val="2A874BFD"/>
    <w:rsid w:val="2AAF2781"/>
    <w:rsid w:val="2AD7D1D9"/>
    <w:rsid w:val="2ADD1B56"/>
    <w:rsid w:val="2AEA6EA8"/>
    <w:rsid w:val="2AEE49C4"/>
    <w:rsid w:val="2B633FDA"/>
    <w:rsid w:val="2B74FB9C"/>
    <w:rsid w:val="2B7CE0EE"/>
    <w:rsid w:val="2B893A44"/>
    <w:rsid w:val="2B8ECB64"/>
    <w:rsid w:val="2BC49963"/>
    <w:rsid w:val="2BC51349"/>
    <w:rsid w:val="2BF4BA0B"/>
    <w:rsid w:val="2BF57AC2"/>
    <w:rsid w:val="2C143E5A"/>
    <w:rsid w:val="2C1A4424"/>
    <w:rsid w:val="2C43C924"/>
    <w:rsid w:val="2C515666"/>
    <w:rsid w:val="2C61B469"/>
    <w:rsid w:val="2C7CE025"/>
    <w:rsid w:val="2C9E4514"/>
    <w:rsid w:val="2CB12318"/>
    <w:rsid w:val="2CB25510"/>
    <w:rsid w:val="2CD3D2B1"/>
    <w:rsid w:val="2D158C8A"/>
    <w:rsid w:val="2D66EF27"/>
    <w:rsid w:val="2D738EFA"/>
    <w:rsid w:val="2D758A51"/>
    <w:rsid w:val="2DA5AB55"/>
    <w:rsid w:val="2DB0A15C"/>
    <w:rsid w:val="2DB6C64B"/>
    <w:rsid w:val="2DE5286C"/>
    <w:rsid w:val="2E0DF5E0"/>
    <w:rsid w:val="2E52302C"/>
    <w:rsid w:val="2E8F44CA"/>
    <w:rsid w:val="2ECDE23E"/>
    <w:rsid w:val="2EDFFCA6"/>
    <w:rsid w:val="2F009008"/>
    <w:rsid w:val="2F137CAB"/>
    <w:rsid w:val="2F4AD163"/>
    <w:rsid w:val="2F6B355F"/>
    <w:rsid w:val="2F7DEA9E"/>
    <w:rsid w:val="2F93B3D4"/>
    <w:rsid w:val="2F9C48DB"/>
    <w:rsid w:val="2F9EE732"/>
    <w:rsid w:val="2FB821C8"/>
    <w:rsid w:val="2FD1ABE6"/>
    <w:rsid w:val="2FD2DB38"/>
    <w:rsid w:val="2FD38092"/>
    <w:rsid w:val="2FD8D134"/>
    <w:rsid w:val="2FF59D4D"/>
    <w:rsid w:val="2FF9B67A"/>
    <w:rsid w:val="30523740"/>
    <w:rsid w:val="305F6199"/>
    <w:rsid w:val="30669AB4"/>
    <w:rsid w:val="30C7E0A5"/>
    <w:rsid w:val="30CED215"/>
    <w:rsid w:val="30F87ACF"/>
    <w:rsid w:val="311F2F14"/>
    <w:rsid w:val="31268E6B"/>
    <w:rsid w:val="3140E8C3"/>
    <w:rsid w:val="31979934"/>
    <w:rsid w:val="31982E36"/>
    <w:rsid w:val="31BD74DC"/>
    <w:rsid w:val="31E174A7"/>
    <w:rsid w:val="31ED6E3C"/>
    <w:rsid w:val="3208540F"/>
    <w:rsid w:val="32397930"/>
    <w:rsid w:val="3245AC3E"/>
    <w:rsid w:val="327466BD"/>
    <w:rsid w:val="328F7CD7"/>
    <w:rsid w:val="32B18330"/>
    <w:rsid w:val="32B7B1F6"/>
    <w:rsid w:val="32CAEF35"/>
    <w:rsid w:val="32FF7762"/>
    <w:rsid w:val="32FFFEFB"/>
    <w:rsid w:val="332A6189"/>
    <w:rsid w:val="33576354"/>
    <w:rsid w:val="336F3D21"/>
    <w:rsid w:val="33B25363"/>
    <w:rsid w:val="33B6AC97"/>
    <w:rsid w:val="33DE1ACF"/>
    <w:rsid w:val="33F5901F"/>
    <w:rsid w:val="33F80252"/>
    <w:rsid w:val="3400F359"/>
    <w:rsid w:val="3401E63F"/>
    <w:rsid w:val="34042593"/>
    <w:rsid w:val="34194871"/>
    <w:rsid w:val="342892D5"/>
    <w:rsid w:val="3435BDEA"/>
    <w:rsid w:val="343D5D3C"/>
    <w:rsid w:val="34798267"/>
    <w:rsid w:val="348075C6"/>
    <w:rsid w:val="348BD509"/>
    <w:rsid w:val="348E15FA"/>
    <w:rsid w:val="350281E7"/>
    <w:rsid w:val="352E69BB"/>
    <w:rsid w:val="3535293C"/>
    <w:rsid w:val="35465B5A"/>
    <w:rsid w:val="356ADAB6"/>
    <w:rsid w:val="358B6F28"/>
    <w:rsid w:val="359CB5F8"/>
    <w:rsid w:val="35A75B32"/>
    <w:rsid w:val="35D4B1FA"/>
    <w:rsid w:val="35DAB01F"/>
    <w:rsid w:val="35DCF7DC"/>
    <w:rsid w:val="36174DF8"/>
    <w:rsid w:val="36295894"/>
    <w:rsid w:val="362EB4B0"/>
    <w:rsid w:val="363142A1"/>
    <w:rsid w:val="36437AD9"/>
    <w:rsid w:val="3662D71B"/>
    <w:rsid w:val="36673B48"/>
    <w:rsid w:val="36733B84"/>
    <w:rsid w:val="368FE586"/>
    <w:rsid w:val="36A5B106"/>
    <w:rsid w:val="36A63454"/>
    <w:rsid w:val="36B0B80D"/>
    <w:rsid w:val="36C13D56"/>
    <w:rsid w:val="36C94353"/>
    <w:rsid w:val="36D24DF3"/>
    <w:rsid w:val="36E74E17"/>
    <w:rsid w:val="371F2F7C"/>
    <w:rsid w:val="37270674"/>
    <w:rsid w:val="37332B19"/>
    <w:rsid w:val="374A0C45"/>
    <w:rsid w:val="37AA8414"/>
    <w:rsid w:val="37CA1A32"/>
    <w:rsid w:val="37F0EBD3"/>
    <w:rsid w:val="38B2045D"/>
    <w:rsid w:val="38BB65F0"/>
    <w:rsid w:val="38BCBF37"/>
    <w:rsid w:val="38E55570"/>
    <w:rsid w:val="38F8E8E4"/>
    <w:rsid w:val="39206574"/>
    <w:rsid w:val="394A41E5"/>
    <w:rsid w:val="3961C136"/>
    <w:rsid w:val="39A57C15"/>
    <w:rsid w:val="39B0ADC9"/>
    <w:rsid w:val="39BC6BEE"/>
    <w:rsid w:val="39C10E85"/>
    <w:rsid w:val="3A3CDC09"/>
    <w:rsid w:val="3AA74E93"/>
    <w:rsid w:val="3ACB113B"/>
    <w:rsid w:val="3AE9A23A"/>
    <w:rsid w:val="3AF290B2"/>
    <w:rsid w:val="3AFA9118"/>
    <w:rsid w:val="3B11EAA7"/>
    <w:rsid w:val="3B3F5996"/>
    <w:rsid w:val="3B4BD805"/>
    <w:rsid w:val="3B5E45A7"/>
    <w:rsid w:val="3B98035B"/>
    <w:rsid w:val="3BB9C91F"/>
    <w:rsid w:val="3BBFDCC1"/>
    <w:rsid w:val="3BE78DDB"/>
    <w:rsid w:val="3BFF025E"/>
    <w:rsid w:val="3C30652C"/>
    <w:rsid w:val="3C6A1F0A"/>
    <w:rsid w:val="3C6C6D80"/>
    <w:rsid w:val="3C72AF0F"/>
    <w:rsid w:val="3C7ABAA7"/>
    <w:rsid w:val="3CA33A16"/>
    <w:rsid w:val="3CC0A2EA"/>
    <w:rsid w:val="3CD834FC"/>
    <w:rsid w:val="3CEDE9A3"/>
    <w:rsid w:val="3DF03F93"/>
    <w:rsid w:val="3E2A5946"/>
    <w:rsid w:val="3E38CF84"/>
    <w:rsid w:val="3E3E3E38"/>
    <w:rsid w:val="3E618768"/>
    <w:rsid w:val="3E68261D"/>
    <w:rsid w:val="3EAC0A21"/>
    <w:rsid w:val="3EEF462A"/>
    <w:rsid w:val="3F20B696"/>
    <w:rsid w:val="3F286F74"/>
    <w:rsid w:val="3F4D9245"/>
    <w:rsid w:val="3F5218F8"/>
    <w:rsid w:val="3F7412FC"/>
    <w:rsid w:val="3FB4F47B"/>
    <w:rsid w:val="3FD096C1"/>
    <w:rsid w:val="3FFFFADB"/>
    <w:rsid w:val="402E57D0"/>
    <w:rsid w:val="4068A741"/>
    <w:rsid w:val="40851E95"/>
    <w:rsid w:val="40D3B35D"/>
    <w:rsid w:val="40E27C95"/>
    <w:rsid w:val="40F08AB9"/>
    <w:rsid w:val="4102E854"/>
    <w:rsid w:val="4102F608"/>
    <w:rsid w:val="411948B6"/>
    <w:rsid w:val="4136043E"/>
    <w:rsid w:val="4154B716"/>
    <w:rsid w:val="41919A62"/>
    <w:rsid w:val="41DD1906"/>
    <w:rsid w:val="420E6662"/>
    <w:rsid w:val="4212AB85"/>
    <w:rsid w:val="4221D6E3"/>
    <w:rsid w:val="42411168"/>
    <w:rsid w:val="4252F4E9"/>
    <w:rsid w:val="42673923"/>
    <w:rsid w:val="42814D1B"/>
    <w:rsid w:val="429F7601"/>
    <w:rsid w:val="42BEAB45"/>
    <w:rsid w:val="42E71413"/>
    <w:rsid w:val="43162B7B"/>
    <w:rsid w:val="4349AABA"/>
    <w:rsid w:val="43662DB2"/>
    <w:rsid w:val="436A2A4D"/>
    <w:rsid w:val="43814AB2"/>
    <w:rsid w:val="4384E949"/>
    <w:rsid w:val="43AF1174"/>
    <w:rsid w:val="43EFDD41"/>
    <w:rsid w:val="43F17DD9"/>
    <w:rsid w:val="440E0C00"/>
    <w:rsid w:val="4432389F"/>
    <w:rsid w:val="4450F5D6"/>
    <w:rsid w:val="4452EA7D"/>
    <w:rsid w:val="445585AC"/>
    <w:rsid w:val="4469F2A6"/>
    <w:rsid w:val="44DD6966"/>
    <w:rsid w:val="452857D9"/>
    <w:rsid w:val="45286090"/>
    <w:rsid w:val="4556A441"/>
    <w:rsid w:val="455A4625"/>
    <w:rsid w:val="45A00DD0"/>
    <w:rsid w:val="45F9EDFB"/>
    <w:rsid w:val="4600B06A"/>
    <w:rsid w:val="467FAAE2"/>
    <w:rsid w:val="4687087A"/>
    <w:rsid w:val="46988BF7"/>
    <w:rsid w:val="46A6EBB3"/>
    <w:rsid w:val="46C4401C"/>
    <w:rsid w:val="46D2B6FB"/>
    <w:rsid w:val="46E5A5AA"/>
    <w:rsid w:val="46FD5C62"/>
    <w:rsid w:val="4716512E"/>
    <w:rsid w:val="4740CE09"/>
    <w:rsid w:val="474EFD08"/>
    <w:rsid w:val="47C8ADC7"/>
    <w:rsid w:val="47ED6DC6"/>
    <w:rsid w:val="4812564F"/>
    <w:rsid w:val="481BC0A8"/>
    <w:rsid w:val="483CF2C4"/>
    <w:rsid w:val="4886B4C7"/>
    <w:rsid w:val="4893F86E"/>
    <w:rsid w:val="48DB4063"/>
    <w:rsid w:val="4931C5CB"/>
    <w:rsid w:val="49472B93"/>
    <w:rsid w:val="494D9F1F"/>
    <w:rsid w:val="498C2DC4"/>
    <w:rsid w:val="499314F8"/>
    <w:rsid w:val="49B8507E"/>
    <w:rsid w:val="49C10197"/>
    <w:rsid w:val="49D6CFA4"/>
    <w:rsid w:val="49DE65D9"/>
    <w:rsid w:val="49DFE9C5"/>
    <w:rsid w:val="4A41E992"/>
    <w:rsid w:val="4A5B0ABC"/>
    <w:rsid w:val="4A7BE2F5"/>
    <w:rsid w:val="4A7F8E9F"/>
    <w:rsid w:val="4A9B8565"/>
    <w:rsid w:val="4AA953A6"/>
    <w:rsid w:val="4ADDBABE"/>
    <w:rsid w:val="4AE2A658"/>
    <w:rsid w:val="4AE397FB"/>
    <w:rsid w:val="4B1D6E4C"/>
    <w:rsid w:val="4B38D3AE"/>
    <w:rsid w:val="4B64C068"/>
    <w:rsid w:val="4B7D6169"/>
    <w:rsid w:val="4B82BE99"/>
    <w:rsid w:val="4B83E8AF"/>
    <w:rsid w:val="4B87348A"/>
    <w:rsid w:val="4B99AA77"/>
    <w:rsid w:val="4BAB2CEF"/>
    <w:rsid w:val="4BCBC2F0"/>
    <w:rsid w:val="4BD90F85"/>
    <w:rsid w:val="4BDA5F95"/>
    <w:rsid w:val="4BECA339"/>
    <w:rsid w:val="4BF5385D"/>
    <w:rsid w:val="4C07D7B4"/>
    <w:rsid w:val="4C3185EC"/>
    <w:rsid w:val="4C59CA13"/>
    <w:rsid w:val="4C5DBEEC"/>
    <w:rsid w:val="4C8FA061"/>
    <w:rsid w:val="4CA266D6"/>
    <w:rsid w:val="4CCCBB21"/>
    <w:rsid w:val="4CD4A38B"/>
    <w:rsid w:val="4D0BF5CC"/>
    <w:rsid w:val="4D8005AC"/>
    <w:rsid w:val="4D973AA5"/>
    <w:rsid w:val="4DA04998"/>
    <w:rsid w:val="4DAD6605"/>
    <w:rsid w:val="4DB07F11"/>
    <w:rsid w:val="4E091598"/>
    <w:rsid w:val="4E1EC982"/>
    <w:rsid w:val="4E2F1915"/>
    <w:rsid w:val="4E6E34A6"/>
    <w:rsid w:val="4E75097E"/>
    <w:rsid w:val="4E7B2A29"/>
    <w:rsid w:val="4EA2673F"/>
    <w:rsid w:val="4EBC7334"/>
    <w:rsid w:val="4EC2F650"/>
    <w:rsid w:val="4ED3C78F"/>
    <w:rsid w:val="4ED762BC"/>
    <w:rsid w:val="4EE74746"/>
    <w:rsid w:val="4EEAD1B7"/>
    <w:rsid w:val="4EEC22DF"/>
    <w:rsid w:val="4EEDCD67"/>
    <w:rsid w:val="4EF26560"/>
    <w:rsid w:val="4F13E656"/>
    <w:rsid w:val="4F1613D2"/>
    <w:rsid w:val="4F4D03CC"/>
    <w:rsid w:val="4F5CA2FE"/>
    <w:rsid w:val="4F92693F"/>
    <w:rsid w:val="4FACC4A3"/>
    <w:rsid w:val="500E30B8"/>
    <w:rsid w:val="501787B3"/>
    <w:rsid w:val="50191132"/>
    <w:rsid w:val="50607AA2"/>
    <w:rsid w:val="5074CB71"/>
    <w:rsid w:val="508DD7D3"/>
    <w:rsid w:val="50BC3214"/>
    <w:rsid w:val="50CBEDB2"/>
    <w:rsid w:val="5107AB04"/>
    <w:rsid w:val="51407E93"/>
    <w:rsid w:val="5192F74E"/>
    <w:rsid w:val="51B58473"/>
    <w:rsid w:val="51D4DA5A"/>
    <w:rsid w:val="52640FD7"/>
    <w:rsid w:val="52913DBC"/>
    <w:rsid w:val="5296DCA3"/>
    <w:rsid w:val="529EC52B"/>
    <w:rsid w:val="52B6912A"/>
    <w:rsid w:val="52E2B75A"/>
    <w:rsid w:val="52F2A05B"/>
    <w:rsid w:val="53100DA9"/>
    <w:rsid w:val="531AE46F"/>
    <w:rsid w:val="53201B67"/>
    <w:rsid w:val="53243887"/>
    <w:rsid w:val="532E060C"/>
    <w:rsid w:val="536A1CDE"/>
    <w:rsid w:val="536FFF26"/>
    <w:rsid w:val="5370733E"/>
    <w:rsid w:val="537E08F8"/>
    <w:rsid w:val="5389C533"/>
    <w:rsid w:val="53944A90"/>
    <w:rsid w:val="539B52FE"/>
    <w:rsid w:val="53BBBD02"/>
    <w:rsid w:val="53BCE7B9"/>
    <w:rsid w:val="53CA962C"/>
    <w:rsid w:val="53D28406"/>
    <w:rsid w:val="53DA8155"/>
    <w:rsid w:val="53E590BB"/>
    <w:rsid w:val="53EB0DF9"/>
    <w:rsid w:val="542C0050"/>
    <w:rsid w:val="547A5C18"/>
    <w:rsid w:val="54FDDF90"/>
    <w:rsid w:val="550625BF"/>
    <w:rsid w:val="5566CB6C"/>
    <w:rsid w:val="556A4513"/>
    <w:rsid w:val="55A90D39"/>
    <w:rsid w:val="55D420BA"/>
    <w:rsid w:val="56704329"/>
    <w:rsid w:val="568191C6"/>
    <w:rsid w:val="56952D5F"/>
    <w:rsid w:val="56B83299"/>
    <w:rsid w:val="56CDE4AE"/>
    <w:rsid w:val="56D520FF"/>
    <w:rsid w:val="573E5F10"/>
    <w:rsid w:val="5750EF39"/>
    <w:rsid w:val="57734D36"/>
    <w:rsid w:val="578DAA0D"/>
    <w:rsid w:val="57932330"/>
    <w:rsid w:val="57BC189A"/>
    <w:rsid w:val="57C45BF8"/>
    <w:rsid w:val="58164DCC"/>
    <w:rsid w:val="582FAB92"/>
    <w:rsid w:val="583ED114"/>
    <w:rsid w:val="5841678A"/>
    <w:rsid w:val="585DD141"/>
    <w:rsid w:val="585F2F13"/>
    <w:rsid w:val="58872857"/>
    <w:rsid w:val="58BD300D"/>
    <w:rsid w:val="58C51180"/>
    <w:rsid w:val="58FC135F"/>
    <w:rsid w:val="591EF67D"/>
    <w:rsid w:val="5926D98D"/>
    <w:rsid w:val="592A2813"/>
    <w:rsid w:val="5950CFEE"/>
    <w:rsid w:val="596C557E"/>
    <w:rsid w:val="5976DC4C"/>
    <w:rsid w:val="598D1152"/>
    <w:rsid w:val="59A25FB5"/>
    <w:rsid w:val="59B4ACCA"/>
    <w:rsid w:val="59DCF5EA"/>
    <w:rsid w:val="59FDFDF4"/>
    <w:rsid w:val="5A00E206"/>
    <w:rsid w:val="5A4A09A4"/>
    <w:rsid w:val="5A5081C9"/>
    <w:rsid w:val="5A50C421"/>
    <w:rsid w:val="5ABA5645"/>
    <w:rsid w:val="5AC1B3C8"/>
    <w:rsid w:val="5AC2A4D5"/>
    <w:rsid w:val="5AFE1266"/>
    <w:rsid w:val="5B1A9998"/>
    <w:rsid w:val="5B1AACA3"/>
    <w:rsid w:val="5B26CBEA"/>
    <w:rsid w:val="5B448341"/>
    <w:rsid w:val="5B4D4536"/>
    <w:rsid w:val="5B6A7762"/>
    <w:rsid w:val="5B743BE8"/>
    <w:rsid w:val="5B7CB1A6"/>
    <w:rsid w:val="5B80C96E"/>
    <w:rsid w:val="5B8CF2E6"/>
    <w:rsid w:val="5BB18AB2"/>
    <w:rsid w:val="5BB6ED2D"/>
    <w:rsid w:val="5C26BE75"/>
    <w:rsid w:val="5C4192D4"/>
    <w:rsid w:val="5C71F2FC"/>
    <w:rsid w:val="5C7D819E"/>
    <w:rsid w:val="5CA5720E"/>
    <w:rsid w:val="5CC07B19"/>
    <w:rsid w:val="5CC2C2CC"/>
    <w:rsid w:val="5CCB3EB0"/>
    <w:rsid w:val="5CF25329"/>
    <w:rsid w:val="5CF4B7B5"/>
    <w:rsid w:val="5D05E89F"/>
    <w:rsid w:val="5D34BC59"/>
    <w:rsid w:val="5D370888"/>
    <w:rsid w:val="5D43BC1E"/>
    <w:rsid w:val="5D881FF5"/>
    <w:rsid w:val="5DCB02A3"/>
    <w:rsid w:val="5E2ABCC8"/>
    <w:rsid w:val="5E2B9F65"/>
    <w:rsid w:val="5E689062"/>
    <w:rsid w:val="5E92A461"/>
    <w:rsid w:val="5E956989"/>
    <w:rsid w:val="5E9632B7"/>
    <w:rsid w:val="5EB14437"/>
    <w:rsid w:val="5ECBB7E5"/>
    <w:rsid w:val="5EE2FCD5"/>
    <w:rsid w:val="5EF40119"/>
    <w:rsid w:val="5F1DD557"/>
    <w:rsid w:val="5F4E27CC"/>
    <w:rsid w:val="5F57C0C3"/>
    <w:rsid w:val="5F779832"/>
    <w:rsid w:val="5F808CB4"/>
    <w:rsid w:val="5F9A1535"/>
    <w:rsid w:val="5F9F6A3D"/>
    <w:rsid w:val="5FA65744"/>
    <w:rsid w:val="5FABC223"/>
    <w:rsid w:val="5FC0DE93"/>
    <w:rsid w:val="5FC67321"/>
    <w:rsid w:val="5FD2B3F7"/>
    <w:rsid w:val="5FE6CC34"/>
    <w:rsid w:val="600D17CD"/>
    <w:rsid w:val="6016B8EE"/>
    <w:rsid w:val="6017111B"/>
    <w:rsid w:val="60199BEC"/>
    <w:rsid w:val="603DBB06"/>
    <w:rsid w:val="60502431"/>
    <w:rsid w:val="6061DB30"/>
    <w:rsid w:val="6079FECD"/>
    <w:rsid w:val="60A79F78"/>
    <w:rsid w:val="60B29E1F"/>
    <w:rsid w:val="60DA130D"/>
    <w:rsid w:val="60ECAC5E"/>
    <w:rsid w:val="610A5769"/>
    <w:rsid w:val="61355170"/>
    <w:rsid w:val="6145DF7B"/>
    <w:rsid w:val="61521E47"/>
    <w:rsid w:val="61526428"/>
    <w:rsid w:val="617386A4"/>
    <w:rsid w:val="61BC414C"/>
    <w:rsid w:val="61DEA984"/>
    <w:rsid w:val="61E66637"/>
    <w:rsid w:val="61EED9D6"/>
    <w:rsid w:val="620441B7"/>
    <w:rsid w:val="621EDF5E"/>
    <w:rsid w:val="623F76CD"/>
    <w:rsid w:val="62512AF3"/>
    <w:rsid w:val="6258163A"/>
    <w:rsid w:val="625F1D72"/>
    <w:rsid w:val="62631C26"/>
    <w:rsid w:val="626A0E63"/>
    <w:rsid w:val="62721816"/>
    <w:rsid w:val="628A6435"/>
    <w:rsid w:val="628C0194"/>
    <w:rsid w:val="62BCC300"/>
    <w:rsid w:val="62CFE5E2"/>
    <w:rsid w:val="62EEEB02"/>
    <w:rsid w:val="63006668"/>
    <w:rsid w:val="631A78B4"/>
    <w:rsid w:val="6320F5F0"/>
    <w:rsid w:val="636FFDE7"/>
    <w:rsid w:val="63B9D340"/>
    <w:rsid w:val="64282D98"/>
    <w:rsid w:val="643D3ADA"/>
    <w:rsid w:val="64A64CFB"/>
    <w:rsid w:val="64C4B68F"/>
    <w:rsid w:val="64D9F1E0"/>
    <w:rsid w:val="64F8E918"/>
    <w:rsid w:val="6505C545"/>
    <w:rsid w:val="65103283"/>
    <w:rsid w:val="6514726E"/>
    <w:rsid w:val="654553BF"/>
    <w:rsid w:val="65497BFB"/>
    <w:rsid w:val="6558853B"/>
    <w:rsid w:val="656224CA"/>
    <w:rsid w:val="657B6B6E"/>
    <w:rsid w:val="658038A9"/>
    <w:rsid w:val="65953665"/>
    <w:rsid w:val="65F10196"/>
    <w:rsid w:val="65F22AB7"/>
    <w:rsid w:val="660B4D44"/>
    <w:rsid w:val="661A7C23"/>
    <w:rsid w:val="66326D0F"/>
    <w:rsid w:val="663AAA12"/>
    <w:rsid w:val="669389BB"/>
    <w:rsid w:val="66A05F67"/>
    <w:rsid w:val="66CA2EDC"/>
    <w:rsid w:val="66EBD5DB"/>
    <w:rsid w:val="670C27B4"/>
    <w:rsid w:val="671EB42E"/>
    <w:rsid w:val="67379046"/>
    <w:rsid w:val="67571AD7"/>
    <w:rsid w:val="676D519B"/>
    <w:rsid w:val="67899F0C"/>
    <w:rsid w:val="6791F5FE"/>
    <w:rsid w:val="67AF213B"/>
    <w:rsid w:val="67B4F62D"/>
    <w:rsid w:val="67BF1595"/>
    <w:rsid w:val="67CDC547"/>
    <w:rsid w:val="67FA6235"/>
    <w:rsid w:val="685A16D7"/>
    <w:rsid w:val="6866F8B5"/>
    <w:rsid w:val="687B4741"/>
    <w:rsid w:val="68C484BD"/>
    <w:rsid w:val="68FB8013"/>
    <w:rsid w:val="69080163"/>
    <w:rsid w:val="691ED643"/>
    <w:rsid w:val="691FE156"/>
    <w:rsid w:val="695EB129"/>
    <w:rsid w:val="697DB191"/>
    <w:rsid w:val="698C20D7"/>
    <w:rsid w:val="6990671B"/>
    <w:rsid w:val="69B5DB40"/>
    <w:rsid w:val="69CB91AC"/>
    <w:rsid w:val="69ED86BF"/>
    <w:rsid w:val="6A13F2FD"/>
    <w:rsid w:val="6A607B07"/>
    <w:rsid w:val="6A8FA19A"/>
    <w:rsid w:val="6AD03BBD"/>
    <w:rsid w:val="6AD08F32"/>
    <w:rsid w:val="6AEA711F"/>
    <w:rsid w:val="6AFBE304"/>
    <w:rsid w:val="6B194DAA"/>
    <w:rsid w:val="6B1B6E7F"/>
    <w:rsid w:val="6B1D2AF7"/>
    <w:rsid w:val="6B6DBBCD"/>
    <w:rsid w:val="6B707521"/>
    <w:rsid w:val="6B862612"/>
    <w:rsid w:val="6B981A1D"/>
    <w:rsid w:val="6B9CB679"/>
    <w:rsid w:val="6BBD70AA"/>
    <w:rsid w:val="6BE2132C"/>
    <w:rsid w:val="6C247115"/>
    <w:rsid w:val="6C3B59B8"/>
    <w:rsid w:val="6C47F59E"/>
    <w:rsid w:val="6C6537A8"/>
    <w:rsid w:val="6C715CF9"/>
    <w:rsid w:val="6CAA2ADA"/>
    <w:rsid w:val="6D3E25E9"/>
    <w:rsid w:val="6D3FC80F"/>
    <w:rsid w:val="6D4AD312"/>
    <w:rsid w:val="6D598D41"/>
    <w:rsid w:val="6D7C13DA"/>
    <w:rsid w:val="6D7D4960"/>
    <w:rsid w:val="6E2322E2"/>
    <w:rsid w:val="6E486FB6"/>
    <w:rsid w:val="6E5600E6"/>
    <w:rsid w:val="6E685650"/>
    <w:rsid w:val="6E9B22A7"/>
    <w:rsid w:val="6EBD1FA2"/>
    <w:rsid w:val="6EE2E8AB"/>
    <w:rsid w:val="6EE5285E"/>
    <w:rsid w:val="6EE95BEF"/>
    <w:rsid w:val="6F00C812"/>
    <w:rsid w:val="6F01176A"/>
    <w:rsid w:val="6F20C48D"/>
    <w:rsid w:val="6F4A6521"/>
    <w:rsid w:val="6F5583B7"/>
    <w:rsid w:val="6F929E10"/>
    <w:rsid w:val="6F9AF569"/>
    <w:rsid w:val="6FA18701"/>
    <w:rsid w:val="6FBAB161"/>
    <w:rsid w:val="6FE9B20F"/>
    <w:rsid w:val="6FF51E9C"/>
    <w:rsid w:val="7009493D"/>
    <w:rsid w:val="704619D3"/>
    <w:rsid w:val="70592E47"/>
    <w:rsid w:val="7094E6EB"/>
    <w:rsid w:val="709DA1CE"/>
    <w:rsid w:val="70E6FBF6"/>
    <w:rsid w:val="711D0FF7"/>
    <w:rsid w:val="7176AC6A"/>
    <w:rsid w:val="71936995"/>
    <w:rsid w:val="71A83923"/>
    <w:rsid w:val="71F6AC7C"/>
    <w:rsid w:val="7208EDB9"/>
    <w:rsid w:val="7219089C"/>
    <w:rsid w:val="7231C485"/>
    <w:rsid w:val="725C6235"/>
    <w:rsid w:val="72901DF6"/>
    <w:rsid w:val="72E64859"/>
    <w:rsid w:val="72FA1690"/>
    <w:rsid w:val="73091FA4"/>
    <w:rsid w:val="732CDBD3"/>
    <w:rsid w:val="7333E6D2"/>
    <w:rsid w:val="7359AC48"/>
    <w:rsid w:val="738DCDB0"/>
    <w:rsid w:val="73BC6D88"/>
    <w:rsid w:val="73EF7D1C"/>
    <w:rsid w:val="73F0F785"/>
    <w:rsid w:val="744EAD66"/>
    <w:rsid w:val="749E56A2"/>
    <w:rsid w:val="74A0AE8B"/>
    <w:rsid w:val="74B5692C"/>
    <w:rsid w:val="74B6A07C"/>
    <w:rsid w:val="74DDCC4B"/>
    <w:rsid w:val="74F666A5"/>
    <w:rsid w:val="753AC972"/>
    <w:rsid w:val="755A780E"/>
    <w:rsid w:val="7590A1A6"/>
    <w:rsid w:val="7592525B"/>
    <w:rsid w:val="75930340"/>
    <w:rsid w:val="75AFEF14"/>
    <w:rsid w:val="75D05C68"/>
    <w:rsid w:val="760FC1DA"/>
    <w:rsid w:val="760FD4B3"/>
    <w:rsid w:val="762E0ABC"/>
    <w:rsid w:val="76D22D15"/>
    <w:rsid w:val="76E26557"/>
    <w:rsid w:val="77165EAA"/>
    <w:rsid w:val="773B98A7"/>
    <w:rsid w:val="773DC343"/>
    <w:rsid w:val="77EFE3B4"/>
    <w:rsid w:val="78027B08"/>
    <w:rsid w:val="7803A297"/>
    <w:rsid w:val="7809D0B8"/>
    <w:rsid w:val="7847AB89"/>
    <w:rsid w:val="7873B9C5"/>
    <w:rsid w:val="788FD47A"/>
    <w:rsid w:val="78900EC0"/>
    <w:rsid w:val="78A46635"/>
    <w:rsid w:val="78E28974"/>
    <w:rsid w:val="78F1E146"/>
    <w:rsid w:val="79170E4B"/>
    <w:rsid w:val="79196CCD"/>
    <w:rsid w:val="791FC0DD"/>
    <w:rsid w:val="792F2811"/>
    <w:rsid w:val="795508C3"/>
    <w:rsid w:val="7974AA7C"/>
    <w:rsid w:val="79872B56"/>
    <w:rsid w:val="79DCEBE4"/>
    <w:rsid w:val="79E98D50"/>
    <w:rsid w:val="7A10CFA1"/>
    <w:rsid w:val="7A24ECDB"/>
    <w:rsid w:val="7A33DE1C"/>
    <w:rsid w:val="7A457906"/>
    <w:rsid w:val="7A4BCAE4"/>
    <w:rsid w:val="7A50E186"/>
    <w:rsid w:val="7AD0CE87"/>
    <w:rsid w:val="7AF84D70"/>
    <w:rsid w:val="7B362EF9"/>
    <w:rsid w:val="7B37B469"/>
    <w:rsid w:val="7B876EE0"/>
    <w:rsid w:val="7B9C859C"/>
    <w:rsid w:val="7C1B7329"/>
    <w:rsid w:val="7C4792B5"/>
    <w:rsid w:val="7C5D4AE8"/>
    <w:rsid w:val="7C6229F4"/>
    <w:rsid w:val="7C6CDC58"/>
    <w:rsid w:val="7C7A85F4"/>
    <w:rsid w:val="7C8A38E8"/>
    <w:rsid w:val="7C8C3BE8"/>
    <w:rsid w:val="7C98923E"/>
    <w:rsid w:val="7C9C20F4"/>
    <w:rsid w:val="7CC59863"/>
    <w:rsid w:val="7CC9020C"/>
    <w:rsid w:val="7CD6D2A5"/>
    <w:rsid w:val="7CDBC372"/>
    <w:rsid w:val="7D4684A4"/>
    <w:rsid w:val="7D6E0FD4"/>
    <w:rsid w:val="7DC58EB5"/>
    <w:rsid w:val="7E059BFB"/>
    <w:rsid w:val="7E1A1BC8"/>
    <w:rsid w:val="7E1A6AD8"/>
    <w:rsid w:val="7E2F9442"/>
    <w:rsid w:val="7E4D405C"/>
    <w:rsid w:val="7E5D3D8B"/>
    <w:rsid w:val="7E66AA88"/>
    <w:rsid w:val="7E9AE9F6"/>
    <w:rsid w:val="7EA9CB72"/>
    <w:rsid w:val="7EB63E22"/>
    <w:rsid w:val="7ED43FDB"/>
    <w:rsid w:val="7EEBD410"/>
    <w:rsid w:val="7F05DE4A"/>
    <w:rsid w:val="7F11BD9E"/>
    <w:rsid w:val="7F27B8C7"/>
    <w:rsid w:val="7F5F8EB4"/>
    <w:rsid w:val="7F7B8501"/>
    <w:rsid w:val="7F7DA429"/>
    <w:rsid w:val="7FB8867B"/>
    <w:rsid w:val="7FD0BC35"/>
    <w:rsid w:val="7FD3D81C"/>
    <w:rsid w:val="7FFAFE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6F1274"/>
  <w15:docId w15:val="{C0482C59-F863-46F6-A3F8-DE1A708FE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uiPriority="9" w:semiHidden="1" w:unhideWhenUsed="1" w:qFormat="1"/>
    <w:lsdException w:name="heading 4" w:uiPriority="9" w:semiHidden="1" w:unhideWhenUsed="1" w:qFormat="1"/>
    <w:lsdException w:name="heading 5" w:semiHidden="1" w:unhideWhenUsed="1" w:qFormat="1"/>
    <w:lsdException w:name="heading 6" w:uiPriority="9" w:semiHidden="1" w:unhideWhenUsed="1" w:qFormat="1"/>
    <w:lsdException w:name="heading 7" w:uiPriority="9"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uiPriority="99"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uiPriority="99" w:semiHidden="1" w:unhideWhenUsed="1"/>
    <w:lsdException w:name="Strong" w:uiPriority="22" w:qFormat="1"/>
    <w:lsdException w:name="Emphasis" w:uiPriority="20" w:qFormat="1"/>
    <w:lsdException w:name="Document Map" w:semiHidden="1" w:unhideWhenUsed="1"/>
    <w:lsdException w:name="Plain Text" w:uiPriority="99"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uiPriority="99"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lang w:eastAsia="en-US"/>
    </w:rPr>
  </w:style>
  <w:style w:type="paragraph" w:styleId="Heading1">
    <w:name w:val="heading 1"/>
    <w:basedOn w:val="Normal"/>
    <w:next w:val="Normal"/>
    <w:link w:val="Heading1Char"/>
    <w:uiPriority w:val="9"/>
    <w:qFormat/>
    <w:pPr>
      <w:keepNext/>
      <w:jc w:val="center"/>
      <w:outlineLvl w:val="0"/>
    </w:pPr>
    <w:rPr>
      <w:b/>
      <w:sz w:val="48"/>
      <w:szCs w:val="20"/>
    </w:rPr>
  </w:style>
  <w:style w:type="paragraph" w:styleId="Heading2">
    <w:name w:val="heading 2"/>
    <w:basedOn w:val="Normal"/>
    <w:next w:val="Normal"/>
    <w:link w:val="Heading2Char"/>
    <w:qFormat/>
    <w:pPr>
      <w:keepNext/>
      <w:ind w:right="2760"/>
      <w:jc w:val="center"/>
      <w:outlineLvl w:val="1"/>
    </w:pPr>
    <w:rPr>
      <w:b/>
      <w:sz w:val="40"/>
      <w:szCs w:val="20"/>
    </w:rPr>
  </w:style>
  <w:style w:type="paragraph" w:styleId="Heading3">
    <w:name w:val="heading 3"/>
    <w:basedOn w:val="Normal"/>
    <w:next w:val="Normal"/>
    <w:link w:val="Heading3Char"/>
    <w:uiPriority w:val="9"/>
    <w:qFormat/>
    <w:pPr>
      <w:keepNext/>
      <w:ind w:right="540" w:firstLine="720"/>
      <w:outlineLvl w:val="2"/>
    </w:pPr>
    <w:rPr>
      <w:b/>
      <w:sz w:val="18"/>
    </w:rPr>
  </w:style>
  <w:style w:type="paragraph" w:styleId="Heading4">
    <w:name w:val="heading 4"/>
    <w:basedOn w:val="Normal"/>
    <w:next w:val="Normal"/>
    <w:link w:val="Heading4Char"/>
    <w:uiPriority w:val="9"/>
    <w:qFormat/>
    <w:pPr>
      <w:keepNext/>
      <w:ind w:left="2160" w:right="1080"/>
      <w:outlineLvl w:val="3"/>
    </w:pPr>
    <w:rPr>
      <w:b/>
      <w:bCs/>
      <w:lang w:val="en-US"/>
    </w:rPr>
  </w:style>
  <w:style w:type="paragraph" w:styleId="Heading5">
    <w:name w:val="heading 5"/>
    <w:basedOn w:val="Normal"/>
    <w:next w:val="Normal"/>
    <w:link w:val="Heading5Char"/>
    <w:qFormat/>
    <w:pPr>
      <w:keepNext/>
      <w:ind w:left="720" w:right="1080"/>
      <w:outlineLvl w:val="4"/>
    </w:pPr>
    <w:rPr>
      <w:bCs/>
      <w:i/>
      <w:sz w:val="18"/>
    </w:rPr>
  </w:style>
  <w:style w:type="paragraph" w:styleId="Heading6">
    <w:name w:val="heading 6"/>
    <w:basedOn w:val="Normal"/>
    <w:next w:val="Normal"/>
    <w:link w:val="Heading6Char"/>
    <w:uiPriority w:val="9"/>
    <w:qFormat/>
    <w:pPr>
      <w:keepNext/>
      <w:ind w:left="720" w:right="1080"/>
      <w:outlineLvl w:val="5"/>
    </w:pPr>
    <w:rPr>
      <w:rFonts w:ascii="Times" w:hAnsi="Times" w:cs="Times"/>
      <w:b/>
      <w:bCs/>
      <w:sz w:val="18"/>
    </w:rPr>
  </w:style>
  <w:style w:type="paragraph" w:styleId="Heading7">
    <w:name w:val="heading 7"/>
    <w:basedOn w:val="Normal"/>
    <w:next w:val="Normal"/>
    <w:link w:val="Heading7Char"/>
    <w:uiPriority w:val="9"/>
    <w:qFormat/>
    <w:pPr>
      <w:keepNext/>
      <w:ind w:left="720" w:right="1080"/>
      <w:outlineLvl w:val="6"/>
    </w:pPr>
    <w:rPr>
      <w:b/>
      <w:sz w:val="18"/>
      <w:u w:val="single"/>
    </w:rPr>
  </w:style>
  <w:style w:type="paragraph" w:styleId="Heading8">
    <w:name w:val="heading 8"/>
    <w:basedOn w:val="Normal"/>
    <w:next w:val="Normal"/>
    <w:link w:val="Heading8Char"/>
    <w:qFormat/>
    <w:pPr>
      <w:keepNext/>
      <w:ind w:left="720" w:right="360"/>
      <w:outlineLvl w:val="7"/>
    </w:pPr>
    <w:rPr>
      <w:b/>
      <w:sz w:val="18"/>
      <w:lang w:val="en-US"/>
    </w:rPr>
  </w:style>
  <w:style w:type="paragraph" w:styleId="Heading9">
    <w:name w:val="heading 9"/>
    <w:basedOn w:val="Normal"/>
    <w:next w:val="Normal"/>
    <w:link w:val="Heading9Char"/>
    <w:qFormat/>
    <w:pPr>
      <w:keepNext/>
      <w:ind w:left="720" w:right="180"/>
      <w:outlineLvl w:val="8"/>
    </w:pPr>
    <w:rPr>
      <w:b/>
      <w:sz w:val="18"/>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00CA1287"/>
    <w:rPr>
      <w:b/>
      <w:sz w:val="48"/>
      <w:lang w:eastAsia="en-US"/>
    </w:rPr>
  </w:style>
  <w:style w:type="character" w:styleId="Heading2Char" w:customStyle="1">
    <w:name w:val="Heading 2 Char"/>
    <w:link w:val="Heading2"/>
    <w:rsid w:val="00CA1287"/>
    <w:rPr>
      <w:b/>
      <w:sz w:val="40"/>
      <w:lang w:eastAsia="en-US"/>
    </w:rPr>
  </w:style>
  <w:style w:type="character" w:styleId="Heading3Char" w:customStyle="1">
    <w:name w:val="Heading 3 Char"/>
    <w:link w:val="Heading3"/>
    <w:uiPriority w:val="9"/>
    <w:rsid w:val="00CA1287"/>
    <w:rPr>
      <w:b/>
      <w:sz w:val="18"/>
      <w:szCs w:val="24"/>
      <w:lang w:eastAsia="en-US"/>
    </w:rPr>
  </w:style>
  <w:style w:type="character" w:styleId="Heading4Char" w:customStyle="1">
    <w:name w:val="Heading 4 Char"/>
    <w:basedOn w:val="DefaultParagraphFont"/>
    <w:link w:val="Heading4"/>
    <w:uiPriority w:val="9"/>
    <w:rsid w:val="00CA1287"/>
    <w:rPr>
      <w:b/>
      <w:bCs/>
      <w:sz w:val="24"/>
      <w:szCs w:val="24"/>
      <w:lang w:val="en-US" w:eastAsia="en-US"/>
    </w:rPr>
  </w:style>
  <w:style w:type="character" w:styleId="Heading5Char" w:customStyle="1">
    <w:name w:val="Heading 5 Char"/>
    <w:basedOn w:val="DefaultParagraphFont"/>
    <w:link w:val="Heading5"/>
    <w:rsid w:val="00CA1287"/>
    <w:rPr>
      <w:bCs/>
      <w:i/>
      <w:sz w:val="18"/>
      <w:szCs w:val="24"/>
      <w:lang w:eastAsia="en-US"/>
    </w:rPr>
  </w:style>
  <w:style w:type="character" w:styleId="Heading6Char" w:customStyle="1">
    <w:name w:val="Heading 6 Char"/>
    <w:basedOn w:val="DefaultParagraphFont"/>
    <w:link w:val="Heading6"/>
    <w:uiPriority w:val="9"/>
    <w:rsid w:val="00CA1287"/>
    <w:rPr>
      <w:rFonts w:ascii="Times" w:hAnsi="Times" w:cs="Times"/>
      <w:b/>
      <w:bCs/>
      <w:sz w:val="18"/>
      <w:szCs w:val="24"/>
      <w:lang w:eastAsia="en-US"/>
    </w:rPr>
  </w:style>
  <w:style w:type="character" w:styleId="Heading7Char" w:customStyle="1">
    <w:name w:val="Heading 7 Char"/>
    <w:basedOn w:val="DefaultParagraphFont"/>
    <w:link w:val="Heading7"/>
    <w:uiPriority w:val="9"/>
    <w:rsid w:val="00CA1287"/>
    <w:rPr>
      <w:b/>
      <w:sz w:val="18"/>
      <w:szCs w:val="24"/>
      <w:u w:val="single"/>
      <w:lang w:eastAsia="en-US"/>
    </w:rPr>
  </w:style>
  <w:style w:type="character" w:styleId="Heading8Char" w:customStyle="1">
    <w:name w:val="Heading 8 Char"/>
    <w:basedOn w:val="DefaultParagraphFont"/>
    <w:link w:val="Heading8"/>
    <w:rsid w:val="00CA1287"/>
    <w:rPr>
      <w:b/>
      <w:sz w:val="18"/>
      <w:szCs w:val="24"/>
      <w:lang w:val="en-US" w:eastAsia="en-US"/>
    </w:rPr>
  </w:style>
  <w:style w:type="character" w:styleId="Heading9Char" w:customStyle="1">
    <w:name w:val="Heading 9 Char"/>
    <w:basedOn w:val="DefaultParagraphFont"/>
    <w:link w:val="Heading9"/>
    <w:rsid w:val="00CA1287"/>
    <w:rPr>
      <w:b/>
      <w:sz w:val="18"/>
      <w:szCs w:val="24"/>
      <w:lang w:val="en-US" w:eastAsia="en-US"/>
    </w:rPr>
  </w:style>
  <w:style w:type="paragraph" w:styleId="Title">
    <w:name w:val="Title"/>
    <w:basedOn w:val="Normal"/>
    <w:link w:val="TitleChar"/>
    <w:qFormat/>
    <w:pPr>
      <w:ind w:right="-480"/>
      <w:jc w:val="center"/>
    </w:pPr>
    <w:rPr>
      <w:b/>
      <w:sz w:val="28"/>
      <w:szCs w:val="20"/>
    </w:rPr>
  </w:style>
  <w:style w:type="character" w:styleId="TitleChar" w:customStyle="1">
    <w:name w:val="Title Char"/>
    <w:basedOn w:val="DefaultParagraphFont"/>
    <w:link w:val="Title"/>
    <w:rsid w:val="00CA1287"/>
    <w:rPr>
      <w:b/>
      <w:sz w:val="28"/>
      <w:lang w:eastAsia="en-US"/>
    </w:rPr>
  </w:style>
  <w:style w:type="paragraph" w:styleId="BodyText">
    <w:name w:val="Body Text"/>
    <w:basedOn w:val="Normal"/>
    <w:link w:val="BodyTextChar"/>
    <w:rPr>
      <w:rFonts w:ascii="Palatino" w:hAnsi="Palatino"/>
      <w:sz w:val="20"/>
      <w:szCs w:val="20"/>
    </w:rPr>
  </w:style>
  <w:style w:type="character" w:styleId="BodyTextChar" w:customStyle="1">
    <w:name w:val="Body Text Char"/>
    <w:link w:val="BodyText"/>
    <w:rsid w:val="007B5D60"/>
    <w:rPr>
      <w:rFonts w:ascii="Palatino" w:hAnsi="Palatino"/>
      <w:lang w:val="en-GB" w:eastAsia="en-US"/>
    </w:rPr>
  </w:style>
  <w:style w:type="paragraph" w:styleId="BlockText">
    <w:name w:val="Block Text"/>
    <w:basedOn w:val="Normal"/>
    <w:pPr>
      <w:ind w:left="1440" w:right="1080"/>
    </w:pPr>
    <w:rPr>
      <w:b/>
      <w:sz w:val="18"/>
      <w:szCs w:val="20"/>
    </w:rPr>
  </w:style>
  <w:style w:type="character" w:styleId="Emphasis">
    <w:name w:val="Emphasis"/>
    <w:uiPriority w:val="20"/>
    <w:qFormat/>
    <w:rPr>
      <w:i/>
      <w:iCs/>
    </w:rPr>
  </w:style>
  <w:style w:type="paragraph" w:styleId="BalloonText">
    <w:name w:val="Balloon Text"/>
    <w:basedOn w:val="Normal"/>
    <w:link w:val="BalloonTextChar"/>
    <w:semiHidden/>
    <w:rPr>
      <w:rFonts w:ascii="Tahoma" w:hAnsi="Tahoma" w:cs="Tahoma"/>
      <w:sz w:val="16"/>
      <w:szCs w:val="16"/>
    </w:rPr>
  </w:style>
  <w:style w:type="character" w:styleId="BalloonTextChar" w:customStyle="1">
    <w:name w:val="Balloon Text Char"/>
    <w:basedOn w:val="DefaultParagraphFont"/>
    <w:link w:val="BalloonText"/>
    <w:semiHidden/>
    <w:rsid w:val="00CA1287"/>
    <w:rPr>
      <w:rFonts w:ascii="Tahoma" w:hAnsi="Tahoma" w:cs="Tahoma"/>
      <w:sz w:val="16"/>
      <w:szCs w:val="16"/>
      <w:lang w:eastAsia="en-US"/>
    </w:rPr>
  </w:style>
  <w:style w:type="paragraph" w:styleId="BodyText2">
    <w:name w:val="Body Text 2"/>
    <w:basedOn w:val="Normal"/>
    <w:link w:val="BodyText2Char"/>
    <w:pPr>
      <w:jc w:val="both"/>
    </w:pPr>
    <w:rPr>
      <w:sz w:val="22"/>
      <w:szCs w:val="20"/>
    </w:rPr>
  </w:style>
  <w:style w:type="character" w:styleId="BodyText2Char" w:customStyle="1">
    <w:name w:val="Body Text 2 Char"/>
    <w:basedOn w:val="DefaultParagraphFont"/>
    <w:link w:val="BodyText2"/>
    <w:rsid w:val="00CA1287"/>
    <w:rPr>
      <w:sz w:val="22"/>
      <w:lang w:eastAsia="en-US"/>
    </w:rPr>
  </w:style>
  <w:style w:type="paragraph" w:styleId="BodyText3">
    <w:name w:val="Body Text 3"/>
    <w:basedOn w:val="Normal"/>
    <w:link w:val="BodyText3Char"/>
    <w:pPr>
      <w:jc w:val="both"/>
    </w:pPr>
  </w:style>
  <w:style w:type="character" w:styleId="BodyText3Char" w:customStyle="1">
    <w:name w:val="Body Text 3 Char"/>
    <w:basedOn w:val="DefaultParagraphFont"/>
    <w:link w:val="BodyText3"/>
    <w:rsid w:val="00CA1287"/>
    <w:rPr>
      <w:sz w:val="24"/>
      <w:szCs w:val="24"/>
      <w:lang w:eastAsia="en-US"/>
    </w:rPr>
  </w:style>
  <w:style w:type="table" w:styleId="TableGrid">
    <w:name w:val="Table Grid"/>
    <w:basedOn w:val="TableNormal"/>
    <w:uiPriority w:val="59"/>
    <w:rsid w:val="006C2E6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rsid w:val="00074C9E"/>
    <w:pPr>
      <w:spacing w:before="100" w:beforeAutospacing="1" w:after="100" w:afterAutospacing="1"/>
    </w:pPr>
    <w:rPr>
      <w:lang w:val="en-US"/>
    </w:rPr>
  </w:style>
  <w:style w:type="character" w:styleId="FollowedHyperlink">
    <w:name w:val="FollowedHyperlink"/>
    <w:uiPriority w:val="99"/>
    <w:rsid w:val="00E15EE9"/>
    <w:rPr>
      <w:color w:val="800080"/>
      <w:u w:val="single"/>
    </w:rPr>
  </w:style>
  <w:style w:type="character" w:styleId="Strong">
    <w:name w:val="Strong"/>
    <w:uiPriority w:val="22"/>
    <w:qFormat/>
    <w:rsid w:val="003D22C5"/>
    <w:rPr>
      <w:b/>
      <w:bCs/>
    </w:rPr>
  </w:style>
  <w:style w:type="character" w:styleId="apple-style-span" w:customStyle="1">
    <w:name w:val="apple-style-span"/>
    <w:basedOn w:val="DefaultParagraphFont"/>
    <w:rsid w:val="0085118B"/>
  </w:style>
  <w:style w:type="paragraph" w:styleId="PlainText">
    <w:name w:val="Plain Text"/>
    <w:basedOn w:val="Normal"/>
    <w:link w:val="PlainTextChar"/>
    <w:uiPriority w:val="99"/>
    <w:rsid w:val="008908CD"/>
    <w:rPr>
      <w:rFonts w:ascii="Courier New" w:hAnsi="Courier New" w:cs="Courier New"/>
      <w:sz w:val="20"/>
      <w:szCs w:val="20"/>
      <w:lang w:val="en-US"/>
    </w:rPr>
  </w:style>
  <w:style w:type="character" w:styleId="PlainTextChar" w:customStyle="1">
    <w:name w:val="Plain Text Char"/>
    <w:link w:val="PlainText"/>
    <w:uiPriority w:val="99"/>
    <w:rsid w:val="00254102"/>
    <w:rPr>
      <w:rFonts w:ascii="Courier New" w:hAnsi="Courier New" w:cs="Courier New"/>
      <w:lang w:val="en-US" w:eastAsia="en-US"/>
    </w:rPr>
  </w:style>
  <w:style w:type="paragraph" w:styleId="NoSpacing">
    <w:name w:val="No Spacing"/>
    <w:qFormat/>
    <w:rsid w:val="002B44DC"/>
    <w:pPr>
      <w:ind w:firstLine="533"/>
    </w:pPr>
    <w:rPr>
      <w:rFonts w:ascii="Calibri" w:hAnsi="Calibri" w:eastAsia="Calibri"/>
      <w:sz w:val="24"/>
      <w:szCs w:val="24"/>
      <w:lang w:val="en-IE" w:eastAsia="en-US"/>
    </w:rPr>
  </w:style>
  <w:style w:type="paragraph" w:styleId="msonospacing0" w:customStyle="1">
    <w:name w:val="msonospacing"/>
    <w:basedOn w:val="Normal"/>
    <w:rsid w:val="00702CCB"/>
    <w:rPr>
      <w:lang w:val="en-US"/>
    </w:rPr>
  </w:style>
  <w:style w:type="paragraph" w:styleId="ListParagraph">
    <w:name w:val="List Paragraph"/>
    <w:basedOn w:val="Normal"/>
    <w:uiPriority w:val="34"/>
    <w:qFormat/>
    <w:rsid w:val="00E852EA"/>
    <w:pPr>
      <w:ind w:left="720"/>
      <w:contextualSpacing/>
    </w:pPr>
    <w:rPr>
      <w:rFonts w:ascii="Cambria" w:hAnsi="Cambria"/>
      <w:lang w:val="en-US"/>
    </w:rPr>
  </w:style>
  <w:style w:type="table" w:styleId="TableGrid1" w:customStyle="1">
    <w:name w:val="Table Grid1"/>
    <w:basedOn w:val="TableNormal"/>
    <w:next w:val="TableGrid"/>
    <w:rsid w:val="003B5B56"/>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rsid w:val="003B5B56"/>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apple-converted-space" w:customStyle="1">
    <w:name w:val="apple-converted-space"/>
    <w:rsid w:val="00C80111"/>
  </w:style>
  <w:style w:type="character" w:styleId="Hyperlink">
    <w:name w:val="Hyperlink"/>
    <w:uiPriority w:val="99"/>
    <w:rsid w:val="00312048"/>
    <w:rPr>
      <w:color w:val="0000FF"/>
      <w:u w:val="single"/>
    </w:rPr>
  </w:style>
  <w:style w:type="character" w:styleId="contributornametrigger" w:customStyle="1">
    <w:name w:val="contributornametrigger"/>
    <w:rsid w:val="00312048"/>
  </w:style>
  <w:style w:type="paragraph" w:styleId="Body1" w:customStyle="1">
    <w:name w:val="Body 1"/>
    <w:rsid w:val="00312048"/>
    <w:pPr>
      <w:suppressAutoHyphens/>
    </w:pPr>
    <w:rPr>
      <w:rFonts w:ascii="Helvetica" w:hAnsi="Helvetica" w:eastAsia="Arial Unicode MS" w:cs="Helvetica"/>
      <w:color w:val="000000"/>
      <w:kern w:val="1"/>
      <w:sz w:val="24"/>
      <w:lang w:val="en-IE" w:eastAsia="hi-IN" w:bidi="hi-IN"/>
    </w:rPr>
  </w:style>
  <w:style w:type="paragraph" w:styleId="FreeForm" w:customStyle="1">
    <w:name w:val="Free Form"/>
    <w:rsid w:val="00027066"/>
    <w:rPr>
      <w:rFonts w:eastAsia="ヒラギノ角ゴ Pro W3"/>
      <w:color w:val="000000"/>
      <w:lang w:val="en-US" w:eastAsia="en-US"/>
    </w:rPr>
  </w:style>
  <w:style w:type="paragraph" w:styleId="Normal18pt" w:customStyle="1">
    <w:name w:val="Normal + 18 pt"/>
    <w:aliases w:val="Bold,Italic"/>
    <w:basedOn w:val="Normal"/>
    <w:rsid w:val="00F354A3"/>
    <w:rPr>
      <w:b/>
      <w:bCs/>
      <w:i/>
      <w:sz w:val="36"/>
      <w:szCs w:val="36"/>
      <w:lang w:val="en-IE"/>
    </w:rPr>
  </w:style>
  <w:style w:type="paragraph" w:styleId="Body" w:customStyle="1">
    <w:name w:val="Body"/>
    <w:rsid w:val="007B5D60"/>
    <w:pPr>
      <w:pBdr>
        <w:top w:val="nil"/>
        <w:left w:val="nil"/>
        <w:bottom w:val="nil"/>
        <w:right w:val="nil"/>
        <w:between w:val="nil"/>
        <w:bar w:val="nil"/>
      </w:pBdr>
    </w:pPr>
    <w:rPr>
      <w:rFonts w:hAnsi="Arial Unicode MS" w:eastAsia="Arial Unicode MS" w:cs="Arial Unicode MS"/>
      <w:color w:val="000000"/>
      <w:sz w:val="24"/>
      <w:szCs w:val="24"/>
      <w:u w:color="000000"/>
      <w:bdr w:val="nil"/>
      <w:lang w:val="en-IE" w:eastAsia="en-IE"/>
    </w:rPr>
  </w:style>
  <w:style w:type="paragraph" w:styleId="xxxmsonormal" w:customStyle="1">
    <w:name w:val="x_xxmsonormal"/>
    <w:basedOn w:val="Normal"/>
    <w:uiPriority w:val="99"/>
    <w:rsid w:val="00750523"/>
    <w:rPr>
      <w:rFonts w:eastAsia="Calibri"/>
      <w:lang w:val="en-IE" w:eastAsia="en-IE"/>
    </w:rPr>
  </w:style>
  <w:style w:type="paragraph" w:styleId="xmsonormal" w:customStyle="1">
    <w:name w:val="x_msonormal"/>
    <w:basedOn w:val="Normal"/>
    <w:rsid w:val="007E69AE"/>
    <w:rPr>
      <w:rFonts w:ascii="Calibri" w:hAnsi="Calibri" w:eastAsia="Calibri" w:cs="Calibri"/>
      <w:sz w:val="22"/>
      <w:szCs w:val="22"/>
      <w:lang w:val="en-IE" w:eastAsia="en-IE"/>
    </w:rPr>
  </w:style>
  <w:style w:type="paragraph" w:styleId="BodyTextIndent2">
    <w:name w:val="Body Text Indent 2"/>
    <w:basedOn w:val="Normal"/>
    <w:link w:val="BodyTextIndent2Char"/>
    <w:rsid w:val="007A66CD"/>
    <w:pPr>
      <w:ind w:left="720"/>
    </w:pPr>
    <w:rPr>
      <w:b/>
      <w:bCs/>
      <w:iCs/>
      <w:sz w:val="20"/>
      <w:lang w:val="en-IE"/>
    </w:rPr>
  </w:style>
  <w:style w:type="character" w:styleId="BodyTextIndent2Char" w:customStyle="1">
    <w:name w:val="Body Text Indent 2 Char"/>
    <w:link w:val="BodyTextIndent2"/>
    <w:rsid w:val="007A66CD"/>
    <w:rPr>
      <w:b/>
      <w:bCs/>
      <w:iCs/>
      <w:szCs w:val="24"/>
      <w:lang w:eastAsia="en-US"/>
    </w:rPr>
  </w:style>
  <w:style w:type="paragraph" w:styleId="Header">
    <w:name w:val="header"/>
    <w:basedOn w:val="Normal"/>
    <w:link w:val="HeaderChar"/>
    <w:uiPriority w:val="99"/>
    <w:rsid w:val="007A66CD"/>
    <w:pPr>
      <w:tabs>
        <w:tab w:val="center" w:pos="4320"/>
        <w:tab w:val="right" w:pos="8640"/>
      </w:tabs>
    </w:pPr>
  </w:style>
  <w:style w:type="character" w:styleId="HeaderChar" w:customStyle="1">
    <w:name w:val="Header Char"/>
    <w:link w:val="Header"/>
    <w:uiPriority w:val="99"/>
    <w:rsid w:val="007A66CD"/>
    <w:rPr>
      <w:sz w:val="24"/>
      <w:szCs w:val="24"/>
      <w:lang w:val="en-GB" w:eastAsia="en-US"/>
    </w:rPr>
  </w:style>
  <w:style w:type="paragraph" w:styleId="Footer">
    <w:name w:val="footer"/>
    <w:basedOn w:val="Normal"/>
    <w:link w:val="FooterChar"/>
    <w:uiPriority w:val="99"/>
    <w:rsid w:val="007A66CD"/>
    <w:pPr>
      <w:tabs>
        <w:tab w:val="center" w:pos="4320"/>
        <w:tab w:val="right" w:pos="8640"/>
      </w:tabs>
    </w:pPr>
  </w:style>
  <w:style w:type="character" w:styleId="FooterChar" w:customStyle="1">
    <w:name w:val="Footer Char"/>
    <w:link w:val="Footer"/>
    <w:uiPriority w:val="99"/>
    <w:rsid w:val="007A66CD"/>
    <w:rPr>
      <w:sz w:val="24"/>
      <w:szCs w:val="24"/>
      <w:lang w:val="en-GB" w:eastAsia="en-US"/>
    </w:rPr>
  </w:style>
  <w:style w:type="character" w:styleId="PageNumber">
    <w:name w:val="page number"/>
    <w:uiPriority w:val="99"/>
    <w:rsid w:val="007A66CD"/>
  </w:style>
  <w:style w:type="paragraph" w:styleId="Ordinary" w:customStyle="1">
    <w:name w:val="Ordinary"/>
    <w:basedOn w:val="Normal"/>
    <w:rsid w:val="007A66CD"/>
    <w:rPr>
      <w:rFonts w:ascii="Palatino" w:hAnsi="Palatino"/>
      <w:szCs w:val="20"/>
      <w:lang w:val="en-US"/>
    </w:rPr>
  </w:style>
  <w:style w:type="paragraph" w:styleId="FootnoteText">
    <w:name w:val="footnote text"/>
    <w:basedOn w:val="Normal"/>
    <w:link w:val="FootnoteTextChar"/>
    <w:rsid w:val="007A66CD"/>
    <w:rPr>
      <w:sz w:val="20"/>
      <w:szCs w:val="20"/>
      <w:lang w:val="fr-FR" w:eastAsia="fr-FR"/>
    </w:rPr>
  </w:style>
  <w:style w:type="character" w:styleId="FootnoteTextChar" w:customStyle="1">
    <w:name w:val="Footnote Text Char"/>
    <w:link w:val="FootnoteText"/>
    <w:rsid w:val="007A66CD"/>
    <w:rPr>
      <w:lang w:val="fr-FR" w:eastAsia="fr-FR"/>
    </w:rPr>
  </w:style>
  <w:style w:type="character" w:styleId="FootnoteReference">
    <w:name w:val="footnote reference"/>
    <w:rsid w:val="007A66CD"/>
    <w:rPr>
      <w:vertAlign w:val="superscript"/>
    </w:rPr>
  </w:style>
  <w:style w:type="character" w:styleId="fnt0" w:customStyle="1">
    <w:name w:val="fnt0"/>
    <w:rsid w:val="007A66CD"/>
  </w:style>
  <w:style w:type="character" w:styleId="User" w:customStyle="1">
    <w:name w:val="User"/>
    <w:semiHidden/>
    <w:rsid w:val="007A66CD"/>
    <w:rPr>
      <w:rFonts w:ascii="Arial" w:hAnsi="Arial" w:cs="Arial"/>
      <w:color w:val="000080"/>
      <w:sz w:val="20"/>
      <w:szCs w:val="20"/>
    </w:rPr>
  </w:style>
  <w:style w:type="character" w:styleId="il" w:customStyle="1">
    <w:name w:val="il"/>
    <w:rsid w:val="007A66CD"/>
  </w:style>
  <w:style w:type="paragraph" w:styleId="p1" w:customStyle="1">
    <w:name w:val="p1"/>
    <w:basedOn w:val="Normal"/>
    <w:rsid w:val="007A66CD"/>
    <w:rPr>
      <w:rFonts w:ascii="Times" w:hAnsi="Times" w:eastAsia="Calibri"/>
      <w:sz w:val="20"/>
      <w:szCs w:val="20"/>
      <w:lang w:val="en-US"/>
    </w:rPr>
  </w:style>
  <w:style w:type="paragraph" w:styleId="EndnoteText">
    <w:name w:val="endnote text"/>
    <w:basedOn w:val="Normal"/>
    <w:link w:val="EndnoteTextChar"/>
    <w:rsid w:val="007A66CD"/>
    <w:pPr>
      <w:widowControl w:val="0"/>
      <w:suppressAutoHyphens/>
    </w:pPr>
    <w:rPr>
      <w:rFonts w:ascii="Times" w:hAnsi="Times"/>
      <w:sz w:val="20"/>
      <w:szCs w:val="20"/>
      <w:lang w:val="en-US" w:eastAsia="hi-IN"/>
    </w:rPr>
  </w:style>
  <w:style w:type="character" w:styleId="EndnoteTextChar" w:customStyle="1">
    <w:name w:val="Endnote Text Char"/>
    <w:link w:val="EndnoteText"/>
    <w:rsid w:val="007A66CD"/>
    <w:rPr>
      <w:rFonts w:ascii="Times" w:hAnsi="Times"/>
      <w:lang w:val="en-US" w:eastAsia="hi-IN"/>
    </w:rPr>
  </w:style>
  <w:style w:type="paragraph" w:styleId="paragraph" w:customStyle="1">
    <w:name w:val="paragraph"/>
    <w:basedOn w:val="Normal"/>
    <w:rsid w:val="004C3FE0"/>
    <w:pPr>
      <w:spacing w:before="100" w:beforeAutospacing="1" w:after="100" w:afterAutospacing="1"/>
    </w:pPr>
    <w:rPr>
      <w:lang w:val="en-IE" w:eastAsia="en-IE"/>
    </w:rPr>
  </w:style>
  <w:style w:type="character" w:styleId="normaltextrun" w:customStyle="1">
    <w:name w:val="normaltextrun"/>
    <w:rsid w:val="004C3FE0"/>
  </w:style>
  <w:style w:type="character" w:styleId="eop" w:customStyle="1">
    <w:name w:val="eop"/>
    <w:rsid w:val="004C3FE0"/>
  </w:style>
  <w:style w:type="character" w:styleId="tabchar" w:customStyle="1">
    <w:name w:val="tabchar"/>
    <w:basedOn w:val="DefaultParagraphFont"/>
    <w:rsid w:val="004C3FE0"/>
  </w:style>
  <w:style w:type="character" w:styleId="scxw64319192" w:customStyle="1">
    <w:name w:val="scxw64319192"/>
    <w:basedOn w:val="DefaultParagraphFont"/>
    <w:rsid w:val="004C3FE0"/>
  </w:style>
  <w:style w:type="character" w:styleId="scxw82880478" w:customStyle="1">
    <w:name w:val="scxw82880478"/>
    <w:basedOn w:val="DefaultParagraphFont"/>
    <w:rsid w:val="004C3FE0"/>
  </w:style>
  <w:style w:type="character" w:styleId="mark5fh3af3jw" w:customStyle="1">
    <w:name w:val="mark5fh3af3jw"/>
    <w:basedOn w:val="DefaultParagraphFont"/>
    <w:rsid w:val="00391E5A"/>
  </w:style>
  <w:style w:type="character" w:styleId="mark4hsd6tmdu" w:customStyle="1">
    <w:name w:val="mark4hsd6tmdu"/>
    <w:basedOn w:val="DefaultParagraphFont"/>
    <w:uiPriority w:val="1"/>
    <w:rsid w:val="00EF11EC"/>
  </w:style>
  <w:style w:type="paragraph" w:styleId="xparagraph" w:customStyle="1">
    <w:name w:val="x_paragraph"/>
    <w:basedOn w:val="Normal"/>
    <w:rsid w:val="00EF11EC"/>
    <w:rPr>
      <w:rFonts w:ascii="Calibri" w:hAnsi="Calibri" w:cs="Calibri" w:eastAsiaTheme="minorHAnsi"/>
      <w:sz w:val="22"/>
      <w:szCs w:val="22"/>
      <w:lang w:val="en-IE" w:eastAsia="en-IE"/>
    </w:rPr>
  </w:style>
  <w:style w:type="character" w:styleId="xnormaltextrun" w:customStyle="1">
    <w:name w:val="x_normaltextrun"/>
    <w:basedOn w:val="DefaultParagraphFont"/>
    <w:rsid w:val="00EF11EC"/>
  </w:style>
  <w:style w:type="character" w:styleId="xeop" w:customStyle="1">
    <w:name w:val="x_eop"/>
    <w:basedOn w:val="DefaultParagraphFont"/>
    <w:rsid w:val="00EF11EC"/>
  </w:style>
  <w:style w:type="character" w:styleId="text-turquoise" w:customStyle="1">
    <w:name w:val="text-turquoise"/>
    <w:basedOn w:val="DefaultParagraphFont"/>
    <w:rsid w:val="00280E0F"/>
  </w:style>
  <w:style w:type="table" w:styleId="GridTable1Light-Accent21" w:customStyle="1">
    <w:name w:val="Grid Table 1 Light - Accent 21"/>
    <w:basedOn w:val="TableNormal"/>
    <w:uiPriority w:val="46"/>
    <w:rsid w:val="00280E0F"/>
    <w:pPr>
      <w:widowControl w:val="0"/>
    </w:pPr>
    <w:rPr>
      <w:rFonts w:asciiTheme="minorHAnsi" w:hAnsiTheme="minorHAnsi" w:eastAsiaTheme="minorEastAsia" w:cstheme="minorBidi"/>
      <w:kern w:val="2"/>
      <w:sz w:val="21"/>
      <w:szCs w:val="22"/>
      <w:lang w:val="en-US" w:eastAsia="zh-CN"/>
    </w:rPr>
    <w:tblPr>
      <w:tblStyleRowBandSize w:val="1"/>
      <w:tblStyleColBandSize w:val="1"/>
      <w:tblBorders>
        <w:top w:val="single" w:color="F7CAAC" w:themeColor="accent2" w:themeTint="66" w:sz="4" w:space="0"/>
        <w:left w:val="single" w:color="F7CAAC" w:themeColor="accent2" w:themeTint="66" w:sz="4" w:space="0"/>
        <w:bottom w:val="single" w:color="F7CAAC" w:themeColor="accent2" w:themeTint="66" w:sz="4" w:space="0"/>
        <w:right w:val="single" w:color="F7CAAC" w:themeColor="accent2" w:themeTint="66" w:sz="4" w:space="0"/>
        <w:insideH w:val="single" w:color="F7CAAC" w:themeColor="accent2" w:themeTint="66" w:sz="4" w:space="0"/>
        <w:insideV w:val="single" w:color="F7CAAC" w:themeColor="accent2" w:themeTint="66" w:sz="4" w:space="0"/>
      </w:tblBorders>
    </w:tblPr>
    <w:tblStylePr w:type="firstRow">
      <w:rPr>
        <w:b/>
        <w:bCs/>
      </w:rPr>
      <w:tblPr/>
      <w:tcPr>
        <w:tcBorders>
          <w:bottom w:val="single" w:color="F4B083" w:themeColor="accent2" w:themeTint="99" w:sz="12" w:space="0"/>
        </w:tcBorders>
      </w:tcPr>
    </w:tblStylePr>
    <w:tblStylePr w:type="lastRow">
      <w:rPr>
        <w:b/>
        <w:bCs/>
      </w:rPr>
      <w:tblPr/>
      <w:tcPr>
        <w:tcBorders>
          <w:top w:val="double" w:color="F4B083" w:themeColor="accent2" w:themeTint="99" w:sz="2" w:space="0"/>
        </w:tcBorders>
      </w:tcPr>
    </w:tblStylePr>
    <w:tblStylePr w:type="firstCol">
      <w:rPr>
        <w:b/>
        <w:bCs/>
      </w:rPr>
    </w:tblStylePr>
    <w:tblStylePr w:type="lastCol">
      <w:rPr>
        <w:b/>
        <w:bCs/>
      </w:rPr>
    </w:tblStylePr>
  </w:style>
  <w:style w:type="character" w:styleId="xxmsohyperlink" w:customStyle="1">
    <w:name w:val="x_xmsohyperlink"/>
    <w:basedOn w:val="DefaultParagraphFont"/>
    <w:rsid w:val="00FD4D3A"/>
  </w:style>
  <w:style w:type="character" w:styleId="markv2it023nb" w:customStyle="1">
    <w:name w:val="markv2it023nb"/>
    <w:basedOn w:val="DefaultParagraphFont"/>
    <w:rsid w:val="00CA1287"/>
  </w:style>
  <w:style w:type="character" w:styleId="mark6kug2as9q" w:customStyle="1">
    <w:name w:val="mark6kug2as9q"/>
    <w:basedOn w:val="DefaultParagraphFont"/>
    <w:rsid w:val="00CA1287"/>
  </w:style>
  <w:style w:type="character" w:styleId="markbezo80hbd" w:customStyle="1">
    <w:name w:val="markbezo80hbd"/>
    <w:basedOn w:val="DefaultParagraphFont"/>
    <w:rsid w:val="00CA1287"/>
  </w:style>
  <w:style w:type="paragraph" w:styleId="TOC2">
    <w:name w:val="toc 2"/>
    <w:basedOn w:val="Normal"/>
    <w:next w:val="Normal"/>
    <w:autoRedefine/>
    <w:uiPriority w:val="39"/>
    <w:unhideWhenUsed/>
    <w:rsid w:val="00CA1287"/>
    <w:pPr>
      <w:tabs>
        <w:tab w:val="right" w:leader="dot" w:pos="9016"/>
      </w:tabs>
      <w:spacing w:after="100" w:line="248" w:lineRule="auto"/>
      <w:ind w:left="220" w:hanging="10"/>
    </w:pPr>
    <w:rPr>
      <w:rFonts w:ascii="Bookman Old Style" w:hAnsi="Bookman Old Style" w:eastAsia="Bookman Old Style" w:cs="Bookman Old Style"/>
      <w:color w:val="000000"/>
      <w:sz w:val="22"/>
      <w:szCs w:val="22"/>
      <w:lang w:val="en-IE" w:eastAsia="en-IE"/>
    </w:rPr>
  </w:style>
  <w:style w:type="paragraph" w:styleId="TOC1">
    <w:name w:val="toc 1"/>
    <w:basedOn w:val="Normal"/>
    <w:next w:val="Normal"/>
    <w:autoRedefine/>
    <w:uiPriority w:val="39"/>
    <w:unhideWhenUsed/>
    <w:rsid w:val="00CA1287"/>
    <w:pPr>
      <w:spacing w:after="100" w:line="248" w:lineRule="auto"/>
      <w:ind w:hanging="10"/>
    </w:pPr>
    <w:rPr>
      <w:rFonts w:ascii="Bookman Old Style" w:hAnsi="Bookman Old Style" w:eastAsia="Bookman Old Style" w:cs="Bookman Old Style"/>
      <w:color w:val="000000"/>
      <w:sz w:val="22"/>
      <w:szCs w:val="22"/>
      <w:lang w:val="en-IE" w:eastAsia="en-IE"/>
    </w:rPr>
  </w:style>
  <w:style w:type="character" w:styleId="xmark5uf2qzh6o" w:customStyle="1">
    <w:name w:val="x_mark5uf2qzh6o"/>
    <w:basedOn w:val="DefaultParagraphFont"/>
    <w:rsid w:val="00CA1287"/>
  </w:style>
  <w:style w:type="character" w:styleId="xcontentpasted0" w:customStyle="1">
    <w:name w:val="x_contentpasted0"/>
    <w:basedOn w:val="DefaultParagraphFont"/>
    <w:rsid w:val="00CA1287"/>
  </w:style>
  <w:style w:type="character" w:styleId="font51" w:customStyle="1">
    <w:name w:val="font51"/>
    <w:basedOn w:val="DefaultParagraphFont"/>
    <w:rsid w:val="00CA1287"/>
    <w:rPr>
      <w:rFonts w:hint="default" w:ascii="Calibri" w:hAnsi="Calibri" w:cs="Calibri"/>
      <w:b/>
      <w:bCs/>
      <w:i w:val="0"/>
      <w:iCs w:val="0"/>
      <w:strike w:val="0"/>
      <w:dstrike w:val="0"/>
      <w:color w:val="000000"/>
      <w:sz w:val="22"/>
      <w:szCs w:val="22"/>
      <w:u w:val="none"/>
      <w:effect w:val="none"/>
    </w:rPr>
  </w:style>
  <w:style w:type="character" w:styleId="font01" w:customStyle="1">
    <w:name w:val="font01"/>
    <w:basedOn w:val="DefaultParagraphFont"/>
    <w:rsid w:val="00CA1287"/>
    <w:rPr>
      <w:rFonts w:hint="default" w:ascii="Calibri" w:hAnsi="Calibri" w:cs="Calibri"/>
      <w:b w:val="0"/>
      <w:bCs w:val="0"/>
      <w:i w:val="0"/>
      <w:iCs w:val="0"/>
      <w:strike w:val="0"/>
      <w:dstrike w:val="0"/>
      <w:color w:val="000000"/>
      <w:sz w:val="22"/>
      <w:szCs w:val="22"/>
      <w:u w:val="none"/>
      <w:effect w:val="none"/>
    </w:rPr>
  </w:style>
  <w:style w:type="paragraph" w:styleId="TOCHeading">
    <w:name w:val="TOC Heading"/>
    <w:basedOn w:val="Heading1"/>
    <w:next w:val="Normal"/>
    <w:uiPriority w:val="39"/>
    <w:unhideWhenUsed/>
    <w:qFormat/>
    <w:rsid w:val="00CA1287"/>
    <w:pPr>
      <w:keepLines/>
      <w:spacing w:before="240" w:line="259" w:lineRule="auto"/>
      <w:jc w:val="left"/>
      <w:outlineLvl w:val="9"/>
    </w:pPr>
    <w:rPr>
      <w:rFonts w:asciiTheme="majorHAnsi" w:hAnsiTheme="majorHAnsi" w:eastAsiaTheme="majorEastAsia" w:cstheme="majorBidi"/>
      <w:b w:val="0"/>
      <w:color w:val="2F5496" w:themeColor="accent1" w:themeShade="BF"/>
      <w:sz w:val="32"/>
      <w:szCs w:val="32"/>
      <w:u w:color="000000"/>
      <w:lang w:val="en-US"/>
    </w:rPr>
  </w:style>
  <w:style w:type="paragraph" w:styleId="TOC3">
    <w:name w:val="toc 3"/>
    <w:basedOn w:val="Normal"/>
    <w:next w:val="Normal"/>
    <w:autoRedefine/>
    <w:uiPriority w:val="39"/>
    <w:unhideWhenUsed/>
    <w:rsid w:val="00CA1287"/>
    <w:pPr>
      <w:spacing w:after="100" w:line="248" w:lineRule="auto"/>
      <w:ind w:left="440" w:hanging="10"/>
    </w:pPr>
    <w:rPr>
      <w:rFonts w:ascii="Bookman Old Style" w:hAnsi="Bookman Old Style" w:eastAsia="Bookman Old Style" w:cs="Bookman Old Style"/>
      <w:color w:val="000000"/>
      <w:sz w:val="22"/>
      <w:szCs w:val="22"/>
      <w:lang w:val="en-IE" w:eastAsia="en-IE"/>
    </w:rPr>
  </w:style>
  <w:style w:type="character" w:styleId="CommentTextChar" w:customStyle="1">
    <w:name w:val="Comment Text Char"/>
    <w:basedOn w:val="DefaultParagraphFont"/>
    <w:link w:val="CommentText"/>
    <w:uiPriority w:val="99"/>
    <w:semiHidden/>
    <w:rsid w:val="00CA1287"/>
    <w:rPr>
      <w:rFonts w:ascii="Arial" w:hAnsi="Arial" w:eastAsiaTheme="minorEastAsia" w:cstheme="minorBidi"/>
      <w:kern w:val="2"/>
      <w:sz w:val="24"/>
      <w:szCs w:val="24"/>
      <w:lang w:val="en-US" w:eastAsia="zh-CN"/>
    </w:rPr>
  </w:style>
  <w:style w:type="paragraph" w:styleId="CommentText">
    <w:name w:val="annotation text"/>
    <w:basedOn w:val="Normal"/>
    <w:link w:val="CommentTextChar"/>
    <w:uiPriority w:val="99"/>
    <w:semiHidden/>
    <w:unhideWhenUsed/>
    <w:rsid w:val="00CA1287"/>
    <w:pPr>
      <w:widowControl w:val="0"/>
      <w:spacing w:after="200"/>
    </w:pPr>
    <w:rPr>
      <w:rFonts w:ascii="Arial" w:hAnsi="Arial" w:eastAsiaTheme="minorEastAsia" w:cstheme="minorBidi"/>
      <w:kern w:val="2"/>
      <w:lang w:val="en-US" w:eastAsia="zh-CN"/>
    </w:rPr>
  </w:style>
  <w:style w:type="character" w:styleId="CommentSubjectChar" w:customStyle="1">
    <w:name w:val="Comment Subject Char"/>
    <w:basedOn w:val="CommentTextChar"/>
    <w:link w:val="CommentSubject"/>
    <w:uiPriority w:val="99"/>
    <w:semiHidden/>
    <w:rsid w:val="00CA1287"/>
    <w:rPr>
      <w:rFonts w:ascii="Arial" w:hAnsi="Arial" w:eastAsiaTheme="minorEastAsia" w:cstheme="minorBidi"/>
      <w:b/>
      <w:bCs/>
      <w:kern w:val="2"/>
      <w:sz w:val="24"/>
      <w:szCs w:val="24"/>
      <w:lang w:val="en-US" w:eastAsia="zh-CN"/>
    </w:rPr>
  </w:style>
  <w:style w:type="paragraph" w:styleId="CommentSubject">
    <w:name w:val="annotation subject"/>
    <w:basedOn w:val="CommentText"/>
    <w:next w:val="CommentText"/>
    <w:link w:val="CommentSubjectChar"/>
    <w:uiPriority w:val="99"/>
    <w:semiHidden/>
    <w:unhideWhenUsed/>
    <w:rsid w:val="00CA1287"/>
    <w:rPr>
      <w:b/>
      <w:bCs/>
      <w:sz w:val="20"/>
      <w:szCs w:val="20"/>
    </w:rPr>
  </w:style>
  <w:style w:type="character" w:styleId="xxelementtoproof" w:customStyle="1">
    <w:name w:val="x_x_elementtoproof"/>
    <w:basedOn w:val="DefaultParagraphFont"/>
    <w:rsid w:val="00CA1287"/>
  </w:style>
  <w:style w:type="character" w:styleId="xmarkwbtli8t9w" w:customStyle="1">
    <w:name w:val="x_markwbtli8t9w"/>
    <w:basedOn w:val="DefaultParagraphFont"/>
    <w:rsid w:val="00CA1287"/>
  </w:style>
  <w:style w:type="character" w:styleId="xmarkbhdjk8fzh" w:customStyle="1">
    <w:name w:val="x_markbhdjk8fzh"/>
    <w:basedOn w:val="DefaultParagraphFont"/>
    <w:rsid w:val="00CA1287"/>
  </w:style>
  <w:style w:type="paragraph" w:styleId="xxmsolistparagraph" w:customStyle="1">
    <w:name w:val="x_xmsolistparagraph"/>
    <w:basedOn w:val="Normal"/>
    <w:rsid w:val="00CA1287"/>
    <w:pPr>
      <w:spacing w:before="100" w:beforeAutospacing="1" w:after="100" w:afterAutospacing="1"/>
    </w:pPr>
    <w:rPr>
      <w:lang w:val="en-IE" w:eastAsia="en-IE"/>
    </w:rPr>
  </w:style>
  <w:style w:type="character" w:styleId="mark6x1jyy4ks" w:customStyle="1">
    <w:name w:val="mark6x1jyy4ks"/>
    <w:basedOn w:val="DefaultParagraphFont"/>
    <w:rsid w:val="00CA1287"/>
  </w:style>
  <w:style w:type="character" w:styleId="UnresolvedMention">
    <w:name w:val="Unresolved Mention"/>
    <w:basedOn w:val="DefaultParagraphFont"/>
    <w:uiPriority w:val="99"/>
    <w:semiHidden/>
    <w:unhideWhenUsed/>
    <w:rsid w:val="00051A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24730">
      <w:bodyDiv w:val="1"/>
      <w:marLeft w:val="0"/>
      <w:marRight w:val="0"/>
      <w:marTop w:val="0"/>
      <w:marBottom w:val="0"/>
      <w:divBdr>
        <w:top w:val="none" w:sz="0" w:space="0" w:color="auto"/>
        <w:left w:val="none" w:sz="0" w:space="0" w:color="auto"/>
        <w:bottom w:val="none" w:sz="0" w:space="0" w:color="auto"/>
        <w:right w:val="none" w:sz="0" w:space="0" w:color="auto"/>
      </w:divBdr>
    </w:div>
    <w:div w:id="75981207">
      <w:bodyDiv w:val="1"/>
      <w:marLeft w:val="0"/>
      <w:marRight w:val="0"/>
      <w:marTop w:val="0"/>
      <w:marBottom w:val="0"/>
      <w:divBdr>
        <w:top w:val="none" w:sz="0" w:space="0" w:color="auto"/>
        <w:left w:val="none" w:sz="0" w:space="0" w:color="auto"/>
        <w:bottom w:val="none" w:sz="0" w:space="0" w:color="auto"/>
        <w:right w:val="none" w:sz="0" w:space="0" w:color="auto"/>
      </w:divBdr>
      <w:divsChild>
        <w:div w:id="531768856">
          <w:marLeft w:val="0"/>
          <w:marRight w:val="0"/>
          <w:marTop w:val="0"/>
          <w:marBottom w:val="0"/>
          <w:divBdr>
            <w:top w:val="none" w:sz="0" w:space="0" w:color="auto"/>
            <w:left w:val="none" w:sz="0" w:space="0" w:color="auto"/>
            <w:bottom w:val="none" w:sz="0" w:space="0" w:color="auto"/>
            <w:right w:val="none" w:sz="0" w:space="0" w:color="auto"/>
          </w:divBdr>
          <w:divsChild>
            <w:div w:id="101746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61038">
      <w:bodyDiv w:val="1"/>
      <w:marLeft w:val="0"/>
      <w:marRight w:val="0"/>
      <w:marTop w:val="0"/>
      <w:marBottom w:val="0"/>
      <w:divBdr>
        <w:top w:val="none" w:sz="0" w:space="0" w:color="auto"/>
        <w:left w:val="none" w:sz="0" w:space="0" w:color="auto"/>
        <w:bottom w:val="none" w:sz="0" w:space="0" w:color="auto"/>
        <w:right w:val="none" w:sz="0" w:space="0" w:color="auto"/>
      </w:divBdr>
    </w:div>
    <w:div w:id="94860714">
      <w:bodyDiv w:val="1"/>
      <w:marLeft w:val="0"/>
      <w:marRight w:val="0"/>
      <w:marTop w:val="0"/>
      <w:marBottom w:val="0"/>
      <w:divBdr>
        <w:top w:val="none" w:sz="0" w:space="0" w:color="auto"/>
        <w:left w:val="none" w:sz="0" w:space="0" w:color="auto"/>
        <w:bottom w:val="none" w:sz="0" w:space="0" w:color="auto"/>
        <w:right w:val="none" w:sz="0" w:space="0" w:color="auto"/>
      </w:divBdr>
      <w:divsChild>
        <w:div w:id="490103475">
          <w:marLeft w:val="0"/>
          <w:marRight w:val="0"/>
          <w:marTop w:val="0"/>
          <w:marBottom w:val="0"/>
          <w:divBdr>
            <w:top w:val="none" w:sz="0" w:space="0" w:color="auto"/>
            <w:left w:val="none" w:sz="0" w:space="0" w:color="auto"/>
            <w:bottom w:val="none" w:sz="0" w:space="0" w:color="auto"/>
            <w:right w:val="none" w:sz="0" w:space="0" w:color="auto"/>
          </w:divBdr>
        </w:div>
      </w:divsChild>
    </w:div>
    <w:div w:id="159011210">
      <w:bodyDiv w:val="1"/>
      <w:marLeft w:val="0"/>
      <w:marRight w:val="0"/>
      <w:marTop w:val="0"/>
      <w:marBottom w:val="0"/>
      <w:divBdr>
        <w:top w:val="none" w:sz="0" w:space="0" w:color="auto"/>
        <w:left w:val="none" w:sz="0" w:space="0" w:color="auto"/>
        <w:bottom w:val="none" w:sz="0" w:space="0" w:color="auto"/>
        <w:right w:val="none" w:sz="0" w:space="0" w:color="auto"/>
      </w:divBdr>
    </w:div>
    <w:div w:id="162821239">
      <w:bodyDiv w:val="1"/>
      <w:marLeft w:val="0"/>
      <w:marRight w:val="0"/>
      <w:marTop w:val="0"/>
      <w:marBottom w:val="0"/>
      <w:divBdr>
        <w:top w:val="none" w:sz="0" w:space="0" w:color="auto"/>
        <w:left w:val="none" w:sz="0" w:space="0" w:color="auto"/>
        <w:bottom w:val="none" w:sz="0" w:space="0" w:color="auto"/>
        <w:right w:val="none" w:sz="0" w:space="0" w:color="auto"/>
      </w:divBdr>
    </w:div>
    <w:div w:id="221259960">
      <w:bodyDiv w:val="1"/>
      <w:marLeft w:val="0"/>
      <w:marRight w:val="0"/>
      <w:marTop w:val="0"/>
      <w:marBottom w:val="0"/>
      <w:divBdr>
        <w:top w:val="none" w:sz="0" w:space="0" w:color="auto"/>
        <w:left w:val="none" w:sz="0" w:space="0" w:color="auto"/>
        <w:bottom w:val="none" w:sz="0" w:space="0" w:color="auto"/>
        <w:right w:val="none" w:sz="0" w:space="0" w:color="auto"/>
      </w:divBdr>
    </w:div>
    <w:div w:id="248735803">
      <w:bodyDiv w:val="1"/>
      <w:marLeft w:val="0"/>
      <w:marRight w:val="0"/>
      <w:marTop w:val="0"/>
      <w:marBottom w:val="0"/>
      <w:divBdr>
        <w:top w:val="none" w:sz="0" w:space="0" w:color="auto"/>
        <w:left w:val="none" w:sz="0" w:space="0" w:color="auto"/>
        <w:bottom w:val="none" w:sz="0" w:space="0" w:color="auto"/>
        <w:right w:val="none" w:sz="0" w:space="0" w:color="auto"/>
      </w:divBdr>
    </w:div>
    <w:div w:id="275407155">
      <w:bodyDiv w:val="1"/>
      <w:marLeft w:val="0"/>
      <w:marRight w:val="0"/>
      <w:marTop w:val="0"/>
      <w:marBottom w:val="0"/>
      <w:divBdr>
        <w:top w:val="none" w:sz="0" w:space="0" w:color="auto"/>
        <w:left w:val="none" w:sz="0" w:space="0" w:color="auto"/>
        <w:bottom w:val="none" w:sz="0" w:space="0" w:color="auto"/>
        <w:right w:val="none" w:sz="0" w:space="0" w:color="auto"/>
      </w:divBdr>
    </w:div>
    <w:div w:id="318920771">
      <w:bodyDiv w:val="1"/>
      <w:marLeft w:val="0"/>
      <w:marRight w:val="0"/>
      <w:marTop w:val="0"/>
      <w:marBottom w:val="0"/>
      <w:divBdr>
        <w:top w:val="none" w:sz="0" w:space="0" w:color="auto"/>
        <w:left w:val="none" w:sz="0" w:space="0" w:color="auto"/>
        <w:bottom w:val="none" w:sz="0" w:space="0" w:color="auto"/>
        <w:right w:val="none" w:sz="0" w:space="0" w:color="auto"/>
      </w:divBdr>
    </w:div>
    <w:div w:id="332077469">
      <w:bodyDiv w:val="1"/>
      <w:marLeft w:val="0"/>
      <w:marRight w:val="0"/>
      <w:marTop w:val="0"/>
      <w:marBottom w:val="0"/>
      <w:divBdr>
        <w:top w:val="none" w:sz="0" w:space="0" w:color="auto"/>
        <w:left w:val="none" w:sz="0" w:space="0" w:color="auto"/>
        <w:bottom w:val="none" w:sz="0" w:space="0" w:color="auto"/>
        <w:right w:val="none" w:sz="0" w:space="0" w:color="auto"/>
      </w:divBdr>
      <w:divsChild>
        <w:div w:id="231434414">
          <w:marLeft w:val="0"/>
          <w:marRight w:val="0"/>
          <w:marTop w:val="0"/>
          <w:marBottom w:val="0"/>
          <w:divBdr>
            <w:top w:val="none" w:sz="0" w:space="0" w:color="auto"/>
            <w:left w:val="none" w:sz="0" w:space="0" w:color="auto"/>
            <w:bottom w:val="none" w:sz="0" w:space="0" w:color="auto"/>
            <w:right w:val="none" w:sz="0" w:space="0" w:color="auto"/>
          </w:divBdr>
        </w:div>
        <w:div w:id="2099204419">
          <w:marLeft w:val="0"/>
          <w:marRight w:val="0"/>
          <w:marTop w:val="0"/>
          <w:marBottom w:val="0"/>
          <w:divBdr>
            <w:top w:val="none" w:sz="0" w:space="0" w:color="auto"/>
            <w:left w:val="none" w:sz="0" w:space="0" w:color="auto"/>
            <w:bottom w:val="none" w:sz="0" w:space="0" w:color="auto"/>
            <w:right w:val="none" w:sz="0" w:space="0" w:color="auto"/>
          </w:divBdr>
        </w:div>
      </w:divsChild>
    </w:div>
    <w:div w:id="394549628">
      <w:bodyDiv w:val="1"/>
      <w:marLeft w:val="0"/>
      <w:marRight w:val="0"/>
      <w:marTop w:val="0"/>
      <w:marBottom w:val="0"/>
      <w:divBdr>
        <w:top w:val="none" w:sz="0" w:space="0" w:color="auto"/>
        <w:left w:val="none" w:sz="0" w:space="0" w:color="auto"/>
        <w:bottom w:val="none" w:sz="0" w:space="0" w:color="auto"/>
        <w:right w:val="none" w:sz="0" w:space="0" w:color="auto"/>
      </w:divBdr>
    </w:div>
    <w:div w:id="463960920">
      <w:bodyDiv w:val="1"/>
      <w:marLeft w:val="0"/>
      <w:marRight w:val="0"/>
      <w:marTop w:val="0"/>
      <w:marBottom w:val="0"/>
      <w:divBdr>
        <w:top w:val="none" w:sz="0" w:space="0" w:color="auto"/>
        <w:left w:val="none" w:sz="0" w:space="0" w:color="auto"/>
        <w:bottom w:val="none" w:sz="0" w:space="0" w:color="auto"/>
        <w:right w:val="none" w:sz="0" w:space="0" w:color="auto"/>
      </w:divBdr>
    </w:div>
    <w:div w:id="471749557">
      <w:bodyDiv w:val="1"/>
      <w:marLeft w:val="0"/>
      <w:marRight w:val="0"/>
      <w:marTop w:val="0"/>
      <w:marBottom w:val="0"/>
      <w:divBdr>
        <w:top w:val="none" w:sz="0" w:space="0" w:color="auto"/>
        <w:left w:val="none" w:sz="0" w:space="0" w:color="auto"/>
        <w:bottom w:val="none" w:sz="0" w:space="0" w:color="auto"/>
        <w:right w:val="none" w:sz="0" w:space="0" w:color="auto"/>
      </w:divBdr>
    </w:div>
    <w:div w:id="516121319">
      <w:bodyDiv w:val="1"/>
      <w:marLeft w:val="0"/>
      <w:marRight w:val="0"/>
      <w:marTop w:val="0"/>
      <w:marBottom w:val="0"/>
      <w:divBdr>
        <w:top w:val="none" w:sz="0" w:space="0" w:color="auto"/>
        <w:left w:val="none" w:sz="0" w:space="0" w:color="auto"/>
        <w:bottom w:val="none" w:sz="0" w:space="0" w:color="auto"/>
        <w:right w:val="none" w:sz="0" w:space="0" w:color="auto"/>
      </w:divBdr>
      <w:divsChild>
        <w:div w:id="984353216">
          <w:marLeft w:val="0"/>
          <w:marRight w:val="0"/>
          <w:marTop w:val="0"/>
          <w:marBottom w:val="0"/>
          <w:divBdr>
            <w:top w:val="none" w:sz="0" w:space="0" w:color="auto"/>
            <w:left w:val="none" w:sz="0" w:space="0" w:color="auto"/>
            <w:bottom w:val="none" w:sz="0" w:space="0" w:color="auto"/>
            <w:right w:val="none" w:sz="0" w:space="0" w:color="auto"/>
          </w:divBdr>
        </w:div>
      </w:divsChild>
    </w:div>
    <w:div w:id="591087068">
      <w:bodyDiv w:val="1"/>
      <w:marLeft w:val="0"/>
      <w:marRight w:val="0"/>
      <w:marTop w:val="0"/>
      <w:marBottom w:val="0"/>
      <w:divBdr>
        <w:top w:val="none" w:sz="0" w:space="0" w:color="auto"/>
        <w:left w:val="none" w:sz="0" w:space="0" w:color="auto"/>
        <w:bottom w:val="none" w:sz="0" w:space="0" w:color="auto"/>
        <w:right w:val="none" w:sz="0" w:space="0" w:color="auto"/>
      </w:divBdr>
      <w:divsChild>
        <w:div w:id="100955196">
          <w:marLeft w:val="0"/>
          <w:marRight w:val="0"/>
          <w:marTop w:val="0"/>
          <w:marBottom w:val="0"/>
          <w:divBdr>
            <w:top w:val="none" w:sz="0" w:space="0" w:color="auto"/>
            <w:left w:val="none" w:sz="0" w:space="0" w:color="auto"/>
            <w:bottom w:val="none" w:sz="0" w:space="0" w:color="auto"/>
            <w:right w:val="none" w:sz="0" w:space="0" w:color="auto"/>
          </w:divBdr>
        </w:div>
        <w:div w:id="217938210">
          <w:marLeft w:val="0"/>
          <w:marRight w:val="0"/>
          <w:marTop w:val="0"/>
          <w:marBottom w:val="0"/>
          <w:divBdr>
            <w:top w:val="none" w:sz="0" w:space="0" w:color="auto"/>
            <w:left w:val="none" w:sz="0" w:space="0" w:color="auto"/>
            <w:bottom w:val="none" w:sz="0" w:space="0" w:color="auto"/>
            <w:right w:val="none" w:sz="0" w:space="0" w:color="auto"/>
          </w:divBdr>
        </w:div>
        <w:div w:id="445540992">
          <w:marLeft w:val="0"/>
          <w:marRight w:val="0"/>
          <w:marTop w:val="0"/>
          <w:marBottom w:val="0"/>
          <w:divBdr>
            <w:top w:val="none" w:sz="0" w:space="0" w:color="auto"/>
            <w:left w:val="none" w:sz="0" w:space="0" w:color="auto"/>
            <w:bottom w:val="none" w:sz="0" w:space="0" w:color="auto"/>
            <w:right w:val="none" w:sz="0" w:space="0" w:color="auto"/>
          </w:divBdr>
        </w:div>
        <w:div w:id="473445574">
          <w:marLeft w:val="0"/>
          <w:marRight w:val="0"/>
          <w:marTop w:val="0"/>
          <w:marBottom w:val="0"/>
          <w:divBdr>
            <w:top w:val="none" w:sz="0" w:space="0" w:color="auto"/>
            <w:left w:val="none" w:sz="0" w:space="0" w:color="auto"/>
            <w:bottom w:val="none" w:sz="0" w:space="0" w:color="auto"/>
            <w:right w:val="none" w:sz="0" w:space="0" w:color="auto"/>
          </w:divBdr>
        </w:div>
        <w:div w:id="631793461">
          <w:marLeft w:val="0"/>
          <w:marRight w:val="0"/>
          <w:marTop w:val="0"/>
          <w:marBottom w:val="0"/>
          <w:divBdr>
            <w:top w:val="none" w:sz="0" w:space="0" w:color="auto"/>
            <w:left w:val="none" w:sz="0" w:space="0" w:color="auto"/>
            <w:bottom w:val="none" w:sz="0" w:space="0" w:color="auto"/>
            <w:right w:val="none" w:sz="0" w:space="0" w:color="auto"/>
          </w:divBdr>
        </w:div>
        <w:div w:id="639304371">
          <w:marLeft w:val="0"/>
          <w:marRight w:val="0"/>
          <w:marTop w:val="0"/>
          <w:marBottom w:val="0"/>
          <w:divBdr>
            <w:top w:val="none" w:sz="0" w:space="0" w:color="auto"/>
            <w:left w:val="none" w:sz="0" w:space="0" w:color="auto"/>
            <w:bottom w:val="none" w:sz="0" w:space="0" w:color="auto"/>
            <w:right w:val="none" w:sz="0" w:space="0" w:color="auto"/>
          </w:divBdr>
        </w:div>
        <w:div w:id="697008063">
          <w:marLeft w:val="0"/>
          <w:marRight w:val="0"/>
          <w:marTop w:val="0"/>
          <w:marBottom w:val="0"/>
          <w:divBdr>
            <w:top w:val="none" w:sz="0" w:space="0" w:color="auto"/>
            <w:left w:val="none" w:sz="0" w:space="0" w:color="auto"/>
            <w:bottom w:val="none" w:sz="0" w:space="0" w:color="auto"/>
            <w:right w:val="none" w:sz="0" w:space="0" w:color="auto"/>
          </w:divBdr>
        </w:div>
        <w:div w:id="1274902881">
          <w:marLeft w:val="0"/>
          <w:marRight w:val="0"/>
          <w:marTop w:val="0"/>
          <w:marBottom w:val="0"/>
          <w:divBdr>
            <w:top w:val="none" w:sz="0" w:space="0" w:color="auto"/>
            <w:left w:val="none" w:sz="0" w:space="0" w:color="auto"/>
            <w:bottom w:val="none" w:sz="0" w:space="0" w:color="auto"/>
            <w:right w:val="none" w:sz="0" w:space="0" w:color="auto"/>
          </w:divBdr>
        </w:div>
        <w:div w:id="1288312270">
          <w:marLeft w:val="0"/>
          <w:marRight w:val="0"/>
          <w:marTop w:val="0"/>
          <w:marBottom w:val="0"/>
          <w:divBdr>
            <w:top w:val="none" w:sz="0" w:space="0" w:color="auto"/>
            <w:left w:val="none" w:sz="0" w:space="0" w:color="auto"/>
            <w:bottom w:val="none" w:sz="0" w:space="0" w:color="auto"/>
            <w:right w:val="none" w:sz="0" w:space="0" w:color="auto"/>
          </w:divBdr>
        </w:div>
        <w:div w:id="1460416049">
          <w:marLeft w:val="0"/>
          <w:marRight w:val="0"/>
          <w:marTop w:val="0"/>
          <w:marBottom w:val="0"/>
          <w:divBdr>
            <w:top w:val="none" w:sz="0" w:space="0" w:color="auto"/>
            <w:left w:val="none" w:sz="0" w:space="0" w:color="auto"/>
            <w:bottom w:val="none" w:sz="0" w:space="0" w:color="auto"/>
            <w:right w:val="none" w:sz="0" w:space="0" w:color="auto"/>
          </w:divBdr>
        </w:div>
        <w:div w:id="1756171344">
          <w:marLeft w:val="0"/>
          <w:marRight w:val="0"/>
          <w:marTop w:val="0"/>
          <w:marBottom w:val="0"/>
          <w:divBdr>
            <w:top w:val="none" w:sz="0" w:space="0" w:color="auto"/>
            <w:left w:val="none" w:sz="0" w:space="0" w:color="auto"/>
            <w:bottom w:val="none" w:sz="0" w:space="0" w:color="auto"/>
            <w:right w:val="none" w:sz="0" w:space="0" w:color="auto"/>
          </w:divBdr>
        </w:div>
        <w:div w:id="2000303686">
          <w:marLeft w:val="0"/>
          <w:marRight w:val="0"/>
          <w:marTop w:val="0"/>
          <w:marBottom w:val="0"/>
          <w:divBdr>
            <w:top w:val="none" w:sz="0" w:space="0" w:color="auto"/>
            <w:left w:val="none" w:sz="0" w:space="0" w:color="auto"/>
            <w:bottom w:val="none" w:sz="0" w:space="0" w:color="auto"/>
            <w:right w:val="none" w:sz="0" w:space="0" w:color="auto"/>
          </w:divBdr>
        </w:div>
        <w:div w:id="2126541456">
          <w:marLeft w:val="0"/>
          <w:marRight w:val="0"/>
          <w:marTop w:val="0"/>
          <w:marBottom w:val="0"/>
          <w:divBdr>
            <w:top w:val="none" w:sz="0" w:space="0" w:color="auto"/>
            <w:left w:val="none" w:sz="0" w:space="0" w:color="auto"/>
            <w:bottom w:val="none" w:sz="0" w:space="0" w:color="auto"/>
            <w:right w:val="none" w:sz="0" w:space="0" w:color="auto"/>
          </w:divBdr>
        </w:div>
      </w:divsChild>
    </w:div>
    <w:div w:id="598490530">
      <w:bodyDiv w:val="1"/>
      <w:marLeft w:val="0"/>
      <w:marRight w:val="0"/>
      <w:marTop w:val="0"/>
      <w:marBottom w:val="0"/>
      <w:divBdr>
        <w:top w:val="none" w:sz="0" w:space="0" w:color="auto"/>
        <w:left w:val="none" w:sz="0" w:space="0" w:color="auto"/>
        <w:bottom w:val="none" w:sz="0" w:space="0" w:color="auto"/>
        <w:right w:val="none" w:sz="0" w:space="0" w:color="auto"/>
      </w:divBdr>
    </w:div>
    <w:div w:id="638651045">
      <w:bodyDiv w:val="1"/>
      <w:marLeft w:val="0"/>
      <w:marRight w:val="0"/>
      <w:marTop w:val="0"/>
      <w:marBottom w:val="0"/>
      <w:divBdr>
        <w:top w:val="none" w:sz="0" w:space="0" w:color="auto"/>
        <w:left w:val="none" w:sz="0" w:space="0" w:color="auto"/>
        <w:bottom w:val="none" w:sz="0" w:space="0" w:color="auto"/>
        <w:right w:val="none" w:sz="0" w:space="0" w:color="auto"/>
      </w:divBdr>
    </w:div>
    <w:div w:id="671302753">
      <w:bodyDiv w:val="1"/>
      <w:marLeft w:val="0"/>
      <w:marRight w:val="0"/>
      <w:marTop w:val="0"/>
      <w:marBottom w:val="0"/>
      <w:divBdr>
        <w:top w:val="none" w:sz="0" w:space="0" w:color="auto"/>
        <w:left w:val="none" w:sz="0" w:space="0" w:color="auto"/>
        <w:bottom w:val="none" w:sz="0" w:space="0" w:color="auto"/>
        <w:right w:val="none" w:sz="0" w:space="0" w:color="auto"/>
      </w:divBdr>
    </w:div>
    <w:div w:id="726421514">
      <w:bodyDiv w:val="1"/>
      <w:marLeft w:val="0"/>
      <w:marRight w:val="0"/>
      <w:marTop w:val="0"/>
      <w:marBottom w:val="0"/>
      <w:divBdr>
        <w:top w:val="none" w:sz="0" w:space="0" w:color="auto"/>
        <w:left w:val="none" w:sz="0" w:space="0" w:color="auto"/>
        <w:bottom w:val="none" w:sz="0" w:space="0" w:color="auto"/>
        <w:right w:val="none" w:sz="0" w:space="0" w:color="auto"/>
      </w:divBdr>
      <w:divsChild>
        <w:div w:id="1225339161">
          <w:marLeft w:val="0"/>
          <w:marRight w:val="0"/>
          <w:marTop w:val="0"/>
          <w:marBottom w:val="0"/>
          <w:divBdr>
            <w:top w:val="none" w:sz="0" w:space="0" w:color="auto"/>
            <w:left w:val="none" w:sz="0" w:space="0" w:color="auto"/>
            <w:bottom w:val="none" w:sz="0" w:space="0" w:color="auto"/>
            <w:right w:val="none" w:sz="0" w:space="0" w:color="auto"/>
          </w:divBdr>
          <w:divsChild>
            <w:div w:id="154016620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38774795">
                  <w:marLeft w:val="0"/>
                  <w:marRight w:val="0"/>
                  <w:marTop w:val="0"/>
                  <w:marBottom w:val="0"/>
                  <w:divBdr>
                    <w:top w:val="none" w:sz="0" w:space="0" w:color="auto"/>
                    <w:left w:val="none" w:sz="0" w:space="0" w:color="auto"/>
                    <w:bottom w:val="none" w:sz="0" w:space="0" w:color="auto"/>
                    <w:right w:val="none" w:sz="0" w:space="0" w:color="auto"/>
                  </w:divBdr>
                  <w:divsChild>
                    <w:div w:id="108156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468461">
      <w:bodyDiv w:val="1"/>
      <w:marLeft w:val="0"/>
      <w:marRight w:val="0"/>
      <w:marTop w:val="0"/>
      <w:marBottom w:val="0"/>
      <w:divBdr>
        <w:top w:val="none" w:sz="0" w:space="0" w:color="auto"/>
        <w:left w:val="none" w:sz="0" w:space="0" w:color="auto"/>
        <w:bottom w:val="none" w:sz="0" w:space="0" w:color="auto"/>
        <w:right w:val="none" w:sz="0" w:space="0" w:color="auto"/>
      </w:divBdr>
    </w:div>
    <w:div w:id="732049009">
      <w:bodyDiv w:val="1"/>
      <w:marLeft w:val="0"/>
      <w:marRight w:val="0"/>
      <w:marTop w:val="0"/>
      <w:marBottom w:val="0"/>
      <w:divBdr>
        <w:top w:val="none" w:sz="0" w:space="0" w:color="auto"/>
        <w:left w:val="none" w:sz="0" w:space="0" w:color="auto"/>
        <w:bottom w:val="none" w:sz="0" w:space="0" w:color="auto"/>
        <w:right w:val="none" w:sz="0" w:space="0" w:color="auto"/>
      </w:divBdr>
    </w:div>
    <w:div w:id="765616662">
      <w:bodyDiv w:val="1"/>
      <w:marLeft w:val="0"/>
      <w:marRight w:val="0"/>
      <w:marTop w:val="0"/>
      <w:marBottom w:val="0"/>
      <w:divBdr>
        <w:top w:val="none" w:sz="0" w:space="0" w:color="auto"/>
        <w:left w:val="none" w:sz="0" w:space="0" w:color="auto"/>
        <w:bottom w:val="none" w:sz="0" w:space="0" w:color="auto"/>
        <w:right w:val="none" w:sz="0" w:space="0" w:color="auto"/>
      </w:divBdr>
    </w:div>
    <w:div w:id="836461885">
      <w:bodyDiv w:val="1"/>
      <w:marLeft w:val="0"/>
      <w:marRight w:val="0"/>
      <w:marTop w:val="0"/>
      <w:marBottom w:val="0"/>
      <w:divBdr>
        <w:top w:val="none" w:sz="0" w:space="0" w:color="auto"/>
        <w:left w:val="none" w:sz="0" w:space="0" w:color="auto"/>
        <w:bottom w:val="none" w:sz="0" w:space="0" w:color="auto"/>
        <w:right w:val="none" w:sz="0" w:space="0" w:color="auto"/>
      </w:divBdr>
      <w:divsChild>
        <w:div w:id="418258784">
          <w:marLeft w:val="0"/>
          <w:marRight w:val="0"/>
          <w:marTop w:val="0"/>
          <w:marBottom w:val="0"/>
          <w:divBdr>
            <w:top w:val="none" w:sz="0" w:space="0" w:color="auto"/>
            <w:left w:val="none" w:sz="0" w:space="0" w:color="auto"/>
            <w:bottom w:val="none" w:sz="0" w:space="0" w:color="auto"/>
            <w:right w:val="none" w:sz="0" w:space="0" w:color="auto"/>
          </w:divBdr>
        </w:div>
      </w:divsChild>
    </w:div>
    <w:div w:id="840506971">
      <w:bodyDiv w:val="1"/>
      <w:marLeft w:val="0"/>
      <w:marRight w:val="0"/>
      <w:marTop w:val="0"/>
      <w:marBottom w:val="0"/>
      <w:divBdr>
        <w:top w:val="none" w:sz="0" w:space="0" w:color="auto"/>
        <w:left w:val="none" w:sz="0" w:space="0" w:color="auto"/>
        <w:bottom w:val="none" w:sz="0" w:space="0" w:color="auto"/>
        <w:right w:val="none" w:sz="0" w:space="0" w:color="auto"/>
      </w:divBdr>
    </w:div>
    <w:div w:id="867179759">
      <w:bodyDiv w:val="1"/>
      <w:marLeft w:val="0"/>
      <w:marRight w:val="0"/>
      <w:marTop w:val="0"/>
      <w:marBottom w:val="0"/>
      <w:divBdr>
        <w:top w:val="none" w:sz="0" w:space="0" w:color="auto"/>
        <w:left w:val="none" w:sz="0" w:space="0" w:color="auto"/>
        <w:bottom w:val="none" w:sz="0" w:space="0" w:color="auto"/>
        <w:right w:val="none" w:sz="0" w:space="0" w:color="auto"/>
      </w:divBdr>
    </w:div>
    <w:div w:id="869144662">
      <w:bodyDiv w:val="1"/>
      <w:marLeft w:val="0"/>
      <w:marRight w:val="0"/>
      <w:marTop w:val="0"/>
      <w:marBottom w:val="0"/>
      <w:divBdr>
        <w:top w:val="none" w:sz="0" w:space="0" w:color="auto"/>
        <w:left w:val="none" w:sz="0" w:space="0" w:color="auto"/>
        <w:bottom w:val="none" w:sz="0" w:space="0" w:color="auto"/>
        <w:right w:val="none" w:sz="0" w:space="0" w:color="auto"/>
      </w:divBdr>
      <w:divsChild>
        <w:div w:id="38360061">
          <w:marLeft w:val="0"/>
          <w:marRight w:val="0"/>
          <w:marTop w:val="0"/>
          <w:marBottom w:val="0"/>
          <w:divBdr>
            <w:top w:val="none" w:sz="0" w:space="0" w:color="auto"/>
            <w:left w:val="none" w:sz="0" w:space="0" w:color="auto"/>
            <w:bottom w:val="none" w:sz="0" w:space="0" w:color="auto"/>
            <w:right w:val="none" w:sz="0" w:space="0" w:color="auto"/>
          </w:divBdr>
          <w:divsChild>
            <w:div w:id="1536652853">
              <w:marLeft w:val="0"/>
              <w:marRight w:val="0"/>
              <w:marTop w:val="0"/>
              <w:marBottom w:val="0"/>
              <w:divBdr>
                <w:top w:val="none" w:sz="0" w:space="0" w:color="auto"/>
                <w:left w:val="none" w:sz="0" w:space="0" w:color="auto"/>
                <w:bottom w:val="none" w:sz="0" w:space="0" w:color="auto"/>
                <w:right w:val="none" w:sz="0" w:space="0" w:color="auto"/>
              </w:divBdr>
              <w:divsChild>
                <w:div w:id="141823243">
                  <w:marLeft w:val="0"/>
                  <w:marRight w:val="0"/>
                  <w:marTop w:val="0"/>
                  <w:marBottom w:val="0"/>
                  <w:divBdr>
                    <w:top w:val="none" w:sz="0" w:space="0" w:color="auto"/>
                    <w:left w:val="none" w:sz="0" w:space="0" w:color="auto"/>
                    <w:bottom w:val="none" w:sz="0" w:space="0" w:color="auto"/>
                    <w:right w:val="none" w:sz="0" w:space="0" w:color="auto"/>
                  </w:divBdr>
                  <w:divsChild>
                    <w:div w:id="174614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589412">
      <w:bodyDiv w:val="1"/>
      <w:marLeft w:val="0"/>
      <w:marRight w:val="0"/>
      <w:marTop w:val="0"/>
      <w:marBottom w:val="0"/>
      <w:divBdr>
        <w:top w:val="none" w:sz="0" w:space="0" w:color="auto"/>
        <w:left w:val="none" w:sz="0" w:space="0" w:color="auto"/>
        <w:bottom w:val="none" w:sz="0" w:space="0" w:color="auto"/>
        <w:right w:val="none" w:sz="0" w:space="0" w:color="auto"/>
      </w:divBdr>
      <w:divsChild>
        <w:div w:id="891967652">
          <w:marLeft w:val="0"/>
          <w:marRight w:val="0"/>
          <w:marTop w:val="0"/>
          <w:marBottom w:val="0"/>
          <w:divBdr>
            <w:top w:val="none" w:sz="0" w:space="0" w:color="auto"/>
            <w:left w:val="none" w:sz="0" w:space="0" w:color="auto"/>
            <w:bottom w:val="none" w:sz="0" w:space="0" w:color="auto"/>
            <w:right w:val="none" w:sz="0" w:space="0" w:color="auto"/>
          </w:divBdr>
          <w:divsChild>
            <w:div w:id="1524175121">
              <w:marLeft w:val="0"/>
              <w:marRight w:val="0"/>
              <w:marTop w:val="0"/>
              <w:marBottom w:val="0"/>
              <w:divBdr>
                <w:top w:val="none" w:sz="0" w:space="0" w:color="auto"/>
                <w:left w:val="none" w:sz="0" w:space="0" w:color="auto"/>
                <w:bottom w:val="none" w:sz="0" w:space="0" w:color="auto"/>
                <w:right w:val="none" w:sz="0" w:space="0" w:color="auto"/>
              </w:divBdr>
              <w:divsChild>
                <w:div w:id="356927061">
                  <w:marLeft w:val="0"/>
                  <w:marRight w:val="0"/>
                  <w:marTop w:val="0"/>
                  <w:marBottom w:val="0"/>
                  <w:divBdr>
                    <w:top w:val="none" w:sz="0" w:space="0" w:color="auto"/>
                    <w:left w:val="none" w:sz="0" w:space="0" w:color="auto"/>
                    <w:bottom w:val="none" w:sz="0" w:space="0" w:color="auto"/>
                    <w:right w:val="none" w:sz="0" w:space="0" w:color="auto"/>
                  </w:divBdr>
                  <w:divsChild>
                    <w:div w:id="51265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536174">
      <w:bodyDiv w:val="1"/>
      <w:marLeft w:val="0"/>
      <w:marRight w:val="0"/>
      <w:marTop w:val="0"/>
      <w:marBottom w:val="0"/>
      <w:divBdr>
        <w:top w:val="none" w:sz="0" w:space="0" w:color="auto"/>
        <w:left w:val="none" w:sz="0" w:space="0" w:color="auto"/>
        <w:bottom w:val="none" w:sz="0" w:space="0" w:color="auto"/>
        <w:right w:val="none" w:sz="0" w:space="0" w:color="auto"/>
      </w:divBdr>
    </w:div>
    <w:div w:id="912744138">
      <w:bodyDiv w:val="1"/>
      <w:marLeft w:val="0"/>
      <w:marRight w:val="0"/>
      <w:marTop w:val="0"/>
      <w:marBottom w:val="0"/>
      <w:divBdr>
        <w:top w:val="none" w:sz="0" w:space="0" w:color="auto"/>
        <w:left w:val="none" w:sz="0" w:space="0" w:color="auto"/>
        <w:bottom w:val="none" w:sz="0" w:space="0" w:color="auto"/>
        <w:right w:val="none" w:sz="0" w:space="0" w:color="auto"/>
      </w:divBdr>
      <w:divsChild>
        <w:div w:id="1000426439">
          <w:marLeft w:val="0"/>
          <w:marRight w:val="0"/>
          <w:marTop w:val="0"/>
          <w:marBottom w:val="0"/>
          <w:divBdr>
            <w:top w:val="none" w:sz="0" w:space="0" w:color="auto"/>
            <w:left w:val="none" w:sz="0" w:space="0" w:color="auto"/>
            <w:bottom w:val="none" w:sz="0" w:space="0" w:color="auto"/>
            <w:right w:val="none" w:sz="0" w:space="0" w:color="auto"/>
          </w:divBdr>
        </w:div>
      </w:divsChild>
    </w:div>
    <w:div w:id="925184977">
      <w:bodyDiv w:val="1"/>
      <w:marLeft w:val="0"/>
      <w:marRight w:val="0"/>
      <w:marTop w:val="0"/>
      <w:marBottom w:val="0"/>
      <w:divBdr>
        <w:top w:val="none" w:sz="0" w:space="0" w:color="auto"/>
        <w:left w:val="none" w:sz="0" w:space="0" w:color="auto"/>
        <w:bottom w:val="none" w:sz="0" w:space="0" w:color="auto"/>
        <w:right w:val="none" w:sz="0" w:space="0" w:color="auto"/>
      </w:divBdr>
      <w:divsChild>
        <w:div w:id="2067413262">
          <w:marLeft w:val="0"/>
          <w:marRight w:val="0"/>
          <w:marTop w:val="0"/>
          <w:marBottom w:val="0"/>
          <w:divBdr>
            <w:top w:val="none" w:sz="0" w:space="0" w:color="auto"/>
            <w:left w:val="none" w:sz="0" w:space="0" w:color="auto"/>
            <w:bottom w:val="none" w:sz="0" w:space="0" w:color="auto"/>
            <w:right w:val="none" w:sz="0" w:space="0" w:color="auto"/>
          </w:divBdr>
        </w:div>
        <w:div w:id="1673415753">
          <w:marLeft w:val="0"/>
          <w:marRight w:val="0"/>
          <w:marTop w:val="0"/>
          <w:marBottom w:val="0"/>
          <w:divBdr>
            <w:top w:val="none" w:sz="0" w:space="0" w:color="auto"/>
            <w:left w:val="none" w:sz="0" w:space="0" w:color="auto"/>
            <w:bottom w:val="none" w:sz="0" w:space="0" w:color="auto"/>
            <w:right w:val="none" w:sz="0" w:space="0" w:color="auto"/>
          </w:divBdr>
        </w:div>
        <w:div w:id="843055702">
          <w:marLeft w:val="0"/>
          <w:marRight w:val="0"/>
          <w:marTop w:val="0"/>
          <w:marBottom w:val="0"/>
          <w:divBdr>
            <w:top w:val="none" w:sz="0" w:space="0" w:color="auto"/>
            <w:left w:val="none" w:sz="0" w:space="0" w:color="auto"/>
            <w:bottom w:val="none" w:sz="0" w:space="0" w:color="auto"/>
            <w:right w:val="none" w:sz="0" w:space="0" w:color="auto"/>
          </w:divBdr>
        </w:div>
        <w:div w:id="803088001">
          <w:marLeft w:val="0"/>
          <w:marRight w:val="0"/>
          <w:marTop w:val="0"/>
          <w:marBottom w:val="0"/>
          <w:divBdr>
            <w:top w:val="none" w:sz="0" w:space="0" w:color="auto"/>
            <w:left w:val="none" w:sz="0" w:space="0" w:color="auto"/>
            <w:bottom w:val="none" w:sz="0" w:space="0" w:color="auto"/>
            <w:right w:val="none" w:sz="0" w:space="0" w:color="auto"/>
          </w:divBdr>
        </w:div>
        <w:div w:id="880439720">
          <w:marLeft w:val="0"/>
          <w:marRight w:val="0"/>
          <w:marTop w:val="0"/>
          <w:marBottom w:val="0"/>
          <w:divBdr>
            <w:top w:val="none" w:sz="0" w:space="0" w:color="auto"/>
            <w:left w:val="none" w:sz="0" w:space="0" w:color="auto"/>
            <w:bottom w:val="none" w:sz="0" w:space="0" w:color="auto"/>
            <w:right w:val="none" w:sz="0" w:space="0" w:color="auto"/>
          </w:divBdr>
        </w:div>
        <w:div w:id="1807089972">
          <w:marLeft w:val="0"/>
          <w:marRight w:val="0"/>
          <w:marTop w:val="0"/>
          <w:marBottom w:val="0"/>
          <w:divBdr>
            <w:top w:val="none" w:sz="0" w:space="0" w:color="auto"/>
            <w:left w:val="none" w:sz="0" w:space="0" w:color="auto"/>
            <w:bottom w:val="none" w:sz="0" w:space="0" w:color="auto"/>
            <w:right w:val="none" w:sz="0" w:space="0" w:color="auto"/>
          </w:divBdr>
        </w:div>
        <w:div w:id="879586907">
          <w:marLeft w:val="0"/>
          <w:marRight w:val="0"/>
          <w:marTop w:val="0"/>
          <w:marBottom w:val="0"/>
          <w:divBdr>
            <w:top w:val="none" w:sz="0" w:space="0" w:color="auto"/>
            <w:left w:val="none" w:sz="0" w:space="0" w:color="auto"/>
            <w:bottom w:val="none" w:sz="0" w:space="0" w:color="auto"/>
            <w:right w:val="none" w:sz="0" w:space="0" w:color="auto"/>
          </w:divBdr>
        </w:div>
        <w:div w:id="1038240541">
          <w:marLeft w:val="0"/>
          <w:marRight w:val="0"/>
          <w:marTop w:val="0"/>
          <w:marBottom w:val="0"/>
          <w:divBdr>
            <w:top w:val="none" w:sz="0" w:space="0" w:color="auto"/>
            <w:left w:val="none" w:sz="0" w:space="0" w:color="auto"/>
            <w:bottom w:val="none" w:sz="0" w:space="0" w:color="auto"/>
            <w:right w:val="none" w:sz="0" w:space="0" w:color="auto"/>
          </w:divBdr>
        </w:div>
        <w:div w:id="1101337717">
          <w:marLeft w:val="0"/>
          <w:marRight w:val="0"/>
          <w:marTop w:val="0"/>
          <w:marBottom w:val="0"/>
          <w:divBdr>
            <w:top w:val="none" w:sz="0" w:space="0" w:color="auto"/>
            <w:left w:val="none" w:sz="0" w:space="0" w:color="auto"/>
            <w:bottom w:val="none" w:sz="0" w:space="0" w:color="auto"/>
            <w:right w:val="none" w:sz="0" w:space="0" w:color="auto"/>
          </w:divBdr>
        </w:div>
        <w:div w:id="1560553693">
          <w:marLeft w:val="0"/>
          <w:marRight w:val="0"/>
          <w:marTop w:val="0"/>
          <w:marBottom w:val="0"/>
          <w:divBdr>
            <w:top w:val="none" w:sz="0" w:space="0" w:color="auto"/>
            <w:left w:val="none" w:sz="0" w:space="0" w:color="auto"/>
            <w:bottom w:val="none" w:sz="0" w:space="0" w:color="auto"/>
            <w:right w:val="none" w:sz="0" w:space="0" w:color="auto"/>
          </w:divBdr>
        </w:div>
        <w:div w:id="788820786">
          <w:marLeft w:val="0"/>
          <w:marRight w:val="0"/>
          <w:marTop w:val="0"/>
          <w:marBottom w:val="0"/>
          <w:divBdr>
            <w:top w:val="none" w:sz="0" w:space="0" w:color="auto"/>
            <w:left w:val="none" w:sz="0" w:space="0" w:color="auto"/>
            <w:bottom w:val="none" w:sz="0" w:space="0" w:color="auto"/>
            <w:right w:val="none" w:sz="0" w:space="0" w:color="auto"/>
          </w:divBdr>
        </w:div>
        <w:div w:id="1897430523">
          <w:marLeft w:val="0"/>
          <w:marRight w:val="0"/>
          <w:marTop w:val="0"/>
          <w:marBottom w:val="0"/>
          <w:divBdr>
            <w:top w:val="none" w:sz="0" w:space="0" w:color="auto"/>
            <w:left w:val="none" w:sz="0" w:space="0" w:color="auto"/>
            <w:bottom w:val="none" w:sz="0" w:space="0" w:color="auto"/>
            <w:right w:val="none" w:sz="0" w:space="0" w:color="auto"/>
          </w:divBdr>
        </w:div>
        <w:div w:id="852766583">
          <w:marLeft w:val="0"/>
          <w:marRight w:val="0"/>
          <w:marTop w:val="0"/>
          <w:marBottom w:val="0"/>
          <w:divBdr>
            <w:top w:val="none" w:sz="0" w:space="0" w:color="auto"/>
            <w:left w:val="none" w:sz="0" w:space="0" w:color="auto"/>
            <w:bottom w:val="none" w:sz="0" w:space="0" w:color="auto"/>
            <w:right w:val="none" w:sz="0" w:space="0" w:color="auto"/>
          </w:divBdr>
        </w:div>
        <w:div w:id="85732277">
          <w:marLeft w:val="0"/>
          <w:marRight w:val="0"/>
          <w:marTop w:val="0"/>
          <w:marBottom w:val="0"/>
          <w:divBdr>
            <w:top w:val="none" w:sz="0" w:space="0" w:color="auto"/>
            <w:left w:val="none" w:sz="0" w:space="0" w:color="auto"/>
            <w:bottom w:val="none" w:sz="0" w:space="0" w:color="auto"/>
            <w:right w:val="none" w:sz="0" w:space="0" w:color="auto"/>
          </w:divBdr>
        </w:div>
        <w:div w:id="1098253942">
          <w:marLeft w:val="0"/>
          <w:marRight w:val="0"/>
          <w:marTop w:val="0"/>
          <w:marBottom w:val="0"/>
          <w:divBdr>
            <w:top w:val="none" w:sz="0" w:space="0" w:color="auto"/>
            <w:left w:val="none" w:sz="0" w:space="0" w:color="auto"/>
            <w:bottom w:val="none" w:sz="0" w:space="0" w:color="auto"/>
            <w:right w:val="none" w:sz="0" w:space="0" w:color="auto"/>
          </w:divBdr>
        </w:div>
        <w:div w:id="1671788205">
          <w:marLeft w:val="0"/>
          <w:marRight w:val="0"/>
          <w:marTop w:val="0"/>
          <w:marBottom w:val="0"/>
          <w:divBdr>
            <w:top w:val="none" w:sz="0" w:space="0" w:color="auto"/>
            <w:left w:val="none" w:sz="0" w:space="0" w:color="auto"/>
            <w:bottom w:val="none" w:sz="0" w:space="0" w:color="auto"/>
            <w:right w:val="none" w:sz="0" w:space="0" w:color="auto"/>
          </w:divBdr>
        </w:div>
        <w:div w:id="1859612643">
          <w:marLeft w:val="0"/>
          <w:marRight w:val="0"/>
          <w:marTop w:val="0"/>
          <w:marBottom w:val="0"/>
          <w:divBdr>
            <w:top w:val="none" w:sz="0" w:space="0" w:color="auto"/>
            <w:left w:val="none" w:sz="0" w:space="0" w:color="auto"/>
            <w:bottom w:val="none" w:sz="0" w:space="0" w:color="auto"/>
            <w:right w:val="none" w:sz="0" w:space="0" w:color="auto"/>
          </w:divBdr>
        </w:div>
        <w:div w:id="58284058">
          <w:marLeft w:val="0"/>
          <w:marRight w:val="0"/>
          <w:marTop w:val="0"/>
          <w:marBottom w:val="0"/>
          <w:divBdr>
            <w:top w:val="none" w:sz="0" w:space="0" w:color="auto"/>
            <w:left w:val="none" w:sz="0" w:space="0" w:color="auto"/>
            <w:bottom w:val="none" w:sz="0" w:space="0" w:color="auto"/>
            <w:right w:val="none" w:sz="0" w:space="0" w:color="auto"/>
          </w:divBdr>
        </w:div>
        <w:div w:id="1946423537">
          <w:marLeft w:val="0"/>
          <w:marRight w:val="0"/>
          <w:marTop w:val="0"/>
          <w:marBottom w:val="0"/>
          <w:divBdr>
            <w:top w:val="none" w:sz="0" w:space="0" w:color="auto"/>
            <w:left w:val="none" w:sz="0" w:space="0" w:color="auto"/>
            <w:bottom w:val="none" w:sz="0" w:space="0" w:color="auto"/>
            <w:right w:val="none" w:sz="0" w:space="0" w:color="auto"/>
          </w:divBdr>
        </w:div>
        <w:div w:id="89786508">
          <w:marLeft w:val="0"/>
          <w:marRight w:val="0"/>
          <w:marTop w:val="0"/>
          <w:marBottom w:val="0"/>
          <w:divBdr>
            <w:top w:val="none" w:sz="0" w:space="0" w:color="auto"/>
            <w:left w:val="none" w:sz="0" w:space="0" w:color="auto"/>
            <w:bottom w:val="none" w:sz="0" w:space="0" w:color="auto"/>
            <w:right w:val="none" w:sz="0" w:space="0" w:color="auto"/>
          </w:divBdr>
        </w:div>
        <w:div w:id="2086761114">
          <w:marLeft w:val="0"/>
          <w:marRight w:val="0"/>
          <w:marTop w:val="0"/>
          <w:marBottom w:val="0"/>
          <w:divBdr>
            <w:top w:val="none" w:sz="0" w:space="0" w:color="auto"/>
            <w:left w:val="none" w:sz="0" w:space="0" w:color="auto"/>
            <w:bottom w:val="none" w:sz="0" w:space="0" w:color="auto"/>
            <w:right w:val="none" w:sz="0" w:space="0" w:color="auto"/>
          </w:divBdr>
        </w:div>
        <w:div w:id="882404515">
          <w:marLeft w:val="0"/>
          <w:marRight w:val="0"/>
          <w:marTop w:val="0"/>
          <w:marBottom w:val="0"/>
          <w:divBdr>
            <w:top w:val="none" w:sz="0" w:space="0" w:color="auto"/>
            <w:left w:val="none" w:sz="0" w:space="0" w:color="auto"/>
            <w:bottom w:val="none" w:sz="0" w:space="0" w:color="auto"/>
            <w:right w:val="none" w:sz="0" w:space="0" w:color="auto"/>
          </w:divBdr>
        </w:div>
        <w:div w:id="1615091453">
          <w:marLeft w:val="0"/>
          <w:marRight w:val="0"/>
          <w:marTop w:val="0"/>
          <w:marBottom w:val="0"/>
          <w:divBdr>
            <w:top w:val="none" w:sz="0" w:space="0" w:color="auto"/>
            <w:left w:val="none" w:sz="0" w:space="0" w:color="auto"/>
            <w:bottom w:val="none" w:sz="0" w:space="0" w:color="auto"/>
            <w:right w:val="none" w:sz="0" w:space="0" w:color="auto"/>
          </w:divBdr>
        </w:div>
        <w:div w:id="1032606626">
          <w:marLeft w:val="0"/>
          <w:marRight w:val="0"/>
          <w:marTop w:val="0"/>
          <w:marBottom w:val="0"/>
          <w:divBdr>
            <w:top w:val="none" w:sz="0" w:space="0" w:color="auto"/>
            <w:left w:val="none" w:sz="0" w:space="0" w:color="auto"/>
            <w:bottom w:val="none" w:sz="0" w:space="0" w:color="auto"/>
            <w:right w:val="none" w:sz="0" w:space="0" w:color="auto"/>
          </w:divBdr>
        </w:div>
        <w:div w:id="493648631">
          <w:marLeft w:val="0"/>
          <w:marRight w:val="0"/>
          <w:marTop w:val="0"/>
          <w:marBottom w:val="0"/>
          <w:divBdr>
            <w:top w:val="none" w:sz="0" w:space="0" w:color="auto"/>
            <w:left w:val="none" w:sz="0" w:space="0" w:color="auto"/>
            <w:bottom w:val="none" w:sz="0" w:space="0" w:color="auto"/>
            <w:right w:val="none" w:sz="0" w:space="0" w:color="auto"/>
          </w:divBdr>
        </w:div>
        <w:div w:id="98108478">
          <w:marLeft w:val="0"/>
          <w:marRight w:val="0"/>
          <w:marTop w:val="0"/>
          <w:marBottom w:val="0"/>
          <w:divBdr>
            <w:top w:val="none" w:sz="0" w:space="0" w:color="auto"/>
            <w:left w:val="none" w:sz="0" w:space="0" w:color="auto"/>
            <w:bottom w:val="none" w:sz="0" w:space="0" w:color="auto"/>
            <w:right w:val="none" w:sz="0" w:space="0" w:color="auto"/>
          </w:divBdr>
        </w:div>
        <w:div w:id="1229076080">
          <w:marLeft w:val="0"/>
          <w:marRight w:val="0"/>
          <w:marTop w:val="0"/>
          <w:marBottom w:val="0"/>
          <w:divBdr>
            <w:top w:val="none" w:sz="0" w:space="0" w:color="auto"/>
            <w:left w:val="none" w:sz="0" w:space="0" w:color="auto"/>
            <w:bottom w:val="none" w:sz="0" w:space="0" w:color="auto"/>
            <w:right w:val="none" w:sz="0" w:space="0" w:color="auto"/>
          </w:divBdr>
        </w:div>
        <w:div w:id="1824156151">
          <w:marLeft w:val="0"/>
          <w:marRight w:val="0"/>
          <w:marTop w:val="0"/>
          <w:marBottom w:val="0"/>
          <w:divBdr>
            <w:top w:val="none" w:sz="0" w:space="0" w:color="auto"/>
            <w:left w:val="none" w:sz="0" w:space="0" w:color="auto"/>
            <w:bottom w:val="none" w:sz="0" w:space="0" w:color="auto"/>
            <w:right w:val="none" w:sz="0" w:space="0" w:color="auto"/>
          </w:divBdr>
        </w:div>
        <w:div w:id="1656256361">
          <w:marLeft w:val="0"/>
          <w:marRight w:val="0"/>
          <w:marTop w:val="0"/>
          <w:marBottom w:val="0"/>
          <w:divBdr>
            <w:top w:val="none" w:sz="0" w:space="0" w:color="auto"/>
            <w:left w:val="none" w:sz="0" w:space="0" w:color="auto"/>
            <w:bottom w:val="none" w:sz="0" w:space="0" w:color="auto"/>
            <w:right w:val="none" w:sz="0" w:space="0" w:color="auto"/>
          </w:divBdr>
        </w:div>
        <w:div w:id="686298550">
          <w:marLeft w:val="0"/>
          <w:marRight w:val="0"/>
          <w:marTop w:val="0"/>
          <w:marBottom w:val="0"/>
          <w:divBdr>
            <w:top w:val="none" w:sz="0" w:space="0" w:color="auto"/>
            <w:left w:val="none" w:sz="0" w:space="0" w:color="auto"/>
            <w:bottom w:val="none" w:sz="0" w:space="0" w:color="auto"/>
            <w:right w:val="none" w:sz="0" w:space="0" w:color="auto"/>
          </w:divBdr>
        </w:div>
        <w:div w:id="1758940029">
          <w:marLeft w:val="0"/>
          <w:marRight w:val="0"/>
          <w:marTop w:val="0"/>
          <w:marBottom w:val="0"/>
          <w:divBdr>
            <w:top w:val="none" w:sz="0" w:space="0" w:color="auto"/>
            <w:left w:val="none" w:sz="0" w:space="0" w:color="auto"/>
            <w:bottom w:val="none" w:sz="0" w:space="0" w:color="auto"/>
            <w:right w:val="none" w:sz="0" w:space="0" w:color="auto"/>
          </w:divBdr>
        </w:div>
        <w:div w:id="145781799">
          <w:marLeft w:val="0"/>
          <w:marRight w:val="0"/>
          <w:marTop w:val="0"/>
          <w:marBottom w:val="0"/>
          <w:divBdr>
            <w:top w:val="none" w:sz="0" w:space="0" w:color="auto"/>
            <w:left w:val="none" w:sz="0" w:space="0" w:color="auto"/>
            <w:bottom w:val="none" w:sz="0" w:space="0" w:color="auto"/>
            <w:right w:val="none" w:sz="0" w:space="0" w:color="auto"/>
          </w:divBdr>
        </w:div>
        <w:div w:id="692222022">
          <w:marLeft w:val="0"/>
          <w:marRight w:val="0"/>
          <w:marTop w:val="0"/>
          <w:marBottom w:val="0"/>
          <w:divBdr>
            <w:top w:val="none" w:sz="0" w:space="0" w:color="auto"/>
            <w:left w:val="none" w:sz="0" w:space="0" w:color="auto"/>
            <w:bottom w:val="none" w:sz="0" w:space="0" w:color="auto"/>
            <w:right w:val="none" w:sz="0" w:space="0" w:color="auto"/>
          </w:divBdr>
        </w:div>
        <w:div w:id="1090463297">
          <w:marLeft w:val="0"/>
          <w:marRight w:val="0"/>
          <w:marTop w:val="0"/>
          <w:marBottom w:val="0"/>
          <w:divBdr>
            <w:top w:val="none" w:sz="0" w:space="0" w:color="auto"/>
            <w:left w:val="none" w:sz="0" w:space="0" w:color="auto"/>
            <w:bottom w:val="none" w:sz="0" w:space="0" w:color="auto"/>
            <w:right w:val="none" w:sz="0" w:space="0" w:color="auto"/>
          </w:divBdr>
        </w:div>
        <w:div w:id="201404048">
          <w:marLeft w:val="0"/>
          <w:marRight w:val="0"/>
          <w:marTop w:val="0"/>
          <w:marBottom w:val="0"/>
          <w:divBdr>
            <w:top w:val="none" w:sz="0" w:space="0" w:color="auto"/>
            <w:left w:val="none" w:sz="0" w:space="0" w:color="auto"/>
            <w:bottom w:val="none" w:sz="0" w:space="0" w:color="auto"/>
            <w:right w:val="none" w:sz="0" w:space="0" w:color="auto"/>
          </w:divBdr>
        </w:div>
        <w:div w:id="1304389000">
          <w:marLeft w:val="0"/>
          <w:marRight w:val="0"/>
          <w:marTop w:val="0"/>
          <w:marBottom w:val="0"/>
          <w:divBdr>
            <w:top w:val="none" w:sz="0" w:space="0" w:color="auto"/>
            <w:left w:val="none" w:sz="0" w:space="0" w:color="auto"/>
            <w:bottom w:val="none" w:sz="0" w:space="0" w:color="auto"/>
            <w:right w:val="none" w:sz="0" w:space="0" w:color="auto"/>
          </w:divBdr>
        </w:div>
        <w:div w:id="828133155">
          <w:marLeft w:val="0"/>
          <w:marRight w:val="0"/>
          <w:marTop w:val="0"/>
          <w:marBottom w:val="0"/>
          <w:divBdr>
            <w:top w:val="none" w:sz="0" w:space="0" w:color="auto"/>
            <w:left w:val="none" w:sz="0" w:space="0" w:color="auto"/>
            <w:bottom w:val="none" w:sz="0" w:space="0" w:color="auto"/>
            <w:right w:val="none" w:sz="0" w:space="0" w:color="auto"/>
          </w:divBdr>
        </w:div>
        <w:div w:id="300381749">
          <w:marLeft w:val="0"/>
          <w:marRight w:val="0"/>
          <w:marTop w:val="0"/>
          <w:marBottom w:val="0"/>
          <w:divBdr>
            <w:top w:val="none" w:sz="0" w:space="0" w:color="auto"/>
            <w:left w:val="none" w:sz="0" w:space="0" w:color="auto"/>
            <w:bottom w:val="none" w:sz="0" w:space="0" w:color="auto"/>
            <w:right w:val="none" w:sz="0" w:space="0" w:color="auto"/>
          </w:divBdr>
        </w:div>
        <w:div w:id="1830710630">
          <w:marLeft w:val="0"/>
          <w:marRight w:val="0"/>
          <w:marTop w:val="0"/>
          <w:marBottom w:val="0"/>
          <w:divBdr>
            <w:top w:val="none" w:sz="0" w:space="0" w:color="auto"/>
            <w:left w:val="none" w:sz="0" w:space="0" w:color="auto"/>
            <w:bottom w:val="none" w:sz="0" w:space="0" w:color="auto"/>
            <w:right w:val="none" w:sz="0" w:space="0" w:color="auto"/>
          </w:divBdr>
        </w:div>
        <w:div w:id="2029479429">
          <w:marLeft w:val="0"/>
          <w:marRight w:val="0"/>
          <w:marTop w:val="0"/>
          <w:marBottom w:val="0"/>
          <w:divBdr>
            <w:top w:val="none" w:sz="0" w:space="0" w:color="auto"/>
            <w:left w:val="none" w:sz="0" w:space="0" w:color="auto"/>
            <w:bottom w:val="none" w:sz="0" w:space="0" w:color="auto"/>
            <w:right w:val="none" w:sz="0" w:space="0" w:color="auto"/>
          </w:divBdr>
        </w:div>
        <w:div w:id="1786926286">
          <w:marLeft w:val="0"/>
          <w:marRight w:val="0"/>
          <w:marTop w:val="0"/>
          <w:marBottom w:val="0"/>
          <w:divBdr>
            <w:top w:val="none" w:sz="0" w:space="0" w:color="auto"/>
            <w:left w:val="none" w:sz="0" w:space="0" w:color="auto"/>
            <w:bottom w:val="none" w:sz="0" w:space="0" w:color="auto"/>
            <w:right w:val="none" w:sz="0" w:space="0" w:color="auto"/>
          </w:divBdr>
        </w:div>
        <w:div w:id="2093768477">
          <w:marLeft w:val="0"/>
          <w:marRight w:val="0"/>
          <w:marTop w:val="0"/>
          <w:marBottom w:val="0"/>
          <w:divBdr>
            <w:top w:val="none" w:sz="0" w:space="0" w:color="auto"/>
            <w:left w:val="none" w:sz="0" w:space="0" w:color="auto"/>
            <w:bottom w:val="none" w:sz="0" w:space="0" w:color="auto"/>
            <w:right w:val="none" w:sz="0" w:space="0" w:color="auto"/>
          </w:divBdr>
        </w:div>
        <w:div w:id="2123306571">
          <w:marLeft w:val="0"/>
          <w:marRight w:val="0"/>
          <w:marTop w:val="0"/>
          <w:marBottom w:val="0"/>
          <w:divBdr>
            <w:top w:val="none" w:sz="0" w:space="0" w:color="auto"/>
            <w:left w:val="none" w:sz="0" w:space="0" w:color="auto"/>
            <w:bottom w:val="none" w:sz="0" w:space="0" w:color="auto"/>
            <w:right w:val="none" w:sz="0" w:space="0" w:color="auto"/>
          </w:divBdr>
        </w:div>
        <w:div w:id="1543594203">
          <w:marLeft w:val="0"/>
          <w:marRight w:val="0"/>
          <w:marTop w:val="0"/>
          <w:marBottom w:val="0"/>
          <w:divBdr>
            <w:top w:val="none" w:sz="0" w:space="0" w:color="auto"/>
            <w:left w:val="none" w:sz="0" w:space="0" w:color="auto"/>
            <w:bottom w:val="none" w:sz="0" w:space="0" w:color="auto"/>
            <w:right w:val="none" w:sz="0" w:space="0" w:color="auto"/>
          </w:divBdr>
        </w:div>
        <w:div w:id="1683780461">
          <w:marLeft w:val="0"/>
          <w:marRight w:val="0"/>
          <w:marTop w:val="0"/>
          <w:marBottom w:val="0"/>
          <w:divBdr>
            <w:top w:val="none" w:sz="0" w:space="0" w:color="auto"/>
            <w:left w:val="none" w:sz="0" w:space="0" w:color="auto"/>
            <w:bottom w:val="none" w:sz="0" w:space="0" w:color="auto"/>
            <w:right w:val="none" w:sz="0" w:space="0" w:color="auto"/>
          </w:divBdr>
        </w:div>
        <w:div w:id="1357657116">
          <w:marLeft w:val="0"/>
          <w:marRight w:val="0"/>
          <w:marTop w:val="0"/>
          <w:marBottom w:val="0"/>
          <w:divBdr>
            <w:top w:val="none" w:sz="0" w:space="0" w:color="auto"/>
            <w:left w:val="none" w:sz="0" w:space="0" w:color="auto"/>
            <w:bottom w:val="none" w:sz="0" w:space="0" w:color="auto"/>
            <w:right w:val="none" w:sz="0" w:space="0" w:color="auto"/>
          </w:divBdr>
        </w:div>
        <w:div w:id="809247110">
          <w:marLeft w:val="0"/>
          <w:marRight w:val="0"/>
          <w:marTop w:val="0"/>
          <w:marBottom w:val="0"/>
          <w:divBdr>
            <w:top w:val="none" w:sz="0" w:space="0" w:color="auto"/>
            <w:left w:val="none" w:sz="0" w:space="0" w:color="auto"/>
            <w:bottom w:val="none" w:sz="0" w:space="0" w:color="auto"/>
            <w:right w:val="none" w:sz="0" w:space="0" w:color="auto"/>
          </w:divBdr>
        </w:div>
        <w:div w:id="624654856">
          <w:marLeft w:val="0"/>
          <w:marRight w:val="0"/>
          <w:marTop w:val="0"/>
          <w:marBottom w:val="0"/>
          <w:divBdr>
            <w:top w:val="none" w:sz="0" w:space="0" w:color="auto"/>
            <w:left w:val="none" w:sz="0" w:space="0" w:color="auto"/>
            <w:bottom w:val="none" w:sz="0" w:space="0" w:color="auto"/>
            <w:right w:val="none" w:sz="0" w:space="0" w:color="auto"/>
          </w:divBdr>
        </w:div>
        <w:div w:id="1105271702">
          <w:marLeft w:val="0"/>
          <w:marRight w:val="0"/>
          <w:marTop w:val="0"/>
          <w:marBottom w:val="0"/>
          <w:divBdr>
            <w:top w:val="none" w:sz="0" w:space="0" w:color="auto"/>
            <w:left w:val="none" w:sz="0" w:space="0" w:color="auto"/>
            <w:bottom w:val="none" w:sz="0" w:space="0" w:color="auto"/>
            <w:right w:val="none" w:sz="0" w:space="0" w:color="auto"/>
          </w:divBdr>
        </w:div>
        <w:div w:id="1187867492">
          <w:marLeft w:val="0"/>
          <w:marRight w:val="0"/>
          <w:marTop w:val="0"/>
          <w:marBottom w:val="0"/>
          <w:divBdr>
            <w:top w:val="none" w:sz="0" w:space="0" w:color="auto"/>
            <w:left w:val="none" w:sz="0" w:space="0" w:color="auto"/>
            <w:bottom w:val="none" w:sz="0" w:space="0" w:color="auto"/>
            <w:right w:val="none" w:sz="0" w:space="0" w:color="auto"/>
          </w:divBdr>
        </w:div>
        <w:div w:id="2039155459">
          <w:marLeft w:val="0"/>
          <w:marRight w:val="0"/>
          <w:marTop w:val="0"/>
          <w:marBottom w:val="0"/>
          <w:divBdr>
            <w:top w:val="none" w:sz="0" w:space="0" w:color="auto"/>
            <w:left w:val="none" w:sz="0" w:space="0" w:color="auto"/>
            <w:bottom w:val="none" w:sz="0" w:space="0" w:color="auto"/>
            <w:right w:val="none" w:sz="0" w:space="0" w:color="auto"/>
          </w:divBdr>
        </w:div>
        <w:div w:id="1853763793">
          <w:marLeft w:val="0"/>
          <w:marRight w:val="0"/>
          <w:marTop w:val="0"/>
          <w:marBottom w:val="0"/>
          <w:divBdr>
            <w:top w:val="none" w:sz="0" w:space="0" w:color="auto"/>
            <w:left w:val="none" w:sz="0" w:space="0" w:color="auto"/>
            <w:bottom w:val="none" w:sz="0" w:space="0" w:color="auto"/>
            <w:right w:val="none" w:sz="0" w:space="0" w:color="auto"/>
          </w:divBdr>
        </w:div>
        <w:div w:id="1548948199">
          <w:marLeft w:val="0"/>
          <w:marRight w:val="0"/>
          <w:marTop w:val="0"/>
          <w:marBottom w:val="0"/>
          <w:divBdr>
            <w:top w:val="none" w:sz="0" w:space="0" w:color="auto"/>
            <w:left w:val="none" w:sz="0" w:space="0" w:color="auto"/>
            <w:bottom w:val="none" w:sz="0" w:space="0" w:color="auto"/>
            <w:right w:val="none" w:sz="0" w:space="0" w:color="auto"/>
          </w:divBdr>
        </w:div>
        <w:div w:id="1192887749">
          <w:marLeft w:val="0"/>
          <w:marRight w:val="0"/>
          <w:marTop w:val="0"/>
          <w:marBottom w:val="0"/>
          <w:divBdr>
            <w:top w:val="none" w:sz="0" w:space="0" w:color="auto"/>
            <w:left w:val="none" w:sz="0" w:space="0" w:color="auto"/>
            <w:bottom w:val="none" w:sz="0" w:space="0" w:color="auto"/>
            <w:right w:val="none" w:sz="0" w:space="0" w:color="auto"/>
          </w:divBdr>
        </w:div>
        <w:div w:id="1351420104">
          <w:marLeft w:val="0"/>
          <w:marRight w:val="0"/>
          <w:marTop w:val="0"/>
          <w:marBottom w:val="0"/>
          <w:divBdr>
            <w:top w:val="none" w:sz="0" w:space="0" w:color="auto"/>
            <w:left w:val="none" w:sz="0" w:space="0" w:color="auto"/>
            <w:bottom w:val="none" w:sz="0" w:space="0" w:color="auto"/>
            <w:right w:val="none" w:sz="0" w:space="0" w:color="auto"/>
          </w:divBdr>
        </w:div>
        <w:div w:id="1715619820">
          <w:marLeft w:val="0"/>
          <w:marRight w:val="0"/>
          <w:marTop w:val="0"/>
          <w:marBottom w:val="0"/>
          <w:divBdr>
            <w:top w:val="none" w:sz="0" w:space="0" w:color="auto"/>
            <w:left w:val="none" w:sz="0" w:space="0" w:color="auto"/>
            <w:bottom w:val="none" w:sz="0" w:space="0" w:color="auto"/>
            <w:right w:val="none" w:sz="0" w:space="0" w:color="auto"/>
          </w:divBdr>
        </w:div>
        <w:div w:id="1235968609">
          <w:marLeft w:val="0"/>
          <w:marRight w:val="0"/>
          <w:marTop w:val="0"/>
          <w:marBottom w:val="0"/>
          <w:divBdr>
            <w:top w:val="none" w:sz="0" w:space="0" w:color="auto"/>
            <w:left w:val="none" w:sz="0" w:space="0" w:color="auto"/>
            <w:bottom w:val="none" w:sz="0" w:space="0" w:color="auto"/>
            <w:right w:val="none" w:sz="0" w:space="0" w:color="auto"/>
          </w:divBdr>
        </w:div>
        <w:div w:id="1189755158">
          <w:marLeft w:val="0"/>
          <w:marRight w:val="0"/>
          <w:marTop w:val="0"/>
          <w:marBottom w:val="0"/>
          <w:divBdr>
            <w:top w:val="none" w:sz="0" w:space="0" w:color="auto"/>
            <w:left w:val="none" w:sz="0" w:space="0" w:color="auto"/>
            <w:bottom w:val="none" w:sz="0" w:space="0" w:color="auto"/>
            <w:right w:val="none" w:sz="0" w:space="0" w:color="auto"/>
          </w:divBdr>
        </w:div>
        <w:div w:id="128941874">
          <w:marLeft w:val="0"/>
          <w:marRight w:val="0"/>
          <w:marTop w:val="0"/>
          <w:marBottom w:val="0"/>
          <w:divBdr>
            <w:top w:val="none" w:sz="0" w:space="0" w:color="auto"/>
            <w:left w:val="none" w:sz="0" w:space="0" w:color="auto"/>
            <w:bottom w:val="none" w:sz="0" w:space="0" w:color="auto"/>
            <w:right w:val="none" w:sz="0" w:space="0" w:color="auto"/>
          </w:divBdr>
        </w:div>
        <w:div w:id="1061750221">
          <w:marLeft w:val="0"/>
          <w:marRight w:val="0"/>
          <w:marTop w:val="0"/>
          <w:marBottom w:val="0"/>
          <w:divBdr>
            <w:top w:val="none" w:sz="0" w:space="0" w:color="auto"/>
            <w:left w:val="none" w:sz="0" w:space="0" w:color="auto"/>
            <w:bottom w:val="none" w:sz="0" w:space="0" w:color="auto"/>
            <w:right w:val="none" w:sz="0" w:space="0" w:color="auto"/>
          </w:divBdr>
        </w:div>
        <w:div w:id="410471228">
          <w:marLeft w:val="0"/>
          <w:marRight w:val="0"/>
          <w:marTop w:val="0"/>
          <w:marBottom w:val="0"/>
          <w:divBdr>
            <w:top w:val="none" w:sz="0" w:space="0" w:color="auto"/>
            <w:left w:val="none" w:sz="0" w:space="0" w:color="auto"/>
            <w:bottom w:val="none" w:sz="0" w:space="0" w:color="auto"/>
            <w:right w:val="none" w:sz="0" w:space="0" w:color="auto"/>
          </w:divBdr>
        </w:div>
        <w:div w:id="1514224761">
          <w:marLeft w:val="0"/>
          <w:marRight w:val="0"/>
          <w:marTop w:val="0"/>
          <w:marBottom w:val="0"/>
          <w:divBdr>
            <w:top w:val="none" w:sz="0" w:space="0" w:color="auto"/>
            <w:left w:val="none" w:sz="0" w:space="0" w:color="auto"/>
            <w:bottom w:val="none" w:sz="0" w:space="0" w:color="auto"/>
            <w:right w:val="none" w:sz="0" w:space="0" w:color="auto"/>
          </w:divBdr>
        </w:div>
        <w:div w:id="12000611">
          <w:marLeft w:val="0"/>
          <w:marRight w:val="0"/>
          <w:marTop w:val="0"/>
          <w:marBottom w:val="0"/>
          <w:divBdr>
            <w:top w:val="none" w:sz="0" w:space="0" w:color="auto"/>
            <w:left w:val="none" w:sz="0" w:space="0" w:color="auto"/>
            <w:bottom w:val="none" w:sz="0" w:space="0" w:color="auto"/>
            <w:right w:val="none" w:sz="0" w:space="0" w:color="auto"/>
          </w:divBdr>
        </w:div>
        <w:div w:id="1591815707">
          <w:marLeft w:val="0"/>
          <w:marRight w:val="0"/>
          <w:marTop w:val="0"/>
          <w:marBottom w:val="0"/>
          <w:divBdr>
            <w:top w:val="none" w:sz="0" w:space="0" w:color="auto"/>
            <w:left w:val="none" w:sz="0" w:space="0" w:color="auto"/>
            <w:bottom w:val="none" w:sz="0" w:space="0" w:color="auto"/>
            <w:right w:val="none" w:sz="0" w:space="0" w:color="auto"/>
          </w:divBdr>
        </w:div>
        <w:div w:id="1476487849">
          <w:marLeft w:val="0"/>
          <w:marRight w:val="0"/>
          <w:marTop w:val="0"/>
          <w:marBottom w:val="0"/>
          <w:divBdr>
            <w:top w:val="none" w:sz="0" w:space="0" w:color="auto"/>
            <w:left w:val="none" w:sz="0" w:space="0" w:color="auto"/>
            <w:bottom w:val="none" w:sz="0" w:space="0" w:color="auto"/>
            <w:right w:val="none" w:sz="0" w:space="0" w:color="auto"/>
          </w:divBdr>
        </w:div>
        <w:div w:id="2005158644">
          <w:marLeft w:val="0"/>
          <w:marRight w:val="0"/>
          <w:marTop w:val="0"/>
          <w:marBottom w:val="0"/>
          <w:divBdr>
            <w:top w:val="none" w:sz="0" w:space="0" w:color="auto"/>
            <w:left w:val="none" w:sz="0" w:space="0" w:color="auto"/>
            <w:bottom w:val="none" w:sz="0" w:space="0" w:color="auto"/>
            <w:right w:val="none" w:sz="0" w:space="0" w:color="auto"/>
          </w:divBdr>
        </w:div>
        <w:div w:id="13502925">
          <w:marLeft w:val="0"/>
          <w:marRight w:val="0"/>
          <w:marTop w:val="0"/>
          <w:marBottom w:val="0"/>
          <w:divBdr>
            <w:top w:val="none" w:sz="0" w:space="0" w:color="auto"/>
            <w:left w:val="none" w:sz="0" w:space="0" w:color="auto"/>
            <w:bottom w:val="none" w:sz="0" w:space="0" w:color="auto"/>
            <w:right w:val="none" w:sz="0" w:space="0" w:color="auto"/>
          </w:divBdr>
        </w:div>
        <w:div w:id="221871389">
          <w:marLeft w:val="0"/>
          <w:marRight w:val="0"/>
          <w:marTop w:val="0"/>
          <w:marBottom w:val="0"/>
          <w:divBdr>
            <w:top w:val="none" w:sz="0" w:space="0" w:color="auto"/>
            <w:left w:val="none" w:sz="0" w:space="0" w:color="auto"/>
            <w:bottom w:val="none" w:sz="0" w:space="0" w:color="auto"/>
            <w:right w:val="none" w:sz="0" w:space="0" w:color="auto"/>
          </w:divBdr>
        </w:div>
        <w:div w:id="1615403166">
          <w:marLeft w:val="0"/>
          <w:marRight w:val="0"/>
          <w:marTop w:val="0"/>
          <w:marBottom w:val="0"/>
          <w:divBdr>
            <w:top w:val="none" w:sz="0" w:space="0" w:color="auto"/>
            <w:left w:val="none" w:sz="0" w:space="0" w:color="auto"/>
            <w:bottom w:val="none" w:sz="0" w:space="0" w:color="auto"/>
            <w:right w:val="none" w:sz="0" w:space="0" w:color="auto"/>
          </w:divBdr>
        </w:div>
        <w:div w:id="1756976610">
          <w:marLeft w:val="0"/>
          <w:marRight w:val="0"/>
          <w:marTop w:val="0"/>
          <w:marBottom w:val="0"/>
          <w:divBdr>
            <w:top w:val="none" w:sz="0" w:space="0" w:color="auto"/>
            <w:left w:val="none" w:sz="0" w:space="0" w:color="auto"/>
            <w:bottom w:val="none" w:sz="0" w:space="0" w:color="auto"/>
            <w:right w:val="none" w:sz="0" w:space="0" w:color="auto"/>
          </w:divBdr>
        </w:div>
        <w:div w:id="1731801848">
          <w:marLeft w:val="0"/>
          <w:marRight w:val="0"/>
          <w:marTop w:val="0"/>
          <w:marBottom w:val="0"/>
          <w:divBdr>
            <w:top w:val="none" w:sz="0" w:space="0" w:color="auto"/>
            <w:left w:val="none" w:sz="0" w:space="0" w:color="auto"/>
            <w:bottom w:val="none" w:sz="0" w:space="0" w:color="auto"/>
            <w:right w:val="none" w:sz="0" w:space="0" w:color="auto"/>
          </w:divBdr>
        </w:div>
        <w:div w:id="2037344108">
          <w:marLeft w:val="0"/>
          <w:marRight w:val="0"/>
          <w:marTop w:val="0"/>
          <w:marBottom w:val="0"/>
          <w:divBdr>
            <w:top w:val="none" w:sz="0" w:space="0" w:color="auto"/>
            <w:left w:val="none" w:sz="0" w:space="0" w:color="auto"/>
            <w:bottom w:val="none" w:sz="0" w:space="0" w:color="auto"/>
            <w:right w:val="none" w:sz="0" w:space="0" w:color="auto"/>
          </w:divBdr>
        </w:div>
        <w:div w:id="945189250">
          <w:marLeft w:val="0"/>
          <w:marRight w:val="0"/>
          <w:marTop w:val="0"/>
          <w:marBottom w:val="0"/>
          <w:divBdr>
            <w:top w:val="none" w:sz="0" w:space="0" w:color="auto"/>
            <w:left w:val="none" w:sz="0" w:space="0" w:color="auto"/>
            <w:bottom w:val="none" w:sz="0" w:space="0" w:color="auto"/>
            <w:right w:val="none" w:sz="0" w:space="0" w:color="auto"/>
          </w:divBdr>
        </w:div>
        <w:div w:id="679430071">
          <w:marLeft w:val="0"/>
          <w:marRight w:val="0"/>
          <w:marTop w:val="0"/>
          <w:marBottom w:val="0"/>
          <w:divBdr>
            <w:top w:val="none" w:sz="0" w:space="0" w:color="auto"/>
            <w:left w:val="none" w:sz="0" w:space="0" w:color="auto"/>
            <w:bottom w:val="none" w:sz="0" w:space="0" w:color="auto"/>
            <w:right w:val="none" w:sz="0" w:space="0" w:color="auto"/>
          </w:divBdr>
        </w:div>
        <w:div w:id="1320228773">
          <w:marLeft w:val="0"/>
          <w:marRight w:val="0"/>
          <w:marTop w:val="0"/>
          <w:marBottom w:val="0"/>
          <w:divBdr>
            <w:top w:val="none" w:sz="0" w:space="0" w:color="auto"/>
            <w:left w:val="none" w:sz="0" w:space="0" w:color="auto"/>
            <w:bottom w:val="none" w:sz="0" w:space="0" w:color="auto"/>
            <w:right w:val="none" w:sz="0" w:space="0" w:color="auto"/>
          </w:divBdr>
        </w:div>
        <w:div w:id="443768093">
          <w:marLeft w:val="0"/>
          <w:marRight w:val="0"/>
          <w:marTop w:val="0"/>
          <w:marBottom w:val="0"/>
          <w:divBdr>
            <w:top w:val="none" w:sz="0" w:space="0" w:color="auto"/>
            <w:left w:val="none" w:sz="0" w:space="0" w:color="auto"/>
            <w:bottom w:val="none" w:sz="0" w:space="0" w:color="auto"/>
            <w:right w:val="none" w:sz="0" w:space="0" w:color="auto"/>
          </w:divBdr>
        </w:div>
        <w:div w:id="977419300">
          <w:marLeft w:val="0"/>
          <w:marRight w:val="0"/>
          <w:marTop w:val="0"/>
          <w:marBottom w:val="0"/>
          <w:divBdr>
            <w:top w:val="none" w:sz="0" w:space="0" w:color="auto"/>
            <w:left w:val="none" w:sz="0" w:space="0" w:color="auto"/>
            <w:bottom w:val="none" w:sz="0" w:space="0" w:color="auto"/>
            <w:right w:val="none" w:sz="0" w:space="0" w:color="auto"/>
          </w:divBdr>
        </w:div>
        <w:div w:id="949896227">
          <w:marLeft w:val="0"/>
          <w:marRight w:val="0"/>
          <w:marTop w:val="0"/>
          <w:marBottom w:val="0"/>
          <w:divBdr>
            <w:top w:val="none" w:sz="0" w:space="0" w:color="auto"/>
            <w:left w:val="none" w:sz="0" w:space="0" w:color="auto"/>
            <w:bottom w:val="none" w:sz="0" w:space="0" w:color="auto"/>
            <w:right w:val="none" w:sz="0" w:space="0" w:color="auto"/>
          </w:divBdr>
        </w:div>
        <w:div w:id="378208686">
          <w:marLeft w:val="0"/>
          <w:marRight w:val="0"/>
          <w:marTop w:val="0"/>
          <w:marBottom w:val="0"/>
          <w:divBdr>
            <w:top w:val="none" w:sz="0" w:space="0" w:color="auto"/>
            <w:left w:val="none" w:sz="0" w:space="0" w:color="auto"/>
            <w:bottom w:val="none" w:sz="0" w:space="0" w:color="auto"/>
            <w:right w:val="none" w:sz="0" w:space="0" w:color="auto"/>
          </w:divBdr>
        </w:div>
        <w:div w:id="1706099506">
          <w:marLeft w:val="0"/>
          <w:marRight w:val="0"/>
          <w:marTop w:val="0"/>
          <w:marBottom w:val="0"/>
          <w:divBdr>
            <w:top w:val="none" w:sz="0" w:space="0" w:color="auto"/>
            <w:left w:val="none" w:sz="0" w:space="0" w:color="auto"/>
            <w:bottom w:val="none" w:sz="0" w:space="0" w:color="auto"/>
            <w:right w:val="none" w:sz="0" w:space="0" w:color="auto"/>
          </w:divBdr>
        </w:div>
        <w:div w:id="431359067">
          <w:marLeft w:val="0"/>
          <w:marRight w:val="0"/>
          <w:marTop w:val="0"/>
          <w:marBottom w:val="0"/>
          <w:divBdr>
            <w:top w:val="none" w:sz="0" w:space="0" w:color="auto"/>
            <w:left w:val="none" w:sz="0" w:space="0" w:color="auto"/>
            <w:bottom w:val="none" w:sz="0" w:space="0" w:color="auto"/>
            <w:right w:val="none" w:sz="0" w:space="0" w:color="auto"/>
          </w:divBdr>
        </w:div>
        <w:div w:id="315304592">
          <w:marLeft w:val="0"/>
          <w:marRight w:val="0"/>
          <w:marTop w:val="0"/>
          <w:marBottom w:val="0"/>
          <w:divBdr>
            <w:top w:val="none" w:sz="0" w:space="0" w:color="auto"/>
            <w:left w:val="none" w:sz="0" w:space="0" w:color="auto"/>
            <w:bottom w:val="none" w:sz="0" w:space="0" w:color="auto"/>
            <w:right w:val="none" w:sz="0" w:space="0" w:color="auto"/>
          </w:divBdr>
        </w:div>
        <w:div w:id="1826627102">
          <w:marLeft w:val="0"/>
          <w:marRight w:val="0"/>
          <w:marTop w:val="0"/>
          <w:marBottom w:val="0"/>
          <w:divBdr>
            <w:top w:val="none" w:sz="0" w:space="0" w:color="auto"/>
            <w:left w:val="none" w:sz="0" w:space="0" w:color="auto"/>
            <w:bottom w:val="none" w:sz="0" w:space="0" w:color="auto"/>
            <w:right w:val="none" w:sz="0" w:space="0" w:color="auto"/>
          </w:divBdr>
        </w:div>
        <w:div w:id="1658070257">
          <w:marLeft w:val="0"/>
          <w:marRight w:val="0"/>
          <w:marTop w:val="0"/>
          <w:marBottom w:val="0"/>
          <w:divBdr>
            <w:top w:val="none" w:sz="0" w:space="0" w:color="auto"/>
            <w:left w:val="none" w:sz="0" w:space="0" w:color="auto"/>
            <w:bottom w:val="none" w:sz="0" w:space="0" w:color="auto"/>
            <w:right w:val="none" w:sz="0" w:space="0" w:color="auto"/>
          </w:divBdr>
        </w:div>
        <w:div w:id="949822659">
          <w:marLeft w:val="0"/>
          <w:marRight w:val="0"/>
          <w:marTop w:val="0"/>
          <w:marBottom w:val="0"/>
          <w:divBdr>
            <w:top w:val="none" w:sz="0" w:space="0" w:color="auto"/>
            <w:left w:val="none" w:sz="0" w:space="0" w:color="auto"/>
            <w:bottom w:val="none" w:sz="0" w:space="0" w:color="auto"/>
            <w:right w:val="none" w:sz="0" w:space="0" w:color="auto"/>
          </w:divBdr>
        </w:div>
        <w:div w:id="1653409133">
          <w:marLeft w:val="0"/>
          <w:marRight w:val="0"/>
          <w:marTop w:val="0"/>
          <w:marBottom w:val="0"/>
          <w:divBdr>
            <w:top w:val="none" w:sz="0" w:space="0" w:color="auto"/>
            <w:left w:val="none" w:sz="0" w:space="0" w:color="auto"/>
            <w:bottom w:val="none" w:sz="0" w:space="0" w:color="auto"/>
            <w:right w:val="none" w:sz="0" w:space="0" w:color="auto"/>
          </w:divBdr>
        </w:div>
        <w:div w:id="1054426988">
          <w:marLeft w:val="0"/>
          <w:marRight w:val="0"/>
          <w:marTop w:val="0"/>
          <w:marBottom w:val="0"/>
          <w:divBdr>
            <w:top w:val="none" w:sz="0" w:space="0" w:color="auto"/>
            <w:left w:val="none" w:sz="0" w:space="0" w:color="auto"/>
            <w:bottom w:val="none" w:sz="0" w:space="0" w:color="auto"/>
            <w:right w:val="none" w:sz="0" w:space="0" w:color="auto"/>
          </w:divBdr>
        </w:div>
        <w:div w:id="609704894">
          <w:marLeft w:val="0"/>
          <w:marRight w:val="0"/>
          <w:marTop w:val="0"/>
          <w:marBottom w:val="0"/>
          <w:divBdr>
            <w:top w:val="none" w:sz="0" w:space="0" w:color="auto"/>
            <w:left w:val="none" w:sz="0" w:space="0" w:color="auto"/>
            <w:bottom w:val="none" w:sz="0" w:space="0" w:color="auto"/>
            <w:right w:val="none" w:sz="0" w:space="0" w:color="auto"/>
          </w:divBdr>
        </w:div>
        <w:div w:id="941302131">
          <w:marLeft w:val="0"/>
          <w:marRight w:val="0"/>
          <w:marTop w:val="0"/>
          <w:marBottom w:val="0"/>
          <w:divBdr>
            <w:top w:val="none" w:sz="0" w:space="0" w:color="auto"/>
            <w:left w:val="none" w:sz="0" w:space="0" w:color="auto"/>
            <w:bottom w:val="none" w:sz="0" w:space="0" w:color="auto"/>
            <w:right w:val="none" w:sz="0" w:space="0" w:color="auto"/>
          </w:divBdr>
        </w:div>
        <w:div w:id="1115439189">
          <w:marLeft w:val="0"/>
          <w:marRight w:val="0"/>
          <w:marTop w:val="0"/>
          <w:marBottom w:val="0"/>
          <w:divBdr>
            <w:top w:val="none" w:sz="0" w:space="0" w:color="auto"/>
            <w:left w:val="none" w:sz="0" w:space="0" w:color="auto"/>
            <w:bottom w:val="none" w:sz="0" w:space="0" w:color="auto"/>
            <w:right w:val="none" w:sz="0" w:space="0" w:color="auto"/>
          </w:divBdr>
        </w:div>
        <w:div w:id="421878493">
          <w:marLeft w:val="0"/>
          <w:marRight w:val="0"/>
          <w:marTop w:val="0"/>
          <w:marBottom w:val="0"/>
          <w:divBdr>
            <w:top w:val="none" w:sz="0" w:space="0" w:color="auto"/>
            <w:left w:val="none" w:sz="0" w:space="0" w:color="auto"/>
            <w:bottom w:val="none" w:sz="0" w:space="0" w:color="auto"/>
            <w:right w:val="none" w:sz="0" w:space="0" w:color="auto"/>
          </w:divBdr>
        </w:div>
        <w:div w:id="1908147095">
          <w:marLeft w:val="0"/>
          <w:marRight w:val="0"/>
          <w:marTop w:val="0"/>
          <w:marBottom w:val="0"/>
          <w:divBdr>
            <w:top w:val="none" w:sz="0" w:space="0" w:color="auto"/>
            <w:left w:val="none" w:sz="0" w:space="0" w:color="auto"/>
            <w:bottom w:val="none" w:sz="0" w:space="0" w:color="auto"/>
            <w:right w:val="none" w:sz="0" w:space="0" w:color="auto"/>
          </w:divBdr>
        </w:div>
        <w:div w:id="1266766036">
          <w:marLeft w:val="0"/>
          <w:marRight w:val="0"/>
          <w:marTop w:val="0"/>
          <w:marBottom w:val="0"/>
          <w:divBdr>
            <w:top w:val="none" w:sz="0" w:space="0" w:color="auto"/>
            <w:left w:val="none" w:sz="0" w:space="0" w:color="auto"/>
            <w:bottom w:val="none" w:sz="0" w:space="0" w:color="auto"/>
            <w:right w:val="none" w:sz="0" w:space="0" w:color="auto"/>
          </w:divBdr>
        </w:div>
        <w:div w:id="1782413119">
          <w:marLeft w:val="0"/>
          <w:marRight w:val="0"/>
          <w:marTop w:val="0"/>
          <w:marBottom w:val="0"/>
          <w:divBdr>
            <w:top w:val="none" w:sz="0" w:space="0" w:color="auto"/>
            <w:left w:val="none" w:sz="0" w:space="0" w:color="auto"/>
            <w:bottom w:val="none" w:sz="0" w:space="0" w:color="auto"/>
            <w:right w:val="none" w:sz="0" w:space="0" w:color="auto"/>
          </w:divBdr>
        </w:div>
        <w:div w:id="1265264254">
          <w:marLeft w:val="0"/>
          <w:marRight w:val="0"/>
          <w:marTop w:val="0"/>
          <w:marBottom w:val="0"/>
          <w:divBdr>
            <w:top w:val="none" w:sz="0" w:space="0" w:color="auto"/>
            <w:left w:val="none" w:sz="0" w:space="0" w:color="auto"/>
            <w:bottom w:val="none" w:sz="0" w:space="0" w:color="auto"/>
            <w:right w:val="none" w:sz="0" w:space="0" w:color="auto"/>
          </w:divBdr>
        </w:div>
        <w:div w:id="333383129">
          <w:marLeft w:val="0"/>
          <w:marRight w:val="0"/>
          <w:marTop w:val="0"/>
          <w:marBottom w:val="0"/>
          <w:divBdr>
            <w:top w:val="none" w:sz="0" w:space="0" w:color="auto"/>
            <w:left w:val="none" w:sz="0" w:space="0" w:color="auto"/>
            <w:bottom w:val="none" w:sz="0" w:space="0" w:color="auto"/>
            <w:right w:val="none" w:sz="0" w:space="0" w:color="auto"/>
          </w:divBdr>
        </w:div>
        <w:div w:id="1712073600">
          <w:marLeft w:val="0"/>
          <w:marRight w:val="0"/>
          <w:marTop w:val="0"/>
          <w:marBottom w:val="0"/>
          <w:divBdr>
            <w:top w:val="none" w:sz="0" w:space="0" w:color="auto"/>
            <w:left w:val="none" w:sz="0" w:space="0" w:color="auto"/>
            <w:bottom w:val="none" w:sz="0" w:space="0" w:color="auto"/>
            <w:right w:val="none" w:sz="0" w:space="0" w:color="auto"/>
          </w:divBdr>
        </w:div>
        <w:div w:id="1409960932">
          <w:marLeft w:val="0"/>
          <w:marRight w:val="0"/>
          <w:marTop w:val="0"/>
          <w:marBottom w:val="0"/>
          <w:divBdr>
            <w:top w:val="none" w:sz="0" w:space="0" w:color="auto"/>
            <w:left w:val="none" w:sz="0" w:space="0" w:color="auto"/>
            <w:bottom w:val="none" w:sz="0" w:space="0" w:color="auto"/>
            <w:right w:val="none" w:sz="0" w:space="0" w:color="auto"/>
          </w:divBdr>
        </w:div>
        <w:div w:id="20976246">
          <w:marLeft w:val="0"/>
          <w:marRight w:val="0"/>
          <w:marTop w:val="0"/>
          <w:marBottom w:val="0"/>
          <w:divBdr>
            <w:top w:val="none" w:sz="0" w:space="0" w:color="auto"/>
            <w:left w:val="none" w:sz="0" w:space="0" w:color="auto"/>
            <w:bottom w:val="none" w:sz="0" w:space="0" w:color="auto"/>
            <w:right w:val="none" w:sz="0" w:space="0" w:color="auto"/>
          </w:divBdr>
        </w:div>
        <w:div w:id="1276205982">
          <w:marLeft w:val="0"/>
          <w:marRight w:val="0"/>
          <w:marTop w:val="0"/>
          <w:marBottom w:val="0"/>
          <w:divBdr>
            <w:top w:val="none" w:sz="0" w:space="0" w:color="auto"/>
            <w:left w:val="none" w:sz="0" w:space="0" w:color="auto"/>
            <w:bottom w:val="none" w:sz="0" w:space="0" w:color="auto"/>
            <w:right w:val="none" w:sz="0" w:space="0" w:color="auto"/>
          </w:divBdr>
        </w:div>
        <w:div w:id="1747655179">
          <w:marLeft w:val="0"/>
          <w:marRight w:val="0"/>
          <w:marTop w:val="0"/>
          <w:marBottom w:val="0"/>
          <w:divBdr>
            <w:top w:val="none" w:sz="0" w:space="0" w:color="auto"/>
            <w:left w:val="none" w:sz="0" w:space="0" w:color="auto"/>
            <w:bottom w:val="none" w:sz="0" w:space="0" w:color="auto"/>
            <w:right w:val="none" w:sz="0" w:space="0" w:color="auto"/>
          </w:divBdr>
        </w:div>
      </w:divsChild>
    </w:div>
    <w:div w:id="926353546">
      <w:bodyDiv w:val="1"/>
      <w:marLeft w:val="0"/>
      <w:marRight w:val="0"/>
      <w:marTop w:val="0"/>
      <w:marBottom w:val="0"/>
      <w:divBdr>
        <w:top w:val="none" w:sz="0" w:space="0" w:color="auto"/>
        <w:left w:val="none" w:sz="0" w:space="0" w:color="auto"/>
        <w:bottom w:val="none" w:sz="0" w:space="0" w:color="auto"/>
        <w:right w:val="none" w:sz="0" w:space="0" w:color="auto"/>
      </w:divBdr>
    </w:div>
    <w:div w:id="1017544578">
      <w:bodyDiv w:val="1"/>
      <w:marLeft w:val="0"/>
      <w:marRight w:val="0"/>
      <w:marTop w:val="0"/>
      <w:marBottom w:val="0"/>
      <w:divBdr>
        <w:top w:val="none" w:sz="0" w:space="0" w:color="auto"/>
        <w:left w:val="none" w:sz="0" w:space="0" w:color="auto"/>
        <w:bottom w:val="none" w:sz="0" w:space="0" w:color="auto"/>
        <w:right w:val="none" w:sz="0" w:space="0" w:color="auto"/>
      </w:divBdr>
    </w:div>
    <w:div w:id="1020011515">
      <w:bodyDiv w:val="1"/>
      <w:marLeft w:val="0"/>
      <w:marRight w:val="0"/>
      <w:marTop w:val="0"/>
      <w:marBottom w:val="0"/>
      <w:divBdr>
        <w:top w:val="none" w:sz="0" w:space="0" w:color="auto"/>
        <w:left w:val="none" w:sz="0" w:space="0" w:color="auto"/>
        <w:bottom w:val="none" w:sz="0" w:space="0" w:color="auto"/>
        <w:right w:val="none" w:sz="0" w:space="0" w:color="auto"/>
      </w:divBdr>
    </w:div>
    <w:div w:id="1041905035">
      <w:bodyDiv w:val="1"/>
      <w:marLeft w:val="0"/>
      <w:marRight w:val="0"/>
      <w:marTop w:val="0"/>
      <w:marBottom w:val="0"/>
      <w:divBdr>
        <w:top w:val="none" w:sz="0" w:space="0" w:color="auto"/>
        <w:left w:val="none" w:sz="0" w:space="0" w:color="auto"/>
        <w:bottom w:val="none" w:sz="0" w:space="0" w:color="auto"/>
        <w:right w:val="none" w:sz="0" w:space="0" w:color="auto"/>
      </w:divBdr>
    </w:div>
    <w:div w:id="1066998889">
      <w:bodyDiv w:val="1"/>
      <w:marLeft w:val="0"/>
      <w:marRight w:val="0"/>
      <w:marTop w:val="0"/>
      <w:marBottom w:val="0"/>
      <w:divBdr>
        <w:top w:val="none" w:sz="0" w:space="0" w:color="auto"/>
        <w:left w:val="none" w:sz="0" w:space="0" w:color="auto"/>
        <w:bottom w:val="none" w:sz="0" w:space="0" w:color="auto"/>
        <w:right w:val="none" w:sz="0" w:space="0" w:color="auto"/>
      </w:divBdr>
      <w:divsChild>
        <w:div w:id="991107242">
          <w:marLeft w:val="0"/>
          <w:marRight w:val="0"/>
          <w:marTop w:val="0"/>
          <w:marBottom w:val="0"/>
          <w:divBdr>
            <w:top w:val="none" w:sz="0" w:space="0" w:color="auto"/>
            <w:left w:val="none" w:sz="0" w:space="0" w:color="auto"/>
            <w:bottom w:val="none" w:sz="0" w:space="0" w:color="auto"/>
            <w:right w:val="none" w:sz="0" w:space="0" w:color="auto"/>
          </w:divBdr>
          <w:divsChild>
            <w:div w:id="45691394">
              <w:marLeft w:val="0"/>
              <w:marRight w:val="0"/>
              <w:marTop w:val="0"/>
              <w:marBottom w:val="0"/>
              <w:divBdr>
                <w:top w:val="none" w:sz="0" w:space="0" w:color="auto"/>
                <w:left w:val="none" w:sz="0" w:space="0" w:color="auto"/>
                <w:bottom w:val="none" w:sz="0" w:space="0" w:color="auto"/>
                <w:right w:val="none" w:sz="0" w:space="0" w:color="auto"/>
              </w:divBdr>
            </w:div>
            <w:div w:id="119614278">
              <w:marLeft w:val="0"/>
              <w:marRight w:val="0"/>
              <w:marTop w:val="0"/>
              <w:marBottom w:val="0"/>
              <w:divBdr>
                <w:top w:val="none" w:sz="0" w:space="0" w:color="auto"/>
                <w:left w:val="none" w:sz="0" w:space="0" w:color="auto"/>
                <w:bottom w:val="none" w:sz="0" w:space="0" w:color="auto"/>
                <w:right w:val="none" w:sz="0" w:space="0" w:color="auto"/>
              </w:divBdr>
            </w:div>
            <w:div w:id="354775984">
              <w:marLeft w:val="0"/>
              <w:marRight w:val="0"/>
              <w:marTop w:val="0"/>
              <w:marBottom w:val="0"/>
              <w:divBdr>
                <w:top w:val="none" w:sz="0" w:space="0" w:color="auto"/>
                <w:left w:val="none" w:sz="0" w:space="0" w:color="auto"/>
                <w:bottom w:val="none" w:sz="0" w:space="0" w:color="auto"/>
                <w:right w:val="none" w:sz="0" w:space="0" w:color="auto"/>
              </w:divBdr>
            </w:div>
            <w:div w:id="144900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306151">
      <w:bodyDiv w:val="1"/>
      <w:marLeft w:val="0"/>
      <w:marRight w:val="0"/>
      <w:marTop w:val="0"/>
      <w:marBottom w:val="0"/>
      <w:divBdr>
        <w:top w:val="none" w:sz="0" w:space="0" w:color="auto"/>
        <w:left w:val="none" w:sz="0" w:space="0" w:color="auto"/>
        <w:bottom w:val="none" w:sz="0" w:space="0" w:color="auto"/>
        <w:right w:val="none" w:sz="0" w:space="0" w:color="auto"/>
      </w:divBdr>
      <w:divsChild>
        <w:div w:id="1826778054">
          <w:marLeft w:val="0"/>
          <w:marRight w:val="0"/>
          <w:marTop w:val="0"/>
          <w:marBottom w:val="0"/>
          <w:divBdr>
            <w:top w:val="none" w:sz="0" w:space="0" w:color="auto"/>
            <w:left w:val="none" w:sz="0" w:space="0" w:color="auto"/>
            <w:bottom w:val="none" w:sz="0" w:space="0" w:color="auto"/>
            <w:right w:val="none" w:sz="0" w:space="0" w:color="auto"/>
          </w:divBdr>
        </w:div>
      </w:divsChild>
    </w:div>
    <w:div w:id="1089690640">
      <w:bodyDiv w:val="1"/>
      <w:marLeft w:val="0"/>
      <w:marRight w:val="0"/>
      <w:marTop w:val="0"/>
      <w:marBottom w:val="0"/>
      <w:divBdr>
        <w:top w:val="none" w:sz="0" w:space="0" w:color="auto"/>
        <w:left w:val="none" w:sz="0" w:space="0" w:color="auto"/>
        <w:bottom w:val="none" w:sz="0" w:space="0" w:color="auto"/>
        <w:right w:val="none" w:sz="0" w:space="0" w:color="auto"/>
      </w:divBdr>
    </w:div>
    <w:div w:id="1146434227">
      <w:bodyDiv w:val="1"/>
      <w:marLeft w:val="0"/>
      <w:marRight w:val="0"/>
      <w:marTop w:val="0"/>
      <w:marBottom w:val="0"/>
      <w:divBdr>
        <w:top w:val="none" w:sz="0" w:space="0" w:color="auto"/>
        <w:left w:val="none" w:sz="0" w:space="0" w:color="auto"/>
        <w:bottom w:val="none" w:sz="0" w:space="0" w:color="auto"/>
        <w:right w:val="none" w:sz="0" w:space="0" w:color="auto"/>
      </w:divBdr>
    </w:div>
    <w:div w:id="1156140959">
      <w:bodyDiv w:val="1"/>
      <w:marLeft w:val="0"/>
      <w:marRight w:val="0"/>
      <w:marTop w:val="0"/>
      <w:marBottom w:val="0"/>
      <w:divBdr>
        <w:top w:val="none" w:sz="0" w:space="0" w:color="auto"/>
        <w:left w:val="none" w:sz="0" w:space="0" w:color="auto"/>
        <w:bottom w:val="none" w:sz="0" w:space="0" w:color="auto"/>
        <w:right w:val="none" w:sz="0" w:space="0" w:color="auto"/>
      </w:divBdr>
    </w:div>
    <w:div w:id="1221552481">
      <w:bodyDiv w:val="1"/>
      <w:marLeft w:val="0"/>
      <w:marRight w:val="0"/>
      <w:marTop w:val="0"/>
      <w:marBottom w:val="0"/>
      <w:divBdr>
        <w:top w:val="none" w:sz="0" w:space="0" w:color="auto"/>
        <w:left w:val="none" w:sz="0" w:space="0" w:color="auto"/>
        <w:bottom w:val="none" w:sz="0" w:space="0" w:color="auto"/>
        <w:right w:val="none" w:sz="0" w:space="0" w:color="auto"/>
      </w:divBdr>
    </w:div>
    <w:div w:id="1316031548">
      <w:bodyDiv w:val="1"/>
      <w:marLeft w:val="0"/>
      <w:marRight w:val="0"/>
      <w:marTop w:val="0"/>
      <w:marBottom w:val="0"/>
      <w:divBdr>
        <w:top w:val="none" w:sz="0" w:space="0" w:color="auto"/>
        <w:left w:val="none" w:sz="0" w:space="0" w:color="auto"/>
        <w:bottom w:val="none" w:sz="0" w:space="0" w:color="auto"/>
        <w:right w:val="none" w:sz="0" w:space="0" w:color="auto"/>
      </w:divBdr>
    </w:div>
    <w:div w:id="1405108154">
      <w:bodyDiv w:val="1"/>
      <w:marLeft w:val="0"/>
      <w:marRight w:val="0"/>
      <w:marTop w:val="0"/>
      <w:marBottom w:val="0"/>
      <w:divBdr>
        <w:top w:val="none" w:sz="0" w:space="0" w:color="auto"/>
        <w:left w:val="none" w:sz="0" w:space="0" w:color="auto"/>
        <w:bottom w:val="none" w:sz="0" w:space="0" w:color="auto"/>
        <w:right w:val="none" w:sz="0" w:space="0" w:color="auto"/>
      </w:divBdr>
    </w:div>
    <w:div w:id="1438912027">
      <w:bodyDiv w:val="1"/>
      <w:marLeft w:val="0"/>
      <w:marRight w:val="0"/>
      <w:marTop w:val="0"/>
      <w:marBottom w:val="0"/>
      <w:divBdr>
        <w:top w:val="none" w:sz="0" w:space="0" w:color="auto"/>
        <w:left w:val="none" w:sz="0" w:space="0" w:color="auto"/>
        <w:bottom w:val="none" w:sz="0" w:space="0" w:color="auto"/>
        <w:right w:val="none" w:sz="0" w:space="0" w:color="auto"/>
      </w:divBdr>
    </w:div>
    <w:div w:id="1444812304">
      <w:bodyDiv w:val="1"/>
      <w:marLeft w:val="0"/>
      <w:marRight w:val="0"/>
      <w:marTop w:val="0"/>
      <w:marBottom w:val="0"/>
      <w:divBdr>
        <w:top w:val="none" w:sz="0" w:space="0" w:color="auto"/>
        <w:left w:val="none" w:sz="0" w:space="0" w:color="auto"/>
        <w:bottom w:val="none" w:sz="0" w:space="0" w:color="auto"/>
        <w:right w:val="none" w:sz="0" w:space="0" w:color="auto"/>
      </w:divBdr>
      <w:divsChild>
        <w:div w:id="373309096">
          <w:marLeft w:val="0"/>
          <w:marRight w:val="0"/>
          <w:marTop w:val="0"/>
          <w:marBottom w:val="0"/>
          <w:divBdr>
            <w:top w:val="none" w:sz="0" w:space="0" w:color="auto"/>
            <w:left w:val="none" w:sz="0" w:space="0" w:color="auto"/>
            <w:bottom w:val="none" w:sz="0" w:space="0" w:color="auto"/>
            <w:right w:val="none" w:sz="0" w:space="0" w:color="auto"/>
          </w:divBdr>
        </w:div>
        <w:div w:id="1014264902">
          <w:marLeft w:val="0"/>
          <w:marRight w:val="0"/>
          <w:marTop w:val="0"/>
          <w:marBottom w:val="0"/>
          <w:divBdr>
            <w:top w:val="none" w:sz="0" w:space="0" w:color="auto"/>
            <w:left w:val="none" w:sz="0" w:space="0" w:color="auto"/>
            <w:bottom w:val="none" w:sz="0" w:space="0" w:color="auto"/>
            <w:right w:val="none" w:sz="0" w:space="0" w:color="auto"/>
          </w:divBdr>
        </w:div>
        <w:div w:id="1314797897">
          <w:marLeft w:val="0"/>
          <w:marRight w:val="0"/>
          <w:marTop w:val="0"/>
          <w:marBottom w:val="0"/>
          <w:divBdr>
            <w:top w:val="none" w:sz="0" w:space="0" w:color="auto"/>
            <w:left w:val="none" w:sz="0" w:space="0" w:color="auto"/>
            <w:bottom w:val="none" w:sz="0" w:space="0" w:color="auto"/>
            <w:right w:val="none" w:sz="0" w:space="0" w:color="auto"/>
          </w:divBdr>
        </w:div>
        <w:div w:id="1181428323">
          <w:marLeft w:val="0"/>
          <w:marRight w:val="0"/>
          <w:marTop w:val="0"/>
          <w:marBottom w:val="0"/>
          <w:divBdr>
            <w:top w:val="none" w:sz="0" w:space="0" w:color="auto"/>
            <w:left w:val="none" w:sz="0" w:space="0" w:color="auto"/>
            <w:bottom w:val="none" w:sz="0" w:space="0" w:color="auto"/>
            <w:right w:val="none" w:sz="0" w:space="0" w:color="auto"/>
          </w:divBdr>
        </w:div>
        <w:div w:id="1063214341">
          <w:marLeft w:val="0"/>
          <w:marRight w:val="0"/>
          <w:marTop w:val="0"/>
          <w:marBottom w:val="0"/>
          <w:divBdr>
            <w:top w:val="none" w:sz="0" w:space="0" w:color="auto"/>
            <w:left w:val="none" w:sz="0" w:space="0" w:color="auto"/>
            <w:bottom w:val="none" w:sz="0" w:space="0" w:color="auto"/>
            <w:right w:val="none" w:sz="0" w:space="0" w:color="auto"/>
          </w:divBdr>
        </w:div>
        <w:div w:id="675349402">
          <w:marLeft w:val="0"/>
          <w:marRight w:val="0"/>
          <w:marTop w:val="0"/>
          <w:marBottom w:val="0"/>
          <w:divBdr>
            <w:top w:val="none" w:sz="0" w:space="0" w:color="auto"/>
            <w:left w:val="none" w:sz="0" w:space="0" w:color="auto"/>
            <w:bottom w:val="none" w:sz="0" w:space="0" w:color="auto"/>
            <w:right w:val="none" w:sz="0" w:space="0" w:color="auto"/>
          </w:divBdr>
        </w:div>
        <w:div w:id="1092775502">
          <w:marLeft w:val="0"/>
          <w:marRight w:val="0"/>
          <w:marTop w:val="0"/>
          <w:marBottom w:val="0"/>
          <w:divBdr>
            <w:top w:val="none" w:sz="0" w:space="0" w:color="auto"/>
            <w:left w:val="none" w:sz="0" w:space="0" w:color="auto"/>
            <w:bottom w:val="none" w:sz="0" w:space="0" w:color="auto"/>
            <w:right w:val="none" w:sz="0" w:space="0" w:color="auto"/>
          </w:divBdr>
        </w:div>
        <w:div w:id="1030030845">
          <w:marLeft w:val="0"/>
          <w:marRight w:val="0"/>
          <w:marTop w:val="0"/>
          <w:marBottom w:val="0"/>
          <w:divBdr>
            <w:top w:val="none" w:sz="0" w:space="0" w:color="auto"/>
            <w:left w:val="none" w:sz="0" w:space="0" w:color="auto"/>
            <w:bottom w:val="none" w:sz="0" w:space="0" w:color="auto"/>
            <w:right w:val="none" w:sz="0" w:space="0" w:color="auto"/>
          </w:divBdr>
          <w:divsChild>
            <w:div w:id="271401346">
              <w:marLeft w:val="-75"/>
              <w:marRight w:val="0"/>
              <w:marTop w:val="30"/>
              <w:marBottom w:val="30"/>
              <w:divBdr>
                <w:top w:val="none" w:sz="0" w:space="0" w:color="auto"/>
                <w:left w:val="none" w:sz="0" w:space="0" w:color="auto"/>
                <w:bottom w:val="none" w:sz="0" w:space="0" w:color="auto"/>
                <w:right w:val="none" w:sz="0" w:space="0" w:color="auto"/>
              </w:divBdr>
              <w:divsChild>
                <w:div w:id="1081483415">
                  <w:marLeft w:val="0"/>
                  <w:marRight w:val="0"/>
                  <w:marTop w:val="0"/>
                  <w:marBottom w:val="0"/>
                  <w:divBdr>
                    <w:top w:val="none" w:sz="0" w:space="0" w:color="auto"/>
                    <w:left w:val="none" w:sz="0" w:space="0" w:color="auto"/>
                    <w:bottom w:val="none" w:sz="0" w:space="0" w:color="auto"/>
                    <w:right w:val="none" w:sz="0" w:space="0" w:color="auto"/>
                  </w:divBdr>
                  <w:divsChild>
                    <w:div w:id="1101297178">
                      <w:marLeft w:val="0"/>
                      <w:marRight w:val="0"/>
                      <w:marTop w:val="0"/>
                      <w:marBottom w:val="0"/>
                      <w:divBdr>
                        <w:top w:val="none" w:sz="0" w:space="0" w:color="auto"/>
                        <w:left w:val="none" w:sz="0" w:space="0" w:color="auto"/>
                        <w:bottom w:val="none" w:sz="0" w:space="0" w:color="auto"/>
                        <w:right w:val="none" w:sz="0" w:space="0" w:color="auto"/>
                      </w:divBdr>
                    </w:div>
                    <w:div w:id="1674065402">
                      <w:marLeft w:val="0"/>
                      <w:marRight w:val="0"/>
                      <w:marTop w:val="0"/>
                      <w:marBottom w:val="0"/>
                      <w:divBdr>
                        <w:top w:val="none" w:sz="0" w:space="0" w:color="auto"/>
                        <w:left w:val="none" w:sz="0" w:space="0" w:color="auto"/>
                        <w:bottom w:val="none" w:sz="0" w:space="0" w:color="auto"/>
                        <w:right w:val="none" w:sz="0" w:space="0" w:color="auto"/>
                      </w:divBdr>
                    </w:div>
                  </w:divsChild>
                </w:div>
                <w:div w:id="176386229">
                  <w:marLeft w:val="0"/>
                  <w:marRight w:val="0"/>
                  <w:marTop w:val="0"/>
                  <w:marBottom w:val="0"/>
                  <w:divBdr>
                    <w:top w:val="none" w:sz="0" w:space="0" w:color="auto"/>
                    <w:left w:val="none" w:sz="0" w:space="0" w:color="auto"/>
                    <w:bottom w:val="none" w:sz="0" w:space="0" w:color="auto"/>
                    <w:right w:val="none" w:sz="0" w:space="0" w:color="auto"/>
                  </w:divBdr>
                  <w:divsChild>
                    <w:div w:id="1434934379">
                      <w:marLeft w:val="0"/>
                      <w:marRight w:val="0"/>
                      <w:marTop w:val="0"/>
                      <w:marBottom w:val="0"/>
                      <w:divBdr>
                        <w:top w:val="none" w:sz="0" w:space="0" w:color="auto"/>
                        <w:left w:val="none" w:sz="0" w:space="0" w:color="auto"/>
                        <w:bottom w:val="none" w:sz="0" w:space="0" w:color="auto"/>
                        <w:right w:val="none" w:sz="0" w:space="0" w:color="auto"/>
                      </w:divBdr>
                    </w:div>
                  </w:divsChild>
                </w:div>
                <w:div w:id="715276870">
                  <w:marLeft w:val="0"/>
                  <w:marRight w:val="0"/>
                  <w:marTop w:val="0"/>
                  <w:marBottom w:val="0"/>
                  <w:divBdr>
                    <w:top w:val="none" w:sz="0" w:space="0" w:color="auto"/>
                    <w:left w:val="none" w:sz="0" w:space="0" w:color="auto"/>
                    <w:bottom w:val="none" w:sz="0" w:space="0" w:color="auto"/>
                    <w:right w:val="none" w:sz="0" w:space="0" w:color="auto"/>
                  </w:divBdr>
                  <w:divsChild>
                    <w:div w:id="2067604410">
                      <w:marLeft w:val="0"/>
                      <w:marRight w:val="0"/>
                      <w:marTop w:val="0"/>
                      <w:marBottom w:val="0"/>
                      <w:divBdr>
                        <w:top w:val="none" w:sz="0" w:space="0" w:color="auto"/>
                        <w:left w:val="none" w:sz="0" w:space="0" w:color="auto"/>
                        <w:bottom w:val="none" w:sz="0" w:space="0" w:color="auto"/>
                        <w:right w:val="none" w:sz="0" w:space="0" w:color="auto"/>
                      </w:divBdr>
                    </w:div>
                  </w:divsChild>
                </w:div>
                <w:div w:id="91240330">
                  <w:marLeft w:val="0"/>
                  <w:marRight w:val="0"/>
                  <w:marTop w:val="0"/>
                  <w:marBottom w:val="0"/>
                  <w:divBdr>
                    <w:top w:val="none" w:sz="0" w:space="0" w:color="auto"/>
                    <w:left w:val="none" w:sz="0" w:space="0" w:color="auto"/>
                    <w:bottom w:val="none" w:sz="0" w:space="0" w:color="auto"/>
                    <w:right w:val="none" w:sz="0" w:space="0" w:color="auto"/>
                  </w:divBdr>
                  <w:divsChild>
                    <w:div w:id="21790228">
                      <w:marLeft w:val="0"/>
                      <w:marRight w:val="0"/>
                      <w:marTop w:val="0"/>
                      <w:marBottom w:val="0"/>
                      <w:divBdr>
                        <w:top w:val="none" w:sz="0" w:space="0" w:color="auto"/>
                        <w:left w:val="none" w:sz="0" w:space="0" w:color="auto"/>
                        <w:bottom w:val="none" w:sz="0" w:space="0" w:color="auto"/>
                        <w:right w:val="none" w:sz="0" w:space="0" w:color="auto"/>
                      </w:divBdr>
                    </w:div>
                  </w:divsChild>
                </w:div>
                <w:div w:id="629440208">
                  <w:marLeft w:val="0"/>
                  <w:marRight w:val="0"/>
                  <w:marTop w:val="0"/>
                  <w:marBottom w:val="0"/>
                  <w:divBdr>
                    <w:top w:val="none" w:sz="0" w:space="0" w:color="auto"/>
                    <w:left w:val="none" w:sz="0" w:space="0" w:color="auto"/>
                    <w:bottom w:val="none" w:sz="0" w:space="0" w:color="auto"/>
                    <w:right w:val="none" w:sz="0" w:space="0" w:color="auto"/>
                  </w:divBdr>
                  <w:divsChild>
                    <w:div w:id="1400447686">
                      <w:marLeft w:val="0"/>
                      <w:marRight w:val="0"/>
                      <w:marTop w:val="0"/>
                      <w:marBottom w:val="0"/>
                      <w:divBdr>
                        <w:top w:val="none" w:sz="0" w:space="0" w:color="auto"/>
                        <w:left w:val="none" w:sz="0" w:space="0" w:color="auto"/>
                        <w:bottom w:val="none" w:sz="0" w:space="0" w:color="auto"/>
                        <w:right w:val="none" w:sz="0" w:space="0" w:color="auto"/>
                      </w:divBdr>
                    </w:div>
                  </w:divsChild>
                </w:div>
                <w:div w:id="516894245">
                  <w:marLeft w:val="0"/>
                  <w:marRight w:val="0"/>
                  <w:marTop w:val="0"/>
                  <w:marBottom w:val="0"/>
                  <w:divBdr>
                    <w:top w:val="none" w:sz="0" w:space="0" w:color="auto"/>
                    <w:left w:val="none" w:sz="0" w:space="0" w:color="auto"/>
                    <w:bottom w:val="none" w:sz="0" w:space="0" w:color="auto"/>
                    <w:right w:val="none" w:sz="0" w:space="0" w:color="auto"/>
                  </w:divBdr>
                  <w:divsChild>
                    <w:div w:id="489173838">
                      <w:marLeft w:val="0"/>
                      <w:marRight w:val="0"/>
                      <w:marTop w:val="0"/>
                      <w:marBottom w:val="0"/>
                      <w:divBdr>
                        <w:top w:val="none" w:sz="0" w:space="0" w:color="auto"/>
                        <w:left w:val="none" w:sz="0" w:space="0" w:color="auto"/>
                        <w:bottom w:val="none" w:sz="0" w:space="0" w:color="auto"/>
                        <w:right w:val="none" w:sz="0" w:space="0" w:color="auto"/>
                      </w:divBdr>
                    </w:div>
                    <w:div w:id="1153983502">
                      <w:marLeft w:val="0"/>
                      <w:marRight w:val="0"/>
                      <w:marTop w:val="0"/>
                      <w:marBottom w:val="0"/>
                      <w:divBdr>
                        <w:top w:val="none" w:sz="0" w:space="0" w:color="auto"/>
                        <w:left w:val="none" w:sz="0" w:space="0" w:color="auto"/>
                        <w:bottom w:val="none" w:sz="0" w:space="0" w:color="auto"/>
                        <w:right w:val="none" w:sz="0" w:space="0" w:color="auto"/>
                      </w:divBdr>
                    </w:div>
                    <w:div w:id="203560086">
                      <w:marLeft w:val="0"/>
                      <w:marRight w:val="0"/>
                      <w:marTop w:val="0"/>
                      <w:marBottom w:val="0"/>
                      <w:divBdr>
                        <w:top w:val="none" w:sz="0" w:space="0" w:color="auto"/>
                        <w:left w:val="none" w:sz="0" w:space="0" w:color="auto"/>
                        <w:bottom w:val="none" w:sz="0" w:space="0" w:color="auto"/>
                        <w:right w:val="none" w:sz="0" w:space="0" w:color="auto"/>
                      </w:divBdr>
                    </w:div>
                    <w:div w:id="1220049729">
                      <w:marLeft w:val="0"/>
                      <w:marRight w:val="0"/>
                      <w:marTop w:val="0"/>
                      <w:marBottom w:val="0"/>
                      <w:divBdr>
                        <w:top w:val="none" w:sz="0" w:space="0" w:color="auto"/>
                        <w:left w:val="none" w:sz="0" w:space="0" w:color="auto"/>
                        <w:bottom w:val="none" w:sz="0" w:space="0" w:color="auto"/>
                        <w:right w:val="none" w:sz="0" w:space="0" w:color="auto"/>
                      </w:divBdr>
                    </w:div>
                    <w:div w:id="398132341">
                      <w:marLeft w:val="0"/>
                      <w:marRight w:val="0"/>
                      <w:marTop w:val="0"/>
                      <w:marBottom w:val="0"/>
                      <w:divBdr>
                        <w:top w:val="none" w:sz="0" w:space="0" w:color="auto"/>
                        <w:left w:val="none" w:sz="0" w:space="0" w:color="auto"/>
                        <w:bottom w:val="none" w:sz="0" w:space="0" w:color="auto"/>
                        <w:right w:val="none" w:sz="0" w:space="0" w:color="auto"/>
                      </w:divBdr>
                    </w:div>
                    <w:div w:id="130052396">
                      <w:marLeft w:val="0"/>
                      <w:marRight w:val="0"/>
                      <w:marTop w:val="0"/>
                      <w:marBottom w:val="0"/>
                      <w:divBdr>
                        <w:top w:val="none" w:sz="0" w:space="0" w:color="auto"/>
                        <w:left w:val="none" w:sz="0" w:space="0" w:color="auto"/>
                        <w:bottom w:val="none" w:sz="0" w:space="0" w:color="auto"/>
                        <w:right w:val="none" w:sz="0" w:space="0" w:color="auto"/>
                      </w:divBdr>
                    </w:div>
                    <w:div w:id="1636253124">
                      <w:marLeft w:val="0"/>
                      <w:marRight w:val="0"/>
                      <w:marTop w:val="0"/>
                      <w:marBottom w:val="0"/>
                      <w:divBdr>
                        <w:top w:val="none" w:sz="0" w:space="0" w:color="auto"/>
                        <w:left w:val="none" w:sz="0" w:space="0" w:color="auto"/>
                        <w:bottom w:val="none" w:sz="0" w:space="0" w:color="auto"/>
                        <w:right w:val="none" w:sz="0" w:space="0" w:color="auto"/>
                      </w:divBdr>
                    </w:div>
                  </w:divsChild>
                </w:div>
                <w:div w:id="104008564">
                  <w:marLeft w:val="0"/>
                  <w:marRight w:val="0"/>
                  <w:marTop w:val="0"/>
                  <w:marBottom w:val="0"/>
                  <w:divBdr>
                    <w:top w:val="none" w:sz="0" w:space="0" w:color="auto"/>
                    <w:left w:val="none" w:sz="0" w:space="0" w:color="auto"/>
                    <w:bottom w:val="none" w:sz="0" w:space="0" w:color="auto"/>
                    <w:right w:val="none" w:sz="0" w:space="0" w:color="auto"/>
                  </w:divBdr>
                  <w:divsChild>
                    <w:div w:id="1310792055">
                      <w:marLeft w:val="0"/>
                      <w:marRight w:val="0"/>
                      <w:marTop w:val="0"/>
                      <w:marBottom w:val="0"/>
                      <w:divBdr>
                        <w:top w:val="none" w:sz="0" w:space="0" w:color="auto"/>
                        <w:left w:val="none" w:sz="0" w:space="0" w:color="auto"/>
                        <w:bottom w:val="none" w:sz="0" w:space="0" w:color="auto"/>
                        <w:right w:val="none" w:sz="0" w:space="0" w:color="auto"/>
                      </w:divBdr>
                    </w:div>
                  </w:divsChild>
                </w:div>
                <w:div w:id="1012493270">
                  <w:marLeft w:val="0"/>
                  <w:marRight w:val="0"/>
                  <w:marTop w:val="0"/>
                  <w:marBottom w:val="0"/>
                  <w:divBdr>
                    <w:top w:val="none" w:sz="0" w:space="0" w:color="auto"/>
                    <w:left w:val="none" w:sz="0" w:space="0" w:color="auto"/>
                    <w:bottom w:val="none" w:sz="0" w:space="0" w:color="auto"/>
                    <w:right w:val="none" w:sz="0" w:space="0" w:color="auto"/>
                  </w:divBdr>
                  <w:divsChild>
                    <w:div w:id="1945073861">
                      <w:marLeft w:val="0"/>
                      <w:marRight w:val="0"/>
                      <w:marTop w:val="0"/>
                      <w:marBottom w:val="0"/>
                      <w:divBdr>
                        <w:top w:val="none" w:sz="0" w:space="0" w:color="auto"/>
                        <w:left w:val="none" w:sz="0" w:space="0" w:color="auto"/>
                        <w:bottom w:val="none" w:sz="0" w:space="0" w:color="auto"/>
                        <w:right w:val="none" w:sz="0" w:space="0" w:color="auto"/>
                      </w:divBdr>
                    </w:div>
                  </w:divsChild>
                </w:div>
                <w:div w:id="1928145956">
                  <w:marLeft w:val="0"/>
                  <w:marRight w:val="0"/>
                  <w:marTop w:val="0"/>
                  <w:marBottom w:val="0"/>
                  <w:divBdr>
                    <w:top w:val="none" w:sz="0" w:space="0" w:color="auto"/>
                    <w:left w:val="none" w:sz="0" w:space="0" w:color="auto"/>
                    <w:bottom w:val="none" w:sz="0" w:space="0" w:color="auto"/>
                    <w:right w:val="none" w:sz="0" w:space="0" w:color="auto"/>
                  </w:divBdr>
                  <w:divsChild>
                    <w:div w:id="646785984">
                      <w:marLeft w:val="0"/>
                      <w:marRight w:val="0"/>
                      <w:marTop w:val="0"/>
                      <w:marBottom w:val="0"/>
                      <w:divBdr>
                        <w:top w:val="none" w:sz="0" w:space="0" w:color="auto"/>
                        <w:left w:val="none" w:sz="0" w:space="0" w:color="auto"/>
                        <w:bottom w:val="none" w:sz="0" w:space="0" w:color="auto"/>
                        <w:right w:val="none" w:sz="0" w:space="0" w:color="auto"/>
                      </w:divBdr>
                    </w:div>
                  </w:divsChild>
                </w:div>
                <w:div w:id="1548104876">
                  <w:marLeft w:val="0"/>
                  <w:marRight w:val="0"/>
                  <w:marTop w:val="0"/>
                  <w:marBottom w:val="0"/>
                  <w:divBdr>
                    <w:top w:val="none" w:sz="0" w:space="0" w:color="auto"/>
                    <w:left w:val="none" w:sz="0" w:space="0" w:color="auto"/>
                    <w:bottom w:val="none" w:sz="0" w:space="0" w:color="auto"/>
                    <w:right w:val="none" w:sz="0" w:space="0" w:color="auto"/>
                  </w:divBdr>
                  <w:divsChild>
                    <w:div w:id="2110851240">
                      <w:marLeft w:val="0"/>
                      <w:marRight w:val="0"/>
                      <w:marTop w:val="0"/>
                      <w:marBottom w:val="0"/>
                      <w:divBdr>
                        <w:top w:val="none" w:sz="0" w:space="0" w:color="auto"/>
                        <w:left w:val="none" w:sz="0" w:space="0" w:color="auto"/>
                        <w:bottom w:val="none" w:sz="0" w:space="0" w:color="auto"/>
                        <w:right w:val="none" w:sz="0" w:space="0" w:color="auto"/>
                      </w:divBdr>
                    </w:div>
                    <w:div w:id="454524350">
                      <w:marLeft w:val="0"/>
                      <w:marRight w:val="0"/>
                      <w:marTop w:val="0"/>
                      <w:marBottom w:val="0"/>
                      <w:divBdr>
                        <w:top w:val="none" w:sz="0" w:space="0" w:color="auto"/>
                        <w:left w:val="none" w:sz="0" w:space="0" w:color="auto"/>
                        <w:bottom w:val="none" w:sz="0" w:space="0" w:color="auto"/>
                        <w:right w:val="none" w:sz="0" w:space="0" w:color="auto"/>
                      </w:divBdr>
                    </w:div>
                    <w:div w:id="22874725">
                      <w:marLeft w:val="0"/>
                      <w:marRight w:val="0"/>
                      <w:marTop w:val="0"/>
                      <w:marBottom w:val="0"/>
                      <w:divBdr>
                        <w:top w:val="none" w:sz="0" w:space="0" w:color="auto"/>
                        <w:left w:val="none" w:sz="0" w:space="0" w:color="auto"/>
                        <w:bottom w:val="none" w:sz="0" w:space="0" w:color="auto"/>
                        <w:right w:val="none" w:sz="0" w:space="0" w:color="auto"/>
                      </w:divBdr>
                    </w:div>
                    <w:div w:id="1069229919">
                      <w:marLeft w:val="0"/>
                      <w:marRight w:val="0"/>
                      <w:marTop w:val="0"/>
                      <w:marBottom w:val="0"/>
                      <w:divBdr>
                        <w:top w:val="none" w:sz="0" w:space="0" w:color="auto"/>
                        <w:left w:val="none" w:sz="0" w:space="0" w:color="auto"/>
                        <w:bottom w:val="none" w:sz="0" w:space="0" w:color="auto"/>
                        <w:right w:val="none" w:sz="0" w:space="0" w:color="auto"/>
                      </w:divBdr>
                    </w:div>
                    <w:div w:id="25182388">
                      <w:marLeft w:val="0"/>
                      <w:marRight w:val="0"/>
                      <w:marTop w:val="0"/>
                      <w:marBottom w:val="0"/>
                      <w:divBdr>
                        <w:top w:val="none" w:sz="0" w:space="0" w:color="auto"/>
                        <w:left w:val="none" w:sz="0" w:space="0" w:color="auto"/>
                        <w:bottom w:val="none" w:sz="0" w:space="0" w:color="auto"/>
                        <w:right w:val="none" w:sz="0" w:space="0" w:color="auto"/>
                      </w:divBdr>
                    </w:div>
                    <w:div w:id="1115515059">
                      <w:marLeft w:val="0"/>
                      <w:marRight w:val="0"/>
                      <w:marTop w:val="0"/>
                      <w:marBottom w:val="0"/>
                      <w:divBdr>
                        <w:top w:val="none" w:sz="0" w:space="0" w:color="auto"/>
                        <w:left w:val="none" w:sz="0" w:space="0" w:color="auto"/>
                        <w:bottom w:val="none" w:sz="0" w:space="0" w:color="auto"/>
                        <w:right w:val="none" w:sz="0" w:space="0" w:color="auto"/>
                      </w:divBdr>
                    </w:div>
                    <w:div w:id="1304043186">
                      <w:marLeft w:val="0"/>
                      <w:marRight w:val="0"/>
                      <w:marTop w:val="0"/>
                      <w:marBottom w:val="0"/>
                      <w:divBdr>
                        <w:top w:val="none" w:sz="0" w:space="0" w:color="auto"/>
                        <w:left w:val="none" w:sz="0" w:space="0" w:color="auto"/>
                        <w:bottom w:val="none" w:sz="0" w:space="0" w:color="auto"/>
                        <w:right w:val="none" w:sz="0" w:space="0" w:color="auto"/>
                      </w:divBdr>
                    </w:div>
                    <w:div w:id="766466874">
                      <w:marLeft w:val="0"/>
                      <w:marRight w:val="0"/>
                      <w:marTop w:val="0"/>
                      <w:marBottom w:val="0"/>
                      <w:divBdr>
                        <w:top w:val="none" w:sz="0" w:space="0" w:color="auto"/>
                        <w:left w:val="none" w:sz="0" w:space="0" w:color="auto"/>
                        <w:bottom w:val="none" w:sz="0" w:space="0" w:color="auto"/>
                        <w:right w:val="none" w:sz="0" w:space="0" w:color="auto"/>
                      </w:divBdr>
                    </w:div>
                    <w:div w:id="1927181777">
                      <w:marLeft w:val="0"/>
                      <w:marRight w:val="0"/>
                      <w:marTop w:val="0"/>
                      <w:marBottom w:val="0"/>
                      <w:divBdr>
                        <w:top w:val="none" w:sz="0" w:space="0" w:color="auto"/>
                        <w:left w:val="none" w:sz="0" w:space="0" w:color="auto"/>
                        <w:bottom w:val="none" w:sz="0" w:space="0" w:color="auto"/>
                        <w:right w:val="none" w:sz="0" w:space="0" w:color="auto"/>
                      </w:divBdr>
                    </w:div>
                    <w:div w:id="2039695948">
                      <w:marLeft w:val="0"/>
                      <w:marRight w:val="0"/>
                      <w:marTop w:val="0"/>
                      <w:marBottom w:val="0"/>
                      <w:divBdr>
                        <w:top w:val="none" w:sz="0" w:space="0" w:color="auto"/>
                        <w:left w:val="none" w:sz="0" w:space="0" w:color="auto"/>
                        <w:bottom w:val="none" w:sz="0" w:space="0" w:color="auto"/>
                        <w:right w:val="none" w:sz="0" w:space="0" w:color="auto"/>
                      </w:divBdr>
                    </w:div>
                    <w:div w:id="1844008646">
                      <w:marLeft w:val="0"/>
                      <w:marRight w:val="0"/>
                      <w:marTop w:val="0"/>
                      <w:marBottom w:val="0"/>
                      <w:divBdr>
                        <w:top w:val="none" w:sz="0" w:space="0" w:color="auto"/>
                        <w:left w:val="none" w:sz="0" w:space="0" w:color="auto"/>
                        <w:bottom w:val="none" w:sz="0" w:space="0" w:color="auto"/>
                        <w:right w:val="none" w:sz="0" w:space="0" w:color="auto"/>
                      </w:divBdr>
                    </w:div>
                    <w:div w:id="92435400">
                      <w:marLeft w:val="0"/>
                      <w:marRight w:val="0"/>
                      <w:marTop w:val="0"/>
                      <w:marBottom w:val="0"/>
                      <w:divBdr>
                        <w:top w:val="none" w:sz="0" w:space="0" w:color="auto"/>
                        <w:left w:val="none" w:sz="0" w:space="0" w:color="auto"/>
                        <w:bottom w:val="none" w:sz="0" w:space="0" w:color="auto"/>
                        <w:right w:val="none" w:sz="0" w:space="0" w:color="auto"/>
                      </w:divBdr>
                    </w:div>
                  </w:divsChild>
                </w:div>
                <w:div w:id="1001616158">
                  <w:marLeft w:val="0"/>
                  <w:marRight w:val="0"/>
                  <w:marTop w:val="0"/>
                  <w:marBottom w:val="0"/>
                  <w:divBdr>
                    <w:top w:val="none" w:sz="0" w:space="0" w:color="auto"/>
                    <w:left w:val="none" w:sz="0" w:space="0" w:color="auto"/>
                    <w:bottom w:val="none" w:sz="0" w:space="0" w:color="auto"/>
                    <w:right w:val="none" w:sz="0" w:space="0" w:color="auto"/>
                  </w:divBdr>
                  <w:divsChild>
                    <w:div w:id="1212155365">
                      <w:marLeft w:val="0"/>
                      <w:marRight w:val="0"/>
                      <w:marTop w:val="0"/>
                      <w:marBottom w:val="0"/>
                      <w:divBdr>
                        <w:top w:val="none" w:sz="0" w:space="0" w:color="auto"/>
                        <w:left w:val="none" w:sz="0" w:space="0" w:color="auto"/>
                        <w:bottom w:val="none" w:sz="0" w:space="0" w:color="auto"/>
                        <w:right w:val="none" w:sz="0" w:space="0" w:color="auto"/>
                      </w:divBdr>
                    </w:div>
                  </w:divsChild>
                </w:div>
                <w:div w:id="1876230732">
                  <w:marLeft w:val="0"/>
                  <w:marRight w:val="0"/>
                  <w:marTop w:val="0"/>
                  <w:marBottom w:val="0"/>
                  <w:divBdr>
                    <w:top w:val="none" w:sz="0" w:space="0" w:color="auto"/>
                    <w:left w:val="none" w:sz="0" w:space="0" w:color="auto"/>
                    <w:bottom w:val="none" w:sz="0" w:space="0" w:color="auto"/>
                    <w:right w:val="none" w:sz="0" w:space="0" w:color="auto"/>
                  </w:divBdr>
                  <w:divsChild>
                    <w:div w:id="1635792732">
                      <w:marLeft w:val="0"/>
                      <w:marRight w:val="0"/>
                      <w:marTop w:val="0"/>
                      <w:marBottom w:val="0"/>
                      <w:divBdr>
                        <w:top w:val="none" w:sz="0" w:space="0" w:color="auto"/>
                        <w:left w:val="none" w:sz="0" w:space="0" w:color="auto"/>
                        <w:bottom w:val="none" w:sz="0" w:space="0" w:color="auto"/>
                        <w:right w:val="none" w:sz="0" w:space="0" w:color="auto"/>
                      </w:divBdr>
                    </w:div>
                  </w:divsChild>
                </w:div>
                <w:div w:id="480197326">
                  <w:marLeft w:val="0"/>
                  <w:marRight w:val="0"/>
                  <w:marTop w:val="0"/>
                  <w:marBottom w:val="0"/>
                  <w:divBdr>
                    <w:top w:val="none" w:sz="0" w:space="0" w:color="auto"/>
                    <w:left w:val="none" w:sz="0" w:space="0" w:color="auto"/>
                    <w:bottom w:val="none" w:sz="0" w:space="0" w:color="auto"/>
                    <w:right w:val="none" w:sz="0" w:space="0" w:color="auto"/>
                  </w:divBdr>
                  <w:divsChild>
                    <w:div w:id="584338578">
                      <w:marLeft w:val="0"/>
                      <w:marRight w:val="0"/>
                      <w:marTop w:val="0"/>
                      <w:marBottom w:val="0"/>
                      <w:divBdr>
                        <w:top w:val="none" w:sz="0" w:space="0" w:color="auto"/>
                        <w:left w:val="none" w:sz="0" w:space="0" w:color="auto"/>
                        <w:bottom w:val="none" w:sz="0" w:space="0" w:color="auto"/>
                        <w:right w:val="none" w:sz="0" w:space="0" w:color="auto"/>
                      </w:divBdr>
                    </w:div>
                  </w:divsChild>
                </w:div>
                <w:div w:id="1757901738">
                  <w:marLeft w:val="0"/>
                  <w:marRight w:val="0"/>
                  <w:marTop w:val="0"/>
                  <w:marBottom w:val="0"/>
                  <w:divBdr>
                    <w:top w:val="none" w:sz="0" w:space="0" w:color="auto"/>
                    <w:left w:val="none" w:sz="0" w:space="0" w:color="auto"/>
                    <w:bottom w:val="none" w:sz="0" w:space="0" w:color="auto"/>
                    <w:right w:val="none" w:sz="0" w:space="0" w:color="auto"/>
                  </w:divBdr>
                  <w:divsChild>
                    <w:div w:id="292059437">
                      <w:marLeft w:val="0"/>
                      <w:marRight w:val="0"/>
                      <w:marTop w:val="0"/>
                      <w:marBottom w:val="0"/>
                      <w:divBdr>
                        <w:top w:val="none" w:sz="0" w:space="0" w:color="auto"/>
                        <w:left w:val="none" w:sz="0" w:space="0" w:color="auto"/>
                        <w:bottom w:val="none" w:sz="0" w:space="0" w:color="auto"/>
                        <w:right w:val="none" w:sz="0" w:space="0" w:color="auto"/>
                      </w:divBdr>
                    </w:div>
                    <w:div w:id="1589576538">
                      <w:marLeft w:val="0"/>
                      <w:marRight w:val="0"/>
                      <w:marTop w:val="0"/>
                      <w:marBottom w:val="0"/>
                      <w:divBdr>
                        <w:top w:val="none" w:sz="0" w:space="0" w:color="auto"/>
                        <w:left w:val="none" w:sz="0" w:space="0" w:color="auto"/>
                        <w:bottom w:val="none" w:sz="0" w:space="0" w:color="auto"/>
                        <w:right w:val="none" w:sz="0" w:space="0" w:color="auto"/>
                      </w:divBdr>
                    </w:div>
                    <w:div w:id="383523388">
                      <w:marLeft w:val="0"/>
                      <w:marRight w:val="0"/>
                      <w:marTop w:val="0"/>
                      <w:marBottom w:val="0"/>
                      <w:divBdr>
                        <w:top w:val="none" w:sz="0" w:space="0" w:color="auto"/>
                        <w:left w:val="none" w:sz="0" w:space="0" w:color="auto"/>
                        <w:bottom w:val="none" w:sz="0" w:space="0" w:color="auto"/>
                        <w:right w:val="none" w:sz="0" w:space="0" w:color="auto"/>
                      </w:divBdr>
                    </w:div>
                    <w:div w:id="42028177">
                      <w:marLeft w:val="0"/>
                      <w:marRight w:val="0"/>
                      <w:marTop w:val="0"/>
                      <w:marBottom w:val="0"/>
                      <w:divBdr>
                        <w:top w:val="none" w:sz="0" w:space="0" w:color="auto"/>
                        <w:left w:val="none" w:sz="0" w:space="0" w:color="auto"/>
                        <w:bottom w:val="none" w:sz="0" w:space="0" w:color="auto"/>
                        <w:right w:val="none" w:sz="0" w:space="0" w:color="auto"/>
                      </w:divBdr>
                    </w:div>
                    <w:div w:id="1685857992">
                      <w:marLeft w:val="0"/>
                      <w:marRight w:val="0"/>
                      <w:marTop w:val="0"/>
                      <w:marBottom w:val="0"/>
                      <w:divBdr>
                        <w:top w:val="none" w:sz="0" w:space="0" w:color="auto"/>
                        <w:left w:val="none" w:sz="0" w:space="0" w:color="auto"/>
                        <w:bottom w:val="none" w:sz="0" w:space="0" w:color="auto"/>
                        <w:right w:val="none" w:sz="0" w:space="0" w:color="auto"/>
                      </w:divBdr>
                    </w:div>
                    <w:div w:id="1569340149">
                      <w:marLeft w:val="0"/>
                      <w:marRight w:val="0"/>
                      <w:marTop w:val="0"/>
                      <w:marBottom w:val="0"/>
                      <w:divBdr>
                        <w:top w:val="none" w:sz="0" w:space="0" w:color="auto"/>
                        <w:left w:val="none" w:sz="0" w:space="0" w:color="auto"/>
                        <w:bottom w:val="none" w:sz="0" w:space="0" w:color="auto"/>
                        <w:right w:val="none" w:sz="0" w:space="0" w:color="auto"/>
                      </w:divBdr>
                    </w:div>
                    <w:div w:id="1624188030">
                      <w:marLeft w:val="0"/>
                      <w:marRight w:val="0"/>
                      <w:marTop w:val="0"/>
                      <w:marBottom w:val="0"/>
                      <w:divBdr>
                        <w:top w:val="none" w:sz="0" w:space="0" w:color="auto"/>
                        <w:left w:val="none" w:sz="0" w:space="0" w:color="auto"/>
                        <w:bottom w:val="none" w:sz="0" w:space="0" w:color="auto"/>
                        <w:right w:val="none" w:sz="0" w:space="0" w:color="auto"/>
                      </w:divBdr>
                    </w:div>
                    <w:div w:id="2130081849">
                      <w:marLeft w:val="0"/>
                      <w:marRight w:val="0"/>
                      <w:marTop w:val="0"/>
                      <w:marBottom w:val="0"/>
                      <w:divBdr>
                        <w:top w:val="none" w:sz="0" w:space="0" w:color="auto"/>
                        <w:left w:val="none" w:sz="0" w:space="0" w:color="auto"/>
                        <w:bottom w:val="none" w:sz="0" w:space="0" w:color="auto"/>
                        <w:right w:val="none" w:sz="0" w:space="0" w:color="auto"/>
                      </w:divBdr>
                    </w:div>
                    <w:div w:id="1028872644">
                      <w:marLeft w:val="0"/>
                      <w:marRight w:val="0"/>
                      <w:marTop w:val="0"/>
                      <w:marBottom w:val="0"/>
                      <w:divBdr>
                        <w:top w:val="none" w:sz="0" w:space="0" w:color="auto"/>
                        <w:left w:val="none" w:sz="0" w:space="0" w:color="auto"/>
                        <w:bottom w:val="none" w:sz="0" w:space="0" w:color="auto"/>
                        <w:right w:val="none" w:sz="0" w:space="0" w:color="auto"/>
                      </w:divBdr>
                    </w:div>
                    <w:div w:id="1335187692">
                      <w:marLeft w:val="0"/>
                      <w:marRight w:val="0"/>
                      <w:marTop w:val="0"/>
                      <w:marBottom w:val="0"/>
                      <w:divBdr>
                        <w:top w:val="none" w:sz="0" w:space="0" w:color="auto"/>
                        <w:left w:val="none" w:sz="0" w:space="0" w:color="auto"/>
                        <w:bottom w:val="none" w:sz="0" w:space="0" w:color="auto"/>
                        <w:right w:val="none" w:sz="0" w:space="0" w:color="auto"/>
                      </w:divBdr>
                    </w:div>
                  </w:divsChild>
                </w:div>
                <w:div w:id="658533528">
                  <w:marLeft w:val="0"/>
                  <w:marRight w:val="0"/>
                  <w:marTop w:val="0"/>
                  <w:marBottom w:val="0"/>
                  <w:divBdr>
                    <w:top w:val="none" w:sz="0" w:space="0" w:color="auto"/>
                    <w:left w:val="none" w:sz="0" w:space="0" w:color="auto"/>
                    <w:bottom w:val="none" w:sz="0" w:space="0" w:color="auto"/>
                    <w:right w:val="none" w:sz="0" w:space="0" w:color="auto"/>
                  </w:divBdr>
                  <w:divsChild>
                    <w:div w:id="1845515458">
                      <w:marLeft w:val="0"/>
                      <w:marRight w:val="0"/>
                      <w:marTop w:val="0"/>
                      <w:marBottom w:val="0"/>
                      <w:divBdr>
                        <w:top w:val="none" w:sz="0" w:space="0" w:color="auto"/>
                        <w:left w:val="none" w:sz="0" w:space="0" w:color="auto"/>
                        <w:bottom w:val="none" w:sz="0" w:space="0" w:color="auto"/>
                        <w:right w:val="none" w:sz="0" w:space="0" w:color="auto"/>
                      </w:divBdr>
                    </w:div>
                  </w:divsChild>
                </w:div>
                <w:div w:id="1049769563">
                  <w:marLeft w:val="0"/>
                  <w:marRight w:val="0"/>
                  <w:marTop w:val="0"/>
                  <w:marBottom w:val="0"/>
                  <w:divBdr>
                    <w:top w:val="none" w:sz="0" w:space="0" w:color="auto"/>
                    <w:left w:val="none" w:sz="0" w:space="0" w:color="auto"/>
                    <w:bottom w:val="none" w:sz="0" w:space="0" w:color="auto"/>
                    <w:right w:val="none" w:sz="0" w:space="0" w:color="auto"/>
                  </w:divBdr>
                  <w:divsChild>
                    <w:div w:id="841505153">
                      <w:marLeft w:val="0"/>
                      <w:marRight w:val="0"/>
                      <w:marTop w:val="0"/>
                      <w:marBottom w:val="0"/>
                      <w:divBdr>
                        <w:top w:val="none" w:sz="0" w:space="0" w:color="auto"/>
                        <w:left w:val="none" w:sz="0" w:space="0" w:color="auto"/>
                        <w:bottom w:val="none" w:sz="0" w:space="0" w:color="auto"/>
                        <w:right w:val="none" w:sz="0" w:space="0" w:color="auto"/>
                      </w:divBdr>
                    </w:div>
                  </w:divsChild>
                </w:div>
                <w:div w:id="525099316">
                  <w:marLeft w:val="0"/>
                  <w:marRight w:val="0"/>
                  <w:marTop w:val="0"/>
                  <w:marBottom w:val="0"/>
                  <w:divBdr>
                    <w:top w:val="none" w:sz="0" w:space="0" w:color="auto"/>
                    <w:left w:val="none" w:sz="0" w:space="0" w:color="auto"/>
                    <w:bottom w:val="none" w:sz="0" w:space="0" w:color="auto"/>
                    <w:right w:val="none" w:sz="0" w:space="0" w:color="auto"/>
                  </w:divBdr>
                  <w:divsChild>
                    <w:div w:id="1321883842">
                      <w:marLeft w:val="0"/>
                      <w:marRight w:val="0"/>
                      <w:marTop w:val="0"/>
                      <w:marBottom w:val="0"/>
                      <w:divBdr>
                        <w:top w:val="none" w:sz="0" w:space="0" w:color="auto"/>
                        <w:left w:val="none" w:sz="0" w:space="0" w:color="auto"/>
                        <w:bottom w:val="none" w:sz="0" w:space="0" w:color="auto"/>
                        <w:right w:val="none" w:sz="0" w:space="0" w:color="auto"/>
                      </w:divBdr>
                    </w:div>
                  </w:divsChild>
                </w:div>
                <w:div w:id="1067606402">
                  <w:marLeft w:val="0"/>
                  <w:marRight w:val="0"/>
                  <w:marTop w:val="0"/>
                  <w:marBottom w:val="0"/>
                  <w:divBdr>
                    <w:top w:val="none" w:sz="0" w:space="0" w:color="auto"/>
                    <w:left w:val="none" w:sz="0" w:space="0" w:color="auto"/>
                    <w:bottom w:val="none" w:sz="0" w:space="0" w:color="auto"/>
                    <w:right w:val="none" w:sz="0" w:space="0" w:color="auto"/>
                  </w:divBdr>
                  <w:divsChild>
                    <w:div w:id="606280130">
                      <w:marLeft w:val="0"/>
                      <w:marRight w:val="0"/>
                      <w:marTop w:val="0"/>
                      <w:marBottom w:val="0"/>
                      <w:divBdr>
                        <w:top w:val="none" w:sz="0" w:space="0" w:color="auto"/>
                        <w:left w:val="none" w:sz="0" w:space="0" w:color="auto"/>
                        <w:bottom w:val="none" w:sz="0" w:space="0" w:color="auto"/>
                        <w:right w:val="none" w:sz="0" w:space="0" w:color="auto"/>
                      </w:divBdr>
                    </w:div>
                    <w:div w:id="1183086666">
                      <w:marLeft w:val="0"/>
                      <w:marRight w:val="0"/>
                      <w:marTop w:val="0"/>
                      <w:marBottom w:val="0"/>
                      <w:divBdr>
                        <w:top w:val="none" w:sz="0" w:space="0" w:color="auto"/>
                        <w:left w:val="none" w:sz="0" w:space="0" w:color="auto"/>
                        <w:bottom w:val="none" w:sz="0" w:space="0" w:color="auto"/>
                        <w:right w:val="none" w:sz="0" w:space="0" w:color="auto"/>
                      </w:divBdr>
                    </w:div>
                    <w:div w:id="1226987424">
                      <w:marLeft w:val="0"/>
                      <w:marRight w:val="0"/>
                      <w:marTop w:val="0"/>
                      <w:marBottom w:val="0"/>
                      <w:divBdr>
                        <w:top w:val="none" w:sz="0" w:space="0" w:color="auto"/>
                        <w:left w:val="none" w:sz="0" w:space="0" w:color="auto"/>
                        <w:bottom w:val="none" w:sz="0" w:space="0" w:color="auto"/>
                        <w:right w:val="none" w:sz="0" w:space="0" w:color="auto"/>
                      </w:divBdr>
                    </w:div>
                    <w:div w:id="913003325">
                      <w:marLeft w:val="0"/>
                      <w:marRight w:val="0"/>
                      <w:marTop w:val="0"/>
                      <w:marBottom w:val="0"/>
                      <w:divBdr>
                        <w:top w:val="none" w:sz="0" w:space="0" w:color="auto"/>
                        <w:left w:val="none" w:sz="0" w:space="0" w:color="auto"/>
                        <w:bottom w:val="none" w:sz="0" w:space="0" w:color="auto"/>
                        <w:right w:val="none" w:sz="0" w:space="0" w:color="auto"/>
                      </w:divBdr>
                    </w:div>
                    <w:div w:id="1919557683">
                      <w:marLeft w:val="0"/>
                      <w:marRight w:val="0"/>
                      <w:marTop w:val="0"/>
                      <w:marBottom w:val="0"/>
                      <w:divBdr>
                        <w:top w:val="none" w:sz="0" w:space="0" w:color="auto"/>
                        <w:left w:val="none" w:sz="0" w:space="0" w:color="auto"/>
                        <w:bottom w:val="none" w:sz="0" w:space="0" w:color="auto"/>
                        <w:right w:val="none" w:sz="0" w:space="0" w:color="auto"/>
                      </w:divBdr>
                    </w:div>
                    <w:div w:id="1236819856">
                      <w:marLeft w:val="0"/>
                      <w:marRight w:val="0"/>
                      <w:marTop w:val="0"/>
                      <w:marBottom w:val="0"/>
                      <w:divBdr>
                        <w:top w:val="none" w:sz="0" w:space="0" w:color="auto"/>
                        <w:left w:val="none" w:sz="0" w:space="0" w:color="auto"/>
                        <w:bottom w:val="none" w:sz="0" w:space="0" w:color="auto"/>
                        <w:right w:val="none" w:sz="0" w:space="0" w:color="auto"/>
                      </w:divBdr>
                    </w:div>
                    <w:div w:id="1020623152">
                      <w:marLeft w:val="0"/>
                      <w:marRight w:val="0"/>
                      <w:marTop w:val="0"/>
                      <w:marBottom w:val="0"/>
                      <w:divBdr>
                        <w:top w:val="none" w:sz="0" w:space="0" w:color="auto"/>
                        <w:left w:val="none" w:sz="0" w:space="0" w:color="auto"/>
                        <w:bottom w:val="none" w:sz="0" w:space="0" w:color="auto"/>
                        <w:right w:val="none" w:sz="0" w:space="0" w:color="auto"/>
                      </w:divBdr>
                    </w:div>
                  </w:divsChild>
                </w:div>
                <w:div w:id="2028023238">
                  <w:marLeft w:val="0"/>
                  <w:marRight w:val="0"/>
                  <w:marTop w:val="0"/>
                  <w:marBottom w:val="0"/>
                  <w:divBdr>
                    <w:top w:val="none" w:sz="0" w:space="0" w:color="auto"/>
                    <w:left w:val="none" w:sz="0" w:space="0" w:color="auto"/>
                    <w:bottom w:val="none" w:sz="0" w:space="0" w:color="auto"/>
                    <w:right w:val="none" w:sz="0" w:space="0" w:color="auto"/>
                  </w:divBdr>
                  <w:divsChild>
                    <w:div w:id="1830823298">
                      <w:marLeft w:val="0"/>
                      <w:marRight w:val="0"/>
                      <w:marTop w:val="0"/>
                      <w:marBottom w:val="0"/>
                      <w:divBdr>
                        <w:top w:val="none" w:sz="0" w:space="0" w:color="auto"/>
                        <w:left w:val="none" w:sz="0" w:space="0" w:color="auto"/>
                        <w:bottom w:val="none" w:sz="0" w:space="0" w:color="auto"/>
                        <w:right w:val="none" w:sz="0" w:space="0" w:color="auto"/>
                      </w:divBdr>
                    </w:div>
                  </w:divsChild>
                </w:div>
                <w:div w:id="239680640">
                  <w:marLeft w:val="0"/>
                  <w:marRight w:val="0"/>
                  <w:marTop w:val="0"/>
                  <w:marBottom w:val="0"/>
                  <w:divBdr>
                    <w:top w:val="none" w:sz="0" w:space="0" w:color="auto"/>
                    <w:left w:val="none" w:sz="0" w:space="0" w:color="auto"/>
                    <w:bottom w:val="none" w:sz="0" w:space="0" w:color="auto"/>
                    <w:right w:val="none" w:sz="0" w:space="0" w:color="auto"/>
                  </w:divBdr>
                  <w:divsChild>
                    <w:div w:id="451554154">
                      <w:marLeft w:val="0"/>
                      <w:marRight w:val="0"/>
                      <w:marTop w:val="0"/>
                      <w:marBottom w:val="0"/>
                      <w:divBdr>
                        <w:top w:val="none" w:sz="0" w:space="0" w:color="auto"/>
                        <w:left w:val="none" w:sz="0" w:space="0" w:color="auto"/>
                        <w:bottom w:val="none" w:sz="0" w:space="0" w:color="auto"/>
                        <w:right w:val="none" w:sz="0" w:space="0" w:color="auto"/>
                      </w:divBdr>
                    </w:div>
                  </w:divsChild>
                </w:div>
                <w:div w:id="1881159942">
                  <w:marLeft w:val="0"/>
                  <w:marRight w:val="0"/>
                  <w:marTop w:val="0"/>
                  <w:marBottom w:val="0"/>
                  <w:divBdr>
                    <w:top w:val="none" w:sz="0" w:space="0" w:color="auto"/>
                    <w:left w:val="none" w:sz="0" w:space="0" w:color="auto"/>
                    <w:bottom w:val="none" w:sz="0" w:space="0" w:color="auto"/>
                    <w:right w:val="none" w:sz="0" w:space="0" w:color="auto"/>
                  </w:divBdr>
                  <w:divsChild>
                    <w:div w:id="321743344">
                      <w:marLeft w:val="0"/>
                      <w:marRight w:val="0"/>
                      <w:marTop w:val="0"/>
                      <w:marBottom w:val="0"/>
                      <w:divBdr>
                        <w:top w:val="none" w:sz="0" w:space="0" w:color="auto"/>
                        <w:left w:val="none" w:sz="0" w:space="0" w:color="auto"/>
                        <w:bottom w:val="none" w:sz="0" w:space="0" w:color="auto"/>
                        <w:right w:val="none" w:sz="0" w:space="0" w:color="auto"/>
                      </w:divBdr>
                    </w:div>
                    <w:div w:id="1344436345">
                      <w:marLeft w:val="0"/>
                      <w:marRight w:val="0"/>
                      <w:marTop w:val="0"/>
                      <w:marBottom w:val="0"/>
                      <w:divBdr>
                        <w:top w:val="none" w:sz="0" w:space="0" w:color="auto"/>
                        <w:left w:val="none" w:sz="0" w:space="0" w:color="auto"/>
                        <w:bottom w:val="none" w:sz="0" w:space="0" w:color="auto"/>
                        <w:right w:val="none" w:sz="0" w:space="0" w:color="auto"/>
                      </w:divBdr>
                    </w:div>
                  </w:divsChild>
                </w:div>
                <w:div w:id="2034115631">
                  <w:marLeft w:val="0"/>
                  <w:marRight w:val="0"/>
                  <w:marTop w:val="0"/>
                  <w:marBottom w:val="0"/>
                  <w:divBdr>
                    <w:top w:val="none" w:sz="0" w:space="0" w:color="auto"/>
                    <w:left w:val="none" w:sz="0" w:space="0" w:color="auto"/>
                    <w:bottom w:val="none" w:sz="0" w:space="0" w:color="auto"/>
                    <w:right w:val="none" w:sz="0" w:space="0" w:color="auto"/>
                  </w:divBdr>
                  <w:divsChild>
                    <w:div w:id="1043869364">
                      <w:marLeft w:val="0"/>
                      <w:marRight w:val="0"/>
                      <w:marTop w:val="0"/>
                      <w:marBottom w:val="0"/>
                      <w:divBdr>
                        <w:top w:val="none" w:sz="0" w:space="0" w:color="auto"/>
                        <w:left w:val="none" w:sz="0" w:space="0" w:color="auto"/>
                        <w:bottom w:val="none" w:sz="0" w:space="0" w:color="auto"/>
                        <w:right w:val="none" w:sz="0" w:space="0" w:color="auto"/>
                      </w:divBdr>
                    </w:div>
                    <w:div w:id="1309356276">
                      <w:marLeft w:val="0"/>
                      <w:marRight w:val="0"/>
                      <w:marTop w:val="0"/>
                      <w:marBottom w:val="0"/>
                      <w:divBdr>
                        <w:top w:val="none" w:sz="0" w:space="0" w:color="auto"/>
                        <w:left w:val="none" w:sz="0" w:space="0" w:color="auto"/>
                        <w:bottom w:val="none" w:sz="0" w:space="0" w:color="auto"/>
                        <w:right w:val="none" w:sz="0" w:space="0" w:color="auto"/>
                      </w:divBdr>
                    </w:div>
                    <w:div w:id="354962696">
                      <w:marLeft w:val="0"/>
                      <w:marRight w:val="0"/>
                      <w:marTop w:val="0"/>
                      <w:marBottom w:val="0"/>
                      <w:divBdr>
                        <w:top w:val="none" w:sz="0" w:space="0" w:color="auto"/>
                        <w:left w:val="none" w:sz="0" w:space="0" w:color="auto"/>
                        <w:bottom w:val="none" w:sz="0" w:space="0" w:color="auto"/>
                        <w:right w:val="none" w:sz="0" w:space="0" w:color="auto"/>
                      </w:divBdr>
                    </w:div>
                    <w:div w:id="1108698152">
                      <w:marLeft w:val="0"/>
                      <w:marRight w:val="0"/>
                      <w:marTop w:val="0"/>
                      <w:marBottom w:val="0"/>
                      <w:divBdr>
                        <w:top w:val="none" w:sz="0" w:space="0" w:color="auto"/>
                        <w:left w:val="none" w:sz="0" w:space="0" w:color="auto"/>
                        <w:bottom w:val="none" w:sz="0" w:space="0" w:color="auto"/>
                        <w:right w:val="none" w:sz="0" w:space="0" w:color="auto"/>
                      </w:divBdr>
                    </w:div>
                    <w:div w:id="1863476668">
                      <w:marLeft w:val="0"/>
                      <w:marRight w:val="0"/>
                      <w:marTop w:val="0"/>
                      <w:marBottom w:val="0"/>
                      <w:divBdr>
                        <w:top w:val="none" w:sz="0" w:space="0" w:color="auto"/>
                        <w:left w:val="none" w:sz="0" w:space="0" w:color="auto"/>
                        <w:bottom w:val="none" w:sz="0" w:space="0" w:color="auto"/>
                        <w:right w:val="none" w:sz="0" w:space="0" w:color="auto"/>
                      </w:divBdr>
                    </w:div>
                    <w:div w:id="1953245845">
                      <w:marLeft w:val="0"/>
                      <w:marRight w:val="0"/>
                      <w:marTop w:val="0"/>
                      <w:marBottom w:val="0"/>
                      <w:divBdr>
                        <w:top w:val="none" w:sz="0" w:space="0" w:color="auto"/>
                        <w:left w:val="none" w:sz="0" w:space="0" w:color="auto"/>
                        <w:bottom w:val="none" w:sz="0" w:space="0" w:color="auto"/>
                        <w:right w:val="none" w:sz="0" w:space="0" w:color="auto"/>
                      </w:divBdr>
                    </w:div>
                    <w:div w:id="841360917">
                      <w:marLeft w:val="0"/>
                      <w:marRight w:val="0"/>
                      <w:marTop w:val="0"/>
                      <w:marBottom w:val="0"/>
                      <w:divBdr>
                        <w:top w:val="none" w:sz="0" w:space="0" w:color="auto"/>
                        <w:left w:val="none" w:sz="0" w:space="0" w:color="auto"/>
                        <w:bottom w:val="none" w:sz="0" w:space="0" w:color="auto"/>
                        <w:right w:val="none" w:sz="0" w:space="0" w:color="auto"/>
                      </w:divBdr>
                    </w:div>
                  </w:divsChild>
                </w:div>
                <w:div w:id="1110470487">
                  <w:marLeft w:val="0"/>
                  <w:marRight w:val="0"/>
                  <w:marTop w:val="0"/>
                  <w:marBottom w:val="0"/>
                  <w:divBdr>
                    <w:top w:val="none" w:sz="0" w:space="0" w:color="auto"/>
                    <w:left w:val="none" w:sz="0" w:space="0" w:color="auto"/>
                    <w:bottom w:val="none" w:sz="0" w:space="0" w:color="auto"/>
                    <w:right w:val="none" w:sz="0" w:space="0" w:color="auto"/>
                  </w:divBdr>
                  <w:divsChild>
                    <w:div w:id="533346116">
                      <w:marLeft w:val="0"/>
                      <w:marRight w:val="0"/>
                      <w:marTop w:val="0"/>
                      <w:marBottom w:val="0"/>
                      <w:divBdr>
                        <w:top w:val="none" w:sz="0" w:space="0" w:color="auto"/>
                        <w:left w:val="none" w:sz="0" w:space="0" w:color="auto"/>
                        <w:bottom w:val="none" w:sz="0" w:space="0" w:color="auto"/>
                        <w:right w:val="none" w:sz="0" w:space="0" w:color="auto"/>
                      </w:divBdr>
                    </w:div>
                  </w:divsChild>
                </w:div>
                <w:div w:id="1758285041">
                  <w:marLeft w:val="0"/>
                  <w:marRight w:val="0"/>
                  <w:marTop w:val="0"/>
                  <w:marBottom w:val="0"/>
                  <w:divBdr>
                    <w:top w:val="none" w:sz="0" w:space="0" w:color="auto"/>
                    <w:left w:val="none" w:sz="0" w:space="0" w:color="auto"/>
                    <w:bottom w:val="none" w:sz="0" w:space="0" w:color="auto"/>
                    <w:right w:val="none" w:sz="0" w:space="0" w:color="auto"/>
                  </w:divBdr>
                  <w:divsChild>
                    <w:div w:id="319119479">
                      <w:marLeft w:val="0"/>
                      <w:marRight w:val="0"/>
                      <w:marTop w:val="0"/>
                      <w:marBottom w:val="0"/>
                      <w:divBdr>
                        <w:top w:val="none" w:sz="0" w:space="0" w:color="auto"/>
                        <w:left w:val="none" w:sz="0" w:space="0" w:color="auto"/>
                        <w:bottom w:val="none" w:sz="0" w:space="0" w:color="auto"/>
                        <w:right w:val="none" w:sz="0" w:space="0" w:color="auto"/>
                      </w:divBdr>
                    </w:div>
                  </w:divsChild>
                </w:div>
                <w:div w:id="1157259426">
                  <w:marLeft w:val="0"/>
                  <w:marRight w:val="0"/>
                  <w:marTop w:val="0"/>
                  <w:marBottom w:val="0"/>
                  <w:divBdr>
                    <w:top w:val="none" w:sz="0" w:space="0" w:color="auto"/>
                    <w:left w:val="none" w:sz="0" w:space="0" w:color="auto"/>
                    <w:bottom w:val="none" w:sz="0" w:space="0" w:color="auto"/>
                    <w:right w:val="none" w:sz="0" w:space="0" w:color="auto"/>
                  </w:divBdr>
                  <w:divsChild>
                    <w:div w:id="1703674302">
                      <w:marLeft w:val="0"/>
                      <w:marRight w:val="0"/>
                      <w:marTop w:val="0"/>
                      <w:marBottom w:val="0"/>
                      <w:divBdr>
                        <w:top w:val="none" w:sz="0" w:space="0" w:color="auto"/>
                        <w:left w:val="none" w:sz="0" w:space="0" w:color="auto"/>
                        <w:bottom w:val="none" w:sz="0" w:space="0" w:color="auto"/>
                        <w:right w:val="none" w:sz="0" w:space="0" w:color="auto"/>
                      </w:divBdr>
                    </w:div>
                    <w:div w:id="1558085072">
                      <w:marLeft w:val="0"/>
                      <w:marRight w:val="0"/>
                      <w:marTop w:val="0"/>
                      <w:marBottom w:val="0"/>
                      <w:divBdr>
                        <w:top w:val="none" w:sz="0" w:space="0" w:color="auto"/>
                        <w:left w:val="none" w:sz="0" w:space="0" w:color="auto"/>
                        <w:bottom w:val="none" w:sz="0" w:space="0" w:color="auto"/>
                        <w:right w:val="none" w:sz="0" w:space="0" w:color="auto"/>
                      </w:divBdr>
                    </w:div>
                  </w:divsChild>
                </w:div>
                <w:div w:id="1461150940">
                  <w:marLeft w:val="0"/>
                  <w:marRight w:val="0"/>
                  <w:marTop w:val="0"/>
                  <w:marBottom w:val="0"/>
                  <w:divBdr>
                    <w:top w:val="none" w:sz="0" w:space="0" w:color="auto"/>
                    <w:left w:val="none" w:sz="0" w:space="0" w:color="auto"/>
                    <w:bottom w:val="none" w:sz="0" w:space="0" w:color="auto"/>
                    <w:right w:val="none" w:sz="0" w:space="0" w:color="auto"/>
                  </w:divBdr>
                  <w:divsChild>
                    <w:div w:id="1067462323">
                      <w:marLeft w:val="0"/>
                      <w:marRight w:val="0"/>
                      <w:marTop w:val="0"/>
                      <w:marBottom w:val="0"/>
                      <w:divBdr>
                        <w:top w:val="none" w:sz="0" w:space="0" w:color="auto"/>
                        <w:left w:val="none" w:sz="0" w:space="0" w:color="auto"/>
                        <w:bottom w:val="none" w:sz="0" w:space="0" w:color="auto"/>
                        <w:right w:val="none" w:sz="0" w:space="0" w:color="auto"/>
                      </w:divBdr>
                    </w:div>
                    <w:div w:id="309360113">
                      <w:marLeft w:val="0"/>
                      <w:marRight w:val="0"/>
                      <w:marTop w:val="0"/>
                      <w:marBottom w:val="0"/>
                      <w:divBdr>
                        <w:top w:val="none" w:sz="0" w:space="0" w:color="auto"/>
                        <w:left w:val="none" w:sz="0" w:space="0" w:color="auto"/>
                        <w:bottom w:val="none" w:sz="0" w:space="0" w:color="auto"/>
                        <w:right w:val="none" w:sz="0" w:space="0" w:color="auto"/>
                      </w:divBdr>
                    </w:div>
                    <w:div w:id="1425608156">
                      <w:marLeft w:val="0"/>
                      <w:marRight w:val="0"/>
                      <w:marTop w:val="0"/>
                      <w:marBottom w:val="0"/>
                      <w:divBdr>
                        <w:top w:val="none" w:sz="0" w:space="0" w:color="auto"/>
                        <w:left w:val="none" w:sz="0" w:space="0" w:color="auto"/>
                        <w:bottom w:val="none" w:sz="0" w:space="0" w:color="auto"/>
                        <w:right w:val="none" w:sz="0" w:space="0" w:color="auto"/>
                      </w:divBdr>
                    </w:div>
                    <w:div w:id="1161122892">
                      <w:marLeft w:val="0"/>
                      <w:marRight w:val="0"/>
                      <w:marTop w:val="0"/>
                      <w:marBottom w:val="0"/>
                      <w:divBdr>
                        <w:top w:val="none" w:sz="0" w:space="0" w:color="auto"/>
                        <w:left w:val="none" w:sz="0" w:space="0" w:color="auto"/>
                        <w:bottom w:val="none" w:sz="0" w:space="0" w:color="auto"/>
                        <w:right w:val="none" w:sz="0" w:space="0" w:color="auto"/>
                      </w:divBdr>
                    </w:div>
                    <w:div w:id="1990985247">
                      <w:marLeft w:val="0"/>
                      <w:marRight w:val="0"/>
                      <w:marTop w:val="0"/>
                      <w:marBottom w:val="0"/>
                      <w:divBdr>
                        <w:top w:val="none" w:sz="0" w:space="0" w:color="auto"/>
                        <w:left w:val="none" w:sz="0" w:space="0" w:color="auto"/>
                        <w:bottom w:val="none" w:sz="0" w:space="0" w:color="auto"/>
                        <w:right w:val="none" w:sz="0" w:space="0" w:color="auto"/>
                      </w:divBdr>
                    </w:div>
                    <w:div w:id="1459296720">
                      <w:marLeft w:val="0"/>
                      <w:marRight w:val="0"/>
                      <w:marTop w:val="0"/>
                      <w:marBottom w:val="0"/>
                      <w:divBdr>
                        <w:top w:val="none" w:sz="0" w:space="0" w:color="auto"/>
                        <w:left w:val="none" w:sz="0" w:space="0" w:color="auto"/>
                        <w:bottom w:val="none" w:sz="0" w:space="0" w:color="auto"/>
                        <w:right w:val="none" w:sz="0" w:space="0" w:color="auto"/>
                      </w:divBdr>
                    </w:div>
                  </w:divsChild>
                </w:div>
                <w:div w:id="967121982">
                  <w:marLeft w:val="0"/>
                  <w:marRight w:val="0"/>
                  <w:marTop w:val="0"/>
                  <w:marBottom w:val="0"/>
                  <w:divBdr>
                    <w:top w:val="none" w:sz="0" w:space="0" w:color="auto"/>
                    <w:left w:val="none" w:sz="0" w:space="0" w:color="auto"/>
                    <w:bottom w:val="none" w:sz="0" w:space="0" w:color="auto"/>
                    <w:right w:val="none" w:sz="0" w:space="0" w:color="auto"/>
                  </w:divBdr>
                  <w:divsChild>
                    <w:div w:id="1628197989">
                      <w:marLeft w:val="0"/>
                      <w:marRight w:val="0"/>
                      <w:marTop w:val="0"/>
                      <w:marBottom w:val="0"/>
                      <w:divBdr>
                        <w:top w:val="none" w:sz="0" w:space="0" w:color="auto"/>
                        <w:left w:val="none" w:sz="0" w:space="0" w:color="auto"/>
                        <w:bottom w:val="none" w:sz="0" w:space="0" w:color="auto"/>
                        <w:right w:val="none" w:sz="0" w:space="0" w:color="auto"/>
                      </w:divBdr>
                    </w:div>
                  </w:divsChild>
                </w:div>
                <w:div w:id="305862850">
                  <w:marLeft w:val="0"/>
                  <w:marRight w:val="0"/>
                  <w:marTop w:val="0"/>
                  <w:marBottom w:val="0"/>
                  <w:divBdr>
                    <w:top w:val="none" w:sz="0" w:space="0" w:color="auto"/>
                    <w:left w:val="none" w:sz="0" w:space="0" w:color="auto"/>
                    <w:bottom w:val="none" w:sz="0" w:space="0" w:color="auto"/>
                    <w:right w:val="none" w:sz="0" w:space="0" w:color="auto"/>
                  </w:divBdr>
                  <w:divsChild>
                    <w:div w:id="2139839822">
                      <w:marLeft w:val="0"/>
                      <w:marRight w:val="0"/>
                      <w:marTop w:val="0"/>
                      <w:marBottom w:val="0"/>
                      <w:divBdr>
                        <w:top w:val="none" w:sz="0" w:space="0" w:color="auto"/>
                        <w:left w:val="none" w:sz="0" w:space="0" w:color="auto"/>
                        <w:bottom w:val="none" w:sz="0" w:space="0" w:color="auto"/>
                        <w:right w:val="none" w:sz="0" w:space="0" w:color="auto"/>
                      </w:divBdr>
                    </w:div>
                  </w:divsChild>
                </w:div>
                <w:div w:id="1513496924">
                  <w:marLeft w:val="0"/>
                  <w:marRight w:val="0"/>
                  <w:marTop w:val="0"/>
                  <w:marBottom w:val="0"/>
                  <w:divBdr>
                    <w:top w:val="none" w:sz="0" w:space="0" w:color="auto"/>
                    <w:left w:val="none" w:sz="0" w:space="0" w:color="auto"/>
                    <w:bottom w:val="none" w:sz="0" w:space="0" w:color="auto"/>
                    <w:right w:val="none" w:sz="0" w:space="0" w:color="auto"/>
                  </w:divBdr>
                  <w:divsChild>
                    <w:div w:id="1761368459">
                      <w:marLeft w:val="0"/>
                      <w:marRight w:val="0"/>
                      <w:marTop w:val="0"/>
                      <w:marBottom w:val="0"/>
                      <w:divBdr>
                        <w:top w:val="none" w:sz="0" w:space="0" w:color="auto"/>
                        <w:left w:val="none" w:sz="0" w:space="0" w:color="auto"/>
                        <w:bottom w:val="none" w:sz="0" w:space="0" w:color="auto"/>
                        <w:right w:val="none" w:sz="0" w:space="0" w:color="auto"/>
                      </w:divBdr>
                    </w:div>
                  </w:divsChild>
                </w:div>
                <w:div w:id="1767075023">
                  <w:marLeft w:val="0"/>
                  <w:marRight w:val="0"/>
                  <w:marTop w:val="0"/>
                  <w:marBottom w:val="0"/>
                  <w:divBdr>
                    <w:top w:val="none" w:sz="0" w:space="0" w:color="auto"/>
                    <w:left w:val="none" w:sz="0" w:space="0" w:color="auto"/>
                    <w:bottom w:val="none" w:sz="0" w:space="0" w:color="auto"/>
                    <w:right w:val="none" w:sz="0" w:space="0" w:color="auto"/>
                  </w:divBdr>
                  <w:divsChild>
                    <w:div w:id="1643190574">
                      <w:marLeft w:val="0"/>
                      <w:marRight w:val="0"/>
                      <w:marTop w:val="0"/>
                      <w:marBottom w:val="0"/>
                      <w:divBdr>
                        <w:top w:val="none" w:sz="0" w:space="0" w:color="auto"/>
                        <w:left w:val="none" w:sz="0" w:space="0" w:color="auto"/>
                        <w:bottom w:val="none" w:sz="0" w:space="0" w:color="auto"/>
                        <w:right w:val="none" w:sz="0" w:space="0" w:color="auto"/>
                      </w:divBdr>
                    </w:div>
                    <w:div w:id="440151158">
                      <w:marLeft w:val="0"/>
                      <w:marRight w:val="0"/>
                      <w:marTop w:val="0"/>
                      <w:marBottom w:val="0"/>
                      <w:divBdr>
                        <w:top w:val="none" w:sz="0" w:space="0" w:color="auto"/>
                        <w:left w:val="none" w:sz="0" w:space="0" w:color="auto"/>
                        <w:bottom w:val="none" w:sz="0" w:space="0" w:color="auto"/>
                        <w:right w:val="none" w:sz="0" w:space="0" w:color="auto"/>
                      </w:divBdr>
                    </w:div>
                    <w:div w:id="1160850768">
                      <w:marLeft w:val="0"/>
                      <w:marRight w:val="0"/>
                      <w:marTop w:val="0"/>
                      <w:marBottom w:val="0"/>
                      <w:divBdr>
                        <w:top w:val="none" w:sz="0" w:space="0" w:color="auto"/>
                        <w:left w:val="none" w:sz="0" w:space="0" w:color="auto"/>
                        <w:bottom w:val="none" w:sz="0" w:space="0" w:color="auto"/>
                        <w:right w:val="none" w:sz="0" w:space="0" w:color="auto"/>
                      </w:divBdr>
                    </w:div>
                    <w:div w:id="1596936847">
                      <w:marLeft w:val="0"/>
                      <w:marRight w:val="0"/>
                      <w:marTop w:val="0"/>
                      <w:marBottom w:val="0"/>
                      <w:divBdr>
                        <w:top w:val="none" w:sz="0" w:space="0" w:color="auto"/>
                        <w:left w:val="none" w:sz="0" w:space="0" w:color="auto"/>
                        <w:bottom w:val="none" w:sz="0" w:space="0" w:color="auto"/>
                        <w:right w:val="none" w:sz="0" w:space="0" w:color="auto"/>
                      </w:divBdr>
                    </w:div>
                    <w:div w:id="1757510242">
                      <w:marLeft w:val="0"/>
                      <w:marRight w:val="0"/>
                      <w:marTop w:val="0"/>
                      <w:marBottom w:val="0"/>
                      <w:divBdr>
                        <w:top w:val="none" w:sz="0" w:space="0" w:color="auto"/>
                        <w:left w:val="none" w:sz="0" w:space="0" w:color="auto"/>
                        <w:bottom w:val="none" w:sz="0" w:space="0" w:color="auto"/>
                        <w:right w:val="none" w:sz="0" w:space="0" w:color="auto"/>
                      </w:divBdr>
                    </w:div>
                    <w:div w:id="1028020430">
                      <w:marLeft w:val="0"/>
                      <w:marRight w:val="0"/>
                      <w:marTop w:val="0"/>
                      <w:marBottom w:val="0"/>
                      <w:divBdr>
                        <w:top w:val="none" w:sz="0" w:space="0" w:color="auto"/>
                        <w:left w:val="none" w:sz="0" w:space="0" w:color="auto"/>
                        <w:bottom w:val="none" w:sz="0" w:space="0" w:color="auto"/>
                        <w:right w:val="none" w:sz="0" w:space="0" w:color="auto"/>
                      </w:divBdr>
                    </w:div>
                  </w:divsChild>
                </w:div>
                <w:div w:id="2111272948">
                  <w:marLeft w:val="0"/>
                  <w:marRight w:val="0"/>
                  <w:marTop w:val="0"/>
                  <w:marBottom w:val="0"/>
                  <w:divBdr>
                    <w:top w:val="none" w:sz="0" w:space="0" w:color="auto"/>
                    <w:left w:val="none" w:sz="0" w:space="0" w:color="auto"/>
                    <w:bottom w:val="none" w:sz="0" w:space="0" w:color="auto"/>
                    <w:right w:val="none" w:sz="0" w:space="0" w:color="auto"/>
                  </w:divBdr>
                  <w:divsChild>
                    <w:div w:id="1800491504">
                      <w:marLeft w:val="0"/>
                      <w:marRight w:val="0"/>
                      <w:marTop w:val="0"/>
                      <w:marBottom w:val="0"/>
                      <w:divBdr>
                        <w:top w:val="none" w:sz="0" w:space="0" w:color="auto"/>
                        <w:left w:val="none" w:sz="0" w:space="0" w:color="auto"/>
                        <w:bottom w:val="none" w:sz="0" w:space="0" w:color="auto"/>
                        <w:right w:val="none" w:sz="0" w:space="0" w:color="auto"/>
                      </w:divBdr>
                    </w:div>
                  </w:divsChild>
                </w:div>
                <w:div w:id="1840192708">
                  <w:marLeft w:val="0"/>
                  <w:marRight w:val="0"/>
                  <w:marTop w:val="0"/>
                  <w:marBottom w:val="0"/>
                  <w:divBdr>
                    <w:top w:val="none" w:sz="0" w:space="0" w:color="auto"/>
                    <w:left w:val="none" w:sz="0" w:space="0" w:color="auto"/>
                    <w:bottom w:val="none" w:sz="0" w:space="0" w:color="auto"/>
                    <w:right w:val="none" w:sz="0" w:space="0" w:color="auto"/>
                  </w:divBdr>
                  <w:divsChild>
                    <w:div w:id="1934437051">
                      <w:marLeft w:val="0"/>
                      <w:marRight w:val="0"/>
                      <w:marTop w:val="0"/>
                      <w:marBottom w:val="0"/>
                      <w:divBdr>
                        <w:top w:val="none" w:sz="0" w:space="0" w:color="auto"/>
                        <w:left w:val="none" w:sz="0" w:space="0" w:color="auto"/>
                        <w:bottom w:val="none" w:sz="0" w:space="0" w:color="auto"/>
                        <w:right w:val="none" w:sz="0" w:space="0" w:color="auto"/>
                      </w:divBdr>
                    </w:div>
                  </w:divsChild>
                </w:div>
                <w:div w:id="119499225">
                  <w:marLeft w:val="0"/>
                  <w:marRight w:val="0"/>
                  <w:marTop w:val="0"/>
                  <w:marBottom w:val="0"/>
                  <w:divBdr>
                    <w:top w:val="none" w:sz="0" w:space="0" w:color="auto"/>
                    <w:left w:val="none" w:sz="0" w:space="0" w:color="auto"/>
                    <w:bottom w:val="none" w:sz="0" w:space="0" w:color="auto"/>
                    <w:right w:val="none" w:sz="0" w:space="0" w:color="auto"/>
                  </w:divBdr>
                  <w:divsChild>
                    <w:div w:id="635840455">
                      <w:marLeft w:val="0"/>
                      <w:marRight w:val="0"/>
                      <w:marTop w:val="0"/>
                      <w:marBottom w:val="0"/>
                      <w:divBdr>
                        <w:top w:val="none" w:sz="0" w:space="0" w:color="auto"/>
                        <w:left w:val="none" w:sz="0" w:space="0" w:color="auto"/>
                        <w:bottom w:val="none" w:sz="0" w:space="0" w:color="auto"/>
                        <w:right w:val="none" w:sz="0" w:space="0" w:color="auto"/>
                      </w:divBdr>
                    </w:div>
                  </w:divsChild>
                </w:div>
                <w:div w:id="1798454064">
                  <w:marLeft w:val="0"/>
                  <w:marRight w:val="0"/>
                  <w:marTop w:val="0"/>
                  <w:marBottom w:val="0"/>
                  <w:divBdr>
                    <w:top w:val="none" w:sz="0" w:space="0" w:color="auto"/>
                    <w:left w:val="none" w:sz="0" w:space="0" w:color="auto"/>
                    <w:bottom w:val="none" w:sz="0" w:space="0" w:color="auto"/>
                    <w:right w:val="none" w:sz="0" w:space="0" w:color="auto"/>
                  </w:divBdr>
                  <w:divsChild>
                    <w:div w:id="1414618335">
                      <w:marLeft w:val="0"/>
                      <w:marRight w:val="0"/>
                      <w:marTop w:val="0"/>
                      <w:marBottom w:val="0"/>
                      <w:divBdr>
                        <w:top w:val="none" w:sz="0" w:space="0" w:color="auto"/>
                        <w:left w:val="none" w:sz="0" w:space="0" w:color="auto"/>
                        <w:bottom w:val="none" w:sz="0" w:space="0" w:color="auto"/>
                        <w:right w:val="none" w:sz="0" w:space="0" w:color="auto"/>
                      </w:divBdr>
                    </w:div>
                    <w:div w:id="1925070241">
                      <w:marLeft w:val="0"/>
                      <w:marRight w:val="0"/>
                      <w:marTop w:val="0"/>
                      <w:marBottom w:val="0"/>
                      <w:divBdr>
                        <w:top w:val="none" w:sz="0" w:space="0" w:color="auto"/>
                        <w:left w:val="none" w:sz="0" w:space="0" w:color="auto"/>
                        <w:bottom w:val="none" w:sz="0" w:space="0" w:color="auto"/>
                        <w:right w:val="none" w:sz="0" w:space="0" w:color="auto"/>
                      </w:divBdr>
                    </w:div>
                    <w:div w:id="1802729550">
                      <w:marLeft w:val="0"/>
                      <w:marRight w:val="0"/>
                      <w:marTop w:val="0"/>
                      <w:marBottom w:val="0"/>
                      <w:divBdr>
                        <w:top w:val="none" w:sz="0" w:space="0" w:color="auto"/>
                        <w:left w:val="none" w:sz="0" w:space="0" w:color="auto"/>
                        <w:bottom w:val="none" w:sz="0" w:space="0" w:color="auto"/>
                        <w:right w:val="none" w:sz="0" w:space="0" w:color="auto"/>
                      </w:divBdr>
                    </w:div>
                    <w:div w:id="58135311">
                      <w:marLeft w:val="0"/>
                      <w:marRight w:val="0"/>
                      <w:marTop w:val="0"/>
                      <w:marBottom w:val="0"/>
                      <w:divBdr>
                        <w:top w:val="none" w:sz="0" w:space="0" w:color="auto"/>
                        <w:left w:val="none" w:sz="0" w:space="0" w:color="auto"/>
                        <w:bottom w:val="none" w:sz="0" w:space="0" w:color="auto"/>
                        <w:right w:val="none" w:sz="0" w:space="0" w:color="auto"/>
                      </w:divBdr>
                    </w:div>
                    <w:div w:id="590355081">
                      <w:marLeft w:val="0"/>
                      <w:marRight w:val="0"/>
                      <w:marTop w:val="0"/>
                      <w:marBottom w:val="0"/>
                      <w:divBdr>
                        <w:top w:val="none" w:sz="0" w:space="0" w:color="auto"/>
                        <w:left w:val="none" w:sz="0" w:space="0" w:color="auto"/>
                        <w:bottom w:val="none" w:sz="0" w:space="0" w:color="auto"/>
                        <w:right w:val="none" w:sz="0" w:space="0" w:color="auto"/>
                      </w:divBdr>
                    </w:div>
                    <w:div w:id="2126461273">
                      <w:marLeft w:val="0"/>
                      <w:marRight w:val="0"/>
                      <w:marTop w:val="0"/>
                      <w:marBottom w:val="0"/>
                      <w:divBdr>
                        <w:top w:val="none" w:sz="0" w:space="0" w:color="auto"/>
                        <w:left w:val="none" w:sz="0" w:space="0" w:color="auto"/>
                        <w:bottom w:val="none" w:sz="0" w:space="0" w:color="auto"/>
                        <w:right w:val="none" w:sz="0" w:space="0" w:color="auto"/>
                      </w:divBdr>
                    </w:div>
                    <w:div w:id="339546803">
                      <w:marLeft w:val="0"/>
                      <w:marRight w:val="0"/>
                      <w:marTop w:val="0"/>
                      <w:marBottom w:val="0"/>
                      <w:divBdr>
                        <w:top w:val="none" w:sz="0" w:space="0" w:color="auto"/>
                        <w:left w:val="none" w:sz="0" w:space="0" w:color="auto"/>
                        <w:bottom w:val="none" w:sz="0" w:space="0" w:color="auto"/>
                        <w:right w:val="none" w:sz="0" w:space="0" w:color="auto"/>
                      </w:divBdr>
                    </w:div>
                  </w:divsChild>
                </w:div>
                <w:div w:id="332143353">
                  <w:marLeft w:val="0"/>
                  <w:marRight w:val="0"/>
                  <w:marTop w:val="0"/>
                  <w:marBottom w:val="0"/>
                  <w:divBdr>
                    <w:top w:val="none" w:sz="0" w:space="0" w:color="auto"/>
                    <w:left w:val="none" w:sz="0" w:space="0" w:color="auto"/>
                    <w:bottom w:val="none" w:sz="0" w:space="0" w:color="auto"/>
                    <w:right w:val="none" w:sz="0" w:space="0" w:color="auto"/>
                  </w:divBdr>
                  <w:divsChild>
                    <w:div w:id="1115292444">
                      <w:marLeft w:val="0"/>
                      <w:marRight w:val="0"/>
                      <w:marTop w:val="0"/>
                      <w:marBottom w:val="0"/>
                      <w:divBdr>
                        <w:top w:val="none" w:sz="0" w:space="0" w:color="auto"/>
                        <w:left w:val="none" w:sz="0" w:space="0" w:color="auto"/>
                        <w:bottom w:val="none" w:sz="0" w:space="0" w:color="auto"/>
                        <w:right w:val="none" w:sz="0" w:space="0" w:color="auto"/>
                      </w:divBdr>
                    </w:div>
                    <w:div w:id="1108310101">
                      <w:marLeft w:val="0"/>
                      <w:marRight w:val="0"/>
                      <w:marTop w:val="0"/>
                      <w:marBottom w:val="0"/>
                      <w:divBdr>
                        <w:top w:val="none" w:sz="0" w:space="0" w:color="auto"/>
                        <w:left w:val="none" w:sz="0" w:space="0" w:color="auto"/>
                        <w:bottom w:val="none" w:sz="0" w:space="0" w:color="auto"/>
                        <w:right w:val="none" w:sz="0" w:space="0" w:color="auto"/>
                      </w:divBdr>
                    </w:div>
                    <w:div w:id="2074615105">
                      <w:marLeft w:val="0"/>
                      <w:marRight w:val="0"/>
                      <w:marTop w:val="0"/>
                      <w:marBottom w:val="0"/>
                      <w:divBdr>
                        <w:top w:val="none" w:sz="0" w:space="0" w:color="auto"/>
                        <w:left w:val="none" w:sz="0" w:space="0" w:color="auto"/>
                        <w:bottom w:val="none" w:sz="0" w:space="0" w:color="auto"/>
                        <w:right w:val="none" w:sz="0" w:space="0" w:color="auto"/>
                      </w:divBdr>
                    </w:div>
                    <w:div w:id="1370255693">
                      <w:marLeft w:val="0"/>
                      <w:marRight w:val="0"/>
                      <w:marTop w:val="0"/>
                      <w:marBottom w:val="0"/>
                      <w:divBdr>
                        <w:top w:val="none" w:sz="0" w:space="0" w:color="auto"/>
                        <w:left w:val="none" w:sz="0" w:space="0" w:color="auto"/>
                        <w:bottom w:val="none" w:sz="0" w:space="0" w:color="auto"/>
                        <w:right w:val="none" w:sz="0" w:space="0" w:color="auto"/>
                      </w:divBdr>
                    </w:div>
                    <w:div w:id="1337031789">
                      <w:marLeft w:val="0"/>
                      <w:marRight w:val="0"/>
                      <w:marTop w:val="0"/>
                      <w:marBottom w:val="0"/>
                      <w:divBdr>
                        <w:top w:val="none" w:sz="0" w:space="0" w:color="auto"/>
                        <w:left w:val="none" w:sz="0" w:space="0" w:color="auto"/>
                        <w:bottom w:val="none" w:sz="0" w:space="0" w:color="auto"/>
                        <w:right w:val="none" w:sz="0" w:space="0" w:color="auto"/>
                      </w:divBdr>
                    </w:div>
                    <w:div w:id="24715300">
                      <w:marLeft w:val="0"/>
                      <w:marRight w:val="0"/>
                      <w:marTop w:val="0"/>
                      <w:marBottom w:val="0"/>
                      <w:divBdr>
                        <w:top w:val="none" w:sz="0" w:space="0" w:color="auto"/>
                        <w:left w:val="none" w:sz="0" w:space="0" w:color="auto"/>
                        <w:bottom w:val="none" w:sz="0" w:space="0" w:color="auto"/>
                        <w:right w:val="none" w:sz="0" w:space="0" w:color="auto"/>
                      </w:divBdr>
                    </w:div>
                    <w:div w:id="608320966">
                      <w:marLeft w:val="0"/>
                      <w:marRight w:val="0"/>
                      <w:marTop w:val="0"/>
                      <w:marBottom w:val="0"/>
                      <w:divBdr>
                        <w:top w:val="none" w:sz="0" w:space="0" w:color="auto"/>
                        <w:left w:val="none" w:sz="0" w:space="0" w:color="auto"/>
                        <w:bottom w:val="none" w:sz="0" w:space="0" w:color="auto"/>
                        <w:right w:val="none" w:sz="0" w:space="0" w:color="auto"/>
                      </w:divBdr>
                    </w:div>
                    <w:div w:id="41758266">
                      <w:marLeft w:val="0"/>
                      <w:marRight w:val="0"/>
                      <w:marTop w:val="0"/>
                      <w:marBottom w:val="0"/>
                      <w:divBdr>
                        <w:top w:val="none" w:sz="0" w:space="0" w:color="auto"/>
                        <w:left w:val="none" w:sz="0" w:space="0" w:color="auto"/>
                        <w:bottom w:val="none" w:sz="0" w:space="0" w:color="auto"/>
                        <w:right w:val="none" w:sz="0" w:space="0" w:color="auto"/>
                      </w:divBdr>
                    </w:div>
                    <w:div w:id="1826041903">
                      <w:marLeft w:val="0"/>
                      <w:marRight w:val="0"/>
                      <w:marTop w:val="0"/>
                      <w:marBottom w:val="0"/>
                      <w:divBdr>
                        <w:top w:val="none" w:sz="0" w:space="0" w:color="auto"/>
                        <w:left w:val="none" w:sz="0" w:space="0" w:color="auto"/>
                        <w:bottom w:val="none" w:sz="0" w:space="0" w:color="auto"/>
                        <w:right w:val="none" w:sz="0" w:space="0" w:color="auto"/>
                      </w:divBdr>
                    </w:div>
                  </w:divsChild>
                </w:div>
                <w:div w:id="16083708">
                  <w:marLeft w:val="0"/>
                  <w:marRight w:val="0"/>
                  <w:marTop w:val="0"/>
                  <w:marBottom w:val="0"/>
                  <w:divBdr>
                    <w:top w:val="none" w:sz="0" w:space="0" w:color="auto"/>
                    <w:left w:val="none" w:sz="0" w:space="0" w:color="auto"/>
                    <w:bottom w:val="none" w:sz="0" w:space="0" w:color="auto"/>
                    <w:right w:val="none" w:sz="0" w:space="0" w:color="auto"/>
                  </w:divBdr>
                  <w:divsChild>
                    <w:div w:id="1085877525">
                      <w:marLeft w:val="0"/>
                      <w:marRight w:val="0"/>
                      <w:marTop w:val="0"/>
                      <w:marBottom w:val="0"/>
                      <w:divBdr>
                        <w:top w:val="none" w:sz="0" w:space="0" w:color="auto"/>
                        <w:left w:val="none" w:sz="0" w:space="0" w:color="auto"/>
                        <w:bottom w:val="none" w:sz="0" w:space="0" w:color="auto"/>
                        <w:right w:val="none" w:sz="0" w:space="0" w:color="auto"/>
                      </w:divBdr>
                    </w:div>
                  </w:divsChild>
                </w:div>
                <w:div w:id="772477723">
                  <w:marLeft w:val="0"/>
                  <w:marRight w:val="0"/>
                  <w:marTop w:val="0"/>
                  <w:marBottom w:val="0"/>
                  <w:divBdr>
                    <w:top w:val="none" w:sz="0" w:space="0" w:color="auto"/>
                    <w:left w:val="none" w:sz="0" w:space="0" w:color="auto"/>
                    <w:bottom w:val="none" w:sz="0" w:space="0" w:color="auto"/>
                    <w:right w:val="none" w:sz="0" w:space="0" w:color="auto"/>
                  </w:divBdr>
                  <w:divsChild>
                    <w:div w:id="1662779533">
                      <w:marLeft w:val="0"/>
                      <w:marRight w:val="0"/>
                      <w:marTop w:val="0"/>
                      <w:marBottom w:val="0"/>
                      <w:divBdr>
                        <w:top w:val="none" w:sz="0" w:space="0" w:color="auto"/>
                        <w:left w:val="none" w:sz="0" w:space="0" w:color="auto"/>
                        <w:bottom w:val="none" w:sz="0" w:space="0" w:color="auto"/>
                        <w:right w:val="none" w:sz="0" w:space="0" w:color="auto"/>
                      </w:divBdr>
                    </w:div>
                  </w:divsChild>
                </w:div>
                <w:div w:id="1807090137">
                  <w:marLeft w:val="0"/>
                  <w:marRight w:val="0"/>
                  <w:marTop w:val="0"/>
                  <w:marBottom w:val="0"/>
                  <w:divBdr>
                    <w:top w:val="none" w:sz="0" w:space="0" w:color="auto"/>
                    <w:left w:val="none" w:sz="0" w:space="0" w:color="auto"/>
                    <w:bottom w:val="none" w:sz="0" w:space="0" w:color="auto"/>
                    <w:right w:val="none" w:sz="0" w:space="0" w:color="auto"/>
                  </w:divBdr>
                  <w:divsChild>
                    <w:div w:id="2075229310">
                      <w:marLeft w:val="0"/>
                      <w:marRight w:val="0"/>
                      <w:marTop w:val="0"/>
                      <w:marBottom w:val="0"/>
                      <w:divBdr>
                        <w:top w:val="none" w:sz="0" w:space="0" w:color="auto"/>
                        <w:left w:val="none" w:sz="0" w:space="0" w:color="auto"/>
                        <w:bottom w:val="none" w:sz="0" w:space="0" w:color="auto"/>
                        <w:right w:val="none" w:sz="0" w:space="0" w:color="auto"/>
                      </w:divBdr>
                    </w:div>
                    <w:div w:id="578295798">
                      <w:marLeft w:val="0"/>
                      <w:marRight w:val="0"/>
                      <w:marTop w:val="0"/>
                      <w:marBottom w:val="0"/>
                      <w:divBdr>
                        <w:top w:val="none" w:sz="0" w:space="0" w:color="auto"/>
                        <w:left w:val="none" w:sz="0" w:space="0" w:color="auto"/>
                        <w:bottom w:val="none" w:sz="0" w:space="0" w:color="auto"/>
                        <w:right w:val="none" w:sz="0" w:space="0" w:color="auto"/>
                      </w:divBdr>
                    </w:div>
                    <w:div w:id="1196776702">
                      <w:marLeft w:val="0"/>
                      <w:marRight w:val="0"/>
                      <w:marTop w:val="0"/>
                      <w:marBottom w:val="0"/>
                      <w:divBdr>
                        <w:top w:val="none" w:sz="0" w:space="0" w:color="auto"/>
                        <w:left w:val="none" w:sz="0" w:space="0" w:color="auto"/>
                        <w:bottom w:val="none" w:sz="0" w:space="0" w:color="auto"/>
                        <w:right w:val="none" w:sz="0" w:space="0" w:color="auto"/>
                      </w:divBdr>
                    </w:div>
                    <w:div w:id="619803929">
                      <w:marLeft w:val="0"/>
                      <w:marRight w:val="0"/>
                      <w:marTop w:val="0"/>
                      <w:marBottom w:val="0"/>
                      <w:divBdr>
                        <w:top w:val="none" w:sz="0" w:space="0" w:color="auto"/>
                        <w:left w:val="none" w:sz="0" w:space="0" w:color="auto"/>
                        <w:bottom w:val="none" w:sz="0" w:space="0" w:color="auto"/>
                        <w:right w:val="none" w:sz="0" w:space="0" w:color="auto"/>
                      </w:divBdr>
                    </w:div>
                    <w:div w:id="2073430023">
                      <w:marLeft w:val="0"/>
                      <w:marRight w:val="0"/>
                      <w:marTop w:val="0"/>
                      <w:marBottom w:val="0"/>
                      <w:divBdr>
                        <w:top w:val="none" w:sz="0" w:space="0" w:color="auto"/>
                        <w:left w:val="none" w:sz="0" w:space="0" w:color="auto"/>
                        <w:bottom w:val="none" w:sz="0" w:space="0" w:color="auto"/>
                        <w:right w:val="none" w:sz="0" w:space="0" w:color="auto"/>
                      </w:divBdr>
                    </w:div>
                    <w:div w:id="738018731">
                      <w:marLeft w:val="0"/>
                      <w:marRight w:val="0"/>
                      <w:marTop w:val="0"/>
                      <w:marBottom w:val="0"/>
                      <w:divBdr>
                        <w:top w:val="none" w:sz="0" w:space="0" w:color="auto"/>
                        <w:left w:val="none" w:sz="0" w:space="0" w:color="auto"/>
                        <w:bottom w:val="none" w:sz="0" w:space="0" w:color="auto"/>
                        <w:right w:val="none" w:sz="0" w:space="0" w:color="auto"/>
                      </w:divBdr>
                    </w:div>
                    <w:div w:id="1014961102">
                      <w:marLeft w:val="0"/>
                      <w:marRight w:val="0"/>
                      <w:marTop w:val="0"/>
                      <w:marBottom w:val="0"/>
                      <w:divBdr>
                        <w:top w:val="none" w:sz="0" w:space="0" w:color="auto"/>
                        <w:left w:val="none" w:sz="0" w:space="0" w:color="auto"/>
                        <w:bottom w:val="none" w:sz="0" w:space="0" w:color="auto"/>
                        <w:right w:val="none" w:sz="0" w:space="0" w:color="auto"/>
                      </w:divBdr>
                    </w:div>
                    <w:div w:id="1148983861">
                      <w:marLeft w:val="0"/>
                      <w:marRight w:val="0"/>
                      <w:marTop w:val="0"/>
                      <w:marBottom w:val="0"/>
                      <w:divBdr>
                        <w:top w:val="none" w:sz="0" w:space="0" w:color="auto"/>
                        <w:left w:val="none" w:sz="0" w:space="0" w:color="auto"/>
                        <w:bottom w:val="none" w:sz="0" w:space="0" w:color="auto"/>
                        <w:right w:val="none" w:sz="0" w:space="0" w:color="auto"/>
                      </w:divBdr>
                    </w:div>
                  </w:divsChild>
                </w:div>
                <w:div w:id="260647455">
                  <w:marLeft w:val="0"/>
                  <w:marRight w:val="0"/>
                  <w:marTop w:val="0"/>
                  <w:marBottom w:val="0"/>
                  <w:divBdr>
                    <w:top w:val="none" w:sz="0" w:space="0" w:color="auto"/>
                    <w:left w:val="none" w:sz="0" w:space="0" w:color="auto"/>
                    <w:bottom w:val="none" w:sz="0" w:space="0" w:color="auto"/>
                    <w:right w:val="none" w:sz="0" w:space="0" w:color="auto"/>
                  </w:divBdr>
                  <w:divsChild>
                    <w:div w:id="1947499676">
                      <w:marLeft w:val="0"/>
                      <w:marRight w:val="0"/>
                      <w:marTop w:val="0"/>
                      <w:marBottom w:val="0"/>
                      <w:divBdr>
                        <w:top w:val="none" w:sz="0" w:space="0" w:color="auto"/>
                        <w:left w:val="none" w:sz="0" w:space="0" w:color="auto"/>
                        <w:bottom w:val="none" w:sz="0" w:space="0" w:color="auto"/>
                        <w:right w:val="none" w:sz="0" w:space="0" w:color="auto"/>
                      </w:divBdr>
                    </w:div>
                  </w:divsChild>
                </w:div>
                <w:div w:id="430664291">
                  <w:marLeft w:val="0"/>
                  <w:marRight w:val="0"/>
                  <w:marTop w:val="0"/>
                  <w:marBottom w:val="0"/>
                  <w:divBdr>
                    <w:top w:val="none" w:sz="0" w:space="0" w:color="auto"/>
                    <w:left w:val="none" w:sz="0" w:space="0" w:color="auto"/>
                    <w:bottom w:val="none" w:sz="0" w:space="0" w:color="auto"/>
                    <w:right w:val="none" w:sz="0" w:space="0" w:color="auto"/>
                  </w:divBdr>
                  <w:divsChild>
                    <w:div w:id="12536614">
                      <w:marLeft w:val="0"/>
                      <w:marRight w:val="0"/>
                      <w:marTop w:val="0"/>
                      <w:marBottom w:val="0"/>
                      <w:divBdr>
                        <w:top w:val="none" w:sz="0" w:space="0" w:color="auto"/>
                        <w:left w:val="none" w:sz="0" w:space="0" w:color="auto"/>
                        <w:bottom w:val="none" w:sz="0" w:space="0" w:color="auto"/>
                        <w:right w:val="none" w:sz="0" w:space="0" w:color="auto"/>
                      </w:divBdr>
                    </w:div>
                  </w:divsChild>
                </w:div>
                <w:div w:id="2082094304">
                  <w:marLeft w:val="0"/>
                  <w:marRight w:val="0"/>
                  <w:marTop w:val="0"/>
                  <w:marBottom w:val="0"/>
                  <w:divBdr>
                    <w:top w:val="none" w:sz="0" w:space="0" w:color="auto"/>
                    <w:left w:val="none" w:sz="0" w:space="0" w:color="auto"/>
                    <w:bottom w:val="none" w:sz="0" w:space="0" w:color="auto"/>
                    <w:right w:val="none" w:sz="0" w:space="0" w:color="auto"/>
                  </w:divBdr>
                  <w:divsChild>
                    <w:div w:id="93481421">
                      <w:marLeft w:val="0"/>
                      <w:marRight w:val="0"/>
                      <w:marTop w:val="0"/>
                      <w:marBottom w:val="0"/>
                      <w:divBdr>
                        <w:top w:val="none" w:sz="0" w:space="0" w:color="auto"/>
                        <w:left w:val="none" w:sz="0" w:space="0" w:color="auto"/>
                        <w:bottom w:val="none" w:sz="0" w:space="0" w:color="auto"/>
                        <w:right w:val="none" w:sz="0" w:space="0" w:color="auto"/>
                      </w:divBdr>
                    </w:div>
                  </w:divsChild>
                </w:div>
                <w:div w:id="552665610">
                  <w:marLeft w:val="0"/>
                  <w:marRight w:val="0"/>
                  <w:marTop w:val="0"/>
                  <w:marBottom w:val="0"/>
                  <w:divBdr>
                    <w:top w:val="none" w:sz="0" w:space="0" w:color="auto"/>
                    <w:left w:val="none" w:sz="0" w:space="0" w:color="auto"/>
                    <w:bottom w:val="none" w:sz="0" w:space="0" w:color="auto"/>
                    <w:right w:val="none" w:sz="0" w:space="0" w:color="auto"/>
                  </w:divBdr>
                  <w:divsChild>
                    <w:div w:id="146099003">
                      <w:marLeft w:val="0"/>
                      <w:marRight w:val="0"/>
                      <w:marTop w:val="0"/>
                      <w:marBottom w:val="0"/>
                      <w:divBdr>
                        <w:top w:val="none" w:sz="0" w:space="0" w:color="auto"/>
                        <w:left w:val="none" w:sz="0" w:space="0" w:color="auto"/>
                        <w:bottom w:val="none" w:sz="0" w:space="0" w:color="auto"/>
                        <w:right w:val="none" w:sz="0" w:space="0" w:color="auto"/>
                      </w:divBdr>
                    </w:div>
                    <w:div w:id="1052578564">
                      <w:marLeft w:val="0"/>
                      <w:marRight w:val="0"/>
                      <w:marTop w:val="0"/>
                      <w:marBottom w:val="0"/>
                      <w:divBdr>
                        <w:top w:val="none" w:sz="0" w:space="0" w:color="auto"/>
                        <w:left w:val="none" w:sz="0" w:space="0" w:color="auto"/>
                        <w:bottom w:val="none" w:sz="0" w:space="0" w:color="auto"/>
                        <w:right w:val="none" w:sz="0" w:space="0" w:color="auto"/>
                      </w:divBdr>
                    </w:div>
                    <w:div w:id="2063365780">
                      <w:marLeft w:val="0"/>
                      <w:marRight w:val="0"/>
                      <w:marTop w:val="0"/>
                      <w:marBottom w:val="0"/>
                      <w:divBdr>
                        <w:top w:val="none" w:sz="0" w:space="0" w:color="auto"/>
                        <w:left w:val="none" w:sz="0" w:space="0" w:color="auto"/>
                        <w:bottom w:val="none" w:sz="0" w:space="0" w:color="auto"/>
                        <w:right w:val="none" w:sz="0" w:space="0" w:color="auto"/>
                      </w:divBdr>
                    </w:div>
                    <w:div w:id="892741833">
                      <w:marLeft w:val="0"/>
                      <w:marRight w:val="0"/>
                      <w:marTop w:val="0"/>
                      <w:marBottom w:val="0"/>
                      <w:divBdr>
                        <w:top w:val="none" w:sz="0" w:space="0" w:color="auto"/>
                        <w:left w:val="none" w:sz="0" w:space="0" w:color="auto"/>
                        <w:bottom w:val="none" w:sz="0" w:space="0" w:color="auto"/>
                        <w:right w:val="none" w:sz="0" w:space="0" w:color="auto"/>
                      </w:divBdr>
                    </w:div>
                    <w:div w:id="742064664">
                      <w:marLeft w:val="0"/>
                      <w:marRight w:val="0"/>
                      <w:marTop w:val="0"/>
                      <w:marBottom w:val="0"/>
                      <w:divBdr>
                        <w:top w:val="none" w:sz="0" w:space="0" w:color="auto"/>
                        <w:left w:val="none" w:sz="0" w:space="0" w:color="auto"/>
                        <w:bottom w:val="none" w:sz="0" w:space="0" w:color="auto"/>
                        <w:right w:val="none" w:sz="0" w:space="0" w:color="auto"/>
                      </w:divBdr>
                    </w:div>
                    <w:div w:id="1452550583">
                      <w:marLeft w:val="0"/>
                      <w:marRight w:val="0"/>
                      <w:marTop w:val="0"/>
                      <w:marBottom w:val="0"/>
                      <w:divBdr>
                        <w:top w:val="none" w:sz="0" w:space="0" w:color="auto"/>
                        <w:left w:val="none" w:sz="0" w:space="0" w:color="auto"/>
                        <w:bottom w:val="none" w:sz="0" w:space="0" w:color="auto"/>
                        <w:right w:val="none" w:sz="0" w:space="0" w:color="auto"/>
                      </w:divBdr>
                    </w:div>
                    <w:div w:id="1596858359">
                      <w:marLeft w:val="0"/>
                      <w:marRight w:val="0"/>
                      <w:marTop w:val="0"/>
                      <w:marBottom w:val="0"/>
                      <w:divBdr>
                        <w:top w:val="none" w:sz="0" w:space="0" w:color="auto"/>
                        <w:left w:val="none" w:sz="0" w:space="0" w:color="auto"/>
                        <w:bottom w:val="none" w:sz="0" w:space="0" w:color="auto"/>
                        <w:right w:val="none" w:sz="0" w:space="0" w:color="auto"/>
                      </w:divBdr>
                    </w:div>
                    <w:div w:id="1319309426">
                      <w:marLeft w:val="0"/>
                      <w:marRight w:val="0"/>
                      <w:marTop w:val="0"/>
                      <w:marBottom w:val="0"/>
                      <w:divBdr>
                        <w:top w:val="none" w:sz="0" w:space="0" w:color="auto"/>
                        <w:left w:val="none" w:sz="0" w:space="0" w:color="auto"/>
                        <w:bottom w:val="none" w:sz="0" w:space="0" w:color="auto"/>
                        <w:right w:val="none" w:sz="0" w:space="0" w:color="auto"/>
                      </w:divBdr>
                    </w:div>
                    <w:div w:id="2128353586">
                      <w:marLeft w:val="0"/>
                      <w:marRight w:val="0"/>
                      <w:marTop w:val="0"/>
                      <w:marBottom w:val="0"/>
                      <w:divBdr>
                        <w:top w:val="none" w:sz="0" w:space="0" w:color="auto"/>
                        <w:left w:val="none" w:sz="0" w:space="0" w:color="auto"/>
                        <w:bottom w:val="none" w:sz="0" w:space="0" w:color="auto"/>
                        <w:right w:val="none" w:sz="0" w:space="0" w:color="auto"/>
                      </w:divBdr>
                    </w:div>
                    <w:div w:id="361902224">
                      <w:marLeft w:val="0"/>
                      <w:marRight w:val="0"/>
                      <w:marTop w:val="0"/>
                      <w:marBottom w:val="0"/>
                      <w:divBdr>
                        <w:top w:val="none" w:sz="0" w:space="0" w:color="auto"/>
                        <w:left w:val="none" w:sz="0" w:space="0" w:color="auto"/>
                        <w:bottom w:val="none" w:sz="0" w:space="0" w:color="auto"/>
                        <w:right w:val="none" w:sz="0" w:space="0" w:color="auto"/>
                      </w:divBdr>
                    </w:div>
                  </w:divsChild>
                </w:div>
                <w:div w:id="725839217">
                  <w:marLeft w:val="0"/>
                  <w:marRight w:val="0"/>
                  <w:marTop w:val="0"/>
                  <w:marBottom w:val="0"/>
                  <w:divBdr>
                    <w:top w:val="none" w:sz="0" w:space="0" w:color="auto"/>
                    <w:left w:val="none" w:sz="0" w:space="0" w:color="auto"/>
                    <w:bottom w:val="none" w:sz="0" w:space="0" w:color="auto"/>
                    <w:right w:val="none" w:sz="0" w:space="0" w:color="auto"/>
                  </w:divBdr>
                  <w:divsChild>
                    <w:div w:id="903641845">
                      <w:marLeft w:val="0"/>
                      <w:marRight w:val="0"/>
                      <w:marTop w:val="0"/>
                      <w:marBottom w:val="0"/>
                      <w:divBdr>
                        <w:top w:val="none" w:sz="0" w:space="0" w:color="auto"/>
                        <w:left w:val="none" w:sz="0" w:space="0" w:color="auto"/>
                        <w:bottom w:val="none" w:sz="0" w:space="0" w:color="auto"/>
                        <w:right w:val="none" w:sz="0" w:space="0" w:color="auto"/>
                      </w:divBdr>
                    </w:div>
                  </w:divsChild>
                </w:div>
                <w:div w:id="845826768">
                  <w:marLeft w:val="0"/>
                  <w:marRight w:val="0"/>
                  <w:marTop w:val="0"/>
                  <w:marBottom w:val="0"/>
                  <w:divBdr>
                    <w:top w:val="none" w:sz="0" w:space="0" w:color="auto"/>
                    <w:left w:val="none" w:sz="0" w:space="0" w:color="auto"/>
                    <w:bottom w:val="none" w:sz="0" w:space="0" w:color="auto"/>
                    <w:right w:val="none" w:sz="0" w:space="0" w:color="auto"/>
                  </w:divBdr>
                  <w:divsChild>
                    <w:div w:id="704448857">
                      <w:marLeft w:val="0"/>
                      <w:marRight w:val="0"/>
                      <w:marTop w:val="0"/>
                      <w:marBottom w:val="0"/>
                      <w:divBdr>
                        <w:top w:val="none" w:sz="0" w:space="0" w:color="auto"/>
                        <w:left w:val="none" w:sz="0" w:space="0" w:color="auto"/>
                        <w:bottom w:val="none" w:sz="0" w:space="0" w:color="auto"/>
                        <w:right w:val="none" w:sz="0" w:space="0" w:color="auto"/>
                      </w:divBdr>
                    </w:div>
                  </w:divsChild>
                </w:div>
                <w:div w:id="219488328">
                  <w:marLeft w:val="0"/>
                  <w:marRight w:val="0"/>
                  <w:marTop w:val="0"/>
                  <w:marBottom w:val="0"/>
                  <w:divBdr>
                    <w:top w:val="none" w:sz="0" w:space="0" w:color="auto"/>
                    <w:left w:val="none" w:sz="0" w:space="0" w:color="auto"/>
                    <w:bottom w:val="none" w:sz="0" w:space="0" w:color="auto"/>
                    <w:right w:val="none" w:sz="0" w:space="0" w:color="auto"/>
                  </w:divBdr>
                  <w:divsChild>
                    <w:div w:id="528840966">
                      <w:marLeft w:val="0"/>
                      <w:marRight w:val="0"/>
                      <w:marTop w:val="0"/>
                      <w:marBottom w:val="0"/>
                      <w:divBdr>
                        <w:top w:val="none" w:sz="0" w:space="0" w:color="auto"/>
                        <w:left w:val="none" w:sz="0" w:space="0" w:color="auto"/>
                        <w:bottom w:val="none" w:sz="0" w:space="0" w:color="auto"/>
                        <w:right w:val="none" w:sz="0" w:space="0" w:color="auto"/>
                      </w:divBdr>
                    </w:div>
                  </w:divsChild>
                </w:div>
                <w:div w:id="1714381897">
                  <w:marLeft w:val="0"/>
                  <w:marRight w:val="0"/>
                  <w:marTop w:val="0"/>
                  <w:marBottom w:val="0"/>
                  <w:divBdr>
                    <w:top w:val="none" w:sz="0" w:space="0" w:color="auto"/>
                    <w:left w:val="none" w:sz="0" w:space="0" w:color="auto"/>
                    <w:bottom w:val="none" w:sz="0" w:space="0" w:color="auto"/>
                    <w:right w:val="none" w:sz="0" w:space="0" w:color="auto"/>
                  </w:divBdr>
                  <w:divsChild>
                    <w:div w:id="1867408361">
                      <w:marLeft w:val="0"/>
                      <w:marRight w:val="0"/>
                      <w:marTop w:val="0"/>
                      <w:marBottom w:val="0"/>
                      <w:divBdr>
                        <w:top w:val="none" w:sz="0" w:space="0" w:color="auto"/>
                        <w:left w:val="none" w:sz="0" w:space="0" w:color="auto"/>
                        <w:bottom w:val="none" w:sz="0" w:space="0" w:color="auto"/>
                        <w:right w:val="none" w:sz="0" w:space="0" w:color="auto"/>
                      </w:divBdr>
                    </w:div>
                    <w:div w:id="115561187">
                      <w:marLeft w:val="0"/>
                      <w:marRight w:val="0"/>
                      <w:marTop w:val="0"/>
                      <w:marBottom w:val="0"/>
                      <w:divBdr>
                        <w:top w:val="none" w:sz="0" w:space="0" w:color="auto"/>
                        <w:left w:val="none" w:sz="0" w:space="0" w:color="auto"/>
                        <w:bottom w:val="none" w:sz="0" w:space="0" w:color="auto"/>
                        <w:right w:val="none" w:sz="0" w:space="0" w:color="auto"/>
                      </w:divBdr>
                    </w:div>
                    <w:div w:id="1769815658">
                      <w:marLeft w:val="0"/>
                      <w:marRight w:val="0"/>
                      <w:marTop w:val="0"/>
                      <w:marBottom w:val="0"/>
                      <w:divBdr>
                        <w:top w:val="none" w:sz="0" w:space="0" w:color="auto"/>
                        <w:left w:val="none" w:sz="0" w:space="0" w:color="auto"/>
                        <w:bottom w:val="none" w:sz="0" w:space="0" w:color="auto"/>
                        <w:right w:val="none" w:sz="0" w:space="0" w:color="auto"/>
                      </w:divBdr>
                    </w:div>
                    <w:div w:id="177163292">
                      <w:marLeft w:val="0"/>
                      <w:marRight w:val="0"/>
                      <w:marTop w:val="0"/>
                      <w:marBottom w:val="0"/>
                      <w:divBdr>
                        <w:top w:val="none" w:sz="0" w:space="0" w:color="auto"/>
                        <w:left w:val="none" w:sz="0" w:space="0" w:color="auto"/>
                        <w:bottom w:val="none" w:sz="0" w:space="0" w:color="auto"/>
                        <w:right w:val="none" w:sz="0" w:space="0" w:color="auto"/>
                      </w:divBdr>
                    </w:div>
                    <w:div w:id="2016030562">
                      <w:marLeft w:val="0"/>
                      <w:marRight w:val="0"/>
                      <w:marTop w:val="0"/>
                      <w:marBottom w:val="0"/>
                      <w:divBdr>
                        <w:top w:val="none" w:sz="0" w:space="0" w:color="auto"/>
                        <w:left w:val="none" w:sz="0" w:space="0" w:color="auto"/>
                        <w:bottom w:val="none" w:sz="0" w:space="0" w:color="auto"/>
                        <w:right w:val="none" w:sz="0" w:space="0" w:color="auto"/>
                      </w:divBdr>
                    </w:div>
                    <w:div w:id="1231967325">
                      <w:marLeft w:val="0"/>
                      <w:marRight w:val="0"/>
                      <w:marTop w:val="0"/>
                      <w:marBottom w:val="0"/>
                      <w:divBdr>
                        <w:top w:val="none" w:sz="0" w:space="0" w:color="auto"/>
                        <w:left w:val="none" w:sz="0" w:space="0" w:color="auto"/>
                        <w:bottom w:val="none" w:sz="0" w:space="0" w:color="auto"/>
                        <w:right w:val="none" w:sz="0" w:space="0" w:color="auto"/>
                      </w:divBdr>
                    </w:div>
                    <w:div w:id="284504756">
                      <w:marLeft w:val="0"/>
                      <w:marRight w:val="0"/>
                      <w:marTop w:val="0"/>
                      <w:marBottom w:val="0"/>
                      <w:divBdr>
                        <w:top w:val="none" w:sz="0" w:space="0" w:color="auto"/>
                        <w:left w:val="none" w:sz="0" w:space="0" w:color="auto"/>
                        <w:bottom w:val="none" w:sz="0" w:space="0" w:color="auto"/>
                        <w:right w:val="none" w:sz="0" w:space="0" w:color="auto"/>
                      </w:divBdr>
                    </w:div>
                    <w:div w:id="982193056">
                      <w:marLeft w:val="0"/>
                      <w:marRight w:val="0"/>
                      <w:marTop w:val="0"/>
                      <w:marBottom w:val="0"/>
                      <w:divBdr>
                        <w:top w:val="none" w:sz="0" w:space="0" w:color="auto"/>
                        <w:left w:val="none" w:sz="0" w:space="0" w:color="auto"/>
                        <w:bottom w:val="none" w:sz="0" w:space="0" w:color="auto"/>
                        <w:right w:val="none" w:sz="0" w:space="0" w:color="auto"/>
                      </w:divBdr>
                    </w:div>
                    <w:div w:id="1660383489">
                      <w:marLeft w:val="0"/>
                      <w:marRight w:val="0"/>
                      <w:marTop w:val="0"/>
                      <w:marBottom w:val="0"/>
                      <w:divBdr>
                        <w:top w:val="none" w:sz="0" w:space="0" w:color="auto"/>
                        <w:left w:val="none" w:sz="0" w:space="0" w:color="auto"/>
                        <w:bottom w:val="none" w:sz="0" w:space="0" w:color="auto"/>
                        <w:right w:val="none" w:sz="0" w:space="0" w:color="auto"/>
                      </w:divBdr>
                    </w:div>
                    <w:div w:id="1577547081">
                      <w:marLeft w:val="0"/>
                      <w:marRight w:val="0"/>
                      <w:marTop w:val="0"/>
                      <w:marBottom w:val="0"/>
                      <w:divBdr>
                        <w:top w:val="none" w:sz="0" w:space="0" w:color="auto"/>
                        <w:left w:val="none" w:sz="0" w:space="0" w:color="auto"/>
                        <w:bottom w:val="none" w:sz="0" w:space="0" w:color="auto"/>
                        <w:right w:val="none" w:sz="0" w:space="0" w:color="auto"/>
                      </w:divBdr>
                    </w:div>
                    <w:div w:id="548152041">
                      <w:marLeft w:val="0"/>
                      <w:marRight w:val="0"/>
                      <w:marTop w:val="0"/>
                      <w:marBottom w:val="0"/>
                      <w:divBdr>
                        <w:top w:val="none" w:sz="0" w:space="0" w:color="auto"/>
                        <w:left w:val="none" w:sz="0" w:space="0" w:color="auto"/>
                        <w:bottom w:val="none" w:sz="0" w:space="0" w:color="auto"/>
                        <w:right w:val="none" w:sz="0" w:space="0" w:color="auto"/>
                      </w:divBdr>
                    </w:div>
                    <w:div w:id="1454179286">
                      <w:marLeft w:val="0"/>
                      <w:marRight w:val="0"/>
                      <w:marTop w:val="0"/>
                      <w:marBottom w:val="0"/>
                      <w:divBdr>
                        <w:top w:val="none" w:sz="0" w:space="0" w:color="auto"/>
                        <w:left w:val="none" w:sz="0" w:space="0" w:color="auto"/>
                        <w:bottom w:val="none" w:sz="0" w:space="0" w:color="auto"/>
                        <w:right w:val="none" w:sz="0" w:space="0" w:color="auto"/>
                      </w:divBdr>
                    </w:div>
                    <w:div w:id="670449548">
                      <w:marLeft w:val="0"/>
                      <w:marRight w:val="0"/>
                      <w:marTop w:val="0"/>
                      <w:marBottom w:val="0"/>
                      <w:divBdr>
                        <w:top w:val="none" w:sz="0" w:space="0" w:color="auto"/>
                        <w:left w:val="none" w:sz="0" w:space="0" w:color="auto"/>
                        <w:bottom w:val="none" w:sz="0" w:space="0" w:color="auto"/>
                        <w:right w:val="none" w:sz="0" w:space="0" w:color="auto"/>
                      </w:divBdr>
                    </w:div>
                    <w:div w:id="1989170025">
                      <w:marLeft w:val="0"/>
                      <w:marRight w:val="0"/>
                      <w:marTop w:val="0"/>
                      <w:marBottom w:val="0"/>
                      <w:divBdr>
                        <w:top w:val="none" w:sz="0" w:space="0" w:color="auto"/>
                        <w:left w:val="none" w:sz="0" w:space="0" w:color="auto"/>
                        <w:bottom w:val="none" w:sz="0" w:space="0" w:color="auto"/>
                        <w:right w:val="none" w:sz="0" w:space="0" w:color="auto"/>
                      </w:divBdr>
                    </w:div>
                    <w:div w:id="233249917">
                      <w:marLeft w:val="0"/>
                      <w:marRight w:val="0"/>
                      <w:marTop w:val="0"/>
                      <w:marBottom w:val="0"/>
                      <w:divBdr>
                        <w:top w:val="none" w:sz="0" w:space="0" w:color="auto"/>
                        <w:left w:val="none" w:sz="0" w:space="0" w:color="auto"/>
                        <w:bottom w:val="none" w:sz="0" w:space="0" w:color="auto"/>
                        <w:right w:val="none" w:sz="0" w:space="0" w:color="auto"/>
                      </w:divBdr>
                    </w:div>
                    <w:div w:id="2010253355">
                      <w:marLeft w:val="0"/>
                      <w:marRight w:val="0"/>
                      <w:marTop w:val="0"/>
                      <w:marBottom w:val="0"/>
                      <w:divBdr>
                        <w:top w:val="none" w:sz="0" w:space="0" w:color="auto"/>
                        <w:left w:val="none" w:sz="0" w:space="0" w:color="auto"/>
                        <w:bottom w:val="none" w:sz="0" w:space="0" w:color="auto"/>
                        <w:right w:val="none" w:sz="0" w:space="0" w:color="auto"/>
                      </w:divBdr>
                    </w:div>
                  </w:divsChild>
                </w:div>
                <w:div w:id="2076009285">
                  <w:marLeft w:val="0"/>
                  <w:marRight w:val="0"/>
                  <w:marTop w:val="0"/>
                  <w:marBottom w:val="0"/>
                  <w:divBdr>
                    <w:top w:val="none" w:sz="0" w:space="0" w:color="auto"/>
                    <w:left w:val="none" w:sz="0" w:space="0" w:color="auto"/>
                    <w:bottom w:val="none" w:sz="0" w:space="0" w:color="auto"/>
                    <w:right w:val="none" w:sz="0" w:space="0" w:color="auto"/>
                  </w:divBdr>
                  <w:divsChild>
                    <w:div w:id="2029796242">
                      <w:marLeft w:val="0"/>
                      <w:marRight w:val="0"/>
                      <w:marTop w:val="0"/>
                      <w:marBottom w:val="0"/>
                      <w:divBdr>
                        <w:top w:val="none" w:sz="0" w:space="0" w:color="auto"/>
                        <w:left w:val="none" w:sz="0" w:space="0" w:color="auto"/>
                        <w:bottom w:val="none" w:sz="0" w:space="0" w:color="auto"/>
                        <w:right w:val="none" w:sz="0" w:space="0" w:color="auto"/>
                      </w:divBdr>
                    </w:div>
                  </w:divsChild>
                </w:div>
                <w:div w:id="1024552650">
                  <w:marLeft w:val="0"/>
                  <w:marRight w:val="0"/>
                  <w:marTop w:val="0"/>
                  <w:marBottom w:val="0"/>
                  <w:divBdr>
                    <w:top w:val="none" w:sz="0" w:space="0" w:color="auto"/>
                    <w:left w:val="none" w:sz="0" w:space="0" w:color="auto"/>
                    <w:bottom w:val="none" w:sz="0" w:space="0" w:color="auto"/>
                    <w:right w:val="none" w:sz="0" w:space="0" w:color="auto"/>
                  </w:divBdr>
                  <w:divsChild>
                    <w:div w:id="1922057693">
                      <w:marLeft w:val="0"/>
                      <w:marRight w:val="0"/>
                      <w:marTop w:val="0"/>
                      <w:marBottom w:val="0"/>
                      <w:divBdr>
                        <w:top w:val="none" w:sz="0" w:space="0" w:color="auto"/>
                        <w:left w:val="none" w:sz="0" w:space="0" w:color="auto"/>
                        <w:bottom w:val="none" w:sz="0" w:space="0" w:color="auto"/>
                        <w:right w:val="none" w:sz="0" w:space="0" w:color="auto"/>
                      </w:divBdr>
                    </w:div>
                  </w:divsChild>
                </w:div>
                <w:div w:id="1291664449">
                  <w:marLeft w:val="0"/>
                  <w:marRight w:val="0"/>
                  <w:marTop w:val="0"/>
                  <w:marBottom w:val="0"/>
                  <w:divBdr>
                    <w:top w:val="none" w:sz="0" w:space="0" w:color="auto"/>
                    <w:left w:val="none" w:sz="0" w:space="0" w:color="auto"/>
                    <w:bottom w:val="none" w:sz="0" w:space="0" w:color="auto"/>
                    <w:right w:val="none" w:sz="0" w:space="0" w:color="auto"/>
                  </w:divBdr>
                  <w:divsChild>
                    <w:div w:id="1735737300">
                      <w:marLeft w:val="0"/>
                      <w:marRight w:val="0"/>
                      <w:marTop w:val="0"/>
                      <w:marBottom w:val="0"/>
                      <w:divBdr>
                        <w:top w:val="none" w:sz="0" w:space="0" w:color="auto"/>
                        <w:left w:val="none" w:sz="0" w:space="0" w:color="auto"/>
                        <w:bottom w:val="none" w:sz="0" w:space="0" w:color="auto"/>
                        <w:right w:val="none" w:sz="0" w:space="0" w:color="auto"/>
                      </w:divBdr>
                    </w:div>
                  </w:divsChild>
                </w:div>
                <w:div w:id="288363353">
                  <w:marLeft w:val="0"/>
                  <w:marRight w:val="0"/>
                  <w:marTop w:val="0"/>
                  <w:marBottom w:val="0"/>
                  <w:divBdr>
                    <w:top w:val="none" w:sz="0" w:space="0" w:color="auto"/>
                    <w:left w:val="none" w:sz="0" w:space="0" w:color="auto"/>
                    <w:bottom w:val="none" w:sz="0" w:space="0" w:color="auto"/>
                    <w:right w:val="none" w:sz="0" w:space="0" w:color="auto"/>
                  </w:divBdr>
                  <w:divsChild>
                    <w:div w:id="764302812">
                      <w:marLeft w:val="0"/>
                      <w:marRight w:val="0"/>
                      <w:marTop w:val="0"/>
                      <w:marBottom w:val="0"/>
                      <w:divBdr>
                        <w:top w:val="none" w:sz="0" w:space="0" w:color="auto"/>
                        <w:left w:val="none" w:sz="0" w:space="0" w:color="auto"/>
                        <w:bottom w:val="none" w:sz="0" w:space="0" w:color="auto"/>
                        <w:right w:val="none" w:sz="0" w:space="0" w:color="auto"/>
                      </w:divBdr>
                    </w:div>
                    <w:div w:id="1747918715">
                      <w:marLeft w:val="0"/>
                      <w:marRight w:val="0"/>
                      <w:marTop w:val="0"/>
                      <w:marBottom w:val="0"/>
                      <w:divBdr>
                        <w:top w:val="none" w:sz="0" w:space="0" w:color="auto"/>
                        <w:left w:val="none" w:sz="0" w:space="0" w:color="auto"/>
                        <w:bottom w:val="none" w:sz="0" w:space="0" w:color="auto"/>
                        <w:right w:val="none" w:sz="0" w:space="0" w:color="auto"/>
                      </w:divBdr>
                    </w:div>
                    <w:div w:id="1172262779">
                      <w:marLeft w:val="0"/>
                      <w:marRight w:val="0"/>
                      <w:marTop w:val="0"/>
                      <w:marBottom w:val="0"/>
                      <w:divBdr>
                        <w:top w:val="none" w:sz="0" w:space="0" w:color="auto"/>
                        <w:left w:val="none" w:sz="0" w:space="0" w:color="auto"/>
                        <w:bottom w:val="none" w:sz="0" w:space="0" w:color="auto"/>
                        <w:right w:val="none" w:sz="0" w:space="0" w:color="auto"/>
                      </w:divBdr>
                    </w:div>
                    <w:div w:id="873077166">
                      <w:marLeft w:val="0"/>
                      <w:marRight w:val="0"/>
                      <w:marTop w:val="0"/>
                      <w:marBottom w:val="0"/>
                      <w:divBdr>
                        <w:top w:val="none" w:sz="0" w:space="0" w:color="auto"/>
                        <w:left w:val="none" w:sz="0" w:space="0" w:color="auto"/>
                        <w:bottom w:val="none" w:sz="0" w:space="0" w:color="auto"/>
                        <w:right w:val="none" w:sz="0" w:space="0" w:color="auto"/>
                      </w:divBdr>
                    </w:div>
                    <w:div w:id="703016274">
                      <w:marLeft w:val="0"/>
                      <w:marRight w:val="0"/>
                      <w:marTop w:val="0"/>
                      <w:marBottom w:val="0"/>
                      <w:divBdr>
                        <w:top w:val="none" w:sz="0" w:space="0" w:color="auto"/>
                        <w:left w:val="none" w:sz="0" w:space="0" w:color="auto"/>
                        <w:bottom w:val="none" w:sz="0" w:space="0" w:color="auto"/>
                        <w:right w:val="none" w:sz="0" w:space="0" w:color="auto"/>
                      </w:divBdr>
                    </w:div>
                    <w:div w:id="850067501">
                      <w:marLeft w:val="0"/>
                      <w:marRight w:val="0"/>
                      <w:marTop w:val="0"/>
                      <w:marBottom w:val="0"/>
                      <w:divBdr>
                        <w:top w:val="none" w:sz="0" w:space="0" w:color="auto"/>
                        <w:left w:val="none" w:sz="0" w:space="0" w:color="auto"/>
                        <w:bottom w:val="none" w:sz="0" w:space="0" w:color="auto"/>
                        <w:right w:val="none" w:sz="0" w:space="0" w:color="auto"/>
                      </w:divBdr>
                    </w:div>
                    <w:div w:id="933244899">
                      <w:marLeft w:val="0"/>
                      <w:marRight w:val="0"/>
                      <w:marTop w:val="0"/>
                      <w:marBottom w:val="0"/>
                      <w:divBdr>
                        <w:top w:val="none" w:sz="0" w:space="0" w:color="auto"/>
                        <w:left w:val="none" w:sz="0" w:space="0" w:color="auto"/>
                        <w:bottom w:val="none" w:sz="0" w:space="0" w:color="auto"/>
                        <w:right w:val="none" w:sz="0" w:space="0" w:color="auto"/>
                      </w:divBdr>
                    </w:div>
                    <w:div w:id="1019117535">
                      <w:marLeft w:val="0"/>
                      <w:marRight w:val="0"/>
                      <w:marTop w:val="0"/>
                      <w:marBottom w:val="0"/>
                      <w:divBdr>
                        <w:top w:val="none" w:sz="0" w:space="0" w:color="auto"/>
                        <w:left w:val="none" w:sz="0" w:space="0" w:color="auto"/>
                        <w:bottom w:val="none" w:sz="0" w:space="0" w:color="auto"/>
                        <w:right w:val="none" w:sz="0" w:space="0" w:color="auto"/>
                      </w:divBdr>
                    </w:div>
                    <w:div w:id="947278971">
                      <w:marLeft w:val="0"/>
                      <w:marRight w:val="0"/>
                      <w:marTop w:val="0"/>
                      <w:marBottom w:val="0"/>
                      <w:divBdr>
                        <w:top w:val="none" w:sz="0" w:space="0" w:color="auto"/>
                        <w:left w:val="none" w:sz="0" w:space="0" w:color="auto"/>
                        <w:bottom w:val="none" w:sz="0" w:space="0" w:color="auto"/>
                        <w:right w:val="none" w:sz="0" w:space="0" w:color="auto"/>
                      </w:divBdr>
                    </w:div>
                  </w:divsChild>
                </w:div>
                <w:div w:id="935597289">
                  <w:marLeft w:val="0"/>
                  <w:marRight w:val="0"/>
                  <w:marTop w:val="0"/>
                  <w:marBottom w:val="0"/>
                  <w:divBdr>
                    <w:top w:val="none" w:sz="0" w:space="0" w:color="auto"/>
                    <w:left w:val="none" w:sz="0" w:space="0" w:color="auto"/>
                    <w:bottom w:val="none" w:sz="0" w:space="0" w:color="auto"/>
                    <w:right w:val="none" w:sz="0" w:space="0" w:color="auto"/>
                  </w:divBdr>
                  <w:divsChild>
                    <w:div w:id="1350567127">
                      <w:marLeft w:val="0"/>
                      <w:marRight w:val="0"/>
                      <w:marTop w:val="0"/>
                      <w:marBottom w:val="0"/>
                      <w:divBdr>
                        <w:top w:val="none" w:sz="0" w:space="0" w:color="auto"/>
                        <w:left w:val="none" w:sz="0" w:space="0" w:color="auto"/>
                        <w:bottom w:val="none" w:sz="0" w:space="0" w:color="auto"/>
                        <w:right w:val="none" w:sz="0" w:space="0" w:color="auto"/>
                      </w:divBdr>
                    </w:div>
                  </w:divsChild>
                </w:div>
                <w:div w:id="2078358094">
                  <w:marLeft w:val="0"/>
                  <w:marRight w:val="0"/>
                  <w:marTop w:val="0"/>
                  <w:marBottom w:val="0"/>
                  <w:divBdr>
                    <w:top w:val="none" w:sz="0" w:space="0" w:color="auto"/>
                    <w:left w:val="none" w:sz="0" w:space="0" w:color="auto"/>
                    <w:bottom w:val="none" w:sz="0" w:space="0" w:color="auto"/>
                    <w:right w:val="none" w:sz="0" w:space="0" w:color="auto"/>
                  </w:divBdr>
                  <w:divsChild>
                    <w:div w:id="744188105">
                      <w:marLeft w:val="0"/>
                      <w:marRight w:val="0"/>
                      <w:marTop w:val="0"/>
                      <w:marBottom w:val="0"/>
                      <w:divBdr>
                        <w:top w:val="none" w:sz="0" w:space="0" w:color="auto"/>
                        <w:left w:val="none" w:sz="0" w:space="0" w:color="auto"/>
                        <w:bottom w:val="none" w:sz="0" w:space="0" w:color="auto"/>
                        <w:right w:val="none" w:sz="0" w:space="0" w:color="auto"/>
                      </w:divBdr>
                    </w:div>
                  </w:divsChild>
                </w:div>
                <w:div w:id="1654404240">
                  <w:marLeft w:val="0"/>
                  <w:marRight w:val="0"/>
                  <w:marTop w:val="0"/>
                  <w:marBottom w:val="0"/>
                  <w:divBdr>
                    <w:top w:val="none" w:sz="0" w:space="0" w:color="auto"/>
                    <w:left w:val="none" w:sz="0" w:space="0" w:color="auto"/>
                    <w:bottom w:val="none" w:sz="0" w:space="0" w:color="auto"/>
                    <w:right w:val="none" w:sz="0" w:space="0" w:color="auto"/>
                  </w:divBdr>
                  <w:divsChild>
                    <w:div w:id="1500926541">
                      <w:marLeft w:val="0"/>
                      <w:marRight w:val="0"/>
                      <w:marTop w:val="0"/>
                      <w:marBottom w:val="0"/>
                      <w:divBdr>
                        <w:top w:val="none" w:sz="0" w:space="0" w:color="auto"/>
                        <w:left w:val="none" w:sz="0" w:space="0" w:color="auto"/>
                        <w:bottom w:val="none" w:sz="0" w:space="0" w:color="auto"/>
                        <w:right w:val="none" w:sz="0" w:space="0" w:color="auto"/>
                      </w:divBdr>
                    </w:div>
                  </w:divsChild>
                </w:div>
                <w:div w:id="214590514">
                  <w:marLeft w:val="0"/>
                  <w:marRight w:val="0"/>
                  <w:marTop w:val="0"/>
                  <w:marBottom w:val="0"/>
                  <w:divBdr>
                    <w:top w:val="none" w:sz="0" w:space="0" w:color="auto"/>
                    <w:left w:val="none" w:sz="0" w:space="0" w:color="auto"/>
                    <w:bottom w:val="none" w:sz="0" w:space="0" w:color="auto"/>
                    <w:right w:val="none" w:sz="0" w:space="0" w:color="auto"/>
                  </w:divBdr>
                  <w:divsChild>
                    <w:div w:id="285242028">
                      <w:marLeft w:val="0"/>
                      <w:marRight w:val="0"/>
                      <w:marTop w:val="0"/>
                      <w:marBottom w:val="0"/>
                      <w:divBdr>
                        <w:top w:val="none" w:sz="0" w:space="0" w:color="auto"/>
                        <w:left w:val="none" w:sz="0" w:space="0" w:color="auto"/>
                        <w:bottom w:val="none" w:sz="0" w:space="0" w:color="auto"/>
                        <w:right w:val="none" w:sz="0" w:space="0" w:color="auto"/>
                      </w:divBdr>
                    </w:div>
                    <w:div w:id="1378236331">
                      <w:marLeft w:val="0"/>
                      <w:marRight w:val="0"/>
                      <w:marTop w:val="0"/>
                      <w:marBottom w:val="0"/>
                      <w:divBdr>
                        <w:top w:val="none" w:sz="0" w:space="0" w:color="auto"/>
                        <w:left w:val="none" w:sz="0" w:space="0" w:color="auto"/>
                        <w:bottom w:val="none" w:sz="0" w:space="0" w:color="auto"/>
                        <w:right w:val="none" w:sz="0" w:space="0" w:color="auto"/>
                      </w:divBdr>
                    </w:div>
                    <w:div w:id="926111144">
                      <w:marLeft w:val="0"/>
                      <w:marRight w:val="0"/>
                      <w:marTop w:val="0"/>
                      <w:marBottom w:val="0"/>
                      <w:divBdr>
                        <w:top w:val="none" w:sz="0" w:space="0" w:color="auto"/>
                        <w:left w:val="none" w:sz="0" w:space="0" w:color="auto"/>
                        <w:bottom w:val="none" w:sz="0" w:space="0" w:color="auto"/>
                        <w:right w:val="none" w:sz="0" w:space="0" w:color="auto"/>
                      </w:divBdr>
                    </w:div>
                    <w:div w:id="1064259742">
                      <w:marLeft w:val="0"/>
                      <w:marRight w:val="0"/>
                      <w:marTop w:val="0"/>
                      <w:marBottom w:val="0"/>
                      <w:divBdr>
                        <w:top w:val="none" w:sz="0" w:space="0" w:color="auto"/>
                        <w:left w:val="none" w:sz="0" w:space="0" w:color="auto"/>
                        <w:bottom w:val="none" w:sz="0" w:space="0" w:color="auto"/>
                        <w:right w:val="none" w:sz="0" w:space="0" w:color="auto"/>
                      </w:divBdr>
                    </w:div>
                    <w:div w:id="1594704289">
                      <w:marLeft w:val="0"/>
                      <w:marRight w:val="0"/>
                      <w:marTop w:val="0"/>
                      <w:marBottom w:val="0"/>
                      <w:divBdr>
                        <w:top w:val="none" w:sz="0" w:space="0" w:color="auto"/>
                        <w:left w:val="none" w:sz="0" w:space="0" w:color="auto"/>
                        <w:bottom w:val="none" w:sz="0" w:space="0" w:color="auto"/>
                        <w:right w:val="none" w:sz="0" w:space="0" w:color="auto"/>
                      </w:divBdr>
                    </w:div>
                    <w:div w:id="1554731884">
                      <w:marLeft w:val="0"/>
                      <w:marRight w:val="0"/>
                      <w:marTop w:val="0"/>
                      <w:marBottom w:val="0"/>
                      <w:divBdr>
                        <w:top w:val="none" w:sz="0" w:space="0" w:color="auto"/>
                        <w:left w:val="none" w:sz="0" w:space="0" w:color="auto"/>
                        <w:bottom w:val="none" w:sz="0" w:space="0" w:color="auto"/>
                        <w:right w:val="none" w:sz="0" w:space="0" w:color="auto"/>
                      </w:divBdr>
                    </w:div>
                    <w:div w:id="152070912">
                      <w:marLeft w:val="0"/>
                      <w:marRight w:val="0"/>
                      <w:marTop w:val="0"/>
                      <w:marBottom w:val="0"/>
                      <w:divBdr>
                        <w:top w:val="none" w:sz="0" w:space="0" w:color="auto"/>
                        <w:left w:val="none" w:sz="0" w:space="0" w:color="auto"/>
                        <w:bottom w:val="none" w:sz="0" w:space="0" w:color="auto"/>
                        <w:right w:val="none" w:sz="0" w:space="0" w:color="auto"/>
                      </w:divBdr>
                    </w:div>
                    <w:div w:id="2004887709">
                      <w:marLeft w:val="0"/>
                      <w:marRight w:val="0"/>
                      <w:marTop w:val="0"/>
                      <w:marBottom w:val="0"/>
                      <w:divBdr>
                        <w:top w:val="none" w:sz="0" w:space="0" w:color="auto"/>
                        <w:left w:val="none" w:sz="0" w:space="0" w:color="auto"/>
                        <w:bottom w:val="none" w:sz="0" w:space="0" w:color="auto"/>
                        <w:right w:val="none" w:sz="0" w:space="0" w:color="auto"/>
                      </w:divBdr>
                    </w:div>
                    <w:div w:id="667706552">
                      <w:marLeft w:val="0"/>
                      <w:marRight w:val="0"/>
                      <w:marTop w:val="0"/>
                      <w:marBottom w:val="0"/>
                      <w:divBdr>
                        <w:top w:val="none" w:sz="0" w:space="0" w:color="auto"/>
                        <w:left w:val="none" w:sz="0" w:space="0" w:color="auto"/>
                        <w:bottom w:val="none" w:sz="0" w:space="0" w:color="auto"/>
                        <w:right w:val="none" w:sz="0" w:space="0" w:color="auto"/>
                      </w:divBdr>
                    </w:div>
                    <w:div w:id="19596379">
                      <w:marLeft w:val="0"/>
                      <w:marRight w:val="0"/>
                      <w:marTop w:val="0"/>
                      <w:marBottom w:val="0"/>
                      <w:divBdr>
                        <w:top w:val="none" w:sz="0" w:space="0" w:color="auto"/>
                        <w:left w:val="none" w:sz="0" w:space="0" w:color="auto"/>
                        <w:bottom w:val="none" w:sz="0" w:space="0" w:color="auto"/>
                        <w:right w:val="none" w:sz="0" w:space="0" w:color="auto"/>
                      </w:divBdr>
                    </w:div>
                    <w:div w:id="646011429">
                      <w:marLeft w:val="0"/>
                      <w:marRight w:val="0"/>
                      <w:marTop w:val="0"/>
                      <w:marBottom w:val="0"/>
                      <w:divBdr>
                        <w:top w:val="none" w:sz="0" w:space="0" w:color="auto"/>
                        <w:left w:val="none" w:sz="0" w:space="0" w:color="auto"/>
                        <w:bottom w:val="none" w:sz="0" w:space="0" w:color="auto"/>
                        <w:right w:val="none" w:sz="0" w:space="0" w:color="auto"/>
                      </w:divBdr>
                    </w:div>
                    <w:div w:id="1690370937">
                      <w:marLeft w:val="0"/>
                      <w:marRight w:val="0"/>
                      <w:marTop w:val="0"/>
                      <w:marBottom w:val="0"/>
                      <w:divBdr>
                        <w:top w:val="none" w:sz="0" w:space="0" w:color="auto"/>
                        <w:left w:val="none" w:sz="0" w:space="0" w:color="auto"/>
                        <w:bottom w:val="none" w:sz="0" w:space="0" w:color="auto"/>
                        <w:right w:val="none" w:sz="0" w:space="0" w:color="auto"/>
                      </w:divBdr>
                    </w:div>
                    <w:div w:id="1063605575">
                      <w:marLeft w:val="0"/>
                      <w:marRight w:val="0"/>
                      <w:marTop w:val="0"/>
                      <w:marBottom w:val="0"/>
                      <w:divBdr>
                        <w:top w:val="none" w:sz="0" w:space="0" w:color="auto"/>
                        <w:left w:val="none" w:sz="0" w:space="0" w:color="auto"/>
                        <w:bottom w:val="none" w:sz="0" w:space="0" w:color="auto"/>
                        <w:right w:val="none" w:sz="0" w:space="0" w:color="auto"/>
                      </w:divBdr>
                    </w:div>
                    <w:div w:id="422579377">
                      <w:marLeft w:val="0"/>
                      <w:marRight w:val="0"/>
                      <w:marTop w:val="0"/>
                      <w:marBottom w:val="0"/>
                      <w:divBdr>
                        <w:top w:val="none" w:sz="0" w:space="0" w:color="auto"/>
                        <w:left w:val="none" w:sz="0" w:space="0" w:color="auto"/>
                        <w:bottom w:val="none" w:sz="0" w:space="0" w:color="auto"/>
                        <w:right w:val="none" w:sz="0" w:space="0" w:color="auto"/>
                      </w:divBdr>
                    </w:div>
                    <w:div w:id="2112705303">
                      <w:marLeft w:val="0"/>
                      <w:marRight w:val="0"/>
                      <w:marTop w:val="0"/>
                      <w:marBottom w:val="0"/>
                      <w:divBdr>
                        <w:top w:val="none" w:sz="0" w:space="0" w:color="auto"/>
                        <w:left w:val="none" w:sz="0" w:space="0" w:color="auto"/>
                        <w:bottom w:val="none" w:sz="0" w:space="0" w:color="auto"/>
                        <w:right w:val="none" w:sz="0" w:space="0" w:color="auto"/>
                      </w:divBdr>
                    </w:div>
                    <w:div w:id="1213734408">
                      <w:marLeft w:val="0"/>
                      <w:marRight w:val="0"/>
                      <w:marTop w:val="0"/>
                      <w:marBottom w:val="0"/>
                      <w:divBdr>
                        <w:top w:val="none" w:sz="0" w:space="0" w:color="auto"/>
                        <w:left w:val="none" w:sz="0" w:space="0" w:color="auto"/>
                        <w:bottom w:val="none" w:sz="0" w:space="0" w:color="auto"/>
                        <w:right w:val="none" w:sz="0" w:space="0" w:color="auto"/>
                      </w:divBdr>
                    </w:div>
                    <w:div w:id="677148914">
                      <w:marLeft w:val="0"/>
                      <w:marRight w:val="0"/>
                      <w:marTop w:val="0"/>
                      <w:marBottom w:val="0"/>
                      <w:divBdr>
                        <w:top w:val="none" w:sz="0" w:space="0" w:color="auto"/>
                        <w:left w:val="none" w:sz="0" w:space="0" w:color="auto"/>
                        <w:bottom w:val="none" w:sz="0" w:space="0" w:color="auto"/>
                        <w:right w:val="none" w:sz="0" w:space="0" w:color="auto"/>
                      </w:divBdr>
                    </w:div>
                    <w:div w:id="351498511">
                      <w:marLeft w:val="0"/>
                      <w:marRight w:val="0"/>
                      <w:marTop w:val="0"/>
                      <w:marBottom w:val="0"/>
                      <w:divBdr>
                        <w:top w:val="none" w:sz="0" w:space="0" w:color="auto"/>
                        <w:left w:val="none" w:sz="0" w:space="0" w:color="auto"/>
                        <w:bottom w:val="none" w:sz="0" w:space="0" w:color="auto"/>
                        <w:right w:val="none" w:sz="0" w:space="0" w:color="auto"/>
                      </w:divBdr>
                    </w:div>
                    <w:div w:id="1791506165">
                      <w:marLeft w:val="0"/>
                      <w:marRight w:val="0"/>
                      <w:marTop w:val="0"/>
                      <w:marBottom w:val="0"/>
                      <w:divBdr>
                        <w:top w:val="none" w:sz="0" w:space="0" w:color="auto"/>
                        <w:left w:val="none" w:sz="0" w:space="0" w:color="auto"/>
                        <w:bottom w:val="none" w:sz="0" w:space="0" w:color="auto"/>
                        <w:right w:val="none" w:sz="0" w:space="0" w:color="auto"/>
                      </w:divBdr>
                    </w:div>
                    <w:div w:id="2141454640">
                      <w:marLeft w:val="0"/>
                      <w:marRight w:val="0"/>
                      <w:marTop w:val="0"/>
                      <w:marBottom w:val="0"/>
                      <w:divBdr>
                        <w:top w:val="none" w:sz="0" w:space="0" w:color="auto"/>
                        <w:left w:val="none" w:sz="0" w:space="0" w:color="auto"/>
                        <w:bottom w:val="none" w:sz="0" w:space="0" w:color="auto"/>
                        <w:right w:val="none" w:sz="0" w:space="0" w:color="auto"/>
                      </w:divBdr>
                    </w:div>
                  </w:divsChild>
                </w:div>
                <w:div w:id="614824521">
                  <w:marLeft w:val="0"/>
                  <w:marRight w:val="0"/>
                  <w:marTop w:val="0"/>
                  <w:marBottom w:val="0"/>
                  <w:divBdr>
                    <w:top w:val="none" w:sz="0" w:space="0" w:color="auto"/>
                    <w:left w:val="none" w:sz="0" w:space="0" w:color="auto"/>
                    <w:bottom w:val="none" w:sz="0" w:space="0" w:color="auto"/>
                    <w:right w:val="none" w:sz="0" w:space="0" w:color="auto"/>
                  </w:divBdr>
                  <w:divsChild>
                    <w:div w:id="142738426">
                      <w:marLeft w:val="0"/>
                      <w:marRight w:val="0"/>
                      <w:marTop w:val="0"/>
                      <w:marBottom w:val="0"/>
                      <w:divBdr>
                        <w:top w:val="none" w:sz="0" w:space="0" w:color="auto"/>
                        <w:left w:val="none" w:sz="0" w:space="0" w:color="auto"/>
                        <w:bottom w:val="none" w:sz="0" w:space="0" w:color="auto"/>
                        <w:right w:val="none" w:sz="0" w:space="0" w:color="auto"/>
                      </w:divBdr>
                    </w:div>
                  </w:divsChild>
                </w:div>
                <w:div w:id="1836647752">
                  <w:marLeft w:val="0"/>
                  <w:marRight w:val="0"/>
                  <w:marTop w:val="0"/>
                  <w:marBottom w:val="0"/>
                  <w:divBdr>
                    <w:top w:val="none" w:sz="0" w:space="0" w:color="auto"/>
                    <w:left w:val="none" w:sz="0" w:space="0" w:color="auto"/>
                    <w:bottom w:val="none" w:sz="0" w:space="0" w:color="auto"/>
                    <w:right w:val="none" w:sz="0" w:space="0" w:color="auto"/>
                  </w:divBdr>
                  <w:divsChild>
                    <w:div w:id="1802577849">
                      <w:marLeft w:val="0"/>
                      <w:marRight w:val="0"/>
                      <w:marTop w:val="0"/>
                      <w:marBottom w:val="0"/>
                      <w:divBdr>
                        <w:top w:val="none" w:sz="0" w:space="0" w:color="auto"/>
                        <w:left w:val="none" w:sz="0" w:space="0" w:color="auto"/>
                        <w:bottom w:val="none" w:sz="0" w:space="0" w:color="auto"/>
                        <w:right w:val="none" w:sz="0" w:space="0" w:color="auto"/>
                      </w:divBdr>
                    </w:div>
                  </w:divsChild>
                </w:div>
                <w:div w:id="928931305">
                  <w:marLeft w:val="0"/>
                  <w:marRight w:val="0"/>
                  <w:marTop w:val="0"/>
                  <w:marBottom w:val="0"/>
                  <w:divBdr>
                    <w:top w:val="none" w:sz="0" w:space="0" w:color="auto"/>
                    <w:left w:val="none" w:sz="0" w:space="0" w:color="auto"/>
                    <w:bottom w:val="none" w:sz="0" w:space="0" w:color="auto"/>
                    <w:right w:val="none" w:sz="0" w:space="0" w:color="auto"/>
                  </w:divBdr>
                  <w:divsChild>
                    <w:div w:id="711686651">
                      <w:marLeft w:val="0"/>
                      <w:marRight w:val="0"/>
                      <w:marTop w:val="0"/>
                      <w:marBottom w:val="0"/>
                      <w:divBdr>
                        <w:top w:val="none" w:sz="0" w:space="0" w:color="auto"/>
                        <w:left w:val="none" w:sz="0" w:space="0" w:color="auto"/>
                        <w:bottom w:val="none" w:sz="0" w:space="0" w:color="auto"/>
                        <w:right w:val="none" w:sz="0" w:space="0" w:color="auto"/>
                      </w:divBdr>
                    </w:div>
                  </w:divsChild>
                </w:div>
                <w:div w:id="345256555">
                  <w:marLeft w:val="0"/>
                  <w:marRight w:val="0"/>
                  <w:marTop w:val="0"/>
                  <w:marBottom w:val="0"/>
                  <w:divBdr>
                    <w:top w:val="none" w:sz="0" w:space="0" w:color="auto"/>
                    <w:left w:val="none" w:sz="0" w:space="0" w:color="auto"/>
                    <w:bottom w:val="none" w:sz="0" w:space="0" w:color="auto"/>
                    <w:right w:val="none" w:sz="0" w:space="0" w:color="auto"/>
                  </w:divBdr>
                  <w:divsChild>
                    <w:div w:id="1574244176">
                      <w:marLeft w:val="0"/>
                      <w:marRight w:val="0"/>
                      <w:marTop w:val="0"/>
                      <w:marBottom w:val="0"/>
                      <w:divBdr>
                        <w:top w:val="none" w:sz="0" w:space="0" w:color="auto"/>
                        <w:left w:val="none" w:sz="0" w:space="0" w:color="auto"/>
                        <w:bottom w:val="none" w:sz="0" w:space="0" w:color="auto"/>
                        <w:right w:val="none" w:sz="0" w:space="0" w:color="auto"/>
                      </w:divBdr>
                    </w:div>
                    <w:div w:id="110439453">
                      <w:marLeft w:val="0"/>
                      <w:marRight w:val="0"/>
                      <w:marTop w:val="0"/>
                      <w:marBottom w:val="0"/>
                      <w:divBdr>
                        <w:top w:val="none" w:sz="0" w:space="0" w:color="auto"/>
                        <w:left w:val="none" w:sz="0" w:space="0" w:color="auto"/>
                        <w:bottom w:val="none" w:sz="0" w:space="0" w:color="auto"/>
                        <w:right w:val="none" w:sz="0" w:space="0" w:color="auto"/>
                      </w:divBdr>
                    </w:div>
                    <w:div w:id="2014019453">
                      <w:marLeft w:val="0"/>
                      <w:marRight w:val="0"/>
                      <w:marTop w:val="0"/>
                      <w:marBottom w:val="0"/>
                      <w:divBdr>
                        <w:top w:val="none" w:sz="0" w:space="0" w:color="auto"/>
                        <w:left w:val="none" w:sz="0" w:space="0" w:color="auto"/>
                        <w:bottom w:val="none" w:sz="0" w:space="0" w:color="auto"/>
                        <w:right w:val="none" w:sz="0" w:space="0" w:color="auto"/>
                      </w:divBdr>
                    </w:div>
                    <w:div w:id="519971033">
                      <w:marLeft w:val="0"/>
                      <w:marRight w:val="0"/>
                      <w:marTop w:val="0"/>
                      <w:marBottom w:val="0"/>
                      <w:divBdr>
                        <w:top w:val="none" w:sz="0" w:space="0" w:color="auto"/>
                        <w:left w:val="none" w:sz="0" w:space="0" w:color="auto"/>
                        <w:bottom w:val="none" w:sz="0" w:space="0" w:color="auto"/>
                        <w:right w:val="none" w:sz="0" w:space="0" w:color="auto"/>
                      </w:divBdr>
                    </w:div>
                    <w:div w:id="1105005758">
                      <w:marLeft w:val="0"/>
                      <w:marRight w:val="0"/>
                      <w:marTop w:val="0"/>
                      <w:marBottom w:val="0"/>
                      <w:divBdr>
                        <w:top w:val="none" w:sz="0" w:space="0" w:color="auto"/>
                        <w:left w:val="none" w:sz="0" w:space="0" w:color="auto"/>
                        <w:bottom w:val="none" w:sz="0" w:space="0" w:color="auto"/>
                        <w:right w:val="none" w:sz="0" w:space="0" w:color="auto"/>
                      </w:divBdr>
                    </w:div>
                    <w:div w:id="1693917391">
                      <w:marLeft w:val="0"/>
                      <w:marRight w:val="0"/>
                      <w:marTop w:val="0"/>
                      <w:marBottom w:val="0"/>
                      <w:divBdr>
                        <w:top w:val="none" w:sz="0" w:space="0" w:color="auto"/>
                        <w:left w:val="none" w:sz="0" w:space="0" w:color="auto"/>
                        <w:bottom w:val="none" w:sz="0" w:space="0" w:color="auto"/>
                        <w:right w:val="none" w:sz="0" w:space="0" w:color="auto"/>
                      </w:divBdr>
                    </w:div>
                    <w:div w:id="851190761">
                      <w:marLeft w:val="0"/>
                      <w:marRight w:val="0"/>
                      <w:marTop w:val="0"/>
                      <w:marBottom w:val="0"/>
                      <w:divBdr>
                        <w:top w:val="none" w:sz="0" w:space="0" w:color="auto"/>
                        <w:left w:val="none" w:sz="0" w:space="0" w:color="auto"/>
                        <w:bottom w:val="none" w:sz="0" w:space="0" w:color="auto"/>
                        <w:right w:val="none" w:sz="0" w:space="0" w:color="auto"/>
                      </w:divBdr>
                    </w:div>
                    <w:div w:id="636567741">
                      <w:marLeft w:val="0"/>
                      <w:marRight w:val="0"/>
                      <w:marTop w:val="0"/>
                      <w:marBottom w:val="0"/>
                      <w:divBdr>
                        <w:top w:val="none" w:sz="0" w:space="0" w:color="auto"/>
                        <w:left w:val="none" w:sz="0" w:space="0" w:color="auto"/>
                        <w:bottom w:val="none" w:sz="0" w:space="0" w:color="auto"/>
                        <w:right w:val="none" w:sz="0" w:space="0" w:color="auto"/>
                      </w:divBdr>
                    </w:div>
                    <w:div w:id="1004745017">
                      <w:marLeft w:val="0"/>
                      <w:marRight w:val="0"/>
                      <w:marTop w:val="0"/>
                      <w:marBottom w:val="0"/>
                      <w:divBdr>
                        <w:top w:val="none" w:sz="0" w:space="0" w:color="auto"/>
                        <w:left w:val="none" w:sz="0" w:space="0" w:color="auto"/>
                        <w:bottom w:val="none" w:sz="0" w:space="0" w:color="auto"/>
                        <w:right w:val="none" w:sz="0" w:space="0" w:color="auto"/>
                      </w:divBdr>
                    </w:div>
                    <w:div w:id="1950551927">
                      <w:marLeft w:val="0"/>
                      <w:marRight w:val="0"/>
                      <w:marTop w:val="0"/>
                      <w:marBottom w:val="0"/>
                      <w:divBdr>
                        <w:top w:val="none" w:sz="0" w:space="0" w:color="auto"/>
                        <w:left w:val="none" w:sz="0" w:space="0" w:color="auto"/>
                        <w:bottom w:val="none" w:sz="0" w:space="0" w:color="auto"/>
                        <w:right w:val="none" w:sz="0" w:space="0" w:color="auto"/>
                      </w:divBdr>
                    </w:div>
                    <w:div w:id="1232539139">
                      <w:marLeft w:val="0"/>
                      <w:marRight w:val="0"/>
                      <w:marTop w:val="0"/>
                      <w:marBottom w:val="0"/>
                      <w:divBdr>
                        <w:top w:val="none" w:sz="0" w:space="0" w:color="auto"/>
                        <w:left w:val="none" w:sz="0" w:space="0" w:color="auto"/>
                        <w:bottom w:val="none" w:sz="0" w:space="0" w:color="auto"/>
                        <w:right w:val="none" w:sz="0" w:space="0" w:color="auto"/>
                      </w:divBdr>
                    </w:div>
                    <w:div w:id="351032723">
                      <w:marLeft w:val="0"/>
                      <w:marRight w:val="0"/>
                      <w:marTop w:val="0"/>
                      <w:marBottom w:val="0"/>
                      <w:divBdr>
                        <w:top w:val="none" w:sz="0" w:space="0" w:color="auto"/>
                        <w:left w:val="none" w:sz="0" w:space="0" w:color="auto"/>
                        <w:bottom w:val="none" w:sz="0" w:space="0" w:color="auto"/>
                        <w:right w:val="none" w:sz="0" w:space="0" w:color="auto"/>
                      </w:divBdr>
                    </w:div>
                    <w:div w:id="2028631490">
                      <w:marLeft w:val="0"/>
                      <w:marRight w:val="0"/>
                      <w:marTop w:val="0"/>
                      <w:marBottom w:val="0"/>
                      <w:divBdr>
                        <w:top w:val="none" w:sz="0" w:space="0" w:color="auto"/>
                        <w:left w:val="none" w:sz="0" w:space="0" w:color="auto"/>
                        <w:bottom w:val="none" w:sz="0" w:space="0" w:color="auto"/>
                        <w:right w:val="none" w:sz="0" w:space="0" w:color="auto"/>
                      </w:divBdr>
                    </w:div>
                    <w:div w:id="1174566435">
                      <w:marLeft w:val="0"/>
                      <w:marRight w:val="0"/>
                      <w:marTop w:val="0"/>
                      <w:marBottom w:val="0"/>
                      <w:divBdr>
                        <w:top w:val="none" w:sz="0" w:space="0" w:color="auto"/>
                        <w:left w:val="none" w:sz="0" w:space="0" w:color="auto"/>
                        <w:bottom w:val="none" w:sz="0" w:space="0" w:color="auto"/>
                        <w:right w:val="none" w:sz="0" w:space="0" w:color="auto"/>
                      </w:divBdr>
                    </w:div>
                    <w:div w:id="1063942266">
                      <w:marLeft w:val="0"/>
                      <w:marRight w:val="0"/>
                      <w:marTop w:val="0"/>
                      <w:marBottom w:val="0"/>
                      <w:divBdr>
                        <w:top w:val="none" w:sz="0" w:space="0" w:color="auto"/>
                        <w:left w:val="none" w:sz="0" w:space="0" w:color="auto"/>
                        <w:bottom w:val="none" w:sz="0" w:space="0" w:color="auto"/>
                        <w:right w:val="none" w:sz="0" w:space="0" w:color="auto"/>
                      </w:divBdr>
                    </w:div>
                    <w:div w:id="27604056">
                      <w:marLeft w:val="0"/>
                      <w:marRight w:val="0"/>
                      <w:marTop w:val="0"/>
                      <w:marBottom w:val="0"/>
                      <w:divBdr>
                        <w:top w:val="none" w:sz="0" w:space="0" w:color="auto"/>
                        <w:left w:val="none" w:sz="0" w:space="0" w:color="auto"/>
                        <w:bottom w:val="none" w:sz="0" w:space="0" w:color="auto"/>
                        <w:right w:val="none" w:sz="0" w:space="0" w:color="auto"/>
                      </w:divBdr>
                    </w:div>
                    <w:div w:id="907377482">
                      <w:marLeft w:val="0"/>
                      <w:marRight w:val="0"/>
                      <w:marTop w:val="0"/>
                      <w:marBottom w:val="0"/>
                      <w:divBdr>
                        <w:top w:val="none" w:sz="0" w:space="0" w:color="auto"/>
                        <w:left w:val="none" w:sz="0" w:space="0" w:color="auto"/>
                        <w:bottom w:val="none" w:sz="0" w:space="0" w:color="auto"/>
                        <w:right w:val="none" w:sz="0" w:space="0" w:color="auto"/>
                      </w:divBdr>
                    </w:div>
                    <w:div w:id="55472958">
                      <w:marLeft w:val="0"/>
                      <w:marRight w:val="0"/>
                      <w:marTop w:val="0"/>
                      <w:marBottom w:val="0"/>
                      <w:divBdr>
                        <w:top w:val="none" w:sz="0" w:space="0" w:color="auto"/>
                        <w:left w:val="none" w:sz="0" w:space="0" w:color="auto"/>
                        <w:bottom w:val="none" w:sz="0" w:space="0" w:color="auto"/>
                        <w:right w:val="none" w:sz="0" w:space="0" w:color="auto"/>
                      </w:divBdr>
                    </w:div>
                    <w:div w:id="874391625">
                      <w:marLeft w:val="0"/>
                      <w:marRight w:val="0"/>
                      <w:marTop w:val="0"/>
                      <w:marBottom w:val="0"/>
                      <w:divBdr>
                        <w:top w:val="none" w:sz="0" w:space="0" w:color="auto"/>
                        <w:left w:val="none" w:sz="0" w:space="0" w:color="auto"/>
                        <w:bottom w:val="none" w:sz="0" w:space="0" w:color="auto"/>
                        <w:right w:val="none" w:sz="0" w:space="0" w:color="auto"/>
                      </w:divBdr>
                    </w:div>
                  </w:divsChild>
                </w:div>
                <w:div w:id="486825831">
                  <w:marLeft w:val="0"/>
                  <w:marRight w:val="0"/>
                  <w:marTop w:val="0"/>
                  <w:marBottom w:val="0"/>
                  <w:divBdr>
                    <w:top w:val="none" w:sz="0" w:space="0" w:color="auto"/>
                    <w:left w:val="none" w:sz="0" w:space="0" w:color="auto"/>
                    <w:bottom w:val="none" w:sz="0" w:space="0" w:color="auto"/>
                    <w:right w:val="none" w:sz="0" w:space="0" w:color="auto"/>
                  </w:divBdr>
                  <w:divsChild>
                    <w:div w:id="1300451458">
                      <w:marLeft w:val="0"/>
                      <w:marRight w:val="0"/>
                      <w:marTop w:val="0"/>
                      <w:marBottom w:val="0"/>
                      <w:divBdr>
                        <w:top w:val="none" w:sz="0" w:space="0" w:color="auto"/>
                        <w:left w:val="none" w:sz="0" w:space="0" w:color="auto"/>
                        <w:bottom w:val="none" w:sz="0" w:space="0" w:color="auto"/>
                        <w:right w:val="none" w:sz="0" w:space="0" w:color="auto"/>
                      </w:divBdr>
                    </w:div>
                  </w:divsChild>
                </w:div>
                <w:div w:id="1126267143">
                  <w:marLeft w:val="0"/>
                  <w:marRight w:val="0"/>
                  <w:marTop w:val="0"/>
                  <w:marBottom w:val="0"/>
                  <w:divBdr>
                    <w:top w:val="none" w:sz="0" w:space="0" w:color="auto"/>
                    <w:left w:val="none" w:sz="0" w:space="0" w:color="auto"/>
                    <w:bottom w:val="none" w:sz="0" w:space="0" w:color="auto"/>
                    <w:right w:val="none" w:sz="0" w:space="0" w:color="auto"/>
                  </w:divBdr>
                  <w:divsChild>
                    <w:div w:id="41748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464488">
      <w:bodyDiv w:val="1"/>
      <w:marLeft w:val="0"/>
      <w:marRight w:val="0"/>
      <w:marTop w:val="0"/>
      <w:marBottom w:val="0"/>
      <w:divBdr>
        <w:top w:val="none" w:sz="0" w:space="0" w:color="auto"/>
        <w:left w:val="none" w:sz="0" w:space="0" w:color="auto"/>
        <w:bottom w:val="none" w:sz="0" w:space="0" w:color="auto"/>
        <w:right w:val="none" w:sz="0" w:space="0" w:color="auto"/>
      </w:divBdr>
    </w:div>
    <w:div w:id="1469395285">
      <w:bodyDiv w:val="1"/>
      <w:marLeft w:val="0"/>
      <w:marRight w:val="0"/>
      <w:marTop w:val="0"/>
      <w:marBottom w:val="0"/>
      <w:divBdr>
        <w:top w:val="none" w:sz="0" w:space="0" w:color="auto"/>
        <w:left w:val="none" w:sz="0" w:space="0" w:color="auto"/>
        <w:bottom w:val="none" w:sz="0" w:space="0" w:color="auto"/>
        <w:right w:val="none" w:sz="0" w:space="0" w:color="auto"/>
      </w:divBdr>
    </w:div>
    <w:div w:id="1488207864">
      <w:bodyDiv w:val="1"/>
      <w:marLeft w:val="0"/>
      <w:marRight w:val="0"/>
      <w:marTop w:val="0"/>
      <w:marBottom w:val="0"/>
      <w:divBdr>
        <w:top w:val="none" w:sz="0" w:space="0" w:color="auto"/>
        <w:left w:val="none" w:sz="0" w:space="0" w:color="auto"/>
        <w:bottom w:val="none" w:sz="0" w:space="0" w:color="auto"/>
        <w:right w:val="none" w:sz="0" w:space="0" w:color="auto"/>
      </w:divBdr>
      <w:divsChild>
        <w:div w:id="1832333394">
          <w:marLeft w:val="0"/>
          <w:marRight w:val="0"/>
          <w:marTop w:val="0"/>
          <w:marBottom w:val="0"/>
          <w:divBdr>
            <w:top w:val="none" w:sz="0" w:space="0" w:color="auto"/>
            <w:left w:val="none" w:sz="0" w:space="0" w:color="auto"/>
            <w:bottom w:val="none" w:sz="0" w:space="0" w:color="auto"/>
            <w:right w:val="none" w:sz="0" w:space="0" w:color="auto"/>
          </w:divBdr>
          <w:divsChild>
            <w:div w:id="201268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834198">
      <w:bodyDiv w:val="1"/>
      <w:marLeft w:val="0"/>
      <w:marRight w:val="0"/>
      <w:marTop w:val="0"/>
      <w:marBottom w:val="0"/>
      <w:divBdr>
        <w:top w:val="none" w:sz="0" w:space="0" w:color="auto"/>
        <w:left w:val="none" w:sz="0" w:space="0" w:color="auto"/>
        <w:bottom w:val="none" w:sz="0" w:space="0" w:color="auto"/>
        <w:right w:val="none" w:sz="0" w:space="0" w:color="auto"/>
      </w:divBdr>
    </w:div>
    <w:div w:id="1498106314">
      <w:bodyDiv w:val="1"/>
      <w:marLeft w:val="0"/>
      <w:marRight w:val="0"/>
      <w:marTop w:val="0"/>
      <w:marBottom w:val="0"/>
      <w:divBdr>
        <w:top w:val="none" w:sz="0" w:space="0" w:color="auto"/>
        <w:left w:val="none" w:sz="0" w:space="0" w:color="auto"/>
        <w:bottom w:val="none" w:sz="0" w:space="0" w:color="auto"/>
        <w:right w:val="none" w:sz="0" w:space="0" w:color="auto"/>
      </w:divBdr>
      <w:divsChild>
        <w:div w:id="40641866">
          <w:marLeft w:val="0"/>
          <w:marRight w:val="0"/>
          <w:marTop w:val="0"/>
          <w:marBottom w:val="0"/>
          <w:divBdr>
            <w:top w:val="none" w:sz="0" w:space="0" w:color="auto"/>
            <w:left w:val="none" w:sz="0" w:space="0" w:color="auto"/>
            <w:bottom w:val="none" w:sz="0" w:space="0" w:color="auto"/>
            <w:right w:val="none" w:sz="0" w:space="0" w:color="auto"/>
          </w:divBdr>
        </w:div>
        <w:div w:id="698970174">
          <w:marLeft w:val="0"/>
          <w:marRight w:val="0"/>
          <w:marTop w:val="0"/>
          <w:marBottom w:val="0"/>
          <w:divBdr>
            <w:top w:val="none" w:sz="0" w:space="0" w:color="auto"/>
            <w:left w:val="none" w:sz="0" w:space="0" w:color="auto"/>
            <w:bottom w:val="none" w:sz="0" w:space="0" w:color="auto"/>
            <w:right w:val="none" w:sz="0" w:space="0" w:color="auto"/>
          </w:divBdr>
        </w:div>
        <w:div w:id="821118036">
          <w:marLeft w:val="0"/>
          <w:marRight w:val="0"/>
          <w:marTop w:val="0"/>
          <w:marBottom w:val="0"/>
          <w:divBdr>
            <w:top w:val="none" w:sz="0" w:space="0" w:color="auto"/>
            <w:left w:val="none" w:sz="0" w:space="0" w:color="auto"/>
            <w:bottom w:val="none" w:sz="0" w:space="0" w:color="auto"/>
            <w:right w:val="none" w:sz="0" w:space="0" w:color="auto"/>
          </w:divBdr>
        </w:div>
        <w:div w:id="840199250">
          <w:marLeft w:val="0"/>
          <w:marRight w:val="0"/>
          <w:marTop w:val="0"/>
          <w:marBottom w:val="0"/>
          <w:divBdr>
            <w:top w:val="none" w:sz="0" w:space="0" w:color="auto"/>
            <w:left w:val="none" w:sz="0" w:space="0" w:color="auto"/>
            <w:bottom w:val="none" w:sz="0" w:space="0" w:color="auto"/>
            <w:right w:val="none" w:sz="0" w:space="0" w:color="auto"/>
          </w:divBdr>
        </w:div>
        <w:div w:id="937179759">
          <w:marLeft w:val="0"/>
          <w:marRight w:val="0"/>
          <w:marTop w:val="0"/>
          <w:marBottom w:val="0"/>
          <w:divBdr>
            <w:top w:val="none" w:sz="0" w:space="0" w:color="auto"/>
            <w:left w:val="none" w:sz="0" w:space="0" w:color="auto"/>
            <w:bottom w:val="none" w:sz="0" w:space="0" w:color="auto"/>
            <w:right w:val="none" w:sz="0" w:space="0" w:color="auto"/>
          </w:divBdr>
        </w:div>
        <w:div w:id="960840603">
          <w:marLeft w:val="0"/>
          <w:marRight w:val="0"/>
          <w:marTop w:val="0"/>
          <w:marBottom w:val="0"/>
          <w:divBdr>
            <w:top w:val="none" w:sz="0" w:space="0" w:color="auto"/>
            <w:left w:val="none" w:sz="0" w:space="0" w:color="auto"/>
            <w:bottom w:val="none" w:sz="0" w:space="0" w:color="auto"/>
            <w:right w:val="none" w:sz="0" w:space="0" w:color="auto"/>
          </w:divBdr>
        </w:div>
        <w:div w:id="1133909385">
          <w:marLeft w:val="0"/>
          <w:marRight w:val="0"/>
          <w:marTop w:val="0"/>
          <w:marBottom w:val="0"/>
          <w:divBdr>
            <w:top w:val="none" w:sz="0" w:space="0" w:color="auto"/>
            <w:left w:val="none" w:sz="0" w:space="0" w:color="auto"/>
            <w:bottom w:val="none" w:sz="0" w:space="0" w:color="auto"/>
            <w:right w:val="none" w:sz="0" w:space="0" w:color="auto"/>
          </w:divBdr>
        </w:div>
        <w:div w:id="1619725172">
          <w:marLeft w:val="0"/>
          <w:marRight w:val="0"/>
          <w:marTop w:val="0"/>
          <w:marBottom w:val="0"/>
          <w:divBdr>
            <w:top w:val="none" w:sz="0" w:space="0" w:color="auto"/>
            <w:left w:val="none" w:sz="0" w:space="0" w:color="auto"/>
            <w:bottom w:val="none" w:sz="0" w:space="0" w:color="auto"/>
            <w:right w:val="none" w:sz="0" w:space="0" w:color="auto"/>
          </w:divBdr>
        </w:div>
        <w:div w:id="1719629193">
          <w:marLeft w:val="0"/>
          <w:marRight w:val="0"/>
          <w:marTop w:val="0"/>
          <w:marBottom w:val="0"/>
          <w:divBdr>
            <w:top w:val="none" w:sz="0" w:space="0" w:color="auto"/>
            <w:left w:val="none" w:sz="0" w:space="0" w:color="auto"/>
            <w:bottom w:val="none" w:sz="0" w:space="0" w:color="auto"/>
            <w:right w:val="none" w:sz="0" w:space="0" w:color="auto"/>
          </w:divBdr>
        </w:div>
        <w:div w:id="1950434265">
          <w:marLeft w:val="0"/>
          <w:marRight w:val="0"/>
          <w:marTop w:val="0"/>
          <w:marBottom w:val="0"/>
          <w:divBdr>
            <w:top w:val="none" w:sz="0" w:space="0" w:color="auto"/>
            <w:left w:val="none" w:sz="0" w:space="0" w:color="auto"/>
            <w:bottom w:val="none" w:sz="0" w:space="0" w:color="auto"/>
            <w:right w:val="none" w:sz="0" w:space="0" w:color="auto"/>
          </w:divBdr>
        </w:div>
        <w:div w:id="1959991707">
          <w:marLeft w:val="0"/>
          <w:marRight w:val="0"/>
          <w:marTop w:val="0"/>
          <w:marBottom w:val="0"/>
          <w:divBdr>
            <w:top w:val="none" w:sz="0" w:space="0" w:color="auto"/>
            <w:left w:val="none" w:sz="0" w:space="0" w:color="auto"/>
            <w:bottom w:val="none" w:sz="0" w:space="0" w:color="auto"/>
            <w:right w:val="none" w:sz="0" w:space="0" w:color="auto"/>
          </w:divBdr>
        </w:div>
        <w:div w:id="1999455687">
          <w:marLeft w:val="0"/>
          <w:marRight w:val="0"/>
          <w:marTop w:val="0"/>
          <w:marBottom w:val="0"/>
          <w:divBdr>
            <w:top w:val="none" w:sz="0" w:space="0" w:color="auto"/>
            <w:left w:val="none" w:sz="0" w:space="0" w:color="auto"/>
            <w:bottom w:val="none" w:sz="0" w:space="0" w:color="auto"/>
            <w:right w:val="none" w:sz="0" w:space="0" w:color="auto"/>
          </w:divBdr>
        </w:div>
        <w:div w:id="2082092058">
          <w:marLeft w:val="0"/>
          <w:marRight w:val="0"/>
          <w:marTop w:val="0"/>
          <w:marBottom w:val="0"/>
          <w:divBdr>
            <w:top w:val="none" w:sz="0" w:space="0" w:color="auto"/>
            <w:left w:val="none" w:sz="0" w:space="0" w:color="auto"/>
            <w:bottom w:val="none" w:sz="0" w:space="0" w:color="auto"/>
            <w:right w:val="none" w:sz="0" w:space="0" w:color="auto"/>
          </w:divBdr>
        </w:div>
      </w:divsChild>
    </w:div>
    <w:div w:id="1555390737">
      <w:bodyDiv w:val="1"/>
      <w:marLeft w:val="0"/>
      <w:marRight w:val="0"/>
      <w:marTop w:val="0"/>
      <w:marBottom w:val="0"/>
      <w:divBdr>
        <w:top w:val="none" w:sz="0" w:space="0" w:color="auto"/>
        <w:left w:val="none" w:sz="0" w:space="0" w:color="auto"/>
        <w:bottom w:val="none" w:sz="0" w:space="0" w:color="auto"/>
        <w:right w:val="none" w:sz="0" w:space="0" w:color="auto"/>
      </w:divBdr>
    </w:div>
    <w:div w:id="1558010657">
      <w:bodyDiv w:val="1"/>
      <w:marLeft w:val="0"/>
      <w:marRight w:val="0"/>
      <w:marTop w:val="0"/>
      <w:marBottom w:val="0"/>
      <w:divBdr>
        <w:top w:val="none" w:sz="0" w:space="0" w:color="auto"/>
        <w:left w:val="none" w:sz="0" w:space="0" w:color="auto"/>
        <w:bottom w:val="none" w:sz="0" w:space="0" w:color="auto"/>
        <w:right w:val="none" w:sz="0" w:space="0" w:color="auto"/>
      </w:divBdr>
    </w:div>
    <w:div w:id="1561865041">
      <w:bodyDiv w:val="1"/>
      <w:marLeft w:val="0"/>
      <w:marRight w:val="0"/>
      <w:marTop w:val="0"/>
      <w:marBottom w:val="0"/>
      <w:divBdr>
        <w:top w:val="none" w:sz="0" w:space="0" w:color="auto"/>
        <w:left w:val="none" w:sz="0" w:space="0" w:color="auto"/>
        <w:bottom w:val="none" w:sz="0" w:space="0" w:color="auto"/>
        <w:right w:val="none" w:sz="0" w:space="0" w:color="auto"/>
      </w:divBdr>
    </w:div>
    <w:div w:id="1565096331">
      <w:bodyDiv w:val="1"/>
      <w:marLeft w:val="0"/>
      <w:marRight w:val="0"/>
      <w:marTop w:val="0"/>
      <w:marBottom w:val="0"/>
      <w:divBdr>
        <w:top w:val="none" w:sz="0" w:space="0" w:color="auto"/>
        <w:left w:val="none" w:sz="0" w:space="0" w:color="auto"/>
        <w:bottom w:val="none" w:sz="0" w:space="0" w:color="auto"/>
        <w:right w:val="none" w:sz="0" w:space="0" w:color="auto"/>
      </w:divBdr>
    </w:div>
    <w:div w:id="1690986212">
      <w:bodyDiv w:val="1"/>
      <w:marLeft w:val="0"/>
      <w:marRight w:val="0"/>
      <w:marTop w:val="0"/>
      <w:marBottom w:val="0"/>
      <w:divBdr>
        <w:top w:val="none" w:sz="0" w:space="0" w:color="auto"/>
        <w:left w:val="none" w:sz="0" w:space="0" w:color="auto"/>
        <w:bottom w:val="none" w:sz="0" w:space="0" w:color="auto"/>
        <w:right w:val="none" w:sz="0" w:space="0" w:color="auto"/>
      </w:divBdr>
    </w:div>
    <w:div w:id="1701785686">
      <w:bodyDiv w:val="1"/>
      <w:marLeft w:val="0"/>
      <w:marRight w:val="0"/>
      <w:marTop w:val="0"/>
      <w:marBottom w:val="0"/>
      <w:divBdr>
        <w:top w:val="none" w:sz="0" w:space="0" w:color="auto"/>
        <w:left w:val="none" w:sz="0" w:space="0" w:color="auto"/>
        <w:bottom w:val="none" w:sz="0" w:space="0" w:color="auto"/>
        <w:right w:val="none" w:sz="0" w:space="0" w:color="auto"/>
      </w:divBdr>
      <w:divsChild>
        <w:div w:id="1940942743">
          <w:marLeft w:val="0"/>
          <w:marRight w:val="0"/>
          <w:marTop w:val="0"/>
          <w:marBottom w:val="0"/>
          <w:divBdr>
            <w:top w:val="none" w:sz="0" w:space="0" w:color="auto"/>
            <w:left w:val="none" w:sz="0" w:space="0" w:color="auto"/>
            <w:bottom w:val="none" w:sz="0" w:space="0" w:color="auto"/>
            <w:right w:val="none" w:sz="0" w:space="0" w:color="auto"/>
          </w:divBdr>
        </w:div>
        <w:div w:id="325282776">
          <w:marLeft w:val="0"/>
          <w:marRight w:val="0"/>
          <w:marTop w:val="0"/>
          <w:marBottom w:val="0"/>
          <w:divBdr>
            <w:top w:val="none" w:sz="0" w:space="0" w:color="auto"/>
            <w:left w:val="none" w:sz="0" w:space="0" w:color="auto"/>
            <w:bottom w:val="none" w:sz="0" w:space="0" w:color="auto"/>
            <w:right w:val="none" w:sz="0" w:space="0" w:color="auto"/>
          </w:divBdr>
        </w:div>
        <w:div w:id="1849295587">
          <w:marLeft w:val="0"/>
          <w:marRight w:val="0"/>
          <w:marTop w:val="0"/>
          <w:marBottom w:val="0"/>
          <w:divBdr>
            <w:top w:val="none" w:sz="0" w:space="0" w:color="auto"/>
            <w:left w:val="none" w:sz="0" w:space="0" w:color="auto"/>
            <w:bottom w:val="none" w:sz="0" w:space="0" w:color="auto"/>
            <w:right w:val="none" w:sz="0" w:space="0" w:color="auto"/>
          </w:divBdr>
          <w:divsChild>
            <w:div w:id="1809667414">
              <w:marLeft w:val="0"/>
              <w:marRight w:val="0"/>
              <w:marTop w:val="0"/>
              <w:marBottom w:val="0"/>
              <w:divBdr>
                <w:top w:val="none" w:sz="0" w:space="0" w:color="auto"/>
                <w:left w:val="none" w:sz="0" w:space="0" w:color="auto"/>
                <w:bottom w:val="none" w:sz="0" w:space="0" w:color="auto"/>
                <w:right w:val="none" w:sz="0" w:space="0" w:color="auto"/>
              </w:divBdr>
            </w:div>
            <w:div w:id="1168445177">
              <w:marLeft w:val="0"/>
              <w:marRight w:val="0"/>
              <w:marTop w:val="0"/>
              <w:marBottom w:val="0"/>
              <w:divBdr>
                <w:top w:val="none" w:sz="0" w:space="0" w:color="auto"/>
                <w:left w:val="none" w:sz="0" w:space="0" w:color="auto"/>
                <w:bottom w:val="none" w:sz="0" w:space="0" w:color="auto"/>
                <w:right w:val="none" w:sz="0" w:space="0" w:color="auto"/>
              </w:divBdr>
            </w:div>
          </w:divsChild>
        </w:div>
        <w:div w:id="1816750953">
          <w:marLeft w:val="0"/>
          <w:marRight w:val="0"/>
          <w:marTop w:val="0"/>
          <w:marBottom w:val="0"/>
          <w:divBdr>
            <w:top w:val="none" w:sz="0" w:space="0" w:color="auto"/>
            <w:left w:val="none" w:sz="0" w:space="0" w:color="auto"/>
            <w:bottom w:val="none" w:sz="0" w:space="0" w:color="auto"/>
            <w:right w:val="none" w:sz="0" w:space="0" w:color="auto"/>
          </w:divBdr>
          <w:divsChild>
            <w:div w:id="1458912800">
              <w:marLeft w:val="0"/>
              <w:marRight w:val="0"/>
              <w:marTop w:val="0"/>
              <w:marBottom w:val="0"/>
              <w:divBdr>
                <w:top w:val="none" w:sz="0" w:space="0" w:color="auto"/>
                <w:left w:val="none" w:sz="0" w:space="0" w:color="auto"/>
                <w:bottom w:val="none" w:sz="0" w:space="0" w:color="auto"/>
                <w:right w:val="none" w:sz="0" w:space="0" w:color="auto"/>
              </w:divBdr>
            </w:div>
            <w:div w:id="1918904784">
              <w:marLeft w:val="0"/>
              <w:marRight w:val="0"/>
              <w:marTop w:val="0"/>
              <w:marBottom w:val="0"/>
              <w:divBdr>
                <w:top w:val="none" w:sz="0" w:space="0" w:color="auto"/>
                <w:left w:val="none" w:sz="0" w:space="0" w:color="auto"/>
                <w:bottom w:val="none" w:sz="0" w:space="0" w:color="auto"/>
                <w:right w:val="none" w:sz="0" w:space="0" w:color="auto"/>
              </w:divBdr>
            </w:div>
            <w:div w:id="600650952">
              <w:marLeft w:val="0"/>
              <w:marRight w:val="0"/>
              <w:marTop w:val="0"/>
              <w:marBottom w:val="0"/>
              <w:divBdr>
                <w:top w:val="none" w:sz="0" w:space="0" w:color="auto"/>
                <w:left w:val="none" w:sz="0" w:space="0" w:color="auto"/>
                <w:bottom w:val="none" w:sz="0" w:space="0" w:color="auto"/>
                <w:right w:val="none" w:sz="0" w:space="0" w:color="auto"/>
              </w:divBdr>
            </w:div>
          </w:divsChild>
        </w:div>
        <w:div w:id="1270043635">
          <w:marLeft w:val="0"/>
          <w:marRight w:val="0"/>
          <w:marTop w:val="0"/>
          <w:marBottom w:val="0"/>
          <w:divBdr>
            <w:top w:val="none" w:sz="0" w:space="0" w:color="auto"/>
            <w:left w:val="none" w:sz="0" w:space="0" w:color="auto"/>
            <w:bottom w:val="none" w:sz="0" w:space="0" w:color="auto"/>
            <w:right w:val="none" w:sz="0" w:space="0" w:color="auto"/>
          </w:divBdr>
        </w:div>
        <w:div w:id="589313668">
          <w:marLeft w:val="0"/>
          <w:marRight w:val="0"/>
          <w:marTop w:val="0"/>
          <w:marBottom w:val="0"/>
          <w:divBdr>
            <w:top w:val="none" w:sz="0" w:space="0" w:color="auto"/>
            <w:left w:val="none" w:sz="0" w:space="0" w:color="auto"/>
            <w:bottom w:val="none" w:sz="0" w:space="0" w:color="auto"/>
            <w:right w:val="none" w:sz="0" w:space="0" w:color="auto"/>
          </w:divBdr>
        </w:div>
        <w:div w:id="1884517654">
          <w:marLeft w:val="0"/>
          <w:marRight w:val="0"/>
          <w:marTop w:val="0"/>
          <w:marBottom w:val="0"/>
          <w:divBdr>
            <w:top w:val="none" w:sz="0" w:space="0" w:color="auto"/>
            <w:left w:val="none" w:sz="0" w:space="0" w:color="auto"/>
            <w:bottom w:val="none" w:sz="0" w:space="0" w:color="auto"/>
            <w:right w:val="none" w:sz="0" w:space="0" w:color="auto"/>
          </w:divBdr>
        </w:div>
        <w:div w:id="1992369295">
          <w:marLeft w:val="0"/>
          <w:marRight w:val="0"/>
          <w:marTop w:val="0"/>
          <w:marBottom w:val="0"/>
          <w:divBdr>
            <w:top w:val="none" w:sz="0" w:space="0" w:color="auto"/>
            <w:left w:val="none" w:sz="0" w:space="0" w:color="auto"/>
            <w:bottom w:val="none" w:sz="0" w:space="0" w:color="auto"/>
            <w:right w:val="none" w:sz="0" w:space="0" w:color="auto"/>
          </w:divBdr>
        </w:div>
        <w:div w:id="269434457">
          <w:marLeft w:val="0"/>
          <w:marRight w:val="0"/>
          <w:marTop w:val="0"/>
          <w:marBottom w:val="0"/>
          <w:divBdr>
            <w:top w:val="none" w:sz="0" w:space="0" w:color="auto"/>
            <w:left w:val="none" w:sz="0" w:space="0" w:color="auto"/>
            <w:bottom w:val="none" w:sz="0" w:space="0" w:color="auto"/>
            <w:right w:val="none" w:sz="0" w:space="0" w:color="auto"/>
          </w:divBdr>
        </w:div>
        <w:div w:id="1965771092">
          <w:marLeft w:val="0"/>
          <w:marRight w:val="0"/>
          <w:marTop w:val="0"/>
          <w:marBottom w:val="0"/>
          <w:divBdr>
            <w:top w:val="none" w:sz="0" w:space="0" w:color="auto"/>
            <w:left w:val="none" w:sz="0" w:space="0" w:color="auto"/>
            <w:bottom w:val="none" w:sz="0" w:space="0" w:color="auto"/>
            <w:right w:val="none" w:sz="0" w:space="0" w:color="auto"/>
          </w:divBdr>
        </w:div>
        <w:div w:id="1120223858">
          <w:marLeft w:val="0"/>
          <w:marRight w:val="0"/>
          <w:marTop w:val="0"/>
          <w:marBottom w:val="0"/>
          <w:divBdr>
            <w:top w:val="none" w:sz="0" w:space="0" w:color="auto"/>
            <w:left w:val="none" w:sz="0" w:space="0" w:color="auto"/>
            <w:bottom w:val="none" w:sz="0" w:space="0" w:color="auto"/>
            <w:right w:val="none" w:sz="0" w:space="0" w:color="auto"/>
          </w:divBdr>
        </w:div>
        <w:div w:id="912932883">
          <w:marLeft w:val="0"/>
          <w:marRight w:val="0"/>
          <w:marTop w:val="0"/>
          <w:marBottom w:val="0"/>
          <w:divBdr>
            <w:top w:val="none" w:sz="0" w:space="0" w:color="auto"/>
            <w:left w:val="none" w:sz="0" w:space="0" w:color="auto"/>
            <w:bottom w:val="none" w:sz="0" w:space="0" w:color="auto"/>
            <w:right w:val="none" w:sz="0" w:space="0" w:color="auto"/>
          </w:divBdr>
        </w:div>
        <w:div w:id="1129205797">
          <w:marLeft w:val="0"/>
          <w:marRight w:val="0"/>
          <w:marTop w:val="0"/>
          <w:marBottom w:val="0"/>
          <w:divBdr>
            <w:top w:val="none" w:sz="0" w:space="0" w:color="auto"/>
            <w:left w:val="none" w:sz="0" w:space="0" w:color="auto"/>
            <w:bottom w:val="none" w:sz="0" w:space="0" w:color="auto"/>
            <w:right w:val="none" w:sz="0" w:space="0" w:color="auto"/>
          </w:divBdr>
        </w:div>
        <w:div w:id="1166825193">
          <w:marLeft w:val="0"/>
          <w:marRight w:val="0"/>
          <w:marTop w:val="0"/>
          <w:marBottom w:val="0"/>
          <w:divBdr>
            <w:top w:val="none" w:sz="0" w:space="0" w:color="auto"/>
            <w:left w:val="none" w:sz="0" w:space="0" w:color="auto"/>
            <w:bottom w:val="none" w:sz="0" w:space="0" w:color="auto"/>
            <w:right w:val="none" w:sz="0" w:space="0" w:color="auto"/>
          </w:divBdr>
        </w:div>
        <w:div w:id="1275527244">
          <w:marLeft w:val="0"/>
          <w:marRight w:val="0"/>
          <w:marTop w:val="0"/>
          <w:marBottom w:val="0"/>
          <w:divBdr>
            <w:top w:val="none" w:sz="0" w:space="0" w:color="auto"/>
            <w:left w:val="none" w:sz="0" w:space="0" w:color="auto"/>
            <w:bottom w:val="none" w:sz="0" w:space="0" w:color="auto"/>
            <w:right w:val="none" w:sz="0" w:space="0" w:color="auto"/>
          </w:divBdr>
        </w:div>
        <w:div w:id="2017994183">
          <w:marLeft w:val="0"/>
          <w:marRight w:val="0"/>
          <w:marTop w:val="0"/>
          <w:marBottom w:val="0"/>
          <w:divBdr>
            <w:top w:val="none" w:sz="0" w:space="0" w:color="auto"/>
            <w:left w:val="none" w:sz="0" w:space="0" w:color="auto"/>
            <w:bottom w:val="none" w:sz="0" w:space="0" w:color="auto"/>
            <w:right w:val="none" w:sz="0" w:space="0" w:color="auto"/>
          </w:divBdr>
        </w:div>
        <w:div w:id="1317609929">
          <w:marLeft w:val="0"/>
          <w:marRight w:val="0"/>
          <w:marTop w:val="0"/>
          <w:marBottom w:val="0"/>
          <w:divBdr>
            <w:top w:val="none" w:sz="0" w:space="0" w:color="auto"/>
            <w:left w:val="none" w:sz="0" w:space="0" w:color="auto"/>
            <w:bottom w:val="none" w:sz="0" w:space="0" w:color="auto"/>
            <w:right w:val="none" w:sz="0" w:space="0" w:color="auto"/>
          </w:divBdr>
        </w:div>
        <w:div w:id="842088724">
          <w:marLeft w:val="0"/>
          <w:marRight w:val="0"/>
          <w:marTop w:val="0"/>
          <w:marBottom w:val="0"/>
          <w:divBdr>
            <w:top w:val="none" w:sz="0" w:space="0" w:color="auto"/>
            <w:left w:val="none" w:sz="0" w:space="0" w:color="auto"/>
            <w:bottom w:val="none" w:sz="0" w:space="0" w:color="auto"/>
            <w:right w:val="none" w:sz="0" w:space="0" w:color="auto"/>
          </w:divBdr>
        </w:div>
        <w:div w:id="1250505852">
          <w:marLeft w:val="0"/>
          <w:marRight w:val="0"/>
          <w:marTop w:val="0"/>
          <w:marBottom w:val="0"/>
          <w:divBdr>
            <w:top w:val="none" w:sz="0" w:space="0" w:color="auto"/>
            <w:left w:val="none" w:sz="0" w:space="0" w:color="auto"/>
            <w:bottom w:val="none" w:sz="0" w:space="0" w:color="auto"/>
            <w:right w:val="none" w:sz="0" w:space="0" w:color="auto"/>
          </w:divBdr>
        </w:div>
        <w:div w:id="1141536521">
          <w:marLeft w:val="0"/>
          <w:marRight w:val="0"/>
          <w:marTop w:val="0"/>
          <w:marBottom w:val="0"/>
          <w:divBdr>
            <w:top w:val="none" w:sz="0" w:space="0" w:color="auto"/>
            <w:left w:val="none" w:sz="0" w:space="0" w:color="auto"/>
            <w:bottom w:val="none" w:sz="0" w:space="0" w:color="auto"/>
            <w:right w:val="none" w:sz="0" w:space="0" w:color="auto"/>
          </w:divBdr>
          <w:divsChild>
            <w:div w:id="383144425">
              <w:marLeft w:val="0"/>
              <w:marRight w:val="0"/>
              <w:marTop w:val="0"/>
              <w:marBottom w:val="0"/>
              <w:divBdr>
                <w:top w:val="none" w:sz="0" w:space="0" w:color="auto"/>
                <w:left w:val="none" w:sz="0" w:space="0" w:color="auto"/>
                <w:bottom w:val="none" w:sz="0" w:space="0" w:color="auto"/>
                <w:right w:val="none" w:sz="0" w:space="0" w:color="auto"/>
              </w:divBdr>
            </w:div>
            <w:div w:id="2040230659">
              <w:marLeft w:val="0"/>
              <w:marRight w:val="0"/>
              <w:marTop w:val="0"/>
              <w:marBottom w:val="0"/>
              <w:divBdr>
                <w:top w:val="none" w:sz="0" w:space="0" w:color="auto"/>
                <w:left w:val="none" w:sz="0" w:space="0" w:color="auto"/>
                <w:bottom w:val="none" w:sz="0" w:space="0" w:color="auto"/>
                <w:right w:val="none" w:sz="0" w:space="0" w:color="auto"/>
              </w:divBdr>
            </w:div>
            <w:div w:id="1748990005">
              <w:marLeft w:val="0"/>
              <w:marRight w:val="0"/>
              <w:marTop w:val="0"/>
              <w:marBottom w:val="0"/>
              <w:divBdr>
                <w:top w:val="none" w:sz="0" w:space="0" w:color="auto"/>
                <w:left w:val="none" w:sz="0" w:space="0" w:color="auto"/>
                <w:bottom w:val="none" w:sz="0" w:space="0" w:color="auto"/>
                <w:right w:val="none" w:sz="0" w:space="0" w:color="auto"/>
              </w:divBdr>
            </w:div>
            <w:div w:id="1599872697">
              <w:marLeft w:val="0"/>
              <w:marRight w:val="0"/>
              <w:marTop w:val="0"/>
              <w:marBottom w:val="0"/>
              <w:divBdr>
                <w:top w:val="none" w:sz="0" w:space="0" w:color="auto"/>
                <w:left w:val="none" w:sz="0" w:space="0" w:color="auto"/>
                <w:bottom w:val="none" w:sz="0" w:space="0" w:color="auto"/>
                <w:right w:val="none" w:sz="0" w:space="0" w:color="auto"/>
              </w:divBdr>
            </w:div>
            <w:div w:id="984047861">
              <w:marLeft w:val="0"/>
              <w:marRight w:val="0"/>
              <w:marTop w:val="0"/>
              <w:marBottom w:val="0"/>
              <w:divBdr>
                <w:top w:val="none" w:sz="0" w:space="0" w:color="auto"/>
                <w:left w:val="none" w:sz="0" w:space="0" w:color="auto"/>
                <w:bottom w:val="none" w:sz="0" w:space="0" w:color="auto"/>
                <w:right w:val="none" w:sz="0" w:space="0" w:color="auto"/>
              </w:divBdr>
            </w:div>
          </w:divsChild>
        </w:div>
        <w:div w:id="337315613">
          <w:marLeft w:val="0"/>
          <w:marRight w:val="0"/>
          <w:marTop w:val="0"/>
          <w:marBottom w:val="0"/>
          <w:divBdr>
            <w:top w:val="none" w:sz="0" w:space="0" w:color="auto"/>
            <w:left w:val="none" w:sz="0" w:space="0" w:color="auto"/>
            <w:bottom w:val="none" w:sz="0" w:space="0" w:color="auto"/>
            <w:right w:val="none" w:sz="0" w:space="0" w:color="auto"/>
          </w:divBdr>
          <w:divsChild>
            <w:div w:id="1946498197">
              <w:marLeft w:val="0"/>
              <w:marRight w:val="0"/>
              <w:marTop w:val="0"/>
              <w:marBottom w:val="0"/>
              <w:divBdr>
                <w:top w:val="none" w:sz="0" w:space="0" w:color="auto"/>
                <w:left w:val="none" w:sz="0" w:space="0" w:color="auto"/>
                <w:bottom w:val="none" w:sz="0" w:space="0" w:color="auto"/>
                <w:right w:val="none" w:sz="0" w:space="0" w:color="auto"/>
              </w:divBdr>
            </w:div>
            <w:div w:id="46952049">
              <w:marLeft w:val="0"/>
              <w:marRight w:val="0"/>
              <w:marTop w:val="0"/>
              <w:marBottom w:val="0"/>
              <w:divBdr>
                <w:top w:val="none" w:sz="0" w:space="0" w:color="auto"/>
                <w:left w:val="none" w:sz="0" w:space="0" w:color="auto"/>
                <w:bottom w:val="none" w:sz="0" w:space="0" w:color="auto"/>
                <w:right w:val="none" w:sz="0" w:space="0" w:color="auto"/>
              </w:divBdr>
            </w:div>
            <w:div w:id="705835593">
              <w:marLeft w:val="0"/>
              <w:marRight w:val="0"/>
              <w:marTop w:val="0"/>
              <w:marBottom w:val="0"/>
              <w:divBdr>
                <w:top w:val="none" w:sz="0" w:space="0" w:color="auto"/>
                <w:left w:val="none" w:sz="0" w:space="0" w:color="auto"/>
                <w:bottom w:val="none" w:sz="0" w:space="0" w:color="auto"/>
                <w:right w:val="none" w:sz="0" w:space="0" w:color="auto"/>
              </w:divBdr>
            </w:div>
            <w:div w:id="12733862">
              <w:marLeft w:val="0"/>
              <w:marRight w:val="0"/>
              <w:marTop w:val="0"/>
              <w:marBottom w:val="0"/>
              <w:divBdr>
                <w:top w:val="none" w:sz="0" w:space="0" w:color="auto"/>
                <w:left w:val="none" w:sz="0" w:space="0" w:color="auto"/>
                <w:bottom w:val="none" w:sz="0" w:space="0" w:color="auto"/>
                <w:right w:val="none" w:sz="0" w:space="0" w:color="auto"/>
              </w:divBdr>
            </w:div>
            <w:div w:id="1685395395">
              <w:marLeft w:val="0"/>
              <w:marRight w:val="0"/>
              <w:marTop w:val="0"/>
              <w:marBottom w:val="0"/>
              <w:divBdr>
                <w:top w:val="none" w:sz="0" w:space="0" w:color="auto"/>
                <w:left w:val="none" w:sz="0" w:space="0" w:color="auto"/>
                <w:bottom w:val="none" w:sz="0" w:space="0" w:color="auto"/>
                <w:right w:val="none" w:sz="0" w:space="0" w:color="auto"/>
              </w:divBdr>
            </w:div>
          </w:divsChild>
        </w:div>
        <w:div w:id="1279877045">
          <w:marLeft w:val="0"/>
          <w:marRight w:val="0"/>
          <w:marTop w:val="0"/>
          <w:marBottom w:val="0"/>
          <w:divBdr>
            <w:top w:val="none" w:sz="0" w:space="0" w:color="auto"/>
            <w:left w:val="none" w:sz="0" w:space="0" w:color="auto"/>
            <w:bottom w:val="none" w:sz="0" w:space="0" w:color="auto"/>
            <w:right w:val="none" w:sz="0" w:space="0" w:color="auto"/>
          </w:divBdr>
          <w:divsChild>
            <w:div w:id="771051578">
              <w:marLeft w:val="0"/>
              <w:marRight w:val="0"/>
              <w:marTop w:val="0"/>
              <w:marBottom w:val="0"/>
              <w:divBdr>
                <w:top w:val="none" w:sz="0" w:space="0" w:color="auto"/>
                <w:left w:val="none" w:sz="0" w:space="0" w:color="auto"/>
                <w:bottom w:val="none" w:sz="0" w:space="0" w:color="auto"/>
                <w:right w:val="none" w:sz="0" w:space="0" w:color="auto"/>
              </w:divBdr>
            </w:div>
            <w:div w:id="1893805128">
              <w:marLeft w:val="0"/>
              <w:marRight w:val="0"/>
              <w:marTop w:val="0"/>
              <w:marBottom w:val="0"/>
              <w:divBdr>
                <w:top w:val="none" w:sz="0" w:space="0" w:color="auto"/>
                <w:left w:val="none" w:sz="0" w:space="0" w:color="auto"/>
                <w:bottom w:val="none" w:sz="0" w:space="0" w:color="auto"/>
                <w:right w:val="none" w:sz="0" w:space="0" w:color="auto"/>
              </w:divBdr>
            </w:div>
            <w:div w:id="814181693">
              <w:marLeft w:val="0"/>
              <w:marRight w:val="0"/>
              <w:marTop w:val="0"/>
              <w:marBottom w:val="0"/>
              <w:divBdr>
                <w:top w:val="none" w:sz="0" w:space="0" w:color="auto"/>
                <w:left w:val="none" w:sz="0" w:space="0" w:color="auto"/>
                <w:bottom w:val="none" w:sz="0" w:space="0" w:color="auto"/>
                <w:right w:val="none" w:sz="0" w:space="0" w:color="auto"/>
              </w:divBdr>
            </w:div>
            <w:div w:id="894632214">
              <w:marLeft w:val="0"/>
              <w:marRight w:val="0"/>
              <w:marTop w:val="0"/>
              <w:marBottom w:val="0"/>
              <w:divBdr>
                <w:top w:val="none" w:sz="0" w:space="0" w:color="auto"/>
                <w:left w:val="none" w:sz="0" w:space="0" w:color="auto"/>
                <w:bottom w:val="none" w:sz="0" w:space="0" w:color="auto"/>
                <w:right w:val="none" w:sz="0" w:space="0" w:color="auto"/>
              </w:divBdr>
            </w:div>
            <w:div w:id="924343214">
              <w:marLeft w:val="0"/>
              <w:marRight w:val="0"/>
              <w:marTop w:val="0"/>
              <w:marBottom w:val="0"/>
              <w:divBdr>
                <w:top w:val="none" w:sz="0" w:space="0" w:color="auto"/>
                <w:left w:val="none" w:sz="0" w:space="0" w:color="auto"/>
                <w:bottom w:val="none" w:sz="0" w:space="0" w:color="auto"/>
                <w:right w:val="none" w:sz="0" w:space="0" w:color="auto"/>
              </w:divBdr>
            </w:div>
          </w:divsChild>
        </w:div>
        <w:div w:id="1461075541">
          <w:marLeft w:val="0"/>
          <w:marRight w:val="0"/>
          <w:marTop w:val="0"/>
          <w:marBottom w:val="0"/>
          <w:divBdr>
            <w:top w:val="none" w:sz="0" w:space="0" w:color="auto"/>
            <w:left w:val="none" w:sz="0" w:space="0" w:color="auto"/>
            <w:bottom w:val="none" w:sz="0" w:space="0" w:color="auto"/>
            <w:right w:val="none" w:sz="0" w:space="0" w:color="auto"/>
          </w:divBdr>
        </w:div>
        <w:div w:id="1420562782">
          <w:marLeft w:val="0"/>
          <w:marRight w:val="0"/>
          <w:marTop w:val="0"/>
          <w:marBottom w:val="0"/>
          <w:divBdr>
            <w:top w:val="none" w:sz="0" w:space="0" w:color="auto"/>
            <w:left w:val="none" w:sz="0" w:space="0" w:color="auto"/>
            <w:bottom w:val="none" w:sz="0" w:space="0" w:color="auto"/>
            <w:right w:val="none" w:sz="0" w:space="0" w:color="auto"/>
          </w:divBdr>
        </w:div>
        <w:div w:id="1258441605">
          <w:marLeft w:val="0"/>
          <w:marRight w:val="0"/>
          <w:marTop w:val="0"/>
          <w:marBottom w:val="0"/>
          <w:divBdr>
            <w:top w:val="none" w:sz="0" w:space="0" w:color="auto"/>
            <w:left w:val="none" w:sz="0" w:space="0" w:color="auto"/>
            <w:bottom w:val="none" w:sz="0" w:space="0" w:color="auto"/>
            <w:right w:val="none" w:sz="0" w:space="0" w:color="auto"/>
          </w:divBdr>
        </w:div>
        <w:div w:id="1069154485">
          <w:marLeft w:val="0"/>
          <w:marRight w:val="0"/>
          <w:marTop w:val="0"/>
          <w:marBottom w:val="0"/>
          <w:divBdr>
            <w:top w:val="none" w:sz="0" w:space="0" w:color="auto"/>
            <w:left w:val="none" w:sz="0" w:space="0" w:color="auto"/>
            <w:bottom w:val="none" w:sz="0" w:space="0" w:color="auto"/>
            <w:right w:val="none" w:sz="0" w:space="0" w:color="auto"/>
          </w:divBdr>
        </w:div>
        <w:div w:id="784497683">
          <w:marLeft w:val="0"/>
          <w:marRight w:val="0"/>
          <w:marTop w:val="0"/>
          <w:marBottom w:val="0"/>
          <w:divBdr>
            <w:top w:val="none" w:sz="0" w:space="0" w:color="auto"/>
            <w:left w:val="none" w:sz="0" w:space="0" w:color="auto"/>
            <w:bottom w:val="none" w:sz="0" w:space="0" w:color="auto"/>
            <w:right w:val="none" w:sz="0" w:space="0" w:color="auto"/>
          </w:divBdr>
        </w:div>
        <w:div w:id="2132478407">
          <w:marLeft w:val="0"/>
          <w:marRight w:val="0"/>
          <w:marTop w:val="0"/>
          <w:marBottom w:val="0"/>
          <w:divBdr>
            <w:top w:val="none" w:sz="0" w:space="0" w:color="auto"/>
            <w:left w:val="none" w:sz="0" w:space="0" w:color="auto"/>
            <w:bottom w:val="none" w:sz="0" w:space="0" w:color="auto"/>
            <w:right w:val="none" w:sz="0" w:space="0" w:color="auto"/>
          </w:divBdr>
        </w:div>
        <w:div w:id="742334944">
          <w:marLeft w:val="0"/>
          <w:marRight w:val="0"/>
          <w:marTop w:val="0"/>
          <w:marBottom w:val="0"/>
          <w:divBdr>
            <w:top w:val="none" w:sz="0" w:space="0" w:color="auto"/>
            <w:left w:val="none" w:sz="0" w:space="0" w:color="auto"/>
            <w:bottom w:val="none" w:sz="0" w:space="0" w:color="auto"/>
            <w:right w:val="none" w:sz="0" w:space="0" w:color="auto"/>
          </w:divBdr>
        </w:div>
        <w:div w:id="356926576">
          <w:marLeft w:val="0"/>
          <w:marRight w:val="0"/>
          <w:marTop w:val="0"/>
          <w:marBottom w:val="0"/>
          <w:divBdr>
            <w:top w:val="none" w:sz="0" w:space="0" w:color="auto"/>
            <w:left w:val="none" w:sz="0" w:space="0" w:color="auto"/>
            <w:bottom w:val="none" w:sz="0" w:space="0" w:color="auto"/>
            <w:right w:val="none" w:sz="0" w:space="0" w:color="auto"/>
          </w:divBdr>
        </w:div>
        <w:div w:id="417404195">
          <w:marLeft w:val="0"/>
          <w:marRight w:val="0"/>
          <w:marTop w:val="0"/>
          <w:marBottom w:val="0"/>
          <w:divBdr>
            <w:top w:val="none" w:sz="0" w:space="0" w:color="auto"/>
            <w:left w:val="none" w:sz="0" w:space="0" w:color="auto"/>
            <w:bottom w:val="none" w:sz="0" w:space="0" w:color="auto"/>
            <w:right w:val="none" w:sz="0" w:space="0" w:color="auto"/>
          </w:divBdr>
        </w:div>
        <w:div w:id="1677805878">
          <w:marLeft w:val="0"/>
          <w:marRight w:val="0"/>
          <w:marTop w:val="0"/>
          <w:marBottom w:val="0"/>
          <w:divBdr>
            <w:top w:val="none" w:sz="0" w:space="0" w:color="auto"/>
            <w:left w:val="none" w:sz="0" w:space="0" w:color="auto"/>
            <w:bottom w:val="none" w:sz="0" w:space="0" w:color="auto"/>
            <w:right w:val="none" w:sz="0" w:space="0" w:color="auto"/>
          </w:divBdr>
        </w:div>
        <w:div w:id="713314410">
          <w:marLeft w:val="0"/>
          <w:marRight w:val="0"/>
          <w:marTop w:val="0"/>
          <w:marBottom w:val="0"/>
          <w:divBdr>
            <w:top w:val="none" w:sz="0" w:space="0" w:color="auto"/>
            <w:left w:val="none" w:sz="0" w:space="0" w:color="auto"/>
            <w:bottom w:val="none" w:sz="0" w:space="0" w:color="auto"/>
            <w:right w:val="none" w:sz="0" w:space="0" w:color="auto"/>
          </w:divBdr>
        </w:div>
        <w:div w:id="121964556">
          <w:marLeft w:val="0"/>
          <w:marRight w:val="0"/>
          <w:marTop w:val="0"/>
          <w:marBottom w:val="0"/>
          <w:divBdr>
            <w:top w:val="none" w:sz="0" w:space="0" w:color="auto"/>
            <w:left w:val="none" w:sz="0" w:space="0" w:color="auto"/>
            <w:bottom w:val="none" w:sz="0" w:space="0" w:color="auto"/>
            <w:right w:val="none" w:sz="0" w:space="0" w:color="auto"/>
          </w:divBdr>
        </w:div>
        <w:div w:id="993491543">
          <w:marLeft w:val="0"/>
          <w:marRight w:val="0"/>
          <w:marTop w:val="0"/>
          <w:marBottom w:val="0"/>
          <w:divBdr>
            <w:top w:val="none" w:sz="0" w:space="0" w:color="auto"/>
            <w:left w:val="none" w:sz="0" w:space="0" w:color="auto"/>
            <w:bottom w:val="none" w:sz="0" w:space="0" w:color="auto"/>
            <w:right w:val="none" w:sz="0" w:space="0" w:color="auto"/>
          </w:divBdr>
        </w:div>
        <w:div w:id="1987586674">
          <w:marLeft w:val="0"/>
          <w:marRight w:val="0"/>
          <w:marTop w:val="0"/>
          <w:marBottom w:val="0"/>
          <w:divBdr>
            <w:top w:val="none" w:sz="0" w:space="0" w:color="auto"/>
            <w:left w:val="none" w:sz="0" w:space="0" w:color="auto"/>
            <w:bottom w:val="none" w:sz="0" w:space="0" w:color="auto"/>
            <w:right w:val="none" w:sz="0" w:space="0" w:color="auto"/>
          </w:divBdr>
        </w:div>
        <w:div w:id="1946375436">
          <w:marLeft w:val="0"/>
          <w:marRight w:val="0"/>
          <w:marTop w:val="0"/>
          <w:marBottom w:val="0"/>
          <w:divBdr>
            <w:top w:val="none" w:sz="0" w:space="0" w:color="auto"/>
            <w:left w:val="none" w:sz="0" w:space="0" w:color="auto"/>
            <w:bottom w:val="none" w:sz="0" w:space="0" w:color="auto"/>
            <w:right w:val="none" w:sz="0" w:space="0" w:color="auto"/>
          </w:divBdr>
        </w:div>
        <w:div w:id="1567640412">
          <w:marLeft w:val="0"/>
          <w:marRight w:val="0"/>
          <w:marTop w:val="0"/>
          <w:marBottom w:val="0"/>
          <w:divBdr>
            <w:top w:val="none" w:sz="0" w:space="0" w:color="auto"/>
            <w:left w:val="none" w:sz="0" w:space="0" w:color="auto"/>
            <w:bottom w:val="none" w:sz="0" w:space="0" w:color="auto"/>
            <w:right w:val="none" w:sz="0" w:space="0" w:color="auto"/>
          </w:divBdr>
        </w:div>
        <w:div w:id="403577134">
          <w:marLeft w:val="0"/>
          <w:marRight w:val="0"/>
          <w:marTop w:val="0"/>
          <w:marBottom w:val="0"/>
          <w:divBdr>
            <w:top w:val="none" w:sz="0" w:space="0" w:color="auto"/>
            <w:left w:val="none" w:sz="0" w:space="0" w:color="auto"/>
            <w:bottom w:val="none" w:sz="0" w:space="0" w:color="auto"/>
            <w:right w:val="none" w:sz="0" w:space="0" w:color="auto"/>
          </w:divBdr>
        </w:div>
        <w:div w:id="297296262">
          <w:marLeft w:val="0"/>
          <w:marRight w:val="0"/>
          <w:marTop w:val="0"/>
          <w:marBottom w:val="0"/>
          <w:divBdr>
            <w:top w:val="none" w:sz="0" w:space="0" w:color="auto"/>
            <w:left w:val="none" w:sz="0" w:space="0" w:color="auto"/>
            <w:bottom w:val="none" w:sz="0" w:space="0" w:color="auto"/>
            <w:right w:val="none" w:sz="0" w:space="0" w:color="auto"/>
          </w:divBdr>
        </w:div>
        <w:div w:id="1737242828">
          <w:marLeft w:val="0"/>
          <w:marRight w:val="0"/>
          <w:marTop w:val="0"/>
          <w:marBottom w:val="0"/>
          <w:divBdr>
            <w:top w:val="none" w:sz="0" w:space="0" w:color="auto"/>
            <w:left w:val="none" w:sz="0" w:space="0" w:color="auto"/>
            <w:bottom w:val="none" w:sz="0" w:space="0" w:color="auto"/>
            <w:right w:val="none" w:sz="0" w:space="0" w:color="auto"/>
          </w:divBdr>
        </w:div>
        <w:div w:id="243730667">
          <w:marLeft w:val="0"/>
          <w:marRight w:val="0"/>
          <w:marTop w:val="0"/>
          <w:marBottom w:val="0"/>
          <w:divBdr>
            <w:top w:val="none" w:sz="0" w:space="0" w:color="auto"/>
            <w:left w:val="none" w:sz="0" w:space="0" w:color="auto"/>
            <w:bottom w:val="none" w:sz="0" w:space="0" w:color="auto"/>
            <w:right w:val="none" w:sz="0" w:space="0" w:color="auto"/>
          </w:divBdr>
        </w:div>
        <w:div w:id="902447398">
          <w:marLeft w:val="0"/>
          <w:marRight w:val="0"/>
          <w:marTop w:val="0"/>
          <w:marBottom w:val="0"/>
          <w:divBdr>
            <w:top w:val="none" w:sz="0" w:space="0" w:color="auto"/>
            <w:left w:val="none" w:sz="0" w:space="0" w:color="auto"/>
            <w:bottom w:val="none" w:sz="0" w:space="0" w:color="auto"/>
            <w:right w:val="none" w:sz="0" w:space="0" w:color="auto"/>
          </w:divBdr>
        </w:div>
        <w:div w:id="2076079611">
          <w:marLeft w:val="0"/>
          <w:marRight w:val="0"/>
          <w:marTop w:val="0"/>
          <w:marBottom w:val="0"/>
          <w:divBdr>
            <w:top w:val="none" w:sz="0" w:space="0" w:color="auto"/>
            <w:left w:val="none" w:sz="0" w:space="0" w:color="auto"/>
            <w:bottom w:val="none" w:sz="0" w:space="0" w:color="auto"/>
            <w:right w:val="none" w:sz="0" w:space="0" w:color="auto"/>
          </w:divBdr>
        </w:div>
        <w:div w:id="953753983">
          <w:marLeft w:val="0"/>
          <w:marRight w:val="0"/>
          <w:marTop w:val="0"/>
          <w:marBottom w:val="0"/>
          <w:divBdr>
            <w:top w:val="none" w:sz="0" w:space="0" w:color="auto"/>
            <w:left w:val="none" w:sz="0" w:space="0" w:color="auto"/>
            <w:bottom w:val="none" w:sz="0" w:space="0" w:color="auto"/>
            <w:right w:val="none" w:sz="0" w:space="0" w:color="auto"/>
          </w:divBdr>
        </w:div>
        <w:div w:id="613706667">
          <w:marLeft w:val="0"/>
          <w:marRight w:val="0"/>
          <w:marTop w:val="0"/>
          <w:marBottom w:val="0"/>
          <w:divBdr>
            <w:top w:val="none" w:sz="0" w:space="0" w:color="auto"/>
            <w:left w:val="none" w:sz="0" w:space="0" w:color="auto"/>
            <w:bottom w:val="none" w:sz="0" w:space="0" w:color="auto"/>
            <w:right w:val="none" w:sz="0" w:space="0" w:color="auto"/>
          </w:divBdr>
        </w:div>
        <w:div w:id="793601334">
          <w:marLeft w:val="0"/>
          <w:marRight w:val="0"/>
          <w:marTop w:val="0"/>
          <w:marBottom w:val="0"/>
          <w:divBdr>
            <w:top w:val="none" w:sz="0" w:space="0" w:color="auto"/>
            <w:left w:val="none" w:sz="0" w:space="0" w:color="auto"/>
            <w:bottom w:val="none" w:sz="0" w:space="0" w:color="auto"/>
            <w:right w:val="none" w:sz="0" w:space="0" w:color="auto"/>
          </w:divBdr>
        </w:div>
      </w:divsChild>
    </w:div>
    <w:div w:id="1716465826">
      <w:bodyDiv w:val="1"/>
      <w:marLeft w:val="0"/>
      <w:marRight w:val="0"/>
      <w:marTop w:val="0"/>
      <w:marBottom w:val="0"/>
      <w:divBdr>
        <w:top w:val="none" w:sz="0" w:space="0" w:color="auto"/>
        <w:left w:val="none" w:sz="0" w:space="0" w:color="auto"/>
        <w:bottom w:val="none" w:sz="0" w:space="0" w:color="auto"/>
        <w:right w:val="none" w:sz="0" w:space="0" w:color="auto"/>
      </w:divBdr>
    </w:div>
    <w:div w:id="1723401441">
      <w:bodyDiv w:val="1"/>
      <w:marLeft w:val="0"/>
      <w:marRight w:val="0"/>
      <w:marTop w:val="0"/>
      <w:marBottom w:val="0"/>
      <w:divBdr>
        <w:top w:val="none" w:sz="0" w:space="0" w:color="auto"/>
        <w:left w:val="none" w:sz="0" w:space="0" w:color="auto"/>
        <w:bottom w:val="none" w:sz="0" w:space="0" w:color="auto"/>
        <w:right w:val="none" w:sz="0" w:space="0" w:color="auto"/>
      </w:divBdr>
    </w:div>
    <w:div w:id="1808626734">
      <w:bodyDiv w:val="1"/>
      <w:marLeft w:val="0"/>
      <w:marRight w:val="0"/>
      <w:marTop w:val="0"/>
      <w:marBottom w:val="0"/>
      <w:divBdr>
        <w:top w:val="none" w:sz="0" w:space="0" w:color="auto"/>
        <w:left w:val="none" w:sz="0" w:space="0" w:color="auto"/>
        <w:bottom w:val="none" w:sz="0" w:space="0" w:color="auto"/>
        <w:right w:val="none" w:sz="0" w:space="0" w:color="auto"/>
      </w:divBdr>
    </w:div>
    <w:div w:id="1823503754">
      <w:bodyDiv w:val="1"/>
      <w:marLeft w:val="0"/>
      <w:marRight w:val="0"/>
      <w:marTop w:val="0"/>
      <w:marBottom w:val="0"/>
      <w:divBdr>
        <w:top w:val="none" w:sz="0" w:space="0" w:color="auto"/>
        <w:left w:val="none" w:sz="0" w:space="0" w:color="auto"/>
        <w:bottom w:val="none" w:sz="0" w:space="0" w:color="auto"/>
        <w:right w:val="none" w:sz="0" w:space="0" w:color="auto"/>
      </w:divBdr>
    </w:div>
    <w:div w:id="1863543274">
      <w:bodyDiv w:val="1"/>
      <w:marLeft w:val="0"/>
      <w:marRight w:val="0"/>
      <w:marTop w:val="0"/>
      <w:marBottom w:val="0"/>
      <w:divBdr>
        <w:top w:val="none" w:sz="0" w:space="0" w:color="auto"/>
        <w:left w:val="none" w:sz="0" w:space="0" w:color="auto"/>
        <w:bottom w:val="none" w:sz="0" w:space="0" w:color="auto"/>
        <w:right w:val="none" w:sz="0" w:space="0" w:color="auto"/>
      </w:divBdr>
    </w:div>
    <w:div w:id="1951353636">
      <w:bodyDiv w:val="1"/>
      <w:marLeft w:val="0"/>
      <w:marRight w:val="0"/>
      <w:marTop w:val="0"/>
      <w:marBottom w:val="0"/>
      <w:divBdr>
        <w:top w:val="none" w:sz="0" w:space="0" w:color="auto"/>
        <w:left w:val="none" w:sz="0" w:space="0" w:color="auto"/>
        <w:bottom w:val="none" w:sz="0" w:space="0" w:color="auto"/>
        <w:right w:val="none" w:sz="0" w:space="0" w:color="auto"/>
      </w:divBdr>
    </w:div>
    <w:div w:id="2007004378">
      <w:bodyDiv w:val="1"/>
      <w:marLeft w:val="0"/>
      <w:marRight w:val="0"/>
      <w:marTop w:val="0"/>
      <w:marBottom w:val="0"/>
      <w:divBdr>
        <w:top w:val="none" w:sz="0" w:space="0" w:color="auto"/>
        <w:left w:val="none" w:sz="0" w:space="0" w:color="auto"/>
        <w:bottom w:val="none" w:sz="0" w:space="0" w:color="auto"/>
        <w:right w:val="none" w:sz="0" w:space="0" w:color="auto"/>
      </w:divBdr>
    </w:div>
    <w:div w:id="2009939601">
      <w:bodyDiv w:val="1"/>
      <w:marLeft w:val="0"/>
      <w:marRight w:val="0"/>
      <w:marTop w:val="0"/>
      <w:marBottom w:val="0"/>
      <w:divBdr>
        <w:top w:val="none" w:sz="0" w:space="0" w:color="auto"/>
        <w:left w:val="none" w:sz="0" w:space="0" w:color="auto"/>
        <w:bottom w:val="none" w:sz="0" w:space="0" w:color="auto"/>
        <w:right w:val="none" w:sz="0" w:space="0" w:color="auto"/>
      </w:divBdr>
    </w:div>
    <w:div w:id="2084519700">
      <w:bodyDiv w:val="1"/>
      <w:marLeft w:val="0"/>
      <w:marRight w:val="0"/>
      <w:marTop w:val="0"/>
      <w:marBottom w:val="0"/>
      <w:divBdr>
        <w:top w:val="none" w:sz="0" w:space="0" w:color="auto"/>
        <w:left w:val="none" w:sz="0" w:space="0" w:color="auto"/>
        <w:bottom w:val="none" w:sz="0" w:space="0" w:color="auto"/>
        <w:right w:val="none" w:sz="0" w:space="0" w:color="auto"/>
      </w:divBdr>
      <w:divsChild>
        <w:div w:id="1473602073">
          <w:marLeft w:val="0"/>
          <w:marRight w:val="0"/>
          <w:marTop w:val="0"/>
          <w:marBottom w:val="0"/>
          <w:divBdr>
            <w:top w:val="none" w:sz="0" w:space="0" w:color="auto"/>
            <w:left w:val="none" w:sz="0" w:space="0" w:color="auto"/>
            <w:bottom w:val="none" w:sz="0" w:space="0" w:color="auto"/>
            <w:right w:val="none" w:sz="0" w:space="0" w:color="auto"/>
          </w:divBdr>
          <w:divsChild>
            <w:div w:id="1873419085">
              <w:marLeft w:val="0"/>
              <w:marRight w:val="0"/>
              <w:marTop w:val="0"/>
              <w:marBottom w:val="0"/>
              <w:divBdr>
                <w:top w:val="none" w:sz="0" w:space="0" w:color="auto"/>
                <w:left w:val="none" w:sz="0" w:space="0" w:color="auto"/>
                <w:bottom w:val="none" w:sz="0" w:space="0" w:color="auto"/>
                <w:right w:val="none" w:sz="0" w:space="0" w:color="auto"/>
              </w:divBdr>
              <w:divsChild>
                <w:div w:id="20473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hyperlink" Target="mailto:marielouise.coolahan@universityofgalway.ie" TargetMode="External" Id="rId13" /><Relationship Type="http://schemas.openxmlformats.org/officeDocument/2006/relationships/hyperlink" Target="mailto:nessa.cronin@universityofgalway.ie" TargetMode="External" Id="rId18" /><Relationship Type="http://schemas.openxmlformats.org/officeDocument/2006/relationships/hyperlink" Target="http://www.allaboardhe.ie/referencing/" TargetMode="External" Id="rId26" /><Relationship Type="http://schemas.openxmlformats.org/officeDocument/2006/relationships/hyperlink" Target="mailto:cliona.carney@universityofgalway.ie" TargetMode="External" Id="rId21" /><Relationship Type="http://schemas.openxmlformats.org/officeDocument/2006/relationships/hyperlink" Target="http://warustudiotk.blogspot.ie/2011/04/political-and-social-themes-in-hamlet.html" TargetMode="External" Id="rId34" /><Relationship Type="http://schemas.openxmlformats.org/officeDocument/2006/relationships/settings" Target="settings.xml" Id="rId7" /><Relationship Type="http://schemas.openxmlformats.org/officeDocument/2006/relationships/hyperlink" Target="https://universityofgalway.instructure.com" TargetMode="External" Id="rId12" /><Relationship Type="http://schemas.openxmlformats.org/officeDocument/2006/relationships/hyperlink" Target="mailto:muireann.ocinneide@universityofgalway.ie" TargetMode="External" Id="rId17" /><Relationship Type="http://schemas.openxmlformats.org/officeDocument/2006/relationships/hyperlink" Target="https://libguides.library.universityofgalway.ie/research-skills/citingandreferencing" TargetMode="External" Id="rId25" /><Relationship Type="http://schemas.openxmlformats.org/officeDocument/2006/relationships/hyperlink" Target="http://warustudiotk.blogspot.ie/2011/04/political-and-social-themes-in-hamlet.html" TargetMode="External" Id="rId33" /><Relationship Type="http://schemas.openxmlformats.org/officeDocument/2006/relationships/customXml" Target="../customXml/item2.xml" Id="rId2" /><Relationship Type="http://schemas.openxmlformats.org/officeDocument/2006/relationships/hyperlink" Target="mailto:fiona.bateman@universityofgalway.ie" TargetMode="External" Id="rId16" /><Relationship Type="http://schemas.openxmlformats.org/officeDocument/2006/relationships/hyperlink" Target="mailto:dermot.burns@universityofgalway.ie" TargetMode="External" Id="rId20" /><Relationship Type="http://schemas.openxmlformats.org/officeDocument/2006/relationships/hyperlink" Target="http://www.theguardian.com/education/shortcuts/2014/aug/08/rogeting-sinister-buttocks-students-essays-plagiarising-thesaurus"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libguides.library.universityofgalway.ie/guidesandtutorials" TargetMode="External" Id="rId24" /><Relationship Type="http://schemas.openxmlformats.org/officeDocument/2006/relationships/hyperlink" Target="http://www.theguardian.com/education/shortcuts/2014/aug/08/rogeting-sinister-buttocks-students-essays-plagiarising-thesaurus" TargetMode="External" Id="rId32" /><Relationship Type="http://schemas.openxmlformats.org/officeDocument/2006/relationships/theme" Target="theme/theme1.xml" Id="rId37" /><Relationship Type="http://schemas.openxmlformats.org/officeDocument/2006/relationships/numbering" Target="numbering.xml" Id="rId5" /><Relationship Type="http://schemas.openxmlformats.org/officeDocument/2006/relationships/hyperlink" Target="https://rl.talis.com/3/nuigalway/lists/3C2F9628-549E-02B9-EAFD-66E941D311DE.html?lang=en" TargetMode="External" Id="rId15" /><Relationship Type="http://schemas.openxmlformats.org/officeDocument/2006/relationships/hyperlink" Target="mailto:patrick.lonergan@universityofgalway.ie" TargetMode="External" Id="rId23" /><Relationship Type="http://schemas.openxmlformats.org/officeDocument/2006/relationships/hyperlink" Target="https://universityofgalway.ie/academicintegrity/policies/" TargetMode="External" Id="rId28" /><Relationship Type="http://schemas.openxmlformats.org/officeDocument/2006/relationships/fontTable" Target="fontTable.xml" Id="rId36" /><Relationship Type="http://schemas.openxmlformats.org/officeDocument/2006/relationships/hyperlink" Target="mailto:kirry.obrien@universityofgalway.ie" TargetMode="External" Id="rId10" /><Relationship Type="http://schemas.openxmlformats.org/officeDocument/2006/relationships/hyperlink" Target="mailto:cliona.carney@universityofgalway.ie" TargetMode="External" Id="rId19" /><Relationship Type="http://schemas.openxmlformats.org/officeDocument/2006/relationships/hyperlink" Target="http://www.theguardian.com/education/shortcuts/2014/aug/08/rogeting-sinister-buttocks-students-essays-plagiarising-thesaurus" TargetMode="External" Id="rId31" /><Relationship Type="http://schemas.openxmlformats.org/officeDocument/2006/relationships/customXml" Target="../customXml/item4.xml" Id="rId4" /><Relationship Type="http://schemas.openxmlformats.org/officeDocument/2006/relationships/image" Target="media/image1.jpg" Id="rId9" /><Relationship Type="http://schemas.openxmlformats.org/officeDocument/2006/relationships/hyperlink" Target="mailto:andrew.obaoill@universityofgalway.ie" TargetMode="External" Id="rId14" /><Relationship Type="http://schemas.openxmlformats.org/officeDocument/2006/relationships/hyperlink" Target="mailto:Dermot.burns@universityofgalway.ie" TargetMode="External" Id="rId22" /><Relationship Type="http://schemas.openxmlformats.org/officeDocument/2006/relationships/hyperlink" Target="https://universityofgalway.ie/academicintegrity/policies/" TargetMode="External" Id="rId27" /><Relationship Type="http://schemas.openxmlformats.org/officeDocument/2006/relationships/hyperlink" Target="http://www.theguardian.com/education/shortcuts/2014/aug/08/rogeting-sinister-buttocks-students-essays-plagiarising-thesaurus" TargetMode="External" Id="rId30" /><Relationship Type="http://schemas.openxmlformats.org/officeDocument/2006/relationships/hyperlink" Target="http://www.universityofgalway.ie/media/studentservices/files/QA-616-University-of-Galway-Student-Code-of-Conduct-(Oct-2022).pdf" TargetMode="External" Id="rId35"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hyperlink" Target="https://sis.nuigalway.ie/app/f?p=21202:101" TargetMode="External" Id="R6d3c0aaa0d8e4425" /><Relationship Type="http://schemas.openxmlformats.org/officeDocument/2006/relationships/hyperlink" Target="mailto:jennifer.j.buckley@universityofgalway.ie" TargetMode="External" Id="R10c4552d0a354f1c"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51F2620E530E429AA7C965E4BB9513" ma:contentTypeVersion="18" ma:contentTypeDescription="Create a new document." ma:contentTypeScope="" ma:versionID="d66bcfe37b6b5d551ac8aa9bf5b0db16">
  <xsd:schema xmlns:xsd="http://www.w3.org/2001/XMLSchema" xmlns:xs="http://www.w3.org/2001/XMLSchema" xmlns:p="http://schemas.microsoft.com/office/2006/metadata/properties" xmlns:ns2="67408442-922d-407b-af80-af1fdbd340d9" xmlns:ns3="df859694-fab3-4b3c-9d1e-92fdc811e4bf" targetNamespace="http://schemas.microsoft.com/office/2006/metadata/properties" ma:root="true" ma:fieldsID="6fbeb2e212c8ef890c1d3c9495652712" ns2:_="" ns3:_="">
    <xsd:import namespace="67408442-922d-407b-af80-af1fdbd340d9"/>
    <xsd:import namespace="df859694-fab3-4b3c-9d1e-92fdc811e4b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408442-922d-407b-af80-af1fdbd340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0509728-31c9-4ac3-934d-712f3fb036cb"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859694-fab3-4b3c-9d1e-92fdc811e4b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5b4e5a2-5d6e-4703-a462-aaeed64eb299}" ma:internalName="TaxCatchAll" ma:showField="CatchAllData" ma:web="df859694-fab3-4b3c-9d1e-92fdc811e4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408442-922d-407b-af80-af1fdbd340d9">
      <Terms xmlns="http://schemas.microsoft.com/office/infopath/2007/PartnerControls"/>
    </lcf76f155ced4ddcb4097134ff3c332f>
    <TaxCatchAll xmlns="df859694-fab3-4b3c-9d1e-92fdc811e4b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E5AB64-1B00-42A0-A6FE-E59E00DF8337}"/>
</file>

<file path=customXml/itemProps2.xml><?xml version="1.0" encoding="utf-8"?>
<ds:datastoreItem xmlns:ds="http://schemas.openxmlformats.org/officeDocument/2006/customXml" ds:itemID="{A78982B6-3B04-45CA-9F6D-F40CAC1B4EC8}">
  <ds:schemaRefs>
    <ds:schemaRef ds:uri="http://schemas.microsoft.com/office/2006/metadata/properties"/>
    <ds:schemaRef ds:uri="http://schemas.microsoft.com/office/infopath/2007/PartnerControls"/>
    <ds:schemaRef ds:uri="67408442-922d-407b-af80-af1fdbd340d9"/>
    <ds:schemaRef ds:uri="df859694-fab3-4b3c-9d1e-92fdc811e4bf"/>
  </ds:schemaRefs>
</ds:datastoreItem>
</file>

<file path=customXml/itemProps3.xml><?xml version="1.0" encoding="utf-8"?>
<ds:datastoreItem xmlns:ds="http://schemas.openxmlformats.org/officeDocument/2006/customXml" ds:itemID="{249D24B3-835E-46DE-BCBB-68B38AA09F00}">
  <ds:schemaRefs>
    <ds:schemaRef ds:uri="http://schemas.openxmlformats.org/officeDocument/2006/bibliography"/>
  </ds:schemaRefs>
</ds:datastoreItem>
</file>

<file path=customXml/itemProps4.xml><?xml version="1.0" encoding="utf-8"?>
<ds:datastoreItem xmlns:ds="http://schemas.openxmlformats.org/officeDocument/2006/customXml" ds:itemID="{975C9A8F-F227-4762-A03C-533632E9613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Compaq Customer</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SECOND YEAR COURSE OUTLINES</dc:title>
  <dc:creator>Sean Ryder</dc:creator>
  <cp:lastModifiedBy>Collins, Shania</cp:lastModifiedBy>
  <cp:revision>13</cp:revision>
  <cp:lastPrinted>2023-08-16T13:56:00Z</cp:lastPrinted>
  <dcterms:created xsi:type="dcterms:W3CDTF">2025-08-17T13:29:00Z</dcterms:created>
  <dcterms:modified xsi:type="dcterms:W3CDTF">2025-12-08T10:24:18Z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0x0101005451F2620E530E429AA7C965E4BB9513</vt:lpwstr>
  </property>
  <property fmtid="{D5CDD505-2E9C-101B-9397-08002B2CF9AE}" pid="3" name="MediaServiceImageTags">
    <vt:lpwstr/>
  </property>
</Properties>
</file>