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5268C" w14:textId="77777777" w:rsidR="000B7289" w:rsidRPr="000B7289" w:rsidRDefault="000B7289" w:rsidP="000B7289">
      <w:pPr>
        <w:spacing w:after="0"/>
        <w:jc w:val="center"/>
        <w:rPr>
          <w:rFonts w:ascii="Ahellya" w:hAnsi="Ahellya"/>
          <w:b/>
          <w:sz w:val="48"/>
          <w:szCs w:val="48"/>
        </w:rPr>
      </w:pPr>
      <w:r w:rsidRPr="000B7289">
        <w:rPr>
          <w:rFonts w:ascii="Ahellya" w:hAnsi="Ahellya"/>
          <w:b/>
          <w:sz w:val="48"/>
          <w:szCs w:val="48"/>
        </w:rPr>
        <w:t>Sample Supervision Record Form</w:t>
      </w:r>
    </w:p>
    <w:p w14:paraId="21E4A818" w14:textId="77777777" w:rsidR="000B7289" w:rsidRPr="000B7289" w:rsidRDefault="000B7289" w:rsidP="000B7289">
      <w:pPr>
        <w:spacing w:after="0"/>
        <w:jc w:val="center"/>
        <w:rPr>
          <w:rFonts w:ascii="Ahellya" w:hAnsi="Ahellya"/>
          <w:b/>
        </w:rPr>
      </w:pPr>
      <w:r w:rsidRPr="000B7289">
        <w:rPr>
          <w:rFonts w:ascii="Ahellya" w:hAnsi="Ahellya"/>
          <w:b/>
        </w:rPr>
        <w:t>College of Arts, Social Sciences, and Celtic Studies</w:t>
      </w:r>
    </w:p>
    <w:p w14:paraId="5C117563" w14:textId="2B9CA109" w:rsidR="000B7289" w:rsidRPr="000B7289" w:rsidRDefault="00E44446" w:rsidP="000B7289">
      <w:pPr>
        <w:spacing w:after="0"/>
        <w:jc w:val="center"/>
        <w:rPr>
          <w:rFonts w:ascii="Ahellya" w:hAnsi="Ahellya"/>
          <w:b/>
        </w:rPr>
      </w:pPr>
      <w:r>
        <w:rPr>
          <w:rFonts w:ascii="Ahellya" w:hAnsi="Ahellya"/>
          <w:b/>
        </w:rPr>
        <w:t>University of</w:t>
      </w:r>
      <w:r w:rsidR="000B7289" w:rsidRPr="000B7289">
        <w:rPr>
          <w:rFonts w:ascii="Ahellya" w:hAnsi="Ahellya"/>
          <w:b/>
        </w:rPr>
        <w:t xml:space="preserve"> Galway</w:t>
      </w:r>
    </w:p>
    <w:p w14:paraId="24D13A8C" w14:textId="77777777" w:rsidR="000B7289" w:rsidRPr="000B7289" w:rsidRDefault="000B7289" w:rsidP="000B7289">
      <w:pPr>
        <w:spacing w:after="0"/>
        <w:rPr>
          <w:rFonts w:ascii="Ahellya" w:hAnsi="Ahellya"/>
        </w:rPr>
      </w:pPr>
    </w:p>
    <w:p w14:paraId="09BFCFB3" w14:textId="77777777" w:rsidR="000B7289" w:rsidRDefault="000B7289" w:rsidP="000B7289">
      <w:pPr>
        <w:spacing w:after="0"/>
        <w:rPr>
          <w:rFonts w:ascii="Ahellya" w:hAnsi="Ahellya" w:cs="Arial"/>
          <w:color w:val="333333"/>
          <w:sz w:val="16"/>
          <w:szCs w:val="16"/>
          <w:shd w:val="clear" w:color="auto" w:fill="FFFFFF"/>
        </w:rPr>
      </w:pPr>
      <w:r w:rsidRPr="000B7289">
        <w:rPr>
          <w:rFonts w:ascii="Ahellya" w:hAnsi="Ahellya"/>
          <w:sz w:val="16"/>
          <w:szCs w:val="16"/>
        </w:rPr>
        <w:t>It is highly recommended that you keep records of your formal meetings with your research supervisor(s). This way, y</w:t>
      </w:r>
      <w:r w:rsidRPr="000B7289">
        <w:rPr>
          <w:rFonts w:ascii="Ahellya" w:hAnsi="Ahellya" w:cs="Arial"/>
          <w:color w:val="333333"/>
          <w:sz w:val="16"/>
          <w:szCs w:val="16"/>
          <w:shd w:val="clear" w:color="auto" w:fill="FFFFFF"/>
        </w:rPr>
        <w:t xml:space="preserve">ou will be able to trace the history of how your project developed over time. These records may also </w:t>
      </w:r>
      <w:r w:rsidR="008F49D5">
        <w:rPr>
          <w:rFonts w:ascii="Ahellya" w:hAnsi="Ahellya" w:cs="Arial"/>
          <w:color w:val="333333"/>
          <w:sz w:val="16"/>
          <w:szCs w:val="16"/>
          <w:shd w:val="clear" w:color="auto" w:fill="FFFFFF"/>
        </w:rPr>
        <w:t>help to prevent misunderstandings and will assist with reminding both supervisor and supervisee of deadlines agreed, action points to be taken, or issues to follow up.</w:t>
      </w:r>
    </w:p>
    <w:p w14:paraId="1E8FBA68" w14:textId="77777777" w:rsidR="000B7289" w:rsidRPr="000B7289" w:rsidRDefault="000B7289" w:rsidP="000B7289">
      <w:pPr>
        <w:spacing w:after="0"/>
        <w:rPr>
          <w:rFonts w:ascii="Ahellya" w:hAnsi="Ahellya" w:cs="Arial"/>
          <w:color w:val="333333"/>
          <w:sz w:val="16"/>
          <w:szCs w:val="16"/>
          <w:shd w:val="clear" w:color="auto" w:fill="FFFFFF"/>
        </w:rPr>
      </w:pPr>
    </w:p>
    <w:p w14:paraId="0AEED9FD" w14:textId="77777777" w:rsidR="000B7289" w:rsidRPr="000B7289" w:rsidRDefault="008F49D5" w:rsidP="000B7289">
      <w:pPr>
        <w:pBdr>
          <w:bottom w:val="single" w:sz="6" w:space="1" w:color="auto"/>
        </w:pBdr>
        <w:spacing w:after="0"/>
        <w:rPr>
          <w:rFonts w:ascii="Ahellya" w:hAnsi="Ahellya" w:cs="Arial"/>
          <w:color w:val="333333"/>
          <w:sz w:val="16"/>
          <w:szCs w:val="16"/>
          <w:shd w:val="clear" w:color="auto" w:fill="FFFFFF"/>
        </w:rPr>
      </w:pPr>
      <w:r>
        <w:rPr>
          <w:rFonts w:ascii="Ahellya" w:hAnsi="Ahellya" w:cs="Arial"/>
          <w:color w:val="333333"/>
          <w:sz w:val="16"/>
          <w:szCs w:val="16"/>
          <w:shd w:val="clear" w:color="auto" w:fill="FFFFFF"/>
        </w:rPr>
        <w:t>It i</w:t>
      </w:r>
      <w:r w:rsidR="000B7289" w:rsidRPr="000B7289">
        <w:rPr>
          <w:rFonts w:ascii="Ahellya" w:hAnsi="Ahellya" w:cs="Arial"/>
          <w:color w:val="333333"/>
          <w:sz w:val="16"/>
          <w:szCs w:val="16"/>
          <w:shd w:val="clear" w:color="auto" w:fill="FFFFFF"/>
        </w:rPr>
        <w:t>s up to you and your supervisor to determine what sort of record keeping system will work best for you. Some supervisors request that students email them a meeting summary following each formal supervision. Others recommend keeping a dedicated logbook or shared document. Below is a template that you might use or adapt to your own purposes.</w:t>
      </w:r>
    </w:p>
    <w:p w14:paraId="082D66DA" w14:textId="77777777" w:rsidR="000B7289" w:rsidRPr="000B7289" w:rsidRDefault="000B7289" w:rsidP="000B7289">
      <w:pPr>
        <w:pBdr>
          <w:bottom w:val="single" w:sz="6" w:space="1" w:color="auto"/>
        </w:pBdr>
        <w:spacing w:after="0"/>
        <w:rPr>
          <w:rFonts w:ascii="Ahellya" w:hAnsi="Ahellya" w:cs="Arial"/>
          <w:color w:val="333333"/>
          <w:sz w:val="20"/>
          <w:szCs w:val="20"/>
          <w:shd w:val="clear" w:color="auto" w:fill="FFFFFF"/>
        </w:rPr>
      </w:pPr>
    </w:p>
    <w:p w14:paraId="50CF658D" w14:textId="77777777" w:rsidR="000B7289" w:rsidRPr="000B7289" w:rsidRDefault="000B7289" w:rsidP="000B7289">
      <w:pPr>
        <w:spacing w:after="0"/>
        <w:rPr>
          <w:rFonts w:ascii="Ahellya" w:hAnsi="Ahellya" w:cs="Arial"/>
          <w:color w:val="333333"/>
          <w:sz w:val="20"/>
          <w:szCs w:val="20"/>
          <w:shd w:val="clear" w:color="auto" w:fill="FFFFFF"/>
        </w:rPr>
      </w:pPr>
    </w:p>
    <w:p w14:paraId="3F77C071" w14:textId="77777777" w:rsidR="000B7289" w:rsidRPr="00F43127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Date, time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,</w:t>
      </w: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and location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of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289" w14:paraId="5F4F8042" w14:textId="77777777" w:rsidTr="000B7289">
        <w:tc>
          <w:tcPr>
            <w:tcW w:w="9016" w:type="dxa"/>
          </w:tcPr>
          <w:p w14:paraId="701E904E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5F92F7B2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24354F24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2C29EC00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</w:tc>
      </w:tr>
    </w:tbl>
    <w:p w14:paraId="07F85007" w14:textId="77777777" w:rsidR="000B7289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</w:p>
    <w:p w14:paraId="5C22CD2C" w14:textId="77777777" w:rsidR="000B7289" w:rsidRPr="00F43127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People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289" w14:paraId="23924731" w14:textId="77777777" w:rsidTr="000B7289">
        <w:tc>
          <w:tcPr>
            <w:tcW w:w="9016" w:type="dxa"/>
          </w:tcPr>
          <w:p w14:paraId="3E25E667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4F04D9F4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082A4BFF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59B22DC2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</w:tc>
      </w:tr>
    </w:tbl>
    <w:p w14:paraId="3DC1E2DD" w14:textId="77777777" w:rsidR="000B7289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</w:p>
    <w:p w14:paraId="52291DBD" w14:textId="77777777" w:rsidR="000B7289" w:rsidRPr="00F43127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Re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view</w:t>
      </w: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of objectives achieved since last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289" w14:paraId="5E5BBF47" w14:textId="77777777" w:rsidTr="000B7289">
        <w:tc>
          <w:tcPr>
            <w:tcW w:w="9016" w:type="dxa"/>
          </w:tcPr>
          <w:p w14:paraId="0E66B341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14F7850E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76B825A7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11896105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</w:tc>
      </w:tr>
    </w:tbl>
    <w:p w14:paraId="00C5E50F" w14:textId="77777777" w:rsidR="000B7289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</w:p>
    <w:p w14:paraId="42F110E5" w14:textId="77777777" w:rsidR="000B7289" w:rsidRPr="00F43127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Summary of </w:t>
      </w:r>
      <w:r w:rsidR="008F49D5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meeting 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d</w:t>
      </w: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iscussion </w:t>
      </w:r>
      <w:r w:rsidR="008F49D5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289" w14:paraId="283AB026" w14:textId="77777777" w:rsidTr="000B7289">
        <w:tc>
          <w:tcPr>
            <w:tcW w:w="9016" w:type="dxa"/>
          </w:tcPr>
          <w:p w14:paraId="3521ED9F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71A5B630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7D4B4FF0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4D4697CF" w14:textId="77777777" w:rsidR="000B7289" w:rsidRDefault="000B7289" w:rsidP="000B7289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</w:tc>
      </w:tr>
    </w:tbl>
    <w:p w14:paraId="6E847460" w14:textId="77777777" w:rsidR="000B7289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</w:p>
    <w:p w14:paraId="6A716728" w14:textId="77777777" w:rsidR="000B7289" w:rsidRPr="00F43127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Action points 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or issues </w:t>
      </w: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for each person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to follow up</w:t>
      </w: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(including any deadlines)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289" w14:paraId="7C828F08" w14:textId="77777777" w:rsidTr="000B7289">
        <w:tc>
          <w:tcPr>
            <w:tcW w:w="9016" w:type="dxa"/>
          </w:tcPr>
          <w:p w14:paraId="1B8F531C" w14:textId="77777777" w:rsidR="000B7289" w:rsidRDefault="000B7289" w:rsidP="000B7289">
            <w:pPr>
              <w:rPr>
                <w:rFonts w:ascii="Ahellya" w:hAnsi="Ahellya"/>
              </w:rPr>
            </w:pPr>
          </w:p>
          <w:p w14:paraId="64740A06" w14:textId="77777777" w:rsidR="000B7289" w:rsidRDefault="000B7289" w:rsidP="000B7289">
            <w:pPr>
              <w:rPr>
                <w:rFonts w:ascii="Ahellya" w:hAnsi="Ahellya"/>
              </w:rPr>
            </w:pPr>
          </w:p>
          <w:p w14:paraId="52B17281" w14:textId="77777777" w:rsidR="000B7289" w:rsidRDefault="000B7289" w:rsidP="000B7289">
            <w:pPr>
              <w:rPr>
                <w:rFonts w:ascii="Ahellya" w:hAnsi="Ahellya"/>
              </w:rPr>
            </w:pPr>
          </w:p>
        </w:tc>
      </w:tr>
    </w:tbl>
    <w:p w14:paraId="37B633BF" w14:textId="77777777" w:rsidR="0028011D" w:rsidRDefault="0028011D" w:rsidP="000B7289">
      <w:pPr>
        <w:spacing w:after="0"/>
        <w:rPr>
          <w:rFonts w:ascii="Ahellya" w:hAnsi="Ahellya"/>
        </w:rPr>
      </w:pPr>
    </w:p>
    <w:p w14:paraId="63EBFA61" w14:textId="77777777" w:rsidR="000B7289" w:rsidRPr="00F43127" w:rsidRDefault="000B7289" w:rsidP="000B7289">
      <w:pPr>
        <w:shd w:val="clear" w:color="auto" w:fill="FFFFFF"/>
        <w:spacing w:after="0" w:line="240" w:lineRule="auto"/>
        <w:rPr>
          <w:rFonts w:ascii="Ahellya" w:eastAsia="Times New Roman" w:hAnsi="Ahellya" w:cs="Arial"/>
          <w:color w:val="333333"/>
          <w:sz w:val="20"/>
          <w:szCs w:val="20"/>
          <w:lang w:eastAsia="en-IE"/>
        </w:rPr>
      </w:pP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Date, time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>,</w:t>
      </w:r>
      <w:r w:rsidRPr="00F43127"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and location</w:t>
      </w:r>
      <w:r>
        <w:rPr>
          <w:rFonts w:ascii="Ahellya" w:eastAsia="Times New Roman" w:hAnsi="Ahellya" w:cs="Arial"/>
          <w:color w:val="333333"/>
          <w:sz w:val="20"/>
          <w:szCs w:val="20"/>
          <w:lang w:eastAsia="en-IE"/>
        </w:rPr>
        <w:t xml:space="preserve"> of next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289" w14:paraId="6F8CC9E3" w14:textId="77777777" w:rsidTr="002B075E">
        <w:tc>
          <w:tcPr>
            <w:tcW w:w="9016" w:type="dxa"/>
          </w:tcPr>
          <w:p w14:paraId="6EF14CD4" w14:textId="77777777" w:rsidR="000B7289" w:rsidRDefault="000B7289" w:rsidP="002B075E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3A1D48F1" w14:textId="77777777" w:rsidR="000B7289" w:rsidRDefault="000B7289" w:rsidP="002B075E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10841CFF" w14:textId="77777777" w:rsidR="000B7289" w:rsidRDefault="000B7289" w:rsidP="002B075E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  <w:p w14:paraId="37591524" w14:textId="77777777" w:rsidR="000B7289" w:rsidRDefault="000B7289" w:rsidP="002B075E">
            <w:pPr>
              <w:rPr>
                <w:rFonts w:ascii="Ahellya" w:eastAsia="Times New Roman" w:hAnsi="Ahellya" w:cs="Arial"/>
                <w:color w:val="333333"/>
                <w:sz w:val="20"/>
                <w:szCs w:val="20"/>
                <w:lang w:eastAsia="en-IE"/>
              </w:rPr>
            </w:pPr>
          </w:p>
        </w:tc>
      </w:tr>
    </w:tbl>
    <w:p w14:paraId="0729F212" w14:textId="77777777" w:rsidR="000B7289" w:rsidRPr="000B7289" w:rsidRDefault="000B7289" w:rsidP="000B7289">
      <w:pPr>
        <w:spacing w:after="0"/>
        <w:rPr>
          <w:rFonts w:ascii="Ahellya" w:hAnsi="Ahellya"/>
        </w:rPr>
      </w:pPr>
    </w:p>
    <w:sectPr w:rsidR="000B7289" w:rsidRPr="000B728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33F5" w14:textId="77777777" w:rsidR="00C46919" w:rsidRDefault="00C46919" w:rsidP="007640DF">
      <w:pPr>
        <w:spacing w:after="0" w:line="240" w:lineRule="auto"/>
      </w:pPr>
      <w:r>
        <w:separator/>
      </w:r>
    </w:p>
  </w:endnote>
  <w:endnote w:type="continuationSeparator" w:id="0">
    <w:p w14:paraId="60F2D9D3" w14:textId="77777777" w:rsidR="00C46919" w:rsidRDefault="00C46919" w:rsidP="0076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ellya">
    <w:altName w:val="Times New Roman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3038" w14:textId="77777777" w:rsidR="00C46919" w:rsidRDefault="00C46919" w:rsidP="007640DF">
      <w:pPr>
        <w:spacing w:after="0" w:line="240" w:lineRule="auto"/>
      </w:pPr>
      <w:r>
        <w:separator/>
      </w:r>
    </w:p>
  </w:footnote>
  <w:footnote w:type="continuationSeparator" w:id="0">
    <w:p w14:paraId="18969132" w14:textId="77777777" w:rsidR="00C46919" w:rsidRDefault="00C46919" w:rsidP="0076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4427" w14:textId="62542FAB" w:rsidR="007640DF" w:rsidRDefault="007640DF">
    <w:pPr>
      <w:pStyle w:val="Header"/>
    </w:pPr>
    <w:r>
      <w:rPr>
        <w:noProof/>
      </w:rPr>
      <w:drawing>
        <wp:inline distT="0" distB="0" distL="0" distR="0" wp14:anchorId="52B5ABC1" wp14:editId="6C8BD7EC">
          <wp:extent cx="1249412" cy="472440"/>
          <wp:effectExtent l="0" t="0" r="8255" b="3810"/>
          <wp:docPr id="389696048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696048" name="Picture 1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510" cy="474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89"/>
    <w:rsid w:val="000B7289"/>
    <w:rsid w:val="00201101"/>
    <w:rsid w:val="0028011D"/>
    <w:rsid w:val="007640DF"/>
    <w:rsid w:val="008F49D5"/>
    <w:rsid w:val="00C46919"/>
    <w:rsid w:val="00E4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28312"/>
  <w15:chartTrackingRefBased/>
  <w15:docId w15:val="{BCADD634-F292-48B4-B6D3-37379C30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DF"/>
  </w:style>
  <w:style w:type="paragraph" w:styleId="Footer">
    <w:name w:val="footer"/>
    <w:basedOn w:val="Normal"/>
    <w:link w:val="FooterChar"/>
    <w:uiPriority w:val="99"/>
    <w:unhideWhenUsed/>
    <w:rsid w:val="00764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2" ma:contentTypeDescription="Create a new document." ma:contentTypeScope="" ma:versionID="fc67a932480a10ed39ab44fafb481607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13e380f31d90d8127c52f7f2278773c3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51E22-3EDA-42AF-96DB-830F57A6D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EABD4-F36E-41A9-9806-213D5904A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603E9-4DAD-4DF1-9C06-9BA088FD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958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Lindsay Ann</dc:creator>
  <cp:keywords/>
  <dc:description/>
  <cp:lastModifiedBy>Walsh, Tara</cp:lastModifiedBy>
  <cp:revision>3</cp:revision>
  <dcterms:created xsi:type="dcterms:W3CDTF">2024-12-04T11:21:00Z</dcterms:created>
  <dcterms:modified xsi:type="dcterms:W3CDTF">2024-12-04T14:55:00Z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