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229DD" w14:textId="77777777" w:rsidR="00AF6DB4" w:rsidRDefault="00AF6DB4" w:rsidP="00AF6DB4">
      <w:pPr>
        <w:tabs>
          <w:tab w:val="left" w:pos="2835"/>
        </w:tabs>
        <w:spacing w:after="0"/>
        <w:jc w:val="center"/>
        <w:rPr>
          <w:b/>
          <w:sz w:val="24"/>
          <w:szCs w:val="24"/>
          <w:lang w:val="en-GB"/>
        </w:rPr>
      </w:pPr>
      <w:r>
        <w:rPr>
          <w:b/>
          <w:sz w:val="24"/>
          <w:szCs w:val="24"/>
          <w:lang w:val="en-GB"/>
        </w:rPr>
        <w:t>Ev</w:t>
      </w:r>
      <w:r w:rsidRPr="00445AD2">
        <w:rPr>
          <w:b/>
          <w:sz w:val="24"/>
          <w:szCs w:val="24"/>
          <w:lang w:val="en-GB"/>
        </w:rPr>
        <w:t>ent Management and Event Safety Policy</w:t>
      </w:r>
    </w:p>
    <w:p w14:paraId="7E349B0C" w14:textId="77777777" w:rsidR="0018490A" w:rsidRDefault="00AF6DB4" w:rsidP="00735FF5">
      <w:pPr>
        <w:spacing w:after="0"/>
        <w:jc w:val="center"/>
        <w:rPr>
          <w:b/>
          <w:sz w:val="24"/>
          <w:szCs w:val="24"/>
          <w:lang w:val="en-GB"/>
        </w:rPr>
      </w:pPr>
      <w:r w:rsidRPr="00AF6DB4">
        <w:rPr>
          <w:b/>
          <w:sz w:val="24"/>
          <w:szCs w:val="24"/>
          <w:lang w:val="en-GB"/>
        </w:rPr>
        <w:t xml:space="preserve">Appendix F – </w:t>
      </w:r>
      <w:r w:rsidR="0008578E" w:rsidRPr="00AF6DB4">
        <w:rPr>
          <w:b/>
          <w:sz w:val="24"/>
          <w:szCs w:val="24"/>
          <w:lang w:val="en-GB"/>
        </w:rPr>
        <w:t xml:space="preserve">Event Controller </w:t>
      </w:r>
      <w:r w:rsidR="00E63363" w:rsidRPr="00AF6DB4">
        <w:rPr>
          <w:b/>
          <w:sz w:val="24"/>
          <w:szCs w:val="24"/>
          <w:lang w:val="en-GB"/>
        </w:rPr>
        <w:t xml:space="preserve">Responsibilities </w:t>
      </w:r>
      <w:r w:rsidR="0008578E" w:rsidRPr="00AF6DB4">
        <w:rPr>
          <w:b/>
          <w:sz w:val="24"/>
          <w:szCs w:val="24"/>
          <w:lang w:val="en-GB"/>
        </w:rPr>
        <w:t>Acknowledgement</w:t>
      </w:r>
      <w:r w:rsidR="00E63363" w:rsidRPr="00AF6DB4">
        <w:rPr>
          <w:b/>
          <w:sz w:val="24"/>
          <w:szCs w:val="24"/>
          <w:lang w:val="en-GB"/>
        </w:rPr>
        <w:t xml:space="preserve"> Form</w:t>
      </w:r>
    </w:p>
    <w:p w14:paraId="672A6659" w14:textId="77777777" w:rsidR="00735FF5" w:rsidRPr="00735FF5" w:rsidRDefault="00735FF5" w:rsidP="00735FF5">
      <w:pPr>
        <w:spacing w:after="0"/>
        <w:jc w:val="center"/>
        <w:rPr>
          <w:b/>
          <w:sz w:val="12"/>
          <w:szCs w:val="12"/>
          <w:lang w:val="en-GB"/>
        </w:rPr>
      </w:pPr>
    </w:p>
    <w:p w14:paraId="79A17472" w14:textId="77777777" w:rsidR="001C65F7" w:rsidRPr="00393699" w:rsidRDefault="001C65F7" w:rsidP="00735FF5">
      <w:pPr>
        <w:spacing w:after="0"/>
        <w:jc w:val="center"/>
        <w:rPr>
          <w:b/>
          <w:color w:val="C00000"/>
          <w:sz w:val="20"/>
          <w:szCs w:val="20"/>
        </w:rPr>
      </w:pPr>
      <w:r w:rsidRPr="00393699">
        <w:rPr>
          <w:b/>
          <w:color w:val="C00000"/>
          <w:sz w:val="20"/>
          <w:szCs w:val="20"/>
        </w:rPr>
        <w:t>(</w:t>
      </w:r>
      <w:r w:rsidR="00393699" w:rsidRPr="00393699">
        <w:rPr>
          <w:b/>
          <w:color w:val="C00000"/>
          <w:sz w:val="20"/>
          <w:szCs w:val="20"/>
        </w:rPr>
        <w:t>This form must</w:t>
      </w:r>
      <w:r w:rsidRPr="00393699">
        <w:rPr>
          <w:b/>
          <w:color w:val="C00000"/>
          <w:sz w:val="20"/>
          <w:szCs w:val="20"/>
        </w:rPr>
        <w:t xml:space="preserve"> be signed and submitted</w:t>
      </w:r>
      <w:r w:rsidR="00393699" w:rsidRPr="00393699">
        <w:rPr>
          <w:b/>
          <w:color w:val="C00000"/>
          <w:sz w:val="20"/>
          <w:szCs w:val="20"/>
        </w:rPr>
        <w:t xml:space="preserve"> to Buildings &amp; Estates</w:t>
      </w:r>
      <w:r w:rsidRPr="00393699">
        <w:rPr>
          <w:b/>
          <w:color w:val="C00000"/>
          <w:sz w:val="20"/>
          <w:szCs w:val="20"/>
        </w:rPr>
        <w:t xml:space="preserve"> </w:t>
      </w:r>
      <w:r w:rsidR="00573E67">
        <w:rPr>
          <w:b/>
          <w:color w:val="C00000"/>
          <w:sz w:val="20"/>
          <w:szCs w:val="20"/>
        </w:rPr>
        <w:t>with your venue/space booking request. The venue/space b</w:t>
      </w:r>
      <w:r w:rsidRPr="00393699">
        <w:rPr>
          <w:b/>
          <w:color w:val="C00000"/>
          <w:sz w:val="20"/>
          <w:szCs w:val="20"/>
        </w:rPr>
        <w:t xml:space="preserve">ooking confirmation </w:t>
      </w:r>
      <w:r w:rsidR="00573E67">
        <w:rPr>
          <w:b/>
          <w:color w:val="C00000"/>
          <w:sz w:val="20"/>
          <w:szCs w:val="20"/>
        </w:rPr>
        <w:t>will not be issued until the completed form has been received.</w:t>
      </w:r>
      <w:r w:rsidRPr="00393699">
        <w:rPr>
          <w:b/>
          <w:color w:val="C00000"/>
          <w:sz w:val="20"/>
          <w:szCs w:val="20"/>
        </w:rPr>
        <w:t>)</w:t>
      </w:r>
    </w:p>
    <w:p w14:paraId="0A37501D" w14:textId="77777777" w:rsidR="0052544C" w:rsidRPr="00735FF5" w:rsidRDefault="0052544C" w:rsidP="00AF6DB4">
      <w:pPr>
        <w:spacing w:after="0"/>
        <w:rPr>
          <w:sz w:val="12"/>
          <w:szCs w:val="12"/>
        </w:rPr>
      </w:pPr>
    </w:p>
    <w:p w14:paraId="599191E5" w14:textId="7F098DB5" w:rsidR="0008578E" w:rsidRDefault="0008578E" w:rsidP="0052544C">
      <w:pPr>
        <w:spacing w:after="0" w:line="360" w:lineRule="auto"/>
      </w:pPr>
      <w:r w:rsidRPr="00A00CD4">
        <w:rPr>
          <w:sz w:val="20"/>
          <w:szCs w:val="20"/>
        </w:rPr>
        <w:t xml:space="preserve">I confirm that I am the Event Controller for </w:t>
      </w:r>
      <w:r w:rsidR="00393699" w:rsidRPr="00A00CD4">
        <w:rPr>
          <w:sz w:val="20"/>
          <w:szCs w:val="20"/>
        </w:rPr>
        <w:t>__________________</w:t>
      </w:r>
      <w:r w:rsidR="00EB7A38" w:rsidRPr="00A00CD4">
        <w:rPr>
          <w:sz w:val="20"/>
          <w:szCs w:val="20"/>
        </w:rPr>
        <w:t>_____________</w:t>
      </w:r>
      <w:r w:rsidR="00393699" w:rsidRPr="00A00CD4">
        <w:rPr>
          <w:sz w:val="20"/>
          <w:szCs w:val="20"/>
        </w:rPr>
        <w:t xml:space="preserve"> (Event)</w:t>
      </w:r>
      <w:r w:rsidRPr="00A00CD4">
        <w:rPr>
          <w:sz w:val="20"/>
          <w:szCs w:val="20"/>
        </w:rPr>
        <w:t xml:space="preserve"> scheduled to be held on </w:t>
      </w:r>
      <w:r w:rsidR="00393699" w:rsidRPr="00A00CD4">
        <w:rPr>
          <w:sz w:val="20"/>
          <w:szCs w:val="20"/>
        </w:rPr>
        <w:t>_______________</w:t>
      </w:r>
      <w:r w:rsidRPr="00A00CD4">
        <w:rPr>
          <w:sz w:val="20"/>
          <w:szCs w:val="20"/>
        </w:rPr>
        <w:t xml:space="preserve"> </w:t>
      </w:r>
      <w:r w:rsidR="00393699" w:rsidRPr="00A00CD4">
        <w:rPr>
          <w:sz w:val="20"/>
          <w:szCs w:val="20"/>
        </w:rPr>
        <w:t xml:space="preserve">(Date) </w:t>
      </w:r>
      <w:r w:rsidRPr="00A00CD4">
        <w:rPr>
          <w:sz w:val="20"/>
          <w:szCs w:val="20"/>
        </w:rPr>
        <w:t>and acknowledge that I am therefore ultimately responsible to ensure the following</w:t>
      </w:r>
      <w:r w:rsidRPr="00393699">
        <w:t>:</w:t>
      </w:r>
    </w:p>
    <w:tbl>
      <w:tblPr>
        <w:tblStyle w:val="TableGrid"/>
        <w:tblW w:w="9776" w:type="dxa"/>
        <w:tblLook w:val="04A0" w:firstRow="1" w:lastRow="0" w:firstColumn="1" w:lastColumn="0" w:noHBand="0" w:noVBand="1"/>
      </w:tblPr>
      <w:tblGrid>
        <w:gridCol w:w="1104"/>
        <w:gridCol w:w="8264"/>
        <w:gridCol w:w="408"/>
      </w:tblGrid>
      <w:tr w:rsidR="004B206B" w14:paraId="291CF9F2" w14:textId="77777777" w:rsidTr="00664F45">
        <w:tc>
          <w:tcPr>
            <w:tcW w:w="9776" w:type="dxa"/>
            <w:gridSpan w:val="3"/>
            <w:shd w:val="clear" w:color="auto" w:fill="68005C"/>
          </w:tcPr>
          <w:p w14:paraId="6984DCF1" w14:textId="77777777" w:rsidR="004B206B" w:rsidRDefault="004B206B" w:rsidP="00664F45">
            <w:pPr>
              <w:jc w:val="center"/>
            </w:pPr>
            <w:r>
              <w:rPr>
                <w:b/>
              </w:rPr>
              <w:t>Event C</w:t>
            </w:r>
            <w:r w:rsidRPr="0088551B">
              <w:rPr>
                <w:b/>
              </w:rPr>
              <w:t>ontroller Responsibilities</w:t>
            </w:r>
          </w:p>
        </w:tc>
      </w:tr>
      <w:tr w:rsidR="004B206B" w14:paraId="364C936C" w14:textId="77777777" w:rsidTr="00664F45">
        <w:tc>
          <w:tcPr>
            <w:tcW w:w="495" w:type="dxa"/>
          </w:tcPr>
          <w:p w14:paraId="57AD7E12" w14:textId="77777777" w:rsidR="004B206B" w:rsidRDefault="004B206B" w:rsidP="00664F45">
            <w:r>
              <w:t>1.</w:t>
            </w:r>
          </w:p>
        </w:tc>
        <w:tc>
          <w:tcPr>
            <w:tcW w:w="8856" w:type="dxa"/>
          </w:tcPr>
          <w:p w14:paraId="35CA6B7B" w14:textId="21B1DB05" w:rsidR="004B206B" w:rsidRDefault="004B206B" w:rsidP="00664F45">
            <w:pPr>
              <w:jc w:val="both"/>
            </w:pPr>
            <w:r>
              <w:t>I have r</w:t>
            </w:r>
            <w:r w:rsidR="0064621E">
              <w:t>ead and fully understand the University of</w:t>
            </w:r>
            <w:r>
              <w:t xml:space="preserve"> Galway Event Management and Event Safety Policy (EMESP).</w:t>
            </w:r>
          </w:p>
          <w:p w14:paraId="318A1996" w14:textId="77777777" w:rsidR="004B206B" w:rsidRPr="00393699" w:rsidRDefault="004B206B" w:rsidP="00664F45">
            <w:pPr>
              <w:jc w:val="both"/>
              <w:rPr>
                <w:sz w:val="12"/>
                <w:szCs w:val="12"/>
              </w:rPr>
            </w:pPr>
          </w:p>
        </w:tc>
        <w:tc>
          <w:tcPr>
            <w:tcW w:w="425" w:type="dxa"/>
          </w:tcPr>
          <w:p w14:paraId="1A046969" w14:textId="77777777" w:rsidR="004B206B" w:rsidRDefault="004B206B" w:rsidP="00664F45"/>
        </w:tc>
      </w:tr>
      <w:tr w:rsidR="004B206B" w14:paraId="3C1421C7" w14:textId="77777777" w:rsidTr="00664F45">
        <w:tc>
          <w:tcPr>
            <w:tcW w:w="495" w:type="dxa"/>
          </w:tcPr>
          <w:p w14:paraId="32C06B81" w14:textId="77777777" w:rsidR="004B206B" w:rsidRDefault="004B206B" w:rsidP="00664F45">
            <w:r>
              <w:t>2.</w:t>
            </w:r>
          </w:p>
        </w:tc>
        <w:tc>
          <w:tcPr>
            <w:tcW w:w="8856" w:type="dxa"/>
          </w:tcPr>
          <w:p w14:paraId="1AE90277" w14:textId="1ED1FAE0" w:rsidR="004B206B" w:rsidRDefault="004B206B" w:rsidP="00664F45">
            <w:pPr>
              <w:jc w:val="both"/>
            </w:pPr>
            <w:r>
              <w:t xml:space="preserve">I have read and fully understand the </w:t>
            </w:r>
            <w:r w:rsidR="0064621E">
              <w:t xml:space="preserve">University of </w:t>
            </w:r>
            <w:r>
              <w:t xml:space="preserve">Galway Alcohol Policy. </w:t>
            </w:r>
          </w:p>
          <w:p w14:paraId="78105775" w14:textId="77777777" w:rsidR="004B206B" w:rsidRPr="00393699" w:rsidRDefault="004B206B" w:rsidP="00664F45">
            <w:pPr>
              <w:jc w:val="both"/>
              <w:rPr>
                <w:sz w:val="12"/>
                <w:szCs w:val="12"/>
              </w:rPr>
            </w:pPr>
          </w:p>
        </w:tc>
        <w:tc>
          <w:tcPr>
            <w:tcW w:w="425" w:type="dxa"/>
          </w:tcPr>
          <w:p w14:paraId="25F8279B" w14:textId="77777777" w:rsidR="004B206B" w:rsidRDefault="004B206B" w:rsidP="00664F45"/>
        </w:tc>
      </w:tr>
      <w:tr w:rsidR="004B206B" w14:paraId="7E01299E" w14:textId="77777777" w:rsidTr="00664F45">
        <w:tc>
          <w:tcPr>
            <w:tcW w:w="495" w:type="dxa"/>
          </w:tcPr>
          <w:p w14:paraId="6B60992C" w14:textId="77777777" w:rsidR="004B206B" w:rsidRDefault="004B206B" w:rsidP="00664F45">
            <w:r>
              <w:t>3.</w:t>
            </w:r>
          </w:p>
        </w:tc>
        <w:tc>
          <w:tcPr>
            <w:tcW w:w="8856" w:type="dxa"/>
          </w:tcPr>
          <w:p w14:paraId="73E10A91" w14:textId="77777777" w:rsidR="004B206B" w:rsidRDefault="004B206B" w:rsidP="00664F45">
            <w:pPr>
              <w:jc w:val="both"/>
            </w:pPr>
            <w:r>
              <w:t xml:space="preserve">I have sought and received approval from the relevant Head of School/Director to proceed with my event. </w:t>
            </w:r>
          </w:p>
          <w:p w14:paraId="1B5F57EF" w14:textId="77777777" w:rsidR="004B206B" w:rsidRPr="00393699" w:rsidRDefault="004B206B" w:rsidP="00664F45">
            <w:pPr>
              <w:jc w:val="both"/>
              <w:rPr>
                <w:sz w:val="12"/>
                <w:szCs w:val="12"/>
              </w:rPr>
            </w:pPr>
          </w:p>
        </w:tc>
        <w:tc>
          <w:tcPr>
            <w:tcW w:w="425" w:type="dxa"/>
          </w:tcPr>
          <w:p w14:paraId="33BD3E06" w14:textId="77777777" w:rsidR="004B206B" w:rsidRDefault="004B206B" w:rsidP="00664F45"/>
        </w:tc>
      </w:tr>
      <w:tr w:rsidR="004B206B" w14:paraId="2442B64C" w14:textId="77777777" w:rsidTr="00664F45">
        <w:tc>
          <w:tcPr>
            <w:tcW w:w="495" w:type="dxa"/>
          </w:tcPr>
          <w:p w14:paraId="0DA69082" w14:textId="77777777" w:rsidR="004B206B" w:rsidRDefault="004B206B" w:rsidP="00664F45">
            <w:r>
              <w:t>4.</w:t>
            </w:r>
          </w:p>
        </w:tc>
        <w:tc>
          <w:tcPr>
            <w:tcW w:w="8856" w:type="dxa"/>
          </w:tcPr>
          <w:p w14:paraId="4A027350" w14:textId="77777777" w:rsidR="004B206B" w:rsidRDefault="004B206B" w:rsidP="00664F45">
            <w:pPr>
              <w:jc w:val="both"/>
            </w:pPr>
            <w:r>
              <w:t xml:space="preserve">All communications in relation to the event must be directed via me to the Buildings &amp; Estates contact. </w:t>
            </w:r>
          </w:p>
          <w:p w14:paraId="5B0EA4B8" w14:textId="77777777" w:rsidR="004B206B" w:rsidRPr="00393699" w:rsidRDefault="004B206B" w:rsidP="00664F45">
            <w:pPr>
              <w:jc w:val="both"/>
              <w:rPr>
                <w:sz w:val="12"/>
                <w:szCs w:val="12"/>
              </w:rPr>
            </w:pPr>
          </w:p>
        </w:tc>
        <w:tc>
          <w:tcPr>
            <w:tcW w:w="425" w:type="dxa"/>
          </w:tcPr>
          <w:p w14:paraId="5BD20CD2" w14:textId="77777777" w:rsidR="004B206B" w:rsidRDefault="004B206B" w:rsidP="00664F45"/>
        </w:tc>
      </w:tr>
      <w:tr w:rsidR="004B206B" w14:paraId="75EFE25B" w14:textId="77777777" w:rsidTr="00664F45">
        <w:tc>
          <w:tcPr>
            <w:tcW w:w="495" w:type="dxa"/>
          </w:tcPr>
          <w:p w14:paraId="2E584B91" w14:textId="77777777" w:rsidR="004B206B" w:rsidRDefault="004B206B" w:rsidP="00664F45">
            <w:r>
              <w:t>5.</w:t>
            </w:r>
          </w:p>
        </w:tc>
        <w:tc>
          <w:tcPr>
            <w:tcW w:w="8856" w:type="dxa"/>
          </w:tcPr>
          <w:p w14:paraId="0C57B7DF" w14:textId="77777777" w:rsidR="004B206B" w:rsidRDefault="004B206B" w:rsidP="00664F45">
            <w:pPr>
              <w:jc w:val="both"/>
            </w:pPr>
            <w:r>
              <w:t>The Events Risk Matrix is to be completed, reliably scored and submitted to Buildings &amp; Estates within the timelines set out in the EMESP or my venue booking will be cancelled.</w:t>
            </w:r>
          </w:p>
          <w:p w14:paraId="1C359059" w14:textId="77777777" w:rsidR="004B206B" w:rsidRPr="00393699" w:rsidRDefault="004B206B" w:rsidP="00664F45">
            <w:pPr>
              <w:jc w:val="both"/>
              <w:rPr>
                <w:sz w:val="12"/>
                <w:szCs w:val="12"/>
              </w:rPr>
            </w:pPr>
          </w:p>
        </w:tc>
        <w:tc>
          <w:tcPr>
            <w:tcW w:w="425" w:type="dxa"/>
          </w:tcPr>
          <w:p w14:paraId="4DEF71DC" w14:textId="77777777" w:rsidR="004B206B" w:rsidRDefault="004B206B" w:rsidP="00664F45"/>
        </w:tc>
      </w:tr>
      <w:tr w:rsidR="004B206B" w14:paraId="39538F73" w14:textId="77777777" w:rsidTr="00664F45">
        <w:tc>
          <w:tcPr>
            <w:tcW w:w="495" w:type="dxa"/>
          </w:tcPr>
          <w:p w14:paraId="0ECBAA4F" w14:textId="77777777" w:rsidR="004B206B" w:rsidRDefault="004B206B" w:rsidP="00664F45">
            <w:r>
              <w:t>6.</w:t>
            </w:r>
          </w:p>
        </w:tc>
        <w:tc>
          <w:tcPr>
            <w:tcW w:w="8856" w:type="dxa"/>
          </w:tcPr>
          <w:p w14:paraId="365145E2" w14:textId="77777777" w:rsidR="004B206B" w:rsidRDefault="004B206B" w:rsidP="00664F45">
            <w:pPr>
              <w:jc w:val="both"/>
            </w:pPr>
            <w:r>
              <w:t xml:space="preserve">The Event Management Plan and Risk Assessment are to be completed and submitted (where applicable) to Buildings &amp; Estates within the timelines set out in the EMESP or my venue booking will be cancelled. </w:t>
            </w:r>
          </w:p>
          <w:p w14:paraId="66F2B6E1" w14:textId="77777777" w:rsidR="004B206B" w:rsidRPr="00393699" w:rsidRDefault="004B206B" w:rsidP="00664F45">
            <w:pPr>
              <w:jc w:val="both"/>
              <w:rPr>
                <w:sz w:val="12"/>
                <w:szCs w:val="12"/>
              </w:rPr>
            </w:pPr>
          </w:p>
        </w:tc>
        <w:tc>
          <w:tcPr>
            <w:tcW w:w="425" w:type="dxa"/>
          </w:tcPr>
          <w:p w14:paraId="085ED665" w14:textId="77777777" w:rsidR="004B206B" w:rsidRDefault="004B206B" w:rsidP="00664F45"/>
        </w:tc>
      </w:tr>
      <w:tr w:rsidR="004B206B" w14:paraId="1F9B3DB6" w14:textId="77777777" w:rsidTr="00664F45">
        <w:tc>
          <w:tcPr>
            <w:tcW w:w="495" w:type="dxa"/>
          </w:tcPr>
          <w:p w14:paraId="55B2EF71" w14:textId="77777777" w:rsidR="004B206B" w:rsidRDefault="004B206B" w:rsidP="00664F45">
            <w:r>
              <w:tab/>
              <w:t>7.</w:t>
            </w:r>
          </w:p>
        </w:tc>
        <w:tc>
          <w:tcPr>
            <w:tcW w:w="8856" w:type="dxa"/>
          </w:tcPr>
          <w:p w14:paraId="4C989286" w14:textId="77777777" w:rsidR="004B206B" w:rsidRDefault="004B206B" w:rsidP="00664F45">
            <w:pPr>
              <w:jc w:val="both"/>
            </w:pPr>
            <w:r>
              <w:t xml:space="preserve">I will engage with the all relevant Buildings &amp; Estates staff (including Fire Safety, H&amp;S, Facilities, Security, Grounds, Mechanical &amp; Electrical) in relation to the event planning and will not deviate from the agreed arrangements without prior written approval (which will not be unreasonably withheld). </w:t>
            </w:r>
          </w:p>
          <w:p w14:paraId="1439FBAB" w14:textId="77777777" w:rsidR="004B206B" w:rsidRPr="00393699" w:rsidRDefault="004B206B" w:rsidP="00664F45">
            <w:pPr>
              <w:jc w:val="both"/>
              <w:rPr>
                <w:sz w:val="12"/>
                <w:szCs w:val="12"/>
              </w:rPr>
            </w:pPr>
            <w:r>
              <w:t xml:space="preserve"> </w:t>
            </w:r>
          </w:p>
        </w:tc>
        <w:tc>
          <w:tcPr>
            <w:tcW w:w="425" w:type="dxa"/>
          </w:tcPr>
          <w:p w14:paraId="0F78928F" w14:textId="77777777" w:rsidR="004B206B" w:rsidRDefault="004B206B" w:rsidP="00664F45"/>
        </w:tc>
      </w:tr>
      <w:tr w:rsidR="004B206B" w14:paraId="4674FA16" w14:textId="77777777" w:rsidTr="00664F45">
        <w:tc>
          <w:tcPr>
            <w:tcW w:w="495" w:type="dxa"/>
          </w:tcPr>
          <w:p w14:paraId="219B26B7" w14:textId="77777777" w:rsidR="004B206B" w:rsidRDefault="004B206B" w:rsidP="00664F45">
            <w:r>
              <w:t>8.</w:t>
            </w:r>
          </w:p>
        </w:tc>
        <w:tc>
          <w:tcPr>
            <w:tcW w:w="8856" w:type="dxa"/>
          </w:tcPr>
          <w:p w14:paraId="58290BC7" w14:textId="77777777" w:rsidR="004B206B" w:rsidRDefault="004B206B" w:rsidP="00664F45">
            <w:pPr>
              <w:jc w:val="both"/>
            </w:pPr>
            <w:r>
              <w:t>The Venue Set Up Checklist is to be completed and submitted to Buildings &amp; Estates within the timelines set out in the EMESP or my set up will not be facilitated.</w:t>
            </w:r>
          </w:p>
          <w:p w14:paraId="39B5AE34" w14:textId="77777777" w:rsidR="004B206B" w:rsidRPr="00393699" w:rsidRDefault="004B206B" w:rsidP="00664F45">
            <w:pPr>
              <w:jc w:val="both"/>
              <w:rPr>
                <w:sz w:val="12"/>
                <w:szCs w:val="12"/>
              </w:rPr>
            </w:pPr>
          </w:p>
        </w:tc>
        <w:tc>
          <w:tcPr>
            <w:tcW w:w="425" w:type="dxa"/>
          </w:tcPr>
          <w:p w14:paraId="09E8E3BA" w14:textId="77777777" w:rsidR="004B206B" w:rsidRDefault="004B206B" w:rsidP="00664F45"/>
        </w:tc>
      </w:tr>
      <w:tr w:rsidR="004B206B" w14:paraId="2E29670B" w14:textId="77777777" w:rsidTr="00664F45">
        <w:tc>
          <w:tcPr>
            <w:tcW w:w="495" w:type="dxa"/>
          </w:tcPr>
          <w:p w14:paraId="10AAFB95" w14:textId="77777777" w:rsidR="004B206B" w:rsidRDefault="004B206B" w:rsidP="00664F45">
            <w:r>
              <w:t>9.</w:t>
            </w:r>
          </w:p>
        </w:tc>
        <w:tc>
          <w:tcPr>
            <w:tcW w:w="8856" w:type="dxa"/>
          </w:tcPr>
          <w:p w14:paraId="0A823197" w14:textId="77777777" w:rsidR="004B206B" w:rsidRDefault="004B206B" w:rsidP="00664F45">
            <w:pPr>
              <w:jc w:val="both"/>
            </w:pPr>
            <w:r>
              <w:t>The Events Sustainability Checklist is to be completed and submitted.</w:t>
            </w:r>
          </w:p>
          <w:p w14:paraId="3FB512A5" w14:textId="77777777" w:rsidR="004B206B" w:rsidRPr="00393699" w:rsidRDefault="004B206B" w:rsidP="00664F45">
            <w:pPr>
              <w:jc w:val="both"/>
              <w:rPr>
                <w:sz w:val="12"/>
                <w:szCs w:val="12"/>
              </w:rPr>
            </w:pPr>
          </w:p>
        </w:tc>
        <w:tc>
          <w:tcPr>
            <w:tcW w:w="425" w:type="dxa"/>
          </w:tcPr>
          <w:p w14:paraId="209924E7" w14:textId="77777777" w:rsidR="004B206B" w:rsidRDefault="004B206B" w:rsidP="00664F45"/>
        </w:tc>
      </w:tr>
      <w:tr w:rsidR="004B206B" w14:paraId="4894BF73" w14:textId="77777777" w:rsidTr="00664F45">
        <w:tc>
          <w:tcPr>
            <w:tcW w:w="495" w:type="dxa"/>
          </w:tcPr>
          <w:p w14:paraId="0562E286" w14:textId="77777777" w:rsidR="004B206B" w:rsidRDefault="004B206B" w:rsidP="00664F45">
            <w:r>
              <w:t>10.</w:t>
            </w:r>
          </w:p>
        </w:tc>
        <w:tc>
          <w:tcPr>
            <w:tcW w:w="8856" w:type="dxa"/>
          </w:tcPr>
          <w:p w14:paraId="3D98D3C5" w14:textId="32172EA4" w:rsidR="004B206B" w:rsidRDefault="004B206B" w:rsidP="00664F45">
            <w:pPr>
              <w:jc w:val="both"/>
            </w:pPr>
            <w:r>
              <w:t>Third</w:t>
            </w:r>
            <w:r w:rsidRPr="00190603">
              <w:t xml:space="preserve"> party service providers</w:t>
            </w:r>
            <w:r>
              <w:t xml:space="preserve"> will be procured</w:t>
            </w:r>
            <w:r w:rsidRPr="00190603">
              <w:t xml:space="preserve"> in line with procurement guidelines</w:t>
            </w:r>
            <w:r>
              <w:t xml:space="preserve"> and that I must c</w:t>
            </w:r>
            <w:r w:rsidRPr="00190603">
              <w:t xml:space="preserve">ollect and submit all relevant </w:t>
            </w:r>
            <w:r>
              <w:t>third party</w:t>
            </w:r>
            <w:r w:rsidRPr="00190603">
              <w:t xml:space="preserve"> insurance information </w:t>
            </w:r>
            <w:r>
              <w:t>(</w:t>
            </w:r>
            <w:r w:rsidRPr="00190603">
              <w:t xml:space="preserve">including a specific indemnity for </w:t>
            </w:r>
            <w:r w:rsidR="0064621E">
              <w:t>University of</w:t>
            </w:r>
            <w:bookmarkStart w:id="0" w:name="_GoBack"/>
            <w:bookmarkEnd w:id="0"/>
            <w:r>
              <w:t xml:space="preserve"> Galway)</w:t>
            </w:r>
            <w:r w:rsidRPr="00190603">
              <w:t xml:space="preserve"> to </w:t>
            </w:r>
            <w:r>
              <w:t>Buildings &amp; Estates</w:t>
            </w:r>
            <w:r w:rsidRPr="00190603">
              <w:t xml:space="preserve"> for review and approval</w:t>
            </w:r>
            <w:r>
              <w:t xml:space="preserve"> within the timelines set out in the EMESP or said third party service providers will not be permitted on campus. </w:t>
            </w:r>
          </w:p>
          <w:p w14:paraId="2B010309" w14:textId="77777777" w:rsidR="004B206B" w:rsidRPr="00393699" w:rsidRDefault="004B206B" w:rsidP="00664F45">
            <w:pPr>
              <w:jc w:val="both"/>
              <w:rPr>
                <w:sz w:val="12"/>
                <w:szCs w:val="12"/>
              </w:rPr>
            </w:pPr>
          </w:p>
        </w:tc>
        <w:tc>
          <w:tcPr>
            <w:tcW w:w="425" w:type="dxa"/>
          </w:tcPr>
          <w:p w14:paraId="60DE3B45" w14:textId="77777777" w:rsidR="004B206B" w:rsidRDefault="004B206B" w:rsidP="00664F45"/>
        </w:tc>
      </w:tr>
      <w:tr w:rsidR="004B206B" w14:paraId="5C3E6665" w14:textId="77777777" w:rsidTr="00664F45">
        <w:tc>
          <w:tcPr>
            <w:tcW w:w="495" w:type="dxa"/>
          </w:tcPr>
          <w:p w14:paraId="0D818283" w14:textId="77777777" w:rsidR="004B206B" w:rsidRDefault="004B206B" w:rsidP="00664F45">
            <w:r>
              <w:t>11.</w:t>
            </w:r>
          </w:p>
        </w:tc>
        <w:tc>
          <w:tcPr>
            <w:tcW w:w="8856" w:type="dxa"/>
          </w:tcPr>
          <w:p w14:paraId="3C788600" w14:textId="77777777" w:rsidR="004B206B" w:rsidRDefault="004B206B" w:rsidP="00664F45">
            <w:pPr>
              <w:jc w:val="both"/>
            </w:pPr>
            <w:r>
              <w:t xml:space="preserve">That the event is adequately staffed to ensure compliance with the Safety, Health &amp; Welfare at Work Act 2005 all other relevant Health &amp; Safety Regulations, Fire Safety Legislation and the approved EMESP. (E.g. Fire marshals, first aider’s, communications strategy etc.) </w:t>
            </w:r>
          </w:p>
          <w:p w14:paraId="76B9807E" w14:textId="77777777" w:rsidR="004B206B" w:rsidRPr="00393699" w:rsidRDefault="004B206B" w:rsidP="00664F45">
            <w:pPr>
              <w:jc w:val="both"/>
              <w:rPr>
                <w:sz w:val="12"/>
                <w:szCs w:val="12"/>
              </w:rPr>
            </w:pPr>
          </w:p>
        </w:tc>
        <w:tc>
          <w:tcPr>
            <w:tcW w:w="425" w:type="dxa"/>
          </w:tcPr>
          <w:p w14:paraId="45836174" w14:textId="77777777" w:rsidR="004B206B" w:rsidRDefault="004B206B" w:rsidP="00664F45"/>
        </w:tc>
      </w:tr>
      <w:tr w:rsidR="004B206B" w14:paraId="76937893" w14:textId="77777777" w:rsidTr="00664F45">
        <w:tc>
          <w:tcPr>
            <w:tcW w:w="495" w:type="dxa"/>
          </w:tcPr>
          <w:p w14:paraId="60EB26ED" w14:textId="77777777" w:rsidR="004B206B" w:rsidRDefault="004B206B" w:rsidP="00664F45">
            <w:r>
              <w:t>12.</w:t>
            </w:r>
          </w:p>
        </w:tc>
        <w:tc>
          <w:tcPr>
            <w:tcW w:w="8856" w:type="dxa"/>
          </w:tcPr>
          <w:p w14:paraId="38414410" w14:textId="77777777" w:rsidR="004B206B" w:rsidRDefault="004B206B" w:rsidP="00664F45">
            <w:pPr>
              <w:jc w:val="both"/>
            </w:pPr>
            <w:r>
              <w:t xml:space="preserve">I or my nominated person in charge will be present at the event for its entirety (or agreed timeframe) to ensure all elements of the Event Management Plan are in place throughout the event and so that any issues can be escalated directly to me as necessary. </w:t>
            </w:r>
          </w:p>
          <w:p w14:paraId="3ADCFE38" w14:textId="77777777" w:rsidR="004B206B" w:rsidRPr="00393699" w:rsidRDefault="004B206B" w:rsidP="00664F45">
            <w:pPr>
              <w:jc w:val="both"/>
              <w:rPr>
                <w:sz w:val="12"/>
                <w:szCs w:val="12"/>
              </w:rPr>
            </w:pPr>
          </w:p>
        </w:tc>
        <w:tc>
          <w:tcPr>
            <w:tcW w:w="425" w:type="dxa"/>
          </w:tcPr>
          <w:p w14:paraId="4B116D1B" w14:textId="77777777" w:rsidR="004B206B" w:rsidRDefault="004B206B" w:rsidP="00664F45"/>
        </w:tc>
      </w:tr>
    </w:tbl>
    <w:p w14:paraId="4101652C" w14:textId="0369103D" w:rsidR="0052544C" w:rsidRDefault="0052544C" w:rsidP="00AF6DB4">
      <w:pPr>
        <w:spacing w:after="0" w:line="240" w:lineRule="auto"/>
        <w:rPr>
          <w:rFonts w:ascii="Calibri" w:eastAsia="Calibri" w:hAnsi="Calibri" w:cs="Times New Roman"/>
          <w:b/>
        </w:rPr>
      </w:pPr>
    </w:p>
    <w:p w14:paraId="0BD5C78A" w14:textId="77777777" w:rsidR="00AF6DB4" w:rsidRDefault="00AF6DB4" w:rsidP="00AF6DB4">
      <w:pPr>
        <w:spacing w:after="0" w:line="240" w:lineRule="auto"/>
        <w:rPr>
          <w:rFonts w:ascii="Calibri" w:eastAsia="Calibri" w:hAnsi="Calibri" w:cs="Times New Roman"/>
          <w:b/>
        </w:rPr>
      </w:pPr>
      <w:r w:rsidRPr="00AF6DB4">
        <w:rPr>
          <w:rFonts w:ascii="Calibri" w:eastAsia="Calibri" w:hAnsi="Calibri" w:cs="Times New Roman"/>
          <w:b/>
        </w:rPr>
        <w:t xml:space="preserve">Event Controller Name in Block Capitals: </w:t>
      </w:r>
      <w:r w:rsidRPr="00AF6DB4">
        <w:rPr>
          <w:rFonts w:ascii="Calibri" w:eastAsia="Calibri" w:hAnsi="Calibri" w:cs="Times New Roman"/>
          <w:b/>
        </w:rPr>
        <w:tab/>
        <w:t>_______________________</w:t>
      </w:r>
    </w:p>
    <w:p w14:paraId="4B99056E" w14:textId="77777777" w:rsidR="0052544C" w:rsidRPr="00A00CD4" w:rsidRDefault="0052544C" w:rsidP="00AF6DB4">
      <w:pPr>
        <w:spacing w:after="0" w:line="240" w:lineRule="auto"/>
        <w:rPr>
          <w:rFonts w:ascii="Calibri" w:eastAsia="Calibri" w:hAnsi="Calibri" w:cs="Times New Roman"/>
          <w:b/>
          <w:sz w:val="12"/>
          <w:szCs w:val="12"/>
        </w:rPr>
      </w:pPr>
    </w:p>
    <w:p w14:paraId="362EDF55" w14:textId="77777777" w:rsidR="00AF6DB4" w:rsidRDefault="00AF6DB4" w:rsidP="00AF6DB4">
      <w:pPr>
        <w:spacing w:after="0" w:line="240" w:lineRule="auto"/>
        <w:rPr>
          <w:rFonts w:ascii="Calibri" w:eastAsia="Calibri" w:hAnsi="Calibri" w:cs="Times New Roman"/>
          <w:b/>
        </w:rPr>
      </w:pPr>
      <w:r w:rsidRPr="00AF6DB4">
        <w:rPr>
          <w:rFonts w:ascii="Calibri" w:eastAsia="Calibri" w:hAnsi="Calibri" w:cs="Times New Roman"/>
          <w:b/>
        </w:rPr>
        <w:t>Event Controller Signature:</w:t>
      </w:r>
      <w:r w:rsidRPr="00AF6DB4">
        <w:rPr>
          <w:rFonts w:ascii="Calibri" w:eastAsia="Calibri" w:hAnsi="Calibri" w:cs="Times New Roman"/>
          <w:b/>
        </w:rPr>
        <w:tab/>
      </w:r>
      <w:r w:rsidRPr="00AF6DB4">
        <w:rPr>
          <w:rFonts w:ascii="Calibri" w:eastAsia="Calibri" w:hAnsi="Calibri" w:cs="Times New Roman"/>
          <w:b/>
        </w:rPr>
        <w:tab/>
      </w:r>
      <w:r w:rsidRPr="00AF6DB4">
        <w:rPr>
          <w:rFonts w:ascii="Calibri" w:eastAsia="Calibri" w:hAnsi="Calibri" w:cs="Times New Roman"/>
          <w:b/>
        </w:rPr>
        <w:tab/>
        <w:t>_______________________</w:t>
      </w:r>
    </w:p>
    <w:p w14:paraId="1299C43A" w14:textId="77777777" w:rsidR="0052544C" w:rsidRPr="00A00CD4" w:rsidRDefault="0052544C" w:rsidP="00AF6DB4">
      <w:pPr>
        <w:spacing w:after="0" w:line="240" w:lineRule="auto"/>
        <w:rPr>
          <w:rFonts w:ascii="Calibri" w:eastAsia="Calibri" w:hAnsi="Calibri" w:cs="Times New Roman"/>
          <w:b/>
          <w:sz w:val="12"/>
          <w:szCs w:val="12"/>
        </w:rPr>
      </w:pPr>
    </w:p>
    <w:p w14:paraId="3AC964F9" w14:textId="77777777" w:rsidR="00735FF5" w:rsidRPr="00AF6DB4" w:rsidRDefault="00AF6DB4" w:rsidP="00AF6DB4">
      <w:pPr>
        <w:spacing w:after="0" w:line="240" w:lineRule="auto"/>
        <w:rPr>
          <w:rFonts w:ascii="Calibri" w:eastAsia="Calibri" w:hAnsi="Calibri" w:cs="Times New Roman"/>
          <w:b/>
        </w:rPr>
      </w:pPr>
      <w:r w:rsidRPr="00AF6DB4">
        <w:rPr>
          <w:rFonts w:ascii="Calibri" w:eastAsia="Calibri" w:hAnsi="Calibri" w:cs="Times New Roman"/>
          <w:b/>
        </w:rPr>
        <w:t xml:space="preserve">Date: </w:t>
      </w:r>
      <w:r w:rsidRPr="00AF6DB4">
        <w:rPr>
          <w:rFonts w:ascii="Calibri" w:eastAsia="Calibri" w:hAnsi="Calibri" w:cs="Times New Roman"/>
          <w:b/>
        </w:rPr>
        <w:tab/>
      </w:r>
      <w:r w:rsidRPr="00AF6DB4">
        <w:rPr>
          <w:rFonts w:ascii="Calibri" w:eastAsia="Calibri" w:hAnsi="Calibri" w:cs="Times New Roman"/>
          <w:b/>
        </w:rPr>
        <w:tab/>
      </w:r>
      <w:r w:rsidRPr="00AF6DB4">
        <w:rPr>
          <w:rFonts w:ascii="Calibri" w:eastAsia="Calibri" w:hAnsi="Calibri" w:cs="Times New Roman"/>
          <w:b/>
        </w:rPr>
        <w:tab/>
      </w:r>
      <w:r w:rsidRPr="00AF6DB4">
        <w:rPr>
          <w:rFonts w:ascii="Calibri" w:eastAsia="Calibri" w:hAnsi="Calibri" w:cs="Times New Roman"/>
          <w:b/>
        </w:rPr>
        <w:tab/>
      </w:r>
      <w:r w:rsidRPr="00AF6DB4">
        <w:rPr>
          <w:rFonts w:ascii="Calibri" w:eastAsia="Calibri" w:hAnsi="Calibri" w:cs="Times New Roman"/>
          <w:b/>
        </w:rPr>
        <w:tab/>
      </w:r>
      <w:r w:rsidRPr="00AF6DB4">
        <w:rPr>
          <w:rFonts w:ascii="Calibri" w:eastAsia="Calibri" w:hAnsi="Calibri" w:cs="Times New Roman"/>
          <w:b/>
        </w:rPr>
        <w:tab/>
        <w:t>_______________________</w:t>
      </w:r>
    </w:p>
    <w:p w14:paraId="5F0271AC" w14:textId="77777777" w:rsidR="004B206B" w:rsidRDefault="004B206B" w:rsidP="00AF6DB4">
      <w:pPr>
        <w:jc w:val="both"/>
        <w:rPr>
          <w:b/>
          <w:color w:val="C00000"/>
          <w:sz w:val="20"/>
          <w:szCs w:val="20"/>
        </w:rPr>
      </w:pPr>
    </w:p>
    <w:p w14:paraId="5A198B79" w14:textId="70A0AC64" w:rsidR="00573E67" w:rsidRPr="00190603" w:rsidRDefault="00AF6DB4" w:rsidP="00AF6DB4">
      <w:pPr>
        <w:jc w:val="both"/>
        <w:rPr>
          <w:b/>
        </w:rPr>
      </w:pPr>
      <w:r w:rsidRPr="00393699">
        <w:rPr>
          <w:b/>
          <w:color w:val="C00000"/>
          <w:sz w:val="20"/>
          <w:szCs w:val="20"/>
        </w:rPr>
        <w:t>Event Controller Definition:</w:t>
      </w:r>
      <w:r w:rsidRPr="00393699">
        <w:rPr>
          <w:color w:val="C00000"/>
          <w:sz w:val="20"/>
          <w:szCs w:val="20"/>
        </w:rPr>
        <w:t xml:space="preserve"> </w:t>
      </w:r>
      <w:r w:rsidRPr="00393699">
        <w:rPr>
          <w:color w:val="C00000"/>
          <w:sz w:val="20"/>
          <w:szCs w:val="20"/>
          <w:lang w:val="en-GB"/>
        </w:rPr>
        <w:t>The Event Controller</w:t>
      </w:r>
      <w:r w:rsidRPr="00393699">
        <w:rPr>
          <w:b/>
          <w:color w:val="C00000"/>
          <w:sz w:val="20"/>
          <w:szCs w:val="20"/>
          <w:lang w:val="en-GB"/>
        </w:rPr>
        <w:t xml:space="preserve"> </w:t>
      </w:r>
      <w:r w:rsidRPr="00393699">
        <w:rPr>
          <w:color w:val="C00000"/>
          <w:sz w:val="20"/>
          <w:szCs w:val="20"/>
          <w:lang w:val="en-GB"/>
        </w:rPr>
        <w:t xml:space="preserve">has </w:t>
      </w:r>
      <w:r w:rsidRPr="00393699">
        <w:rPr>
          <w:color w:val="C00000"/>
          <w:sz w:val="20"/>
          <w:szCs w:val="20"/>
          <w:lang w:val="en"/>
        </w:rPr>
        <w:t xml:space="preserve">ultimate responsibility for the management and safety of the event, </w:t>
      </w:r>
      <w:r w:rsidRPr="00393699">
        <w:rPr>
          <w:color w:val="C00000"/>
          <w:sz w:val="20"/>
          <w:szCs w:val="20"/>
          <w:lang w:val="en-GB"/>
        </w:rPr>
        <w:t xml:space="preserve">must ensure there is sufficient time for the planning and approval process, and </w:t>
      </w:r>
      <w:r w:rsidRPr="00393699">
        <w:rPr>
          <w:color w:val="C00000"/>
          <w:sz w:val="20"/>
          <w:szCs w:val="20"/>
          <w:lang w:val="en"/>
        </w:rPr>
        <w:t xml:space="preserve">will be responsible for </w:t>
      </w:r>
      <w:r w:rsidRPr="00393699">
        <w:rPr>
          <w:color w:val="C00000"/>
          <w:sz w:val="20"/>
          <w:szCs w:val="20"/>
          <w:lang w:val="en-GB"/>
        </w:rPr>
        <w:t>all communication with Buildings and Estates</w:t>
      </w:r>
      <w:r w:rsidRPr="00393699">
        <w:rPr>
          <w:b/>
          <w:color w:val="C00000"/>
          <w:sz w:val="20"/>
          <w:szCs w:val="20"/>
          <w:lang w:val="en-GB"/>
        </w:rPr>
        <w:t xml:space="preserve">.  </w:t>
      </w:r>
    </w:p>
    <w:sectPr w:rsidR="00573E67" w:rsidRPr="00190603" w:rsidSect="00735FF5">
      <w:pgSz w:w="11906" w:h="16838"/>
      <w:pgMar w:top="851" w:right="1247" w:bottom="56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7BFE8" w14:textId="77777777" w:rsidR="005F0836" w:rsidRDefault="005F0836" w:rsidP="003A5AAD">
      <w:pPr>
        <w:spacing w:after="0" w:line="240" w:lineRule="auto"/>
      </w:pPr>
      <w:r>
        <w:separator/>
      </w:r>
    </w:p>
  </w:endnote>
  <w:endnote w:type="continuationSeparator" w:id="0">
    <w:p w14:paraId="57728A40" w14:textId="77777777" w:rsidR="005F0836" w:rsidRDefault="005F0836" w:rsidP="003A5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26A61" w14:textId="77777777" w:rsidR="005F0836" w:rsidRDefault="005F0836" w:rsidP="003A5AAD">
      <w:pPr>
        <w:spacing w:after="0" w:line="240" w:lineRule="auto"/>
      </w:pPr>
      <w:r>
        <w:separator/>
      </w:r>
    </w:p>
  </w:footnote>
  <w:footnote w:type="continuationSeparator" w:id="0">
    <w:p w14:paraId="29410F64" w14:textId="77777777" w:rsidR="005F0836" w:rsidRDefault="005F0836" w:rsidP="003A5A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628D1"/>
    <w:multiLevelType w:val="hybridMultilevel"/>
    <w:tmpl w:val="DB4EEC0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8E"/>
    <w:rsid w:val="0008578E"/>
    <w:rsid w:val="0018490A"/>
    <w:rsid w:val="00190603"/>
    <w:rsid w:val="001C5E75"/>
    <w:rsid w:val="001C65F7"/>
    <w:rsid w:val="002462BC"/>
    <w:rsid w:val="0027740A"/>
    <w:rsid w:val="00393699"/>
    <w:rsid w:val="003A5AAD"/>
    <w:rsid w:val="004B206B"/>
    <w:rsid w:val="0052544C"/>
    <w:rsid w:val="00573E67"/>
    <w:rsid w:val="005C7A3A"/>
    <w:rsid w:val="005F0836"/>
    <w:rsid w:val="006035F9"/>
    <w:rsid w:val="0064621E"/>
    <w:rsid w:val="006602CB"/>
    <w:rsid w:val="006B1571"/>
    <w:rsid w:val="00735FF5"/>
    <w:rsid w:val="007F7D07"/>
    <w:rsid w:val="0088551B"/>
    <w:rsid w:val="0089486C"/>
    <w:rsid w:val="00A00CD4"/>
    <w:rsid w:val="00A17115"/>
    <w:rsid w:val="00AF08B5"/>
    <w:rsid w:val="00AF6DB4"/>
    <w:rsid w:val="00CB131C"/>
    <w:rsid w:val="00CD40E2"/>
    <w:rsid w:val="00D34506"/>
    <w:rsid w:val="00D61694"/>
    <w:rsid w:val="00DA19F5"/>
    <w:rsid w:val="00E322CA"/>
    <w:rsid w:val="00E63363"/>
    <w:rsid w:val="00EB7A38"/>
    <w:rsid w:val="05216444"/>
    <w:rsid w:val="0D134DCC"/>
    <w:rsid w:val="106416EB"/>
    <w:rsid w:val="1083E429"/>
    <w:rsid w:val="1DA3C690"/>
    <w:rsid w:val="23DEC7EA"/>
    <w:rsid w:val="2F3709FA"/>
    <w:rsid w:val="3264C5A6"/>
    <w:rsid w:val="34EC0E70"/>
    <w:rsid w:val="3523E05C"/>
    <w:rsid w:val="36B039C6"/>
    <w:rsid w:val="3777F64A"/>
    <w:rsid w:val="3BFBBCCD"/>
    <w:rsid w:val="3C9C70E5"/>
    <w:rsid w:val="46560A10"/>
    <w:rsid w:val="4688FF1D"/>
    <w:rsid w:val="4A3F5B7E"/>
    <w:rsid w:val="4BB72148"/>
    <w:rsid w:val="4D628FA3"/>
    <w:rsid w:val="527004A5"/>
    <w:rsid w:val="590B648F"/>
    <w:rsid w:val="5A6BB24D"/>
    <w:rsid w:val="5D5DC32F"/>
    <w:rsid w:val="6598ACDD"/>
    <w:rsid w:val="65C6FD39"/>
    <w:rsid w:val="67CE128B"/>
    <w:rsid w:val="69ECC221"/>
    <w:rsid w:val="6DC1645F"/>
    <w:rsid w:val="7048F524"/>
    <w:rsid w:val="706B7E38"/>
    <w:rsid w:val="7589A16D"/>
    <w:rsid w:val="75CC7644"/>
    <w:rsid w:val="7633F97D"/>
    <w:rsid w:val="7C9C53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2E966"/>
  <w15:chartTrackingRefBased/>
  <w15:docId w15:val="{4EC8D920-451C-4E8D-B948-C48BB8A26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78E"/>
    <w:pPr>
      <w:ind w:left="720"/>
      <w:contextualSpacing/>
    </w:pPr>
  </w:style>
  <w:style w:type="table" w:styleId="TableGrid">
    <w:name w:val="Table Grid"/>
    <w:basedOn w:val="TableNormal"/>
    <w:uiPriority w:val="39"/>
    <w:rsid w:val="00085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5A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AAD"/>
  </w:style>
  <w:style w:type="paragraph" w:styleId="Footer">
    <w:name w:val="footer"/>
    <w:basedOn w:val="Normal"/>
    <w:link w:val="FooterChar"/>
    <w:uiPriority w:val="99"/>
    <w:unhideWhenUsed/>
    <w:rsid w:val="003A5A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AAD"/>
  </w:style>
  <w:style w:type="paragraph" w:styleId="BalloonText">
    <w:name w:val="Balloon Text"/>
    <w:basedOn w:val="Normal"/>
    <w:link w:val="BalloonTextChar"/>
    <w:uiPriority w:val="99"/>
    <w:semiHidden/>
    <w:unhideWhenUsed/>
    <w:rsid w:val="008948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8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A63FAFB4BA99449E860495C6231A70" ma:contentTypeVersion="12" ma:contentTypeDescription="Create a new document." ma:contentTypeScope="" ma:versionID="7f478b6ff722034331a05dc8c520314e">
  <xsd:schema xmlns:xsd="http://www.w3.org/2001/XMLSchema" xmlns:xs="http://www.w3.org/2001/XMLSchema" xmlns:p="http://schemas.microsoft.com/office/2006/metadata/properties" xmlns:ns2="7cba231e-f9e6-42c4-a77f-e969e0f970e9" xmlns:ns3="b756af42-02ef-4646-aec1-103c0344115e" targetNamespace="http://schemas.microsoft.com/office/2006/metadata/properties" ma:root="true" ma:fieldsID="3326d869968c684ab98292066ad8ddab" ns2:_="" ns3:_="">
    <xsd:import namespace="7cba231e-f9e6-42c4-a77f-e969e0f970e9"/>
    <xsd:import namespace="b756af42-02ef-4646-aec1-103c034411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a231e-f9e6-42c4-a77f-e969e0f970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6af42-02ef-4646-aec1-103c034411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756af42-02ef-4646-aec1-103c0344115e">
      <UserInfo>
        <DisplayName/>
        <AccountId xsi:nil="true"/>
        <AccountType/>
      </UserInfo>
    </SharedWithUsers>
  </documentManagement>
</p:properties>
</file>

<file path=customXml/itemProps1.xml><?xml version="1.0" encoding="utf-8"?>
<ds:datastoreItem xmlns:ds="http://schemas.openxmlformats.org/officeDocument/2006/customXml" ds:itemID="{48BDFE77-0594-4693-999B-08F7BB40C804}">
  <ds:schemaRefs>
    <ds:schemaRef ds:uri="http://schemas.microsoft.com/sharepoint/v3/contenttype/forms"/>
  </ds:schemaRefs>
</ds:datastoreItem>
</file>

<file path=customXml/itemProps2.xml><?xml version="1.0" encoding="utf-8"?>
<ds:datastoreItem xmlns:ds="http://schemas.openxmlformats.org/officeDocument/2006/customXml" ds:itemID="{A7DC5480-C991-42B8-946E-1E3ACB1D6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a231e-f9e6-42c4-a77f-e969e0f970e9"/>
    <ds:schemaRef ds:uri="b756af42-02ef-4646-aec1-103c03441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4D7107-11A0-4E0D-9B1B-8E086CB30FB6}">
  <ds:schemaRefs>
    <ds:schemaRef ds:uri="http://schemas.microsoft.com/office/2006/metadata/properties"/>
    <ds:schemaRef ds:uri="http://schemas.microsoft.com/office/infopath/2007/PartnerControls"/>
    <ds:schemaRef ds:uri="b756af42-02ef-4646-aec1-103c0344115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O'Gorman, Niamh</dc:creator>
  <cp:keywords/>
  <dc:description/>
  <cp:lastModifiedBy>Wallace, Michael</cp:lastModifiedBy>
  <cp:revision>2</cp:revision>
  <cp:lastPrinted>2019-10-02T13:37:00Z</cp:lastPrinted>
  <dcterms:created xsi:type="dcterms:W3CDTF">2024-10-29T14:40:00Z</dcterms:created>
  <dcterms:modified xsi:type="dcterms:W3CDTF">2024-10-29T14:40:00Z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0x01010044A63FAFB4BA99449E860495C6231A70</vt:lpwstr>
  </property>
  <property fmtid="{D5CDD505-2E9C-101B-9397-08002B2CF9AE}" pid="3" name="Order">
    <vt:r8>1500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