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3CC4B" w14:textId="59A74E7F" w:rsidR="005D4AA5" w:rsidRPr="005D4AA5" w:rsidRDefault="005D4AA5" w:rsidP="3E1B33FC">
      <w:pPr>
        <w:spacing w:before="83"/>
        <w:rPr>
          <w:b/>
          <w:bCs/>
          <w:sz w:val="32"/>
          <w:szCs w:val="32"/>
        </w:rPr>
      </w:pPr>
      <w:r w:rsidRPr="3E1B33FC">
        <w:rPr>
          <w:b/>
          <w:bCs/>
          <w:sz w:val="32"/>
          <w:szCs w:val="32"/>
        </w:rPr>
        <w:t>University of Galway DPIA Template V2.</w:t>
      </w:r>
      <w:r w:rsidR="00DD4508">
        <w:rPr>
          <w:b/>
          <w:bCs/>
          <w:sz w:val="32"/>
          <w:szCs w:val="32"/>
        </w:rPr>
        <w:t>4</w:t>
      </w:r>
    </w:p>
    <w:p w14:paraId="0A6F0B99" w14:textId="77777777" w:rsidR="005D4AA5" w:rsidRPr="00E61A0E" w:rsidRDefault="005D4AA5" w:rsidP="00941012">
      <w:pPr>
        <w:ind w:left="397" w:right="397"/>
        <w:rPr>
          <w:rFonts w:ascii="Arial" w:hAnsi="Arial" w:cs="Arial"/>
        </w:rPr>
      </w:pPr>
    </w:p>
    <w:tbl>
      <w:tblPr>
        <w:tblStyle w:val="TableGrid"/>
        <w:tblW w:w="10343" w:type="dxa"/>
        <w:tblLook w:val="04A0" w:firstRow="1" w:lastRow="0" w:firstColumn="1" w:lastColumn="0" w:noHBand="0" w:noVBand="1"/>
      </w:tblPr>
      <w:tblGrid>
        <w:gridCol w:w="4890"/>
        <w:gridCol w:w="5453"/>
      </w:tblGrid>
      <w:tr w:rsidR="005D4AA5" w:rsidRPr="005D4AA5" w14:paraId="23DDA84E" w14:textId="77777777" w:rsidTr="3E1B33FC">
        <w:trPr>
          <w:trHeight w:val="248"/>
        </w:trPr>
        <w:tc>
          <w:tcPr>
            <w:tcW w:w="4890" w:type="dxa"/>
            <w:shd w:val="clear" w:color="auto" w:fill="A80050"/>
          </w:tcPr>
          <w:p w14:paraId="75513508" w14:textId="2361832C" w:rsidR="005D4AA5" w:rsidRPr="005D4AA5" w:rsidRDefault="005D4AA5" w:rsidP="005D4AA5">
            <w:pPr>
              <w:rPr>
                <w:rFonts w:cstheme="minorHAnsi"/>
                <w:b/>
                <w:color w:val="FFFFFF" w:themeColor="background1"/>
              </w:rPr>
            </w:pPr>
            <w:r>
              <w:rPr>
                <w:rFonts w:cstheme="minorHAnsi"/>
                <w:b/>
                <w:color w:val="FFFFFF" w:themeColor="background1"/>
              </w:rPr>
              <w:t>Project or Unit Name</w:t>
            </w:r>
          </w:p>
        </w:tc>
        <w:tc>
          <w:tcPr>
            <w:tcW w:w="5453" w:type="dxa"/>
            <w:shd w:val="clear" w:color="auto" w:fill="auto"/>
          </w:tcPr>
          <w:p w14:paraId="476C614D" w14:textId="094328E6" w:rsidR="005D4AA5" w:rsidRPr="005D4AA5" w:rsidRDefault="005D4AA5" w:rsidP="005D4AA5">
            <w:pPr>
              <w:keepNext/>
              <w:keepLines/>
              <w:spacing w:line="252" w:lineRule="auto"/>
              <w:jc w:val="both"/>
              <w:outlineLvl w:val="2"/>
              <w:rPr>
                <w:rFonts w:cstheme="minorHAnsi"/>
              </w:rPr>
            </w:pPr>
          </w:p>
        </w:tc>
      </w:tr>
      <w:tr w:rsidR="005D4AA5" w:rsidRPr="005D4AA5" w14:paraId="446333F0" w14:textId="77777777" w:rsidTr="3E1B33FC">
        <w:trPr>
          <w:trHeight w:val="234"/>
        </w:trPr>
        <w:tc>
          <w:tcPr>
            <w:tcW w:w="4890" w:type="dxa"/>
            <w:shd w:val="clear" w:color="auto" w:fill="A80050"/>
          </w:tcPr>
          <w:p w14:paraId="098E904E" w14:textId="6311F62E" w:rsidR="005D4AA5" w:rsidRPr="005D4AA5" w:rsidRDefault="00937985" w:rsidP="005D4AA5">
            <w:pPr>
              <w:rPr>
                <w:rFonts w:cstheme="minorHAnsi"/>
                <w:b/>
                <w:color w:val="FFFFFF" w:themeColor="background1"/>
              </w:rPr>
            </w:pPr>
            <w:r>
              <w:rPr>
                <w:rFonts w:cstheme="minorHAnsi"/>
                <w:b/>
                <w:color w:val="FFFFFF" w:themeColor="background1"/>
              </w:rPr>
              <w:t>DPIA Applicant Name</w:t>
            </w:r>
          </w:p>
        </w:tc>
        <w:tc>
          <w:tcPr>
            <w:tcW w:w="5453" w:type="dxa"/>
            <w:shd w:val="clear" w:color="auto" w:fill="auto"/>
          </w:tcPr>
          <w:p w14:paraId="3D42BD41" w14:textId="7084C3E3" w:rsidR="005D4AA5" w:rsidRPr="005D4AA5" w:rsidRDefault="005D4AA5" w:rsidP="005D4AA5">
            <w:pPr>
              <w:rPr>
                <w:rFonts w:cstheme="minorHAnsi"/>
              </w:rPr>
            </w:pPr>
          </w:p>
        </w:tc>
      </w:tr>
      <w:tr w:rsidR="007F0E12" w:rsidRPr="005D4AA5" w14:paraId="4AFED428" w14:textId="77777777" w:rsidTr="3E1B33FC">
        <w:trPr>
          <w:trHeight w:val="234"/>
        </w:trPr>
        <w:tc>
          <w:tcPr>
            <w:tcW w:w="4890" w:type="dxa"/>
            <w:shd w:val="clear" w:color="auto" w:fill="A80050"/>
          </w:tcPr>
          <w:p w14:paraId="298FD963" w14:textId="431E2372" w:rsidR="007F0E12" w:rsidRDefault="00937985" w:rsidP="005D4AA5">
            <w:pPr>
              <w:rPr>
                <w:rFonts w:cstheme="minorHAnsi"/>
                <w:b/>
                <w:color w:val="FFFFFF" w:themeColor="background1"/>
              </w:rPr>
            </w:pPr>
            <w:r>
              <w:rPr>
                <w:rFonts w:cstheme="minorHAnsi"/>
                <w:b/>
                <w:color w:val="FFFFFF" w:themeColor="background1"/>
              </w:rPr>
              <w:t>Date</w:t>
            </w:r>
          </w:p>
        </w:tc>
        <w:tc>
          <w:tcPr>
            <w:tcW w:w="5453" w:type="dxa"/>
            <w:shd w:val="clear" w:color="auto" w:fill="auto"/>
          </w:tcPr>
          <w:p w14:paraId="0E937BBE" w14:textId="77777777" w:rsidR="007F0E12" w:rsidRPr="005D4AA5" w:rsidRDefault="007F0E12" w:rsidP="005D4AA5">
            <w:pPr>
              <w:rPr>
                <w:rFonts w:cstheme="minorHAnsi"/>
              </w:rPr>
            </w:pPr>
          </w:p>
        </w:tc>
      </w:tr>
      <w:tr w:rsidR="005D4AA5" w:rsidRPr="005D4AA5" w14:paraId="1F4BCC02" w14:textId="77777777" w:rsidTr="3E1B33FC">
        <w:trPr>
          <w:trHeight w:val="248"/>
        </w:trPr>
        <w:tc>
          <w:tcPr>
            <w:tcW w:w="4890" w:type="dxa"/>
            <w:shd w:val="clear" w:color="auto" w:fill="A80050"/>
          </w:tcPr>
          <w:p w14:paraId="2CCC6969" w14:textId="500B4FDF" w:rsidR="005D4AA5" w:rsidRPr="005D4AA5" w:rsidRDefault="005D4AA5" w:rsidP="005D4AA5">
            <w:pPr>
              <w:rPr>
                <w:rFonts w:cstheme="minorHAnsi"/>
                <w:b/>
                <w:color w:val="FFFFFF" w:themeColor="background1"/>
              </w:rPr>
            </w:pPr>
            <w:r w:rsidRPr="005D4AA5">
              <w:rPr>
                <w:rFonts w:cstheme="minorHAnsi"/>
                <w:b/>
                <w:color w:val="FFFFFF" w:themeColor="background1"/>
              </w:rPr>
              <w:t>P</w:t>
            </w:r>
            <w:r>
              <w:rPr>
                <w:rFonts w:cstheme="minorHAnsi"/>
                <w:b/>
                <w:color w:val="FFFFFF" w:themeColor="background1"/>
              </w:rPr>
              <w:t>rinciple Investigator or Head of Unit Name</w:t>
            </w:r>
          </w:p>
        </w:tc>
        <w:tc>
          <w:tcPr>
            <w:tcW w:w="5453" w:type="dxa"/>
            <w:shd w:val="clear" w:color="auto" w:fill="auto"/>
          </w:tcPr>
          <w:p w14:paraId="38F4B836" w14:textId="305BCE7B" w:rsidR="005D4AA5" w:rsidRPr="005D4AA5" w:rsidRDefault="005D4AA5" w:rsidP="005D4AA5">
            <w:pPr>
              <w:tabs>
                <w:tab w:val="left" w:pos="2835"/>
              </w:tabs>
              <w:rPr>
                <w:rFonts w:cstheme="minorHAnsi"/>
              </w:rPr>
            </w:pPr>
          </w:p>
        </w:tc>
      </w:tr>
      <w:tr w:rsidR="005D4AA5" w:rsidRPr="005D4AA5" w14:paraId="1F9D39C8" w14:textId="77777777" w:rsidTr="3E1B33FC">
        <w:trPr>
          <w:trHeight w:val="248"/>
        </w:trPr>
        <w:tc>
          <w:tcPr>
            <w:tcW w:w="4890" w:type="dxa"/>
            <w:shd w:val="clear" w:color="auto" w:fill="A80050"/>
          </w:tcPr>
          <w:p w14:paraId="39DE1AC8" w14:textId="528C32CC" w:rsidR="005D4AA5" w:rsidRPr="005D4AA5" w:rsidRDefault="005D4AA5" w:rsidP="005D4AA5">
            <w:pPr>
              <w:rPr>
                <w:rFonts w:cstheme="minorHAnsi"/>
                <w:b/>
                <w:color w:val="FFFFFF" w:themeColor="background1"/>
              </w:rPr>
            </w:pPr>
            <w:r w:rsidRPr="005D4AA5">
              <w:rPr>
                <w:rFonts w:cstheme="minorHAnsi"/>
                <w:b/>
                <w:color w:val="FFFFFF" w:themeColor="background1"/>
              </w:rPr>
              <w:t>D</w:t>
            </w:r>
            <w:r>
              <w:rPr>
                <w:rFonts w:cstheme="minorHAnsi"/>
                <w:b/>
                <w:color w:val="FFFFFF" w:themeColor="background1"/>
              </w:rPr>
              <w:t>PIA Number</w:t>
            </w:r>
          </w:p>
        </w:tc>
        <w:tc>
          <w:tcPr>
            <w:tcW w:w="5453" w:type="dxa"/>
            <w:shd w:val="clear" w:color="auto" w:fill="auto"/>
          </w:tcPr>
          <w:p w14:paraId="18B62B06" w14:textId="4D0D17A1" w:rsidR="005D4AA5" w:rsidRPr="005D4AA5" w:rsidRDefault="005D4AA5" w:rsidP="005D4AA5">
            <w:pPr>
              <w:tabs>
                <w:tab w:val="left" w:pos="2835"/>
              </w:tabs>
              <w:jc w:val="both"/>
              <w:rPr>
                <w:rFonts w:cstheme="minorHAnsi"/>
              </w:rPr>
            </w:pPr>
          </w:p>
        </w:tc>
      </w:tr>
      <w:tr w:rsidR="005D4AA5" w:rsidRPr="005D4AA5" w14:paraId="0C7349ED" w14:textId="77777777" w:rsidTr="3E1B33FC">
        <w:trPr>
          <w:trHeight w:val="234"/>
        </w:trPr>
        <w:tc>
          <w:tcPr>
            <w:tcW w:w="4890" w:type="dxa"/>
            <w:shd w:val="clear" w:color="auto" w:fill="A80050"/>
          </w:tcPr>
          <w:p w14:paraId="6DBE74C3" w14:textId="2AA89061" w:rsidR="005D4AA5" w:rsidRPr="005D4AA5" w:rsidRDefault="005D4AA5" w:rsidP="005D4AA5">
            <w:pPr>
              <w:rPr>
                <w:rFonts w:cstheme="minorHAnsi"/>
                <w:b/>
                <w:color w:val="FFFFFF" w:themeColor="background1"/>
              </w:rPr>
            </w:pPr>
            <w:r>
              <w:rPr>
                <w:rFonts w:cstheme="minorHAnsi"/>
                <w:b/>
                <w:color w:val="FFFFFF" w:themeColor="background1"/>
              </w:rPr>
              <w:t>Version Number</w:t>
            </w:r>
          </w:p>
        </w:tc>
        <w:tc>
          <w:tcPr>
            <w:tcW w:w="5453" w:type="dxa"/>
            <w:shd w:val="clear" w:color="auto" w:fill="auto"/>
          </w:tcPr>
          <w:p w14:paraId="3E924524" w14:textId="0A505841" w:rsidR="005D4AA5" w:rsidRPr="005D4AA5" w:rsidRDefault="005D4AA5" w:rsidP="005D4AA5">
            <w:pPr>
              <w:rPr>
                <w:rFonts w:cstheme="minorHAnsi"/>
              </w:rPr>
            </w:pPr>
          </w:p>
        </w:tc>
      </w:tr>
    </w:tbl>
    <w:p w14:paraId="35C55A57" w14:textId="779C4A1A" w:rsidR="00941012" w:rsidRPr="00E61A0E" w:rsidRDefault="00941012" w:rsidP="00941012">
      <w:pPr>
        <w:ind w:left="397" w:right="397"/>
        <w:rPr>
          <w:rFonts w:ascii="Arial" w:hAnsi="Arial" w:cs="Arial"/>
        </w:rPr>
      </w:pPr>
    </w:p>
    <w:tbl>
      <w:tblPr>
        <w:tblStyle w:val="TableGrid"/>
        <w:tblW w:w="0" w:type="auto"/>
        <w:shd w:val="clear" w:color="auto" w:fill="A6A6A6" w:themeFill="background1" w:themeFillShade="A6"/>
        <w:tblLook w:val="04A0" w:firstRow="1" w:lastRow="0" w:firstColumn="1" w:lastColumn="0" w:noHBand="0" w:noVBand="1"/>
      </w:tblPr>
      <w:tblGrid>
        <w:gridCol w:w="10343"/>
      </w:tblGrid>
      <w:tr w:rsidR="005D4AA5" w14:paraId="6DBB35B4" w14:textId="77777777" w:rsidTr="00325613">
        <w:tc>
          <w:tcPr>
            <w:tcW w:w="10343" w:type="dxa"/>
            <w:shd w:val="clear" w:color="auto" w:fill="A6A6A6" w:themeFill="background1" w:themeFillShade="A6"/>
          </w:tcPr>
          <w:p w14:paraId="43FED4E3" w14:textId="77777777" w:rsidR="005D4AA5" w:rsidRPr="005D4AA5" w:rsidRDefault="005D4AA5" w:rsidP="004E0DCD">
            <w:pPr>
              <w:pStyle w:val="ListParagraph"/>
              <w:numPr>
                <w:ilvl w:val="0"/>
                <w:numId w:val="3"/>
              </w:numPr>
              <w:rPr>
                <w:rFonts w:asciiTheme="minorHAnsi" w:hAnsiTheme="minorHAnsi" w:cstheme="minorHAnsi"/>
                <w:b/>
                <w:u w:val="single"/>
              </w:rPr>
            </w:pPr>
            <w:bookmarkStart w:id="0" w:name="_Hlk168566958"/>
            <w:r w:rsidRPr="005D4AA5">
              <w:rPr>
                <w:rFonts w:asciiTheme="minorHAnsi" w:hAnsiTheme="minorHAnsi" w:cstheme="minorHAnsi"/>
                <w:b/>
                <w:u w:val="single"/>
              </w:rPr>
              <w:t>Purpose</w:t>
            </w:r>
          </w:p>
          <w:p w14:paraId="2239E288" w14:textId="77777777" w:rsidR="005D4AA5" w:rsidRPr="005D4AA5" w:rsidRDefault="005D4AA5" w:rsidP="004E0DCD">
            <w:pPr>
              <w:rPr>
                <w:rFonts w:cstheme="minorHAnsi"/>
                <w:b/>
                <w:u w:val="single"/>
              </w:rPr>
            </w:pPr>
          </w:p>
          <w:p w14:paraId="21B44716" w14:textId="5272CDB5" w:rsidR="005D4AA5" w:rsidRPr="005D4AA5" w:rsidRDefault="005D4AA5" w:rsidP="004E0DCD">
            <w:pPr>
              <w:jc w:val="both"/>
              <w:rPr>
                <w:rFonts w:cstheme="minorHAnsi"/>
              </w:rPr>
            </w:pPr>
            <w:r w:rsidRPr="005D4AA5">
              <w:rPr>
                <w:rFonts w:cstheme="minorHAnsi"/>
              </w:rPr>
              <w:t>The purpose of a Data Protection Impact Assessment (DPIA) is to determine if the concept of ‘privacy by design’ is adequately embedded into University of Galway processes, systems or projects that will affect or bring about high risk to individuals or high-volume processing of personal data</w:t>
            </w:r>
            <w:r w:rsidRPr="005D4AA5">
              <w:rPr>
                <w:rFonts w:cstheme="minorHAnsi"/>
                <w:b/>
              </w:rPr>
              <w:t>.</w:t>
            </w:r>
            <w:r w:rsidRPr="005D4AA5">
              <w:rPr>
                <w:rFonts w:cstheme="minorHAnsi"/>
              </w:rPr>
              <w:t xml:space="preserve"> It is the responsibility of the University of Galway Project Principal Investigator, Head of School or Head of Unit as applicable to ensure the required controls are put in place and to sign off on any risks arising from the processing of personal data. </w:t>
            </w:r>
            <w:r w:rsidRPr="005D4AA5">
              <w:rPr>
                <w:rFonts w:cstheme="minorHAnsi"/>
                <w:b/>
              </w:rPr>
              <w:t>A DPIA must be completed by the University of Galway project owner, Head of School or Head of Unit for personal data processing that is likely to result in a high risk to the rights and freedoms of individuals.</w:t>
            </w:r>
            <w:r w:rsidRPr="005D4AA5">
              <w:rPr>
                <w:rFonts w:cstheme="minorHAnsi"/>
              </w:rPr>
              <w:t xml:space="preserve"> Please use the checklists at </w:t>
            </w:r>
            <w:r w:rsidRPr="005D4AA5">
              <w:rPr>
                <w:rFonts w:cstheme="minorHAnsi"/>
                <w:b/>
              </w:rPr>
              <w:t>Appendix 1</w:t>
            </w:r>
            <w:r w:rsidRPr="005D4AA5">
              <w:rPr>
                <w:rFonts w:cstheme="minorHAnsi"/>
              </w:rPr>
              <w:t xml:space="preserve"> to help </w:t>
            </w:r>
            <w:r>
              <w:rPr>
                <w:rFonts w:cstheme="minorHAnsi"/>
              </w:rPr>
              <w:t>your</w:t>
            </w:r>
            <w:r w:rsidRPr="005D4AA5">
              <w:rPr>
                <w:rFonts w:cstheme="minorHAnsi"/>
              </w:rPr>
              <w:t xml:space="preserve"> unit or project owner to decide when to do a DPIA. </w:t>
            </w:r>
          </w:p>
          <w:p w14:paraId="1C17DC01" w14:textId="77777777" w:rsidR="005D4AA5" w:rsidRPr="005D4AA5" w:rsidRDefault="005D4AA5" w:rsidP="004E0DCD">
            <w:pPr>
              <w:jc w:val="both"/>
              <w:rPr>
                <w:rFonts w:cstheme="minorHAnsi"/>
              </w:rPr>
            </w:pPr>
          </w:p>
          <w:p w14:paraId="5A5FD101" w14:textId="7A934615" w:rsidR="005D4AA5" w:rsidRPr="005D4AA5" w:rsidRDefault="005D4AA5" w:rsidP="004E0DCD">
            <w:pPr>
              <w:pStyle w:val="ListParagraph"/>
              <w:numPr>
                <w:ilvl w:val="0"/>
                <w:numId w:val="3"/>
              </w:numPr>
              <w:jc w:val="both"/>
              <w:rPr>
                <w:rFonts w:asciiTheme="minorHAnsi" w:hAnsiTheme="minorHAnsi" w:cstheme="minorHAnsi"/>
                <w:b/>
                <w:u w:val="single"/>
              </w:rPr>
            </w:pPr>
            <w:r w:rsidRPr="005D4AA5">
              <w:rPr>
                <w:rFonts w:asciiTheme="minorHAnsi" w:hAnsiTheme="minorHAnsi" w:cstheme="minorHAnsi"/>
                <w:b/>
                <w:u w:val="single"/>
              </w:rPr>
              <w:t xml:space="preserve">What </w:t>
            </w:r>
            <w:r w:rsidR="00C06914">
              <w:rPr>
                <w:rFonts w:asciiTheme="minorHAnsi" w:hAnsiTheme="minorHAnsi" w:cstheme="minorHAnsi"/>
                <w:b/>
                <w:u w:val="single"/>
              </w:rPr>
              <w:t>Constitutes a</w:t>
            </w:r>
            <w:r w:rsidRPr="005D4AA5">
              <w:rPr>
                <w:rFonts w:asciiTheme="minorHAnsi" w:hAnsiTheme="minorHAnsi" w:cstheme="minorHAnsi"/>
                <w:b/>
                <w:u w:val="single"/>
              </w:rPr>
              <w:t xml:space="preserve"> Privacy Risk</w:t>
            </w:r>
          </w:p>
          <w:p w14:paraId="28E1E782" w14:textId="77777777" w:rsidR="005D4AA5" w:rsidRPr="005D4AA5" w:rsidRDefault="005D4AA5" w:rsidP="004E0DCD">
            <w:pPr>
              <w:pStyle w:val="ListParagraph"/>
              <w:jc w:val="both"/>
              <w:rPr>
                <w:rFonts w:asciiTheme="minorHAnsi" w:hAnsiTheme="minorHAnsi" w:cstheme="minorHAnsi"/>
                <w:b/>
                <w:u w:val="single"/>
              </w:rPr>
            </w:pPr>
          </w:p>
          <w:p w14:paraId="59E4A29D" w14:textId="77777777" w:rsidR="005D4AA5" w:rsidRDefault="005D4AA5" w:rsidP="004E0DCD">
            <w:pPr>
              <w:jc w:val="both"/>
              <w:rPr>
                <w:rFonts w:cstheme="minorHAnsi"/>
              </w:rPr>
            </w:pPr>
            <w:r w:rsidRPr="005D4AA5">
              <w:rPr>
                <w:rFonts w:cstheme="minorHAnsi"/>
              </w:rPr>
              <w:t xml:space="preserve">A privacy risk can be defined as the probability that the fundamental rights and freedom of a data subject may be put at risk through the data processing activities of University of Galway. </w:t>
            </w:r>
          </w:p>
          <w:p w14:paraId="1BB9D570" w14:textId="77777777" w:rsidR="005D4AA5" w:rsidRDefault="005D4AA5" w:rsidP="004E0DCD">
            <w:pPr>
              <w:jc w:val="both"/>
              <w:rPr>
                <w:rFonts w:cstheme="minorHAnsi"/>
              </w:rPr>
            </w:pPr>
          </w:p>
          <w:p w14:paraId="7D7B3F63" w14:textId="333F3AA7" w:rsidR="005D4AA5" w:rsidRPr="005D4AA5" w:rsidRDefault="005D4AA5" w:rsidP="004E0DCD">
            <w:pPr>
              <w:jc w:val="both"/>
              <w:rPr>
                <w:rFonts w:cstheme="minorHAnsi"/>
                <w:i/>
              </w:rPr>
            </w:pPr>
            <w:r w:rsidRPr="005D4AA5">
              <w:rPr>
                <w:rFonts w:cstheme="minorHAnsi"/>
              </w:rPr>
              <w:t>Recital 4 of the General Data Protection Regulation</w:t>
            </w:r>
            <w:r>
              <w:rPr>
                <w:rFonts w:cstheme="minorHAnsi"/>
              </w:rPr>
              <w:t xml:space="preserve"> (GDPR)</w:t>
            </w:r>
            <w:r w:rsidRPr="005D4AA5">
              <w:rPr>
                <w:rFonts w:cstheme="minorHAnsi"/>
              </w:rPr>
              <w:t xml:space="preserve"> defines the fundamental rights of a data subject as: </w:t>
            </w:r>
          </w:p>
          <w:p w14:paraId="7C3BBF02" w14:textId="646B9FAE"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R</w:t>
            </w:r>
            <w:r w:rsidRPr="005D4AA5">
              <w:rPr>
                <w:rFonts w:asciiTheme="minorHAnsi" w:hAnsiTheme="minorHAnsi" w:cstheme="minorHAnsi"/>
              </w:rPr>
              <w:t>espect for private and family life</w:t>
            </w:r>
          </w:p>
          <w:p w14:paraId="1B1BAE48" w14:textId="2E3DC925"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R</w:t>
            </w:r>
            <w:r w:rsidRPr="005D4AA5">
              <w:rPr>
                <w:rFonts w:asciiTheme="minorHAnsi" w:hAnsiTheme="minorHAnsi" w:cstheme="minorHAnsi"/>
              </w:rPr>
              <w:t>espect for home and communications</w:t>
            </w:r>
          </w:p>
          <w:p w14:paraId="0FF9D20E" w14:textId="0C9E1580"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P</w:t>
            </w:r>
            <w:r w:rsidRPr="005D4AA5">
              <w:rPr>
                <w:rFonts w:asciiTheme="minorHAnsi" w:hAnsiTheme="minorHAnsi" w:cstheme="minorHAnsi"/>
              </w:rPr>
              <w:t>rotection of personal data</w:t>
            </w:r>
          </w:p>
          <w:p w14:paraId="7DFC2B03" w14:textId="27AB756A"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F</w:t>
            </w:r>
            <w:r w:rsidRPr="005D4AA5">
              <w:rPr>
                <w:rFonts w:asciiTheme="minorHAnsi" w:hAnsiTheme="minorHAnsi" w:cstheme="minorHAnsi"/>
              </w:rPr>
              <w:t xml:space="preserve">reedom of thought, conscience and religion </w:t>
            </w:r>
          </w:p>
          <w:p w14:paraId="4E0B20AE" w14:textId="5AF28088"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F</w:t>
            </w:r>
            <w:r w:rsidRPr="005D4AA5">
              <w:rPr>
                <w:rFonts w:asciiTheme="minorHAnsi" w:hAnsiTheme="minorHAnsi" w:cstheme="minorHAnsi"/>
              </w:rPr>
              <w:t>reedom of expression and informatio</w:t>
            </w:r>
            <w:r>
              <w:rPr>
                <w:rFonts w:asciiTheme="minorHAnsi" w:hAnsiTheme="minorHAnsi" w:cstheme="minorHAnsi"/>
              </w:rPr>
              <w:t>n</w:t>
            </w:r>
          </w:p>
          <w:p w14:paraId="1BF1802A" w14:textId="77777777" w:rsidR="005D4AA5" w:rsidRPr="005D4AA5" w:rsidRDefault="005D4AA5" w:rsidP="004E0DCD">
            <w:pPr>
              <w:pStyle w:val="ListParagraph"/>
              <w:jc w:val="both"/>
              <w:rPr>
                <w:rFonts w:asciiTheme="minorHAnsi" w:hAnsiTheme="minorHAnsi" w:cstheme="minorHAnsi"/>
              </w:rPr>
            </w:pPr>
            <w:r w:rsidRPr="005D4AA5">
              <w:rPr>
                <w:rFonts w:asciiTheme="minorHAnsi" w:hAnsiTheme="minorHAnsi" w:cstheme="minorHAnsi"/>
              </w:rPr>
              <w:t xml:space="preserve">  </w:t>
            </w:r>
          </w:p>
          <w:p w14:paraId="1ACE93A4" w14:textId="77777777" w:rsidR="005D4AA5" w:rsidRPr="005D4AA5" w:rsidRDefault="005D4AA5" w:rsidP="004E0DCD">
            <w:pPr>
              <w:rPr>
                <w:rFonts w:cstheme="minorHAnsi"/>
              </w:rPr>
            </w:pPr>
            <w:r w:rsidRPr="005D4AA5">
              <w:rPr>
                <w:rFonts w:cstheme="minorHAnsi"/>
              </w:rPr>
              <w:t>Privacy related risks can include one or all of the following:</w:t>
            </w:r>
          </w:p>
          <w:p w14:paraId="0202BFE4" w14:textId="433DE914" w:rsidR="005D4AA5" w:rsidRPr="005D4AA5" w:rsidRDefault="005D4AA5" w:rsidP="004E0DCD">
            <w:pPr>
              <w:pStyle w:val="ListParagraph"/>
              <w:numPr>
                <w:ilvl w:val="0"/>
                <w:numId w:val="2"/>
              </w:numPr>
              <w:jc w:val="both"/>
              <w:rPr>
                <w:rFonts w:asciiTheme="minorHAnsi" w:hAnsiTheme="minorHAnsi" w:cstheme="minorHAnsi"/>
              </w:rPr>
            </w:pPr>
            <w:r w:rsidRPr="005D4AA5">
              <w:rPr>
                <w:rFonts w:asciiTheme="minorHAnsi" w:hAnsiTheme="minorHAnsi" w:cstheme="minorHAnsi"/>
              </w:rPr>
              <w:t>Risks to students, staff, patients, research participants, or other third parties (for example, ill-use or overuse of research participant data, loss of anonymity, intrusion into the private lives through monitoring activities, lack of transparency, fairness and lawfulness of data processing activities etc.)</w:t>
            </w:r>
          </w:p>
          <w:p w14:paraId="3E8841FB" w14:textId="559D16DD" w:rsidR="005D4AA5" w:rsidRPr="005D4AA5" w:rsidRDefault="005D4AA5" w:rsidP="004E0DCD">
            <w:pPr>
              <w:pStyle w:val="ListParagraph"/>
              <w:numPr>
                <w:ilvl w:val="0"/>
                <w:numId w:val="2"/>
              </w:numPr>
              <w:jc w:val="both"/>
              <w:rPr>
                <w:rFonts w:asciiTheme="minorHAnsi" w:hAnsiTheme="minorHAnsi" w:cstheme="minorHAnsi"/>
              </w:rPr>
            </w:pPr>
            <w:r w:rsidRPr="005D4AA5">
              <w:rPr>
                <w:rFonts w:asciiTheme="minorHAnsi" w:hAnsiTheme="minorHAnsi" w:cstheme="minorHAnsi"/>
              </w:rPr>
              <w:t>Compliance risks e.g. breach of the GDPR or other health related legislation</w:t>
            </w:r>
          </w:p>
          <w:p w14:paraId="0C57FDDA" w14:textId="197D72BE" w:rsidR="005D4AA5" w:rsidRPr="005D4AA5" w:rsidRDefault="005D4AA5" w:rsidP="004E0DCD">
            <w:pPr>
              <w:pStyle w:val="ListParagraph"/>
              <w:numPr>
                <w:ilvl w:val="0"/>
                <w:numId w:val="2"/>
              </w:numPr>
              <w:shd w:val="clear" w:color="auto" w:fill="A6A6A6" w:themeFill="background1" w:themeFillShade="A6"/>
              <w:jc w:val="both"/>
              <w:rPr>
                <w:rFonts w:asciiTheme="minorHAnsi" w:hAnsiTheme="minorHAnsi" w:cstheme="minorHAnsi"/>
              </w:rPr>
            </w:pPr>
            <w:r>
              <w:rPr>
                <w:rFonts w:asciiTheme="minorHAnsi" w:hAnsiTheme="minorHAnsi" w:cstheme="minorHAnsi"/>
              </w:rPr>
              <w:t>I</w:t>
            </w:r>
            <w:r w:rsidRPr="005D4AA5">
              <w:rPr>
                <w:rFonts w:asciiTheme="minorHAnsi" w:hAnsiTheme="minorHAnsi" w:cstheme="minorHAnsi"/>
              </w:rPr>
              <w:t>nherent or residual risks to University of Galway (</w:t>
            </w:r>
            <w:r>
              <w:rPr>
                <w:rFonts w:asciiTheme="minorHAnsi" w:hAnsiTheme="minorHAnsi" w:cstheme="minorHAnsi"/>
              </w:rPr>
              <w:t>e.g.</w:t>
            </w:r>
            <w:r w:rsidRPr="005D4AA5">
              <w:rPr>
                <w:rFonts w:asciiTheme="minorHAnsi" w:hAnsiTheme="minorHAnsi" w:cstheme="minorHAnsi"/>
              </w:rPr>
              <w:t xml:space="preserve"> project failure and associated costs, legal penalties or claims, damage to University of Galway’s reputation, loss of trust of patients or the public)</w:t>
            </w:r>
          </w:p>
          <w:p w14:paraId="26B23923" w14:textId="77777777" w:rsidR="005D4AA5" w:rsidRPr="005D4AA5" w:rsidRDefault="005D4AA5" w:rsidP="004E0DCD">
            <w:pPr>
              <w:shd w:val="clear" w:color="auto" w:fill="A6A6A6" w:themeFill="background1" w:themeFillShade="A6"/>
              <w:rPr>
                <w:rFonts w:eastAsia="Times New Roman" w:cstheme="minorHAnsi"/>
                <w:b/>
                <w:lang w:eastAsia="en-IE"/>
              </w:rPr>
            </w:pPr>
          </w:p>
          <w:p w14:paraId="1E46BC3F" w14:textId="77777777" w:rsidR="005D4AA5" w:rsidRPr="005D4AA5" w:rsidRDefault="005D4AA5" w:rsidP="004E0DCD">
            <w:pPr>
              <w:pStyle w:val="ListParagraph"/>
              <w:numPr>
                <w:ilvl w:val="0"/>
                <w:numId w:val="3"/>
              </w:numPr>
              <w:shd w:val="clear" w:color="auto" w:fill="A6A6A6" w:themeFill="background1" w:themeFillShade="A6"/>
              <w:rPr>
                <w:rFonts w:asciiTheme="minorHAnsi" w:eastAsia="Times New Roman" w:hAnsiTheme="minorHAnsi" w:cstheme="minorHAnsi"/>
                <w:b/>
                <w:u w:val="single"/>
                <w:lang w:eastAsia="en-IE"/>
              </w:rPr>
            </w:pPr>
            <w:r w:rsidRPr="005D4AA5">
              <w:rPr>
                <w:rFonts w:asciiTheme="minorHAnsi" w:eastAsia="Times New Roman" w:hAnsiTheme="minorHAnsi" w:cstheme="minorHAnsi"/>
                <w:b/>
                <w:u w:val="single"/>
                <w:lang w:eastAsia="en-IE"/>
              </w:rPr>
              <w:t>Health Research</w:t>
            </w:r>
          </w:p>
          <w:p w14:paraId="1AB09022" w14:textId="77777777" w:rsidR="005D4AA5" w:rsidRPr="005D4AA5" w:rsidRDefault="005D4AA5" w:rsidP="004E0DCD">
            <w:pPr>
              <w:pStyle w:val="ListParagraph"/>
              <w:shd w:val="clear" w:color="auto" w:fill="A6A6A6" w:themeFill="background1" w:themeFillShade="A6"/>
              <w:rPr>
                <w:rFonts w:asciiTheme="minorHAnsi" w:eastAsia="Times New Roman" w:hAnsiTheme="minorHAnsi" w:cstheme="minorHAnsi"/>
                <w:b/>
                <w:u w:val="single"/>
                <w:lang w:eastAsia="en-IE"/>
              </w:rPr>
            </w:pPr>
          </w:p>
          <w:p w14:paraId="02963AA0" w14:textId="5B4F43E2" w:rsidR="005D4AA5" w:rsidRPr="005D4AA5" w:rsidRDefault="005D4AA5" w:rsidP="004E0DCD">
            <w:pPr>
              <w:shd w:val="clear" w:color="auto" w:fill="A6A6A6" w:themeFill="background1" w:themeFillShade="A6"/>
              <w:jc w:val="both"/>
              <w:rPr>
                <w:rStyle w:val="Hyperlink"/>
                <w:rFonts w:eastAsia="Times New Roman" w:cstheme="minorHAnsi"/>
                <w:b/>
                <w:lang w:eastAsia="en-IE"/>
              </w:rPr>
            </w:pPr>
            <w:r w:rsidRPr="005D4AA5">
              <w:rPr>
                <w:rFonts w:eastAsia="Times New Roman" w:cstheme="minorHAnsi"/>
                <w:b/>
                <w:lang w:eastAsia="en-IE"/>
              </w:rPr>
              <w:t>NB:</w:t>
            </w:r>
            <w:r w:rsidRPr="005D4AA5">
              <w:rPr>
                <w:rFonts w:eastAsia="Times New Roman" w:cstheme="minorHAnsi"/>
                <w:lang w:eastAsia="en-IE"/>
              </w:rPr>
              <w:t xml:space="preserve"> Please note that specific conditions attach to the conducting of Health Research. A </w:t>
            </w:r>
            <w:r w:rsidRPr="005D4AA5">
              <w:rPr>
                <w:rFonts w:cstheme="minorHAnsi"/>
              </w:rPr>
              <w:t xml:space="preserve">University of </w:t>
            </w:r>
            <w:r w:rsidRPr="005D4AA5">
              <w:rPr>
                <w:rFonts w:eastAsia="Times New Roman" w:cstheme="minorHAnsi"/>
                <w:lang w:eastAsia="en-IE"/>
              </w:rPr>
              <w:t xml:space="preserve">Galway </w:t>
            </w:r>
            <w:r>
              <w:rPr>
                <w:rFonts w:eastAsia="Times New Roman" w:cstheme="minorHAnsi"/>
                <w:lang w:eastAsia="en-IE"/>
              </w:rPr>
              <w:t>r</w:t>
            </w:r>
            <w:r w:rsidRPr="005D4AA5">
              <w:rPr>
                <w:rFonts w:eastAsia="Times New Roman" w:cstheme="minorHAnsi"/>
                <w:lang w:eastAsia="en-IE"/>
              </w:rPr>
              <w:t>esearcher must have the explicit consent of a patient of a project participant for Health Research or seek a Declaration from the Consent Declaration Committee. Please note that for Health Research there are mandatory requirements which must be complied with which are set out in the</w:t>
            </w:r>
            <w:r w:rsidR="00AA29B2">
              <w:rPr>
                <w:rFonts w:eastAsia="Times New Roman" w:cstheme="minorHAnsi"/>
                <w:lang w:eastAsia="en-IE"/>
              </w:rPr>
              <w:t xml:space="preserve"> Data Protection Act 2018 (Section 36(2)) (Health Research) Regulations 2018</w:t>
            </w:r>
            <w:r w:rsidR="00AA29B2">
              <w:rPr>
                <w:rStyle w:val="Emphasis"/>
              </w:rPr>
              <w:t>.</w:t>
            </w:r>
            <w:r w:rsidRPr="005D4AA5">
              <w:rPr>
                <w:rStyle w:val="Emphasis"/>
                <w:rFonts w:cstheme="minorHAnsi"/>
              </w:rPr>
              <w:t xml:space="preserve"> </w:t>
            </w:r>
            <w:r w:rsidRPr="005D4AA5">
              <w:rPr>
                <w:rFonts w:eastAsia="Times New Roman" w:cstheme="minorHAnsi"/>
                <w:lang w:eastAsia="en-IE"/>
              </w:rPr>
              <w:t xml:space="preserve">Please see the </w:t>
            </w:r>
            <w:hyperlink r:id="rId11" w:history="1">
              <w:r w:rsidRPr="007071A6">
                <w:rPr>
                  <w:rStyle w:val="Hyperlink"/>
                  <w:rFonts w:eastAsia="Times New Roman" w:cstheme="minorHAnsi"/>
                  <w:lang w:eastAsia="en-IE"/>
                </w:rPr>
                <w:t>Health Research Board</w:t>
              </w:r>
              <w:r w:rsidR="007071A6" w:rsidRPr="007071A6">
                <w:rPr>
                  <w:rStyle w:val="Hyperlink"/>
                  <w:rFonts w:eastAsia="Times New Roman" w:cstheme="minorHAnsi"/>
                  <w:lang w:eastAsia="en-IE"/>
                </w:rPr>
                <w:t xml:space="preserve"> (HRB)</w:t>
              </w:r>
            </w:hyperlink>
            <w:r w:rsidRPr="005D4AA5">
              <w:rPr>
                <w:rFonts w:eastAsia="Times New Roman" w:cstheme="minorHAnsi"/>
                <w:lang w:eastAsia="en-IE"/>
              </w:rPr>
              <w:t xml:space="preserve"> for </w:t>
            </w:r>
            <w:r w:rsidR="007071A6">
              <w:rPr>
                <w:rFonts w:eastAsia="Times New Roman" w:cstheme="minorHAnsi"/>
                <w:lang w:eastAsia="en-IE"/>
              </w:rPr>
              <w:t>g</w:t>
            </w:r>
            <w:r w:rsidRPr="005D4AA5">
              <w:rPr>
                <w:rFonts w:eastAsia="Times New Roman" w:cstheme="minorHAnsi"/>
                <w:lang w:eastAsia="en-IE"/>
              </w:rPr>
              <w:t>uidance on Health Research</w:t>
            </w:r>
          </w:p>
          <w:p w14:paraId="5853D089" w14:textId="77777777" w:rsidR="005D4AA5" w:rsidRPr="005D4AA5" w:rsidRDefault="005D4AA5" w:rsidP="004E0DCD">
            <w:pPr>
              <w:rPr>
                <w:rFonts w:cstheme="minorHAnsi"/>
                <w:b/>
                <w:u w:val="single"/>
              </w:rPr>
            </w:pPr>
          </w:p>
          <w:p w14:paraId="2273EB65" w14:textId="60023D74" w:rsidR="005D4AA5" w:rsidRPr="005D4AA5" w:rsidRDefault="005D4AA5" w:rsidP="004E0DCD">
            <w:pPr>
              <w:pStyle w:val="ListParagraph"/>
              <w:numPr>
                <w:ilvl w:val="0"/>
                <w:numId w:val="3"/>
              </w:numPr>
              <w:rPr>
                <w:rFonts w:asciiTheme="minorHAnsi" w:hAnsiTheme="minorHAnsi" w:cstheme="minorHAnsi"/>
                <w:b/>
                <w:u w:val="single"/>
              </w:rPr>
            </w:pPr>
            <w:r w:rsidRPr="005D4AA5">
              <w:rPr>
                <w:rFonts w:asciiTheme="minorHAnsi" w:hAnsiTheme="minorHAnsi" w:cstheme="minorHAnsi"/>
                <w:b/>
                <w:u w:val="single"/>
              </w:rPr>
              <w:t xml:space="preserve">Instructions for </w:t>
            </w:r>
            <w:r w:rsidR="00AA29B2">
              <w:rPr>
                <w:rFonts w:asciiTheme="minorHAnsi" w:hAnsiTheme="minorHAnsi" w:cstheme="minorHAnsi"/>
                <w:b/>
                <w:u w:val="single"/>
              </w:rPr>
              <w:t>C</w:t>
            </w:r>
            <w:r w:rsidRPr="005D4AA5">
              <w:rPr>
                <w:rFonts w:asciiTheme="minorHAnsi" w:hAnsiTheme="minorHAnsi" w:cstheme="minorHAnsi"/>
                <w:b/>
                <w:u w:val="single"/>
              </w:rPr>
              <w:t>ompletion</w:t>
            </w:r>
          </w:p>
          <w:p w14:paraId="541A4114" w14:textId="77777777" w:rsidR="005D4AA5" w:rsidRPr="005D4AA5" w:rsidRDefault="005D4AA5" w:rsidP="004E0DCD">
            <w:pPr>
              <w:rPr>
                <w:rFonts w:cstheme="minorHAnsi"/>
              </w:rPr>
            </w:pPr>
          </w:p>
          <w:p w14:paraId="0E3F8FBC" w14:textId="1239A464" w:rsidR="005D4AA5" w:rsidRPr="005D4AA5" w:rsidRDefault="005D4AA5" w:rsidP="004E0DCD">
            <w:pPr>
              <w:rPr>
                <w:rFonts w:cstheme="minorHAnsi"/>
                <w:i/>
              </w:rPr>
            </w:pPr>
            <w:r w:rsidRPr="005D4AA5">
              <w:rPr>
                <w:rFonts w:cstheme="minorHAnsi"/>
              </w:rPr>
              <w:lastRenderedPageBreak/>
              <w:t xml:space="preserve">Once you have completed all the questions on the DPIA you should forward to the Data Protection Officer </w:t>
            </w:r>
            <w:r w:rsidR="00AA29B2">
              <w:rPr>
                <w:rFonts w:cstheme="minorHAnsi"/>
              </w:rPr>
              <w:t xml:space="preserve">(DPO) </w:t>
            </w:r>
            <w:r w:rsidRPr="005D4AA5">
              <w:rPr>
                <w:rFonts w:cstheme="minorHAnsi"/>
              </w:rPr>
              <w:t xml:space="preserve">who will provide feedback on any risks identified and recommendations on the actions or controls needed to address those risks. </w:t>
            </w:r>
            <w:r w:rsidRPr="005D4AA5">
              <w:rPr>
                <w:rFonts w:cstheme="minorHAnsi"/>
                <w:i/>
              </w:rPr>
              <w:t xml:space="preserve"> </w:t>
            </w:r>
          </w:p>
          <w:p w14:paraId="3779CF40" w14:textId="77777777" w:rsidR="005D4AA5" w:rsidRPr="005D4AA5" w:rsidRDefault="005D4AA5" w:rsidP="004E0DCD">
            <w:pPr>
              <w:rPr>
                <w:rFonts w:cstheme="minorHAnsi"/>
              </w:rPr>
            </w:pPr>
          </w:p>
          <w:p w14:paraId="5710ADAE" w14:textId="77777777" w:rsidR="005D4AA5" w:rsidRPr="005D4AA5" w:rsidRDefault="005D4AA5" w:rsidP="004E0DCD">
            <w:pPr>
              <w:rPr>
                <w:rFonts w:cstheme="minorHAnsi"/>
                <w:i/>
              </w:rPr>
            </w:pPr>
            <w:r w:rsidRPr="005D4AA5">
              <w:rPr>
                <w:rFonts w:cstheme="minorHAnsi"/>
              </w:rPr>
              <w:t xml:space="preserve">It is the responsibility of the project owner, Head of School or Head of Unit to ensure the required controls are put in place and to sign off on any risks arising from the processing. </w:t>
            </w:r>
          </w:p>
          <w:p w14:paraId="35E3C779" w14:textId="77777777" w:rsidR="005D4AA5" w:rsidRPr="005D4AA5" w:rsidRDefault="005D4AA5" w:rsidP="004E0DCD">
            <w:pPr>
              <w:rPr>
                <w:rFonts w:cstheme="minorHAnsi"/>
              </w:rPr>
            </w:pPr>
          </w:p>
          <w:p w14:paraId="02CF8202" w14:textId="48645915" w:rsidR="005D4AA5" w:rsidRPr="00AA29B2" w:rsidRDefault="005D4AA5" w:rsidP="004E0DCD">
            <w:pPr>
              <w:jc w:val="both"/>
              <w:rPr>
                <w:rFonts w:cstheme="minorHAnsi"/>
              </w:rPr>
            </w:pPr>
            <w:r w:rsidRPr="005D4AA5">
              <w:rPr>
                <w:rFonts w:cstheme="minorHAnsi"/>
              </w:rPr>
              <w:t>The DPIA should be updated to reflect any material changes to the processing as the project or activity progresses.</w:t>
            </w:r>
          </w:p>
        </w:tc>
      </w:tr>
      <w:bookmarkEnd w:id="0"/>
    </w:tbl>
    <w:p w14:paraId="6F2793CB" w14:textId="3B4047B7" w:rsidR="00941012" w:rsidRPr="00E61A0E" w:rsidRDefault="00941012" w:rsidP="005D4AA5">
      <w:pPr>
        <w:ind w:right="397"/>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990"/>
        <w:gridCol w:w="4395"/>
        <w:gridCol w:w="2695"/>
        <w:gridCol w:w="2268"/>
      </w:tblGrid>
      <w:tr w:rsidR="007E4604" w:rsidRPr="006E5044" w14:paraId="192597B5" w14:textId="0031441D" w:rsidTr="007936FF">
        <w:tc>
          <w:tcPr>
            <w:tcW w:w="990" w:type="dxa"/>
            <w:tcBorders>
              <w:right w:val="single" w:sz="4" w:space="0" w:color="auto"/>
            </w:tcBorders>
            <w:shd w:val="clear" w:color="auto" w:fill="BFBFBF" w:themeFill="background1" w:themeFillShade="BF"/>
            <w:vAlign w:val="bottom"/>
          </w:tcPr>
          <w:p w14:paraId="7E6D38F8" w14:textId="5CF8B432" w:rsidR="007E4604" w:rsidRPr="007E4604" w:rsidRDefault="007E4604" w:rsidP="007E4604">
            <w:pPr>
              <w:pStyle w:val="Heading2"/>
              <w:rPr>
                <w:rStyle w:val="Emphasis"/>
              </w:rPr>
            </w:pPr>
            <w:bookmarkStart w:id="1" w:name="_Ref486423323"/>
            <w:r w:rsidRPr="007E4604">
              <w:rPr>
                <w:rStyle w:val="Emphasis"/>
                <w:rFonts w:asciiTheme="minorHAnsi" w:hAnsiTheme="minorHAnsi" w:cstheme="minorHAnsi"/>
                <w:caps w:val="0"/>
                <w:color w:val="auto"/>
                <w:spacing w:val="0"/>
                <w:sz w:val="22"/>
              </w:rPr>
              <w:t>1.</w:t>
            </w:r>
          </w:p>
        </w:tc>
        <w:bookmarkEnd w:id="1"/>
        <w:tc>
          <w:tcPr>
            <w:tcW w:w="4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AC6AF2" w14:textId="77777777" w:rsidR="007E4604" w:rsidRPr="006E5044" w:rsidRDefault="007E4604" w:rsidP="004E0DCD">
            <w:pPr>
              <w:pStyle w:val="Heading2"/>
              <w:rPr>
                <w:rFonts w:asciiTheme="minorHAnsi" w:hAnsiTheme="minorHAnsi" w:cstheme="minorHAnsi"/>
                <w:sz w:val="22"/>
              </w:rPr>
            </w:pPr>
            <w:r w:rsidRPr="006E5044">
              <w:rPr>
                <w:rFonts w:asciiTheme="minorHAnsi" w:hAnsiTheme="minorHAnsi" w:cstheme="minorHAnsi"/>
                <w:sz w:val="22"/>
              </w:rPr>
              <w:t>Identify the Need for a DPIA</w:t>
            </w:r>
          </w:p>
        </w:tc>
        <w:tc>
          <w:tcPr>
            <w:tcW w:w="2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8FCC57" w14:textId="7E2E22D7"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Answer</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0EB73E" w14:textId="2621D118"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Office Use Only</w:t>
            </w:r>
          </w:p>
        </w:tc>
      </w:tr>
      <w:tr w:rsidR="00325613" w:rsidRPr="006E5044" w14:paraId="79EC9461" w14:textId="3898B3E5" w:rsidTr="007936FF">
        <w:tc>
          <w:tcPr>
            <w:tcW w:w="990" w:type="dxa"/>
            <w:shd w:val="clear" w:color="auto" w:fill="D9D9D9" w:themeFill="background1" w:themeFillShade="D9"/>
          </w:tcPr>
          <w:p w14:paraId="5239C887" w14:textId="0D3BAE3A" w:rsidR="00325613" w:rsidRPr="00FD70E1" w:rsidRDefault="00016BC0" w:rsidP="00016BC0">
            <w:pPr>
              <w:pStyle w:val="L2"/>
              <w:numPr>
                <w:ilvl w:val="0"/>
                <w:numId w:val="0"/>
              </w:numPr>
              <w:spacing w:before="0" w:line="240" w:lineRule="auto"/>
              <w:rPr>
                <w:rFonts w:asciiTheme="minorHAnsi" w:hAnsiTheme="minorHAnsi" w:cstheme="minorHAnsi"/>
                <w:b/>
                <w:bCs/>
                <w:sz w:val="22"/>
              </w:rPr>
            </w:pPr>
            <w:bookmarkStart w:id="2" w:name="_Ref486418934"/>
            <w:r w:rsidRPr="00FD70E1">
              <w:rPr>
                <w:rFonts w:asciiTheme="minorHAnsi" w:hAnsiTheme="minorHAnsi" w:cstheme="minorHAnsi"/>
                <w:b/>
                <w:bCs/>
                <w:sz w:val="22"/>
              </w:rPr>
              <w:t>1.1</w:t>
            </w:r>
          </w:p>
        </w:tc>
        <w:bookmarkEnd w:id="2"/>
        <w:tc>
          <w:tcPr>
            <w:tcW w:w="4396" w:type="dxa"/>
            <w:tcBorders>
              <w:top w:val="single" w:sz="4" w:space="0" w:color="auto"/>
            </w:tcBorders>
            <w:shd w:val="clear" w:color="auto" w:fill="D9D9D9" w:themeFill="background1" w:themeFillShade="D9"/>
          </w:tcPr>
          <w:p w14:paraId="0DCED1B7" w14:textId="77777777" w:rsidR="00325613" w:rsidRPr="006E5044" w:rsidRDefault="00325613" w:rsidP="004E0DCD">
            <w:pPr>
              <w:pStyle w:val="Para1"/>
              <w:spacing w:before="0" w:line="240" w:lineRule="auto"/>
              <w:rPr>
                <w:rFonts w:asciiTheme="minorHAnsi" w:hAnsiTheme="minorHAnsi" w:cstheme="minorHAnsi"/>
                <w:sz w:val="22"/>
                <w:szCs w:val="22"/>
              </w:rPr>
            </w:pPr>
            <w:r w:rsidRPr="006E5044">
              <w:rPr>
                <w:rFonts w:asciiTheme="minorHAnsi" w:hAnsiTheme="minorHAnsi" w:cstheme="minorHAnsi"/>
                <w:sz w:val="22"/>
                <w:szCs w:val="22"/>
              </w:rPr>
              <w:t>Explain broadly what the project</w:t>
            </w:r>
            <w:r w:rsidRPr="006E5044">
              <w:rPr>
                <w:rFonts w:asciiTheme="minorHAnsi" w:hAnsiTheme="minorHAnsi" w:cstheme="minorHAnsi"/>
                <w:sz w:val="22"/>
                <w:szCs w:val="22"/>
                <w:lang w:val="en"/>
              </w:rPr>
              <w:t xml:space="preserve">/service or proposed research project </w:t>
            </w:r>
            <w:r w:rsidRPr="006E5044">
              <w:rPr>
                <w:rFonts w:asciiTheme="minorHAnsi" w:hAnsiTheme="minorHAnsi" w:cstheme="minorHAnsi"/>
                <w:sz w:val="22"/>
                <w:szCs w:val="22"/>
              </w:rPr>
              <w:t>aims to achieve and what type of processing of personal data it involves. Please summarise why your unit has identified the need for a DPIA.</w:t>
            </w:r>
          </w:p>
        </w:tc>
        <w:tc>
          <w:tcPr>
            <w:tcW w:w="2696" w:type="dxa"/>
            <w:tcBorders>
              <w:top w:val="single" w:sz="4" w:space="0" w:color="auto"/>
            </w:tcBorders>
            <w:shd w:val="clear" w:color="auto" w:fill="FFFFFF"/>
          </w:tcPr>
          <w:p w14:paraId="65AEB1EC" w14:textId="23FF09AF" w:rsidR="00325613" w:rsidRPr="006E5044" w:rsidRDefault="00325613" w:rsidP="004E0DCD">
            <w:pPr>
              <w:jc w:val="both"/>
              <w:rPr>
                <w:rFonts w:cstheme="minorHAnsi"/>
                <w:sz w:val="22"/>
                <w:szCs w:val="22"/>
              </w:rPr>
            </w:pPr>
          </w:p>
        </w:tc>
        <w:tc>
          <w:tcPr>
            <w:tcW w:w="2266" w:type="dxa"/>
            <w:tcBorders>
              <w:top w:val="single" w:sz="4" w:space="0" w:color="auto"/>
            </w:tcBorders>
            <w:shd w:val="clear" w:color="auto" w:fill="FFFFFF"/>
          </w:tcPr>
          <w:p w14:paraId="553A2F7B" w14:textId="77777777" w:rsidR="00325613" w:rsidRPr="006E5044" w:rsidRDefault="00325613" w:rsidP="004E0DCD">
            <w:pPr>
              <w:jc w:val="both"/>
              <w:rPr>
                <w:rFonts w:cstheme="minorHAnsi"/>
                <w:sz w:val="22"/>
                <w:szCs w:val="22"/>
              </w:rPr>
            </w:pPr>
          </w:p>
        </w:tc>
      </w:tr>
      <w:tr w:rsidR="007E4604" w:rsidRPr="006E5044" w14:paraId="6070A520" w14:textId="343C72FA" w:rsidTr="007936FF">
        <w:tc>
          <w:tcPr>
            <w:tcW w:w="990" w:type="dxa"/>
            <w:shd w:val="clear" w:color="auto" w:fill="BFBFBF" w:themeFill="background1" w:themeFillShade="BF"/>
          </w:tcPr>
          <w:p w14:paraId="040551CA" w14:textId="79DC0334" w:rsidR="007E4604" w:rsidRPr="006E5044" w:rsidRDefault="007E4604" w:rsidP="00016BC0">
            <w:pPr>
              <w:rPr>
                <w:rFonts w:cstheme="minorHAnsi"/>
                <w:b/>
                <w:bCs/>
                <w:sz w:val="22"/>
                <w:szCs w:val="22"/>
              </w:rPr>
            </w:pPr>
            <w:r w:rsidRPr="006E5044">
              <w:rPr>
                <w:rFonts w:cstheme="minorHAnsi"/>
                <w:b/>
                <w:bCs/>
                <w:sz w:val="22"/>
                <w:szCs w:val="22"/>
              </w:rPr>
              <w:t>2.</w:t>
            </w:r>
          </w:p>
        </w:tc>
        <w:tc>
          <w:tcPr>
            <w:tcW w:w="4396" w:type="dxa"/>
            <w:shd w:val="clear" w:color="auto" w:fill="BFBFBF" w:themeFill="background1" w:themeFillShade="BF"/>
          </w:tcPr>
          <w:p w14:paraId="6C6C3287" w14:textId="77777777" w:rsidR="007E4604" w:rsidRPr="006E5044" w:rsidRDefault="007E4604" w:rsidP="004E0DCD">
            <w:pPr>
              <w:pStyle w:val="Heading2"/>
              <w:rPr>
                <w:rFonts w:asciiTheme="minorHAnsi" w:hAnsiTheme="minorHAnsi" w:cstheme="minorHAnsi"/>
                <w:sz w:val="22"/>
              </w:rPr>
            </w:pPr>
            <w:r w:rsidRPr="006E5044">
              <w:rPr>
                <w:rFonts w:asciiTheme="minorHAnsi" w:hAnsiTheme="minorHAnsi" w:cstheme="minorHAnsi"/>
                <w:sz w:val="22"/>
              </w:rPr>
              <w:t>Describe the Processing</w:t>
            </w:r>
          </w:p>
        </w:tc>
        <w:tc>
          <w:tcPr>
            <w:tcW w:w="2696" w:type="dxa"/>
            <w:shd w:val="clear" w:color="auto" w:fill="BFBFBF" w:themeFill="background1" w:themeFillShade="BF"/>
          </w:tcPr>
          <w:p w14:paraId="0DDB4986" w14:textId="6ACD1D49"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Answer</w:t>
            </w:r>
          </w:p>
        </w:tc>
        <w:tc>
          <w:tcPr>
            <w:tcW w:w="2266" w:type="dxa"/>
            <w:shd w:val="clear" w:color="auto" w:fill="BFBFBF" w:themeFill="background1" w:themeFillShade="BF"/>
          </w:tcPr>
          <w:p w14:paraId="0E13ACE0" w14:textId="30EA10A4"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Office Use Only</w:t>
            </w:r>
          </w:p>
        </w:tc>
      </w:tr>
      <w:tr w:rsidR="007936FF" w:rsidRPr="006E5044" w14:paraId="3BDA5AD1" w14:textId="23DBCEDD" w:rsidTr="007936FF">
        <w:tc>
          <w:tcPr>
            <w:tcW w:w="990" w:type="dxa"/>
            <w:shd w:val="clear" w:color="auto" w:fill="D9D9D9" w:themeFill="background1" w:themeFillShade="D9"/>
          </w:tcPr>
          <w:p w14:paraId="5C7B9C75" w14:textId="056393F2" w:rsidR="007936FF" w:rsidRPr="00FD70E1" w:rsidRDefault="007936FF" w:rsidP="007E4604">
            <w:pPr>
              <w:pStyle w:val="L2"/>
              <w:numPr>
                <w:ilvl w:val="0"/>
                <w:numId w:val="0"/>
              </w:numPr>
              <w:spacing w:before="0" w:line="240" w:lineRule="auto"/>
              <w:rPr>
                <w:rFonts w:asciiTheme="minorHAnsi" w:hAnsiTheme="minorHAnsi" w:cstheme="minorHAnsi"/>
                <w:b/>
                <w:bCs/>
                <w:sz w:val="22"/>
              </w:rPr>
            </w:pPr>
            <w:r w:rsidRPr="00FD70E1">
              <w:rPr>
                <w:rFonts w:asciiTheme="minorHAnsi" w:hAnsiTheme="minorHAnsi" w:cstheme="minorHAnsi"/>
                <w:b/>
                <w:bCs/>
                <w:sz w:val="22"/>
              </w:rPr>
              <w:t>2.1</w:t>
            </w:r>
          </w:p>
        </w:tc>
        <w:tc>
          <w:tcPr>
            <w:tcW w:w="4396" w:type="dxa"/>
            <w:shd w:val="clear" w:color="auto" w:fill="D9D9D9" w:themeFill="background1" w:themeFillShade="D9"/>
          </w:tcPr>
          <w:p w14:paraId="168F5E03" w14:textId="77777777" w:rsidR="007936FF" w:rsidRPr="006E5044" w:rsidRDefault="007936FF"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Nature of the Processing:</w:t>
            </w:r>
          </w:p>
          <w:p w14:paraId="15166166" w14:textId="77777777" w:rsidR="007936FF" w:rsidRPr="006E5044" w:rsidRDefault="007936FF" w:rsidP="007E4604">
            <w:pPr>
              <w:pStyle w:val="L2"/>
              <w:numPr>
                <w:ilvl w:val="0"/>
                <w:numId w:val="0"/>
              </w:numPr>
              <w:spacing w:before="0" w:line="240" w:lineRule="auto"/>
              <w:rPr>
                <w:rFonts w:asciiTheme="minorHAnsi" w:hAnsiTheme="minorHAnsi" w:cstheme="minorHAnsi"/>
                <w:b/>
                <w:sz w:val="22"/>
              </w:rPr>
            </w:pPr>
          </w:p>
          <w:p w14:paraId="095BD7BC" w14:textId="77777777" w:rsidR="007936FF" w:rsidRDefault="007936FF"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nature of the processing is what a project plans to do with the personal data. </w:t>
            </w:r>
          </w:p>
          <w:p w14:paraId="19C651AC" w14:textId="77777777" w:rsidR="007936FF" w:rsidRDefault="007936FF" w:rsidP="007E4604">
            <w:pPr>
              <w:pStyle w:val="L2"/>
              <w:numPr>
                <w:ilvl w:val="0"/>
                <w:numId w:val="0"/>
              </w:numPr>
              <w:spacing w:before="0" w:line="240" w:lineRule="auto"/>
              <w:rPr>
                <w:rFonts w:asciiTheme="minorHAnsi" w:hAnsiTheme="minorHAnsi" w:cstheme="minorHAnsi"/>
                <w:sz w:val="22"/>
              </w:rPr>
            </w:pPr>
          </w:p>
          <w:p w14:paraId="0FBC796B" w14:textId="2E96126C" w:rsidR="007936FF" w:rsidRPr="006E5044" w:rsidRDefault="007936FF"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Please attach a flow diagram or other way of describing data flows to this document in relation to the below</w:t>
            </w:r>
            <w:r>
              <w:rPr>
                <w:rFonts w:asciiTheme="minorHAnsi" w:hAnsiTheme="minorHAnsi" w:cstheme="minorHAnsi"/>
                <w:sz w:val="22"/>
              </w:rPr>
              <w:t>.</w:t>
            </w:r>
          </w:p>
        </w:tc>
        <w:tc>
          <w:tcPr>
            <w:tcW w:w="2694" w:type="dxa"/>
            <w:shd w:val="clear" w:color="auto" w:fill="FFFFFF" w:themeFill="background1"/>
          </w:tcPr>
          <w:p w14:paraId="1083B554" w14:textId="0236EA05" w:rsidR="007936FF" w:rsidRPr="006E5044" w:rsidRDefault="007936FF" w:rsidP="007E4604">
            <w:pPr>
              <w:pStyle w:val="L2"/>
              <w:numPr>
                <w:ilvl w:val="0"/>
                <w:numId w:val="0"/>
              </w:numPr>
              <w:spacing w:before="0" w:line="240" w:lineRule="auto"/>
              <w:rPr>
                <w:rFonts w:asciiTheme="minorHAnsi" w:hAnsiTheme="minorHAnsi" w:cstheme="minorHAnsi"/>
                <w:sz w:val="22"/>
              </w:rPr>
            </w:pPr>
          </w:p>
          <w:p w14:paraId="60A3AD29" w14:textId="6DB29650" w:rsidR="007936FF" w:rsidRPr="006E5044" w:rsidRDefault="007936FF"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429BC4AF" w14:textId="7B0F8CCC" w:rsidR="007936FF" w:rsidRPr="006E5044" w:rsidRDefault="007936FF" w:rsidP="007E4604">
            <w:pPr>
              <w:pStyle w:val="L2"/>
              <w:numPr>
                <w:ilvl w:val="0"/>
                <w:numId w:val="0"/>
              </w:numPr>
              <w:spacing w:before="0" w:line="240" w:lineRule="auto"/>
              <w:rPr>
                <w:rFonts w:asciiTheme="minorHAnsi" w:hAnsiTheme="minorHAnsi" w:cstheme="minorHAnsi"/>
                <w:sz w:val="22"/>
              </w:rPr>
            </w:pPr>
          </w:p>
        </w:tc>
      </w:tr>
      <w:tr w:rsidR="007E4604" w:rsidRPr="006E5044" w14:paraId="363A1332" w14:textId="6CD54397" w:rsidTr="007936FF">
        <w:tc>
          <w:tcPr>
            <w:tcW w:w="990" w:type="dxa"/>
            <w:shd w:val="clear" w:color="auto" w:fill="D9D9D9" w:themeFill="background1" w:themeFillShade="D9"/>
          </w:tcPr>
          <w:p w14:paraId="42DAC723" w14:textId="30800680"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2.1.1</w:t>
            </w:r>
          </w:p>
        </w:tc>
        <w:tc>
          <w:tcPr>
            <w:tcW w:w="4396" w:type="dxa"/>
            <w:shd w:val="clear" w:color="auto" w:fill="D9D9D9" w:themeFill="background1" w:themeFillShade="D9"/>
          </w:tcPr>
          <w:p w14:paraId="5E1660EE" w14:textId="7FB5C51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How</w:t>
            </w:r>
            <w:r w:rsidR="00937985">
              <w:rPr>
                <w:rFonts w:asciiTheme="minorHAnsi" w:hAnsiTheme="minorHAnsi" w:cstheme="minorHAnsi"/>
                <w:sz w:val="22"/>
              </w:rPr>
              <w:t xml:space="preserve"> is</w:t>
            </w:r>
            <w:r w:rsidRPr="006E5044">
              <w:rPr>
                <w:rFonts w:asciiTheme="minorHAnsi" w:hAnsiTheme="minorHAnsi" w:cstheme="minorHAnsi"/>
                <w:sz w:val="22"/>
              </w:rPr>
              <w:t xml:space="preserve"> the personal data is being collected?</w:t>
            </w:r>
          </w:p>
        </w:tc>
        <w:tc>
          <w:tcPr>
            <w:tcW w:w="2696" w:type="dxa"/>
            <w:shd w:val="clear" w:color="auto" w:fill="FFFFFF"/>
          </w:tcPr>
          <w:p w14:paraId="1B9174C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C8EE5C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9D5DBB6" w14:textId="2111C8C1" w:rsidTr="007936FF">
        <w:tc>
          <w:tcPr>
            <w:tcW w:w="990" w:type="dxa"/>
            <w:shd w:val="clear" w:color="auto" w:fill="D9D9D9" w:themeFill="background1" w:themeFillShade="D9"/>
          </w:tcPr>
          <w:p w14:paraId="6CFF2646" w14:textId="02507B2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2.1.2</w:t>
            </w:r>
          </w:p>
        </w:tc>
        <w:tc>
          <w:tcPr>
            <w:tcW w:w="4396" w:type="dxa"/>
            <w:shd w:val="clear" w:color="auto" w:fill="D9D9D9" w:themeFill="background1" w:themeFillShade="D9"/>
          </w:tcPr>
          <w:p w14:paraId="136C45B7" w14:textId="42ADD0C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What information is given to the data subject (the person to whom the data relates) when the </w:t>
            </w:r>
            <w:r w:rsidR="007936FF">
              <w:rPr>
                <w:rFonts w:asciiTheme="minorHAnsi" w:hAnsiTheme="minorHAnsi" w:cstheme="minorHAnsi"/>
                <w:sz w:val="22"/>
              </w:rPr>
              <w:t xml:space="preserve">personal </w:t>
            </w:r>
            <w:r w:rsidRPr="006E5044">
              <w:rPr>
                <w:rFonts w:asciiTheme="minorHAnsi" w:hAnsiTheme="minorHAnsi" w:cstheme="minorHAnsi"/>
                <w:sz w:val="22"/>
              </w:rPr>
              <w:t>data is collected?</w:t>
            </w:r>
          </w:p>
        </w:tc>
        <w:tc>
          <w:tcPr>
            <w:tcW w:w="2696" w:type="dxa"/>
            <w:shd w:val="clear" w:color="auto" w:fill="FFFFFF"/>
          </w:tcPr>
          <w:p w14:paraId="3BBB41B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24F563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69CBEF0" w14:textId="78AAC44E" w:rsidTr="007936FF">
        <w:tc>
          <w:tcPr>
            <w:tcW w:w="990" w:type="dxa"/>
            <w:shd w:val="clear" w:color="auto" w:fill="D9D9D9" w:themeFill="background1" w:themeFillShade="D9"/>
          </w:tcPr>
          <w:p w14:paraId="3C5A85BF" w14:textId="5DB90F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2.1.3</w:t>
            </w:r>
          </w:p>
        </w:tc>
        <w:tc>
          <w:tcPr>
            <w:tcW w:w="4396" w:type="dxa"/>
            <w:shd w:val="clear" w:color="auto" w:fill="D9D9D9" w:themeFill="background1" w:themeFillShade="D9"/>
          </w:tcPr>
          <w:p w14:paraId="77C9C5CD" w14:textId="2D5E1E8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 xml:space="preserve">Please specify the data controller joint data controllers (if applicable) and any data processors involved in the project or research. For further information see </w:t>
            </w:r>
            <w:hyperlink r:id="rId12" w:history="1">
              <w:r w:rsidRPr="006E5044">
                <w:rPr>
                  <w:rStyle w:val="Hyperlink"/>
                  <w:rFonts w:asciiTheme="minorHAnsi" w:hAnsiTheme="minorHAnsi" w:cstheme="minorHAnsi"/>
                  <w:spacing w:val="5"/>
                  <w:sz w:val="22"/>
                </w:rPr>
                <w:t>here</w:t>
              </w:r>
            </w:hyperlink>
            <w:r w:rsidRPr="006E5044">
              <w:rPr>
                <w:rFonts w:asciiTheme="minorHAnsi" w:eastAsiaTheme="minorHAnsi" w:hAnsiTheme="minorHAnsi" w:cstheme="minorHAnsi"/>
                <w:sz w:val="22"/>
              </w:rPr>
              <w:t>.</w:t>
            </w:r>
          </w:p>
        </w:tc>
        <w:tc>
          <w:tcPr>
            <w:tcW w:w="2696" w:type="dxa"/>
            <w:shd w:val="clear" w:color="auto" w:fill="FFFFFF"/>
          </w:tcPr>
          <w:p w14:paraId="12B64C6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A39E61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06129D2" w14:textId="2A3DB117" w:rsidTr="007936FF">
        <w:tc>
          <w:tcPr>
            <w:tcW w:w="990" w:type="dxa"/>
            <w:shd w:val="clear" w:color="auto" w:fill="D9D9D9" w:themeFill="background1" w:themeFillShade="D9"/>
          </w:tcPr>
          <w:p w14:paraId="7655E2A3" w14:textId="0C1BB8F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2.1.4</w:t>
            </w:r>
          </w:p>
        </w:tc>
        <w:tc>
          <w:tcPr>
            <w:tcW w:w="4396" w:type="dxa"/>
            <w:shd w:val="clear" w:color="auto" w:fill="D9D9D9" w:themeFill="background1" w:themeFillShade="D9"/>
          </w:tcPr>
          <w:p w14:paraId="57E48551" w14:textId="617C1D5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 xml:space="preserve">How is the personal data is used or processed? </w:t>
            </w:r>
          </w:p>
        </w:tc>
        <w:tc>
          <w:tcPr>
            <w:tcW w:w="2696" w:type="dxa"/>
            <w:shd w:val="clear" w:color="auto" w:fill="FFFFFF"/>
          </w:tcPr>
          <w:p w14:paraId="74DB693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BBF8EE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67C10AE" w14:textId="1EDB168E" w:rsidTr="007936FF">
        <w:tc>
          <w:tcPr>
            <w:tcW w:w="990" w:type="dxa"/>
            <w:shd w:val="clear" w:color="auto" w:fill="D9D9D9" w:themeFill="background1" w:themeFillShade="D9"/>
          </w:tcPr>
          <w:p w14:paraId="4A8E1D0D" w14:textId="1EE7D5D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2.1.5</w:t>
            </w:r>
          </w:p>
        </w:tc>
        <w:tc>
          <w:tcPr>
            <w:tcW w:w="4396" w:type="dxa"/>
            <w:shd w:val="clear" w:color="auto" w:fill="D9D9D9" w:themeFill="background1" w:themeFillShade="D9"/>
          </w:tcPr>
          <w:p w14:paraId="48FD6BAA" w14:textId="7777777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 xml:space="preserve">How is the personal data is stored? </w:t>
            </w:r>
          </w:p>
        </w:tc>
        <w:tc>
          <w:tcPr>
            <w:tcW w:w="2696" w:type="dxa"/>
            <w:shd w:val="clear" w:color="auto" w:fill="FFFFFF"/>
          </w:tcPr>
          <w:p w14:paraId="3D1840D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5FD141C" w14:textId="1A025B50"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ACED0E0" w14:textId="68F95DCC" w:rsidTr="007936FF">
        <w:tc>
          <w:tcPr>
            <w:tcW w:w="990" w:type="dxa"/>
            <w:shd w:val="clear" w:color="auto" w:fill="D9D9D9" w:themeFill="background1" w:themeFillShade="D9"/>
          </w:tcPr>
          <w:p w14:paraId="4098D33B" w14:textId="640AF35C"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2.1.6</w:t>
            </w:r>
          </w:p>
        </w:tc>
        <w:tc>
          <w:tcPr>
            <w:tcW w:w="4396" w:type="dxa"/>
            <w:shd w:val="clear" w:color="auto" w:fill="D9D9D9" w:themeFill="background1" w:themeFillShade="D9"/>
          </w:tcPr>
          <w:p w14:paraId="41EC471D" w14:textId="22115D4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Who has access to the personal data?</w:t>
            </w:r>
          </w:p>
        </w:tc>
        <w:tc>
          <w:tcPr>
            <w:tcW w:w="2696" w:type="dxa"/>
            <w:shd w:val="clear" w:color="auto" w:fill="FFFFFF"/>
          </w:tcPr>
          <w:p w14:paraId="207104B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1903CF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E6EA3B6" w14:textId="557FB21C" w:rsidTr="007936FF">
        <w:tc>
          <w:tcPr>
            <w:tcW w:w="990" w:type="dxa"/>
            <w:shd w:val="clear" w:color="auto" w:fill="D9D9D9" w:themeFill="background1" w:themeFillShade="D9"/>
          </w:tcPr>
          <w:p w14:paraId="5B2FE688" w14:textId="68A494D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2.1.7</w:t>
            </w:r>
          </w:p>
        </w:tc>
        <w:tc>
          <w:tcPr>
            <w:tcW w:w="4396" w:type="dxa"/>
            <w:shd w:val="clear" w:color="auto" w:fill="D9D9D9" w:themeFill="background1" w:themeFillShade="D9"/>
          </w:tcPr>
          <w:p w14:paraId="57ABE258" w14:textId="6769E35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the controls in place to limit access to the personal data undergoing processing to prevent unauthorised consultation, alteration, disclosure or erasure of personal data.</w:t>
            </w:r>
          </w:p>
        </w:tc>
        <w:tc>
          <w:tcPr>
            <w:tcW w:w="2696" w:type="dxa"/>
            <w:shd w:val="clear" w:color="auto" w:fill="FFFFFF"/>
          </w:tcPr>
          <w:p w14:paraId="78173C3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EE0C8F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0FF5325" w14:textId="308AA20B" w:rsidTr="007936FF">
        <w:tc>
          <w:tcPr>
            <w:tcW w:w="990" w:type="dxa"/>
            <w:shd w:val="clear" w:color="auto" w:fill="D9D9D9" w:themeFill="background1" w:themeFillShade="D9"/>
          </w:tcPr>
          <w:p w14:paraId="658B55C1" w14:textId="58E6468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2.1.8</w:t>
            </w:r>
          </w:p>
        </w:tc>
        <w:tc>
          <w:tcPr>
            <w:tcW w:w="4396" w:type="dxa"/>
            <w:shd w:val="clear" w:color="auto" w:fill="D9D9D9" w:themeFill="background1" w:themeFillShade="D9"/>
          </w:tcPr>
          <w:p w14:paraId="2D65C8BF" w14:textId="523357C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the controls in place to log whether and by whom personal data has been consulted, altered, disclosed or erased.</w:t>
            </w:r>
          </w:p>
        </w:tc>
        <w:tc>
          <w:tcPr>
            <w:tcW w:w="2696" w:type="dxa"/>
            <w:shd w:val="clear" w:color="auto" w:fill="FFFFFF"/>
          </w:tcPr>
          <w:p w14:paraId="34D315F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177529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4BEDB8D" w14:textId="69A764F5" w:rsidTr="007936FF">
        <w:tc>
          <w:tcPr>
            <w:tcW w:w="990" w:type="dxa"/>
            <w:shd w:val="clear" w:color="auto" w:fill="D9D9D9" w:themeFill="background1" w:themeFillShade="D9"/>
          </w:tcPr>
          <w:p w14:paraId="7E2569CF" w14:textId="26B7D05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2.1.9</w:t>
            </w:r>
          </w:p>
        </w:tc>
        <w:tc>
          <w:tcPr>
            <w:tcW w:w="4396" w:type="dxa"/>
            <w:shd w:val="clear" w:color="auto" w:fill="D9D9D9" w:themeFill="background1" w:themeFillShade="D9"/>
          </w:tcPr>
          <w:p w14:paraId="7C593351" w14:textId="530144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 xml:space="preserve">Please specify the arrangements to </w:t>
            </w:r>
            <w:r w:rsidRPr="006E5044">
              <w:rPr>
                <w:rFonts w:asciiTheme="minorHAnsi" w:hAnsiTheme="minorHAnsi" w:cstheme="minorHAnsi"/>
                <w:spacing w:val="5"/>
                <w:sz w:val="22"/>
                <w:lang w:val="en-GB"/>
              </w:rPr>
              <w:t>anonymise</w:t>
            </w:r>
            <w:r w:rsidRPr="006E5044">
              <w:rPr>
                <w:rFonts w:asciiTheme="minorHAnsi" w:hAnsiTheme="minorHAnsi" w:cstheme="minorHAnsi"/>
                <w:spacing w:val="5"/>
                <w:sz w:val="22"/>
              </w:rPr>
              <w:t>, archive or destroy personal data once the project/research has been completed.</w:t>
            </w:r>
          </w:p>
        </w:tc>
        <w:tc>
          <w:tcPr>
            <w:tcW w:w="2696" w:type="dxa"/>
            <w:shd w:val="clear" w:color="auto" w:fill="FFFFFF"/>
          </w:tcPr>
          <w:p w14:paraId="051293D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5D8F48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C918BDE" w14:textId="7F28C91C" w:rsidTr="007936FF">
        <w:tc>
          <w:tcPr>
            <w:tcW w:w="990" w:type="dxa"/>
            <w:shd w:val="clear" w:color="auto" w:fill="D9D9D9" w:themeFill="background1" w:themeFillShade="D9"/>
          </w:tcPr>
          <w:p w14:paraId="18F98365" w14:textId="4E19D2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lastRenderedPageBreak/>
              <w:t>2.1.10</w:t>
            </w:r>
          </w:p>
        </w:tc>
        <w:tc>
          <w:tcPr>
            <w:tcW w:w="4396" w:type="dxa"/>
            <w:shd w:val="clear" w:color="auto" w:fill="D9D9D9" w:themeFill="background1" w:themeFillShade="D9"/>
          </w:tcPr>
          <w:p w14:paraId="373284F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Who both internally with the University and externally is the personal data is shared with and what is the purpose of same? </w:t>
            </w:r>
          </w:p>
        </w:tc>
        <w:tc>
          <w:tcPr>
            <w:tcW w:w="2696" w:type="dxa"/>
            <w:shd w:val="clear" w:color="auto" w:fill="FFFFFF"/>
          </w:tcPr>
          <w:p w14:paraId="2824F32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AB8259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90528F" w14:textId="6587EE58" w:rsidTr="007936FF">
        <w:tc>
          <w:tcPr>
            <w:tcW w:w="990" w:type="dxa"/>
            <w:shd w:val="clear" w:color="auto" w:fill="D9D9D9" w:themeFill="background1" w:themeFillShade="D9"/>
          </w:tcPr>
          <w:p w14:paraId="66AF95EB" w14:textId="6ABA01E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2.1.11</w:t>
            </w:r>
          </w:p>
        </w:tc>
        <w:tc>
          <w:tcPr>
            <w:tcW w:w="4396" w:type="dxa"/>
            <w:shd w:val="clear" w:color="auto" w:fill="D9D9D9" w:themeFill="background1" w:themeFillShade="D9"/>
          </w:tcPr>
          <w:p w14:paraId="79174324" w14:textId="450071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Will the project, unit or process use any third-party processors and if so is there a contract in place with same? </w:t>
            </w:r>
          </w:p>
        </w:tc>
        <w:tc>
          <w:tcPr>
            <w:tcW w:w="2696" w:type="dxa"/>
            <w:shd w:val="clear" w:color="auto" w:fill="FFFFFF"/>
          </w:tcPr>
          <w:p w14:paraId="0C77B61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ACF9EE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E42726E" w14:textId="7A0FE433" w:rsidTr="007936FF">
        <w:tc>
          <w:tcPr>
            <w:tcW w:w="990" w:type="dxa"/>
            <w:shd w:val="clear" w:color="auto" w:fill="D9D9D9" w:themeFill="background1" w:themeFillShade="D9"/>
          </w:tcPr>
          <w:p w14:paraId="26BC347B" w14:textId="7C9CF54B"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2.1.12</w:t>
            </w:r>
          </w:p>
        </w:tc>
        <w:tc>
          <w:tcPr>
            <w:tcW w:w="4396" w:type="dxa"/>
            <w:shd w:val="clear" w:color="auto" w:fill="D9D9D9" w:themeFill="background1" w:themeFillShade="D9"/>
          </w:tcPr>
          <w:p w14:paraId="1D36282E" w14:textId="393878A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What security measures are in places?</w:t>
            </w:r>
          </w:p>
        </w:tc>
        <w:tc>
          <w:tcPr>
            <w:tcW w:w="2696" w:type="dxa"/>
            <w:shd w:val="clear" w:color="auto" w:fill="FFFFFF"/>
          </w:tcPr>
          <w:p w14:paraId="41B029D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EB2620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137983F" w14:textId="2C6776CB" w:rsidTr="007936FF">
        <w:tc>
          <w:tcPr>
            <w:tcW w:w="990" w:type="dxa"/>
            <w:shd w:val="clear" w:color="auto" w:fill="D9D9D9" w:themeFill="background1" w:themeFillShade="D9"/>
          </w:tcPr>
          <w:p w14:paraId="762C9E74" w14:textId="29F1C73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2.1.13</w:t>
            </w:r>
          </w:p>
        </w:tc>
        <w:tc>
          <w:tcPr>
            <w:tcW w:w="4396" w:type="dxa"/>
            <w:shd w:val="clear" w:color="auto" w:fill="D9D9D9" w:themeFill="background1" w:themeFillShade="D9"/>
          </w:tcPr>
          <w:p w14:paraId="28C7C6B2" w14:textId="01C48204"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P</w:t>
            </w:r>
            <w:r w:rsidRPr="006E5044">
              <w:rPr>
                <w:rFonts w:asciiTheme="minorHAnsi" w:hAnsiTheme="minorHAnsi" w:cstheme="minorHAnsi"/>
                <w:spacing w:val="5"/>
                <w:sz w:val="22"/>
              </w:rPr>
              <w:t xml:space="preserve">lease specify other technical and </w:t>
            </w:r>
            <w:r w:rsidRPr="006E5044">
              <w:rPr>
                <w:rFonts w:asciiTheme="minorHAnsi" w:hAnsiTheme="minorHAnsi" w:cstheme="minorHAnsi"/>
                <w:spacing w:val="5"/>
                <w:sz w:val="22"/>
                <w:lang w:val="en-GB"/>
              </w:rPr>
              <w:t>organisational</w:t>
            </w:r>
            <w:r w:rsidRPr="006E5044">
              <w:rPr>
                <w:rFonts w:asciiTheme="minorHAnsi" w:hAnsiTheme="minorHAnsi" w:cstheme="minorHAnsi"/>
                <w:spacing w:val="5"/>
                <w:sz w:val="22"/>
              </w:rPr>
              <w:t xml:space="preserve"> measures designed to ensure that processing is carried out in accordance with the GDPR, together with processes for testing and evaluating the effectiveness of such measures.</w:t>
            </w:r>
            <w:r w:rsidRPr="006E5044">
              <w:rPr>
                <w:rStyle w:val="FootnoteReference"/>
                <w:rFonts w:asciiTheme="minorHAnsi" w:hAnsiTheme="minorHAnsi" w:cstheme="minorHAnsi"/>
                <w:spacing w:val="5"/>
                <w:sz w:val="22"/>
              </w:rPr>
              <w:footnoteReference w:id="2"/>
            </w:r>
          </w:p>
        </w:tc>
        <w:tc>
          <w:tcPr>
            <w:tcW w:w="2696" w:type="dxa"/>
            <w:shd w:val="clear" w:color="auto" w:fill="FFFFFF"/>
          </w:tcPr>
          <w:p w14:paraId="131E6C9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84511D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472D859" w14:textId="2CC9C1D1" w:rsidTr="007936FF">
        <w:tc>
          <w:tcPr>
            <w:tcW w:w="990" w:type="dxa"/>
            <w:shd w:val="clear" w:color="auto" w:fill="D9D9D9" w:themeFill="background1" w:themeFillShade="D9"/>
          </w:tcPr>
          <w:p w14:paraId="1CD86AC0" w14:textId="43B06D9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2.1.14</w:t>
            </w:r>
          </w:p>
        </w:tc>
        <w:tc>
          <w:tcPr>
            <w:tcW w:w="4396" w:type="dxa"/>
            <w:shd w:val="clear" w:color="auto" w:fill="D9D9D9" w:themeFill="background1" w:themeFillShade="D9"/>
          </w:tcPr>
          <w:p w14:paraId="358414A1" w14:textId="65A9113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Whether the project, unit or processes are using any new technologies and whether you are using any novel types of processing? </w:t>
            </w:r>
          </w:p>
        </w:tc>
        <w:tc>
          <w:tcPr>
            <w:tcW w:w="2696" w:type="dxa"/>
            <w:shd w:val="clear" w:color="auto" w:fill="FFFFFF"/>
          </w:tcPr>
          <w:p w14:paraId="271825E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31D338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B722545" w14:textId="224FDD7A" w:rsidTr="007936FF">
        <w:tc>
          <w:tcPr>
            <w:tcW w:w="990" w:type="dxa"/>
            <w:shd w:val="clear" w:color="auto" w:fill="D9D9D9" w:themeFill="background1" w:themeFillShade="D9"/>
          </w:tcPr>
          <w:p w14:paraId="24E2A879" w14:textId="7C7E919D"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2.1.15</w:t>
            </w:r>
          </w:p>
        </w:tc>
        <w:tc>
          <w:tcPr>
            <w:tcW w:w="4396" w:type="dxa"/>
            <w:shd w:val="clear" w:color="auto" w:fill="D9D9D9" w:themeFill="background1" w:themeFillShade="D9"/>
          </w:tcPr>
          <w:p w14:paraId="2665F124" w14:textId="4B7C1120"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Which screening criteria you have flagged as likely high risk?</w:t>
            </w:r>
          </w:p>
        </w:tc>
        <w:tc>
          <w:tcPr>
            <w:tcW w:w="2696" w:type="dxa"/>
            <w:shd w:val="clear" w:color="auto" w:fill="FFFFFF"/>
          </w:tcPr>
          <w:p w14:paraId="2FE0BAF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CF053B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569D4BB4" w14:textId="5AC81E0B" w:rsidTr="00C94813">
        <w:tc>
          <w:tcPr>
            <w:tcW w:w="990" w:type="dxa"/>
            <w:shd w:val="clear" w:color="auto" w:fill="D9D9D9" w:themeFill="background1" w:themeFillShade="D9"/>
          </w:tcPr>
          <w:p w14:paraId="450CAC18" w14:textId="716B7C47" w:rsidR="00C94813" w:rsidRPr="006E5044"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6E5044">
              <w:rPr>
                <w:rFonts w:asciiTheme="minorHAnsi" w:hAnsiTheme="minorHAnsi" w:cstheme="minorHAnsi"/>
                <w:b/>
                <w:bCs/>
                <w:sz w:val="22"/>
              </w:rPr>
              <w:t>2.2</w:t>
            </w:r>
          </w:p>
        </w:tc>
        <w:tc>
          <w:tcPr>
            <w:tcW w:w="9358" w:type="dxa"/>
            <w:gridSpan w:val="3"/>
            <w:shd w:val="clear" w:color="auto" w:fill="D9D9D9" w:themeFill="background1" w:themeFillShade="D9"/>
          </w:tcPr>
          <w:p w14:paraId="23A48354"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Scope of the Processing:</w:t>
            </w:r>
          </w:p>
          <w:p w14:paraId="794EE782"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p>
          <w:p w14:paraId="631456B1"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scope of the processing is what the processing covers. </w:t>
            </w:r>
          </w:p>
          <w:p w14:paraId="1E4EB6DE" w14:textId="77777777" w:rsidR="00C94813" w:rsidRPr="006E5044" w:rsidRDefault="00C94813" w:rsidP="007E4604">
            <w:pPr>
              <w:pStyle w:val="L2"/>
              <w:numPr>
                <w:ilvl w:val="0"/>
                <w:numId w:val="0"/>
              </w:numPr>
              <w:spacing w:before="0" w:line="240" w:lineRule="auto"/>
              <w:ind w:left="720" w:hanging="720"/>
              <w:rPr>
                <w:rFonts w:asciiTheme="minorHAnsi" w:hAnsiTheme="minorHAnsi" w:cstheme="minorHAnsi"/>
                <w:sz w:val="22"/>
              </w:rPr>
            </w:pPr>
          </w:p>
          <w:p w14:paraId="4A357D5D" w14:textId="4CCA3212"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sz w:val="22"/>
              </w:rPr>
              <w:t>Please describe:</w:t>
            </w:r>
          </w:p>
        </w:tc>
      </w:tr>
      <w:tr w:rsidR="007E4604" w:rsidRPr="006E5044" w14:paraId="68BA7860" w14:textId="01172BCF" w:rsidTr="007936FF">
        <w:tc>
          <w:tcPr>
            <w:tcW w:w="990" w:type="dxa"/>
            <w:shd w:val="clear" w:color="auto" w:fill="D9D9D9" w:themeFill="background1" w:themeFillShade="D9"/>
          </w:tcPr>
          <w:p w14:paraId="6B6E2D80" w14:textId="49FB95CA"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2.2.1</w:t>
            </w:r>
          </w:p>
        </w:tc>
        <w:tc>
          <w:tcPr>
            <w:tcW w:w="4396" w:type="dxa"/>
            <w:shd w:val="clear" w:color="auto" w:fill="D9D9D9" w:themeFill="background1" w:themeFillShade="D9"/>
          </w:tcPr>
          <w:p w14:paraId="7CD48407" w14:textId="28BE998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nature of the personal data.</w:t>
            </w:r>
          </w:p>
        </w:tc>
        <w:tc>
          <w:tcPr>
            <w:tcW w:w="2696" w:type="dxa"/>
            <w:shd w:val="clear" w:color="auto" w:fill="FFFFFF"/>
          </w:tcPr>
          <w:p w14:paraId="7FD9FC8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0F8619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071B6EB8" w14:textId="03C3C874" w:rsidTr="007936FF">
        <w:tc>
          <w:tcPr>
            <w:tcW w:w="990" w:type="dxa"/>
            <w:shd w:val="clear" w:color="auto" w:fill="D9D9D9" w:themeFill="background1" w:themeFillShade="D9"/>
          </w:tcPr>
          <w:p w14:paraId="54A8DBE8" w14:textId="41C3A3C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2.2.2</w:t>
            </w:r>
          </w:p>
        </w:tc>
        <w:tc>
          <w:tcPr>
            <w:tcW w:w="4396" w:type="dxa"/>
            <w:shd w:val="clear" w:color="auto" w:fill="D9D9D9" w:themeFill="background1" w:themeFillShade="D9"/>
          </w:tcPr>
          <w:p w14:paraId="6D0935BC" w14:textId="33149368"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volume and variety of the personal data.</w:t>
            </w:r>
          </w:p>
        </w:tc>
        <w:tc>
          <w:tcPr>
            <w:tcW w:w="2696" w:type="dxa"/>
            <w:shd w:val="clear" w:color="auto" w:fill="FFFFFF"/>
          </w:tcPr>
          <w:p w14:paraId="155F61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8EDC1D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C6FC968" w14:textId="243120D4" w:rsidTr="007936FF">
        <w:tc>
          <w:tcPr>
            <w:tcW w:w="990" w:type="dxa"/>
            <w:shd w:val="clear" w:color="auto" w:fill="D9D9D9" w:themeFill="background1" w:themeFillShade="D9"/>
          </w:tcPr>
          <w:p w14:paraId="42733C65" w14:textId="4AFA3EB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2.2.3</w:t>
            </w:r>
          </w:p>
        </w:tc>
        <w:tc>
          <w:tcPr>
            <w:tcW w:w="4396" w:type="dxa"/>
            <w:shd w:val="clear" w:color="auto" w:fill="D9D9D9" w:themeFill="background1" w:themeFillShade="D9"/>
          </w:tcPr>
          <w:p w14:paraId="59E0C755" w14:textId="3767BB9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sensitivity of the personal data.</w:t>
            </w:r>
          </w:p>
        </w:tc>
        <w:tc>
          <w:tcPr>
            <w:tcW w:w="2696" w:type="dxa"/>
            <w:shd w:val="clear" w:color="auto" w:fill="FFFFFF"/>
          </w:tcPr>
          <w:p w14:paraId="1F4BDD2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BC53DC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3111B0D" w14:textId="28E0EB0B" w:rsidTr="007936FF">
        <w:tc>
          <w:tcPr>
            <w:tcW w:w="990" w:type="dxa"/>
            <w:shd w:val="clear" w:color="auto" w:fill="D9D9D9" w:themeFill="background1" w:themeFillShade="D9"/>
          </w:tcPr>
          <w:p w14:paraId="278E6304" w14:textId="1E3F46C9"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2.2.4</w:t>
            </w:r>
          </w:p>
        </w:tc>
        <w:tc>
          <w:tcPr>
            <w:tcW w:w="4396" w:type="dxa"/>
            <w:shd w:val="clear" w:color="auto" w:fill="D9D9D9" w:themeFill="background1" w:themeFillShade="D9"/>
          </w:tcPr>
          <w:p w14:paraId="1C7947D4" w14:textId="2193B21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extent and frequency of the processing.</w:t>
            </w:r>
          </w:p>
        </w:tc>
        <w:tc>
          <w:tcPr>
            <w:tcW w:w="2696" w:type="dxa"/>
            <w:shd w:val="clear" w:color="auto" w:fill="FFFFFF"/>
          </w:tcPr>
          <w:p w14:paraId="73C54C6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7A5CB5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F4EAC7B" w14:textId="0E772B0B" w:rsidTr="007936FF">
        <w:tc>
          <w:tcPr>
            <w:tcW w:w="990" w:type="dxa"/>
            <w:shd w:val="clear" w:color="auto" w:fill="D9D9D9" w:themeFill="background1" w:themeFillShade="D9"/>
          </w:tcPr>
          <w:p w14:paraId="7247C9DD" w14:textId="07C57C5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2.2.5</w:t>
            </w:r>
          </w:p>
        </w:tc>
        <w:tc>
          <w:tcPr>
            <w:tcW w:w="4396" w:type="dxa"/>
            <w:shd w:val="clear" w:color="auto" w:fill="D9D9D9" w:themeFill="background1" w:themeFillShade="D9"/>
          </w:tcPr>
          <w:p w14:paraId="47182523" w14:textId="3A25202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duration of the processing.</w:t>
            </w:r>
          </w:p>
        </w:tc>
        <w:tc>
          <w:tcPr>
            <w:tcW w:w="2696" w:type="dxa"/>
            <w:shd w:val="clear" w:color="auto" w:fill="FFFFFF"/>
          </w:tcPr>
          <w:p w14:paraId="0455815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CBAF55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223D5C2" w14:textId="7B62510F" w:rsidTr="007936FF">
        <w:tc>
          <w:tcPr>
            <w:tcW w:w="990" w:type="dxa"/>
            <w:shd w:val="clear" w:color="auto" w:fill="D9D9D9" w:themeFill="background1" w:themeFillShade="D9"/>
          </w:tcPr>
          <w:p w14:paraId="683BE364" w14:textId="1BF2E40E"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2.2.6</w:t>
            </w:r>
          </w:p>
        </w:tc>
        <w:tc>
          <w:tcPr>
            <w:tcW w:w="4396" w:type="dxa"/>
            <w:shd w:val="clear" w:color="auto" w:fill="D9D9D9" w:themeFill="background1" w:themeFillShade="D9"/>
          </w:tcPr>
          <w:p w14:paraId="5C8F6511" w14:textId="3D508B82"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number of data subjects involved and the geographical area covered.</w:t>
            </w:r>
          </w:p>
        </w:tc>
        <w:tc>
          <w:tcPr>
            <w:tcW w:w="2696" w:type="dxa"/>
            <w:shd w:val="clear" w:color="auto" w:fill="FFFFFF"/>
          </w:tcPr>
          <w:p w14:paraId="0425330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5CC997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68E55653" w14:textId="15287586" w:rsidTr="00C94813">
        <w:tc>
          <w:tcPr>
            <w:tcW w:w="990" w:type="dxa"/>
            <w:shd w:val="clear" w:color="auto" w:fill="D9D9D9" w:themeFill="background1" w:themeFillShade="D9"/>
          </w:tcPr>
          <w:p w14:paraId="53CC461F" w14:textId="0BD06F05" w:rsidR="00C94813" w:rsidRPr="006E5044"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6E5044">
              <w:rPr>
                <w:rFonts w:asciiTheme="minorHAnsi" w:hAnsiTheme="minorHAnsi" w:cstheme="minorHAnsi"/>
                <w:b/>
                <w:bCs/>
                <w:sz w:val="22"/>
              </w:rPr>
              <w:t>2.3</w:t>
            </w:r>
          </w:p>
        </w:tc>
        <w:tc>
          <w:tcPr>
            <w:tcW w:w="9358" w:type="dxa"/>
            <w:gridSpan w:val="3"/>
            <w:shd w:val="clear" w:color="auto" w:fill="D9D9D9" w:themeFill="background1" w:themeFillShade="D9"/>
          </w:tcPr>
          <w:p w14:paraId="1602F217"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Content of the Processing:</w:t>
            </w:r>
          </w:p>
          <w:p w14:paraId="0A0E28B6"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p>
          <w:p w14:paraId="5C3C851D"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context of the processing is the wider picture, including internal and external factors which might affect expectations or impact. </w:t>
            </w:r>
          </w:p>
          <w:p w14:paraId="18CB8FD1"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p>
          <w:p w14:paraId="4C3162DB" w14:textId="5458F614"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sz w:val="22"/>
              </w:rPr>
              <w:t>Please describe:</w:t>
            </w:r>
          </w:p>
        </w:tc>
      </w:tr>
      <w:tr w:rsidR="007E4604" w:rsidRPr="006E5044" w14:paraId="47F5D3AC" w14:textId="1DAA48D9" w:rsidTr="007936FF">
        <w:tc>
          <w:tcPr>
            <w:tcW w:w="990" w:type="dxa"/>
            <w:shd w:val="clear" w:color="auto" w:fill="D9D9D9" w:themeFill="background1" w:themeFillShade="D9"/>
          </w:tcPr>
          <w:p w14:paraId="412DAB82" w14:textId="3998C106"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2.3.1</w:t>
            </w:r>
          </w:p>
        </w:tc>
        <w:tc>
          <w:tcPr>
            <w:tcW w:w="4396" w:type="dxa"/>
            <w:shd w:val="clear" w:color="auto" w:fill="D9D9D9" w:themeFill="background1" w:themeFillShade="D9"/>
          </w:tcPr>
          <w:p w14:paraId="10196FA6" w14:textId="696230B0"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source of the data.</w:t>
            </w:r>
          </w:p>
        </w:tc>
        <w:tc>
          <w:tcPr>
            <w:tcW w:w="2696" w:type="dxa"/>
            <w:shd w:val="clear" w:color="auto" w:fill="FFFFFF"/>
          </w:tcPr>
          <w:p w14:paraId="3ADCE97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8B965C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A9E4CA" w14:textId="6B825EEE" w:rsidTr="007936FF">
        <w:tc>
          <w:tcPr>
            <w:tcW w:w="990" w:type="dxa"/>
            <w:shd w:val="clear" w:color="auto" w:fill="D9D9D9" w:themeFill="background1" w:themeFillShade="D9"/>
          </w:tcPr>
          <w:p w14:paraId="3CC64BF8" w14:textId="744FC4A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2.3.2</w:t>
            </w:r>
          </w:p>
        </w:tc>
        <w:tc>
          <w:tcPr>
            <w:tcW w:w="4396" w:type="dxa"/>
            <w:shd w:val="clear" w:color="auto" w:fill="D9D9D9" w:themeFill="background1" w:themeFillShade="D9"/>
          </w:tcPr>
          <w:p w14:paraId="1E5D44CF" w14:textId="76F2BBD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nature of the University relationship with the individuals.</w:t>
            </w:r>
          </w:p>
        </w:tc>
        <w:tc>
          <w:tcPr>
            <w:tcW w:w="2696" w:type="dxa"/>
            <w:shd w:val="clear" w:color="auto" w:fill="FFFFFF"/>
          </w:tcPr>
          <w:p w14:paraId="7B257942"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380AFE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F20E598" w14:textId="7AE9B417" w:rsidTr="007936FF">
        <w:tc>
          <w:tcPr>
            <w:tcW w:w="990" w:type="dxa"/>
            <w:shd w:val="clear" w:color="auto" w:fill="D9D9D9" w:themeFill="background1" w:themeFillShade="D9"/>
          </w:tcPr>
          <w:p w14:paraId="7BBB177C" w14:textId="0848750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2.3.3</w:t>
            </w:r>
          </w:p>
        </w:tc>
        <w:tc>
          <w:tcPr>
            <w:tcW w:w="4396" w:type="dxa"/>
            <w:shd w:val="clear" w:color="auto" w:fill="D9D9D9" w:themeFill="background1" w:themeFillShade="D9"/>
          </w:tcPr>
          <w:p w14:paraId="5380E4C9" w14:textId="591CC9CC"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extent to which individuals have control over their data; the extent to which individuals are likely to expect the processing.</w:t>
            </w:r>
          </w:p>
        </w:tc>
        <w:tc>
          <w:tcPr>
            <w:tcW w:w="2696" w:type="dxa"/>
            <w:shd w:val="clear" w:color="auto" w:fill="FFFFFF"/>
          </w:tcPr>
          <w:p w14:paraId="12D5CCD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2AEE1D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9442CAD" w14:textId="3A1C0A3E" w:rsidTr="007936FF">
        <w:tc>
          <w:tcPr>
            <w:tcW w:w="990" w:type="dxa"/>
            <w:shd w:val="clear" w:color="auto" w:fill="D9D9D9" w:themeFill="background1" w:themeFillShade="D9"/>
          </w:tcPr>
          <w:p w14:paraId="1C14D19C" w14:textId="45695C2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2.3.4</w:t>
            </w:r>
          </w:p>
        </w:tc>
        <w:tc>
          <w:tcPr>
            <w:tcW w:w="4396" w:type="dxa"/>
            <w:shd w:val="clear" w:color="auto" w:fill="D9D9D9" w:themeFill="background1" w:themeFillShade="D9"/>
          </w:tcPr>
          <w:p w14:paraId="65BA1BE5" w14:textId="407674D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Whether they include children or other vulnerable people.</w:t>
            </w:r>
          </w:p>
        </w:tc>
        <w:tc>
          <w:tcPr>
            <w:tcW w:w="2696" w:type="dxa"/>
            <w:shd w:val="clear" w:color="auto" w:fill="FFFFFF"/>
          </w:tcPr>
          <w:p w14:paraId="2FCD124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0C1CB7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4099FC19" w14:textId="05A726AB" w:rsidTr="007936FF">
        <w:tc>
          <w:tcPr>
            <w:tcW w:w="990" w:type="dxa"/>
            <w:shd w:val="clear" w:color="auto" w:fill="D9D9D9" w:themeFill="background1" w:themeFillShade="D9"/>
          </w:tcPr>
          <w:p w14:paraId="7772C9BA" w14:textId="7A23E57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2.3.5</w:t>
            </w:r>
          </w:p>
        </w:tc>
        <w:tc>
          <w:tcPr>
            <w:tcW w:w="4396" w:type="dxa"/>
            <w:shd w:val="clear" w:color="auto" w:fill="D9D9D9" w:themeFill="background1" w:themeFillShade="D9"/>
          </w:tcPr>
          <w:p w14:paraId="09B1DF75" w14:textId="4ED124F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previous experience of this type of processing.</w:t>
            </w:r>
          </w:p>
        </w:tc>
        <w:tc>
          <w:tcPr>
            <w:tcW w:w="2696" w:type="dxa"/>
            <w:shd w:val="clear" w:color="auto" w:fill="FFFFFF"/>
          </w:tcPr>
          <w:p w14:paraId="07D63AC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883157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82FF49E" w14:textId="57DB1134" w:rsidTr="007936FF">
        <w:tc>
          <w:tcPr>
            <w:tcW w:w="990" w:type="dxa"/>
            <w:shd w:val="clear" w:color="auto" w:fill="D9D9D9" w:themeFill="background1" w:themeFillShade="D9"/>
          </w:tcPr>
          <w:p w14:paraId="6E692512" w14:textId="6A62AF2A"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2.3.6</w:t>
            </w:r>
          </w:p>
        </w:tc>
        <w:tc>
          <w:tcPr>
            <w:tcW w:w="4396" w:type="dxa"/>
            <w:shd w:val="clear" w:color="auto" w:fill="D9D9D9" w:themeFill="background1" w:themeFillShade="D9"/>
          </w:tcPr>
          <w:p w14:paraId="52C00326" w14:textId="21040946"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relevant advances in technology or security.</w:t>
            </w:r>
          </w:p>
        </w:tc>
        <w:tc>
          <w:tcPr>
            <w:tcW w:w="2696" w:type="dxa"/>
            <w:shd w:val="clear" w:color="auto" w:fill="FFFFFF"/>
          </w:tcPr>
          <w:p w14:paraId="2B4599F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A2FE0B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314629D" w14:textId="69CCAABD" w:rsidTr="007936FF">
        <w:tc>
          <w:tcPr>
            <w:tcW w:w="990" w:type="dxa"/>
            <w:shd w:val="clear" w:color="auto" w:fill="D9D9D9" w:themeFill="background1" w:themeFillShade="D9"/>
          </w:tcPr>
          <w:p w14:paraId="52C8161B" w14:textId="3CAD0332"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lastRenderedPageBreak/>
              <w:t>2.3.7</w:t>
            </w:r>
          </w:p>
        </w:tc>
        <w:tc>
          <w:tcPr>
            <w:tcW w:w="4396" w:type="dxa"/>
            <w:shd w:val="clear" w:color="auto" w:fill="D9D9D9" w:themeFill="background1" w:themeFillShade="D9"/>
          </w:tcPr>
          <w:p w14:paraId="6104F94D" w14:textId="32E4911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current issues of public concern.</w:t>
            </w:r>
          </w:p>
        </w:tc>
        <w:tc>
          <w:tcPr>
            <w:tcW w:w="2696" w:type="dxa"/>
            <w:shd w:val="clear" w:color="auto" w:fill="FFFFFF"/>
          </w:tcPr>
          <w:p w14:paraId="16DCE39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BBF01D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DEF1019" w14:textId="19B614CF" w:rsidTr="007936FF">
        <w:tc>
          <w:tcPr>
            <w:tcW w:w="990" w:type="dxa"/>
            <w:shd w:val="clear" w:color="auto" w:fill="D9D9D9" w:themeFill="background1" w:themeFillShade="D9"/>
          </w:tcPr>
          <w:p w14:paraId="3017E871" w14:textId="6B68996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2.3.8</w:t>
            </w:r>
          </w:p>
        </w:tc>
        <w:tc>
          <w:tcPr>
            <w:tcW w:w="4396" w:type="dxa"/>
            <w:shd w:val="clear" w:color="auto" w:fill="D9D9D9" w:themeFill="background1" w:themeFillShade="D9"/>
          </w:tcPr>
          <w:p w14:paraId="203D14DD" w14:textId="059F880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where your project or unit have signed up to any approved code of conduct or certification scheme (if applicable or once any have been approved).</w:t>
            </w:r>
          </w:p>
        </w:tc>
        <w:tc>
          <w:tcPr>
            <w:tcW w:w="2696" w:type="dxa"/>
            <w:shd w:val="clear" w:color="auto" w:fill="FFFFFF"/>
          </w:tcPr>
          <w:p w14:paraId="625625A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949072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142B6B2" w14:textId="01A4B86B" w:rsidTr="007936FF">
        <w:tc>
          <w:tcPr>
            <w:tcW w:w="990" w:type="dxa"/>
            <w:shd w:val="clear" w:color="auto" w:fill="D9D9D9" w:themeFill="background1" w:themeFillShade="D9"/>
          </w:tcPr>
          <w:p w14:paraId="77494ACC" w14:textId="6BFB658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2.3.9</w:t>
            </w:r>
          </w:p>
        </w:tc>
        <w:tc>
          <w:tcPr>
            <w:tcW w:w="4396" w:type="dxa"/>
            <w:shd w:val="clear" w:color="auto" w:fill="D9D9D9" w:themeFill="background1" w:themeFillShade="D9"/>
          </w:tcPr>
          <w:p w14:paraId="51C76B65" w14:textId="54318E5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any person or organisation who provides funding for, or otherwise supports, the project.</w:t>
            </w:r>
          </w:p>
        </w:tc>
        <w:tc>
          <w:tcPr>
            <w:tcW w:w="2696" w:type="dxa"/>
            <w:shd w:val="clear" w:color="auto" w:fill="FFFFFF"/>
          </w:tcPr>
          <w:p w14:paraId="6A6FE21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743928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733F98CB" w14:textId="6659EF1B" w:rsidTr="00C94813">
        <w:tc>
          <w:tcPr>
            <w:tcW w:w="990" w:type="dxa"/>
            <w:shd w:val="clear" w:color="auto" w:fill="D9D9D9" w:themeFill="background1" w:themeFillShade="D9"/>
          </w:tcPr>
          <w:p w14:paraId="5767B908" w14:textId="76245BD2" w:rsidR="00C94813" w:rsidRPr="006E5044" w:rsidRDefault="00C94813" w:rsidP="007E4604">
            <w:pPr>
              <w:pStyle w:val="L2"/>
              <w:numPr>
                <w:ilvl w:val="0"/>
                <w:numId w:val="0"/>
              </w:numPr>
              <w:spacing w:before="0" w:line="240" w:lineRule="auto"/>
              <w:rPr>
                <w:rFonts w:asciiTheme="minorHAnsi" w:hAnsiTheme="minorHAnsi" w:cstheme="minorHAnsi"/>
                <w:b/>
                <w:bCs/>
                <w:sz w:val="22"/>
              </w:rPr>
            </w:pPr>
            <w:r w:rsidRPr="006E5044">
              <w:rPr>
                <w:rFonts w:asciiTheme="minorHAnsi" w:hAnsiTheme="minorHAnsi" w:cstheme="minorHAnsi"/>
                <w:b/>
                <w:bCs/>
                <w:sz w:val="22"/>
              </w:rPr>
              <w:t>2.4</w:t>
            </w:r>
          </w:p>
        </w:tc>
        <w:tc>
          <w:tcPr>
            <w:tcW w:w="9358" w:type="dxa"/>
            <w:gridSpan w:val="3"/>
            <w:shd w:val="clear" w:color="auto" w:fill="D9D9D9" w:themeFill="background1" w:themeFillShade="D9"/>
          </w:tcPr>
          <w:p w14:paraId="62C014FA"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Purposes of the Processing:</w:t>
            </w:r>
          </w:p>
          <w:p w14:paraId="7DF1975A"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p>
          <w:p w14:paraId="2336D9E1" w14:textId="38486469"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bCs/>
                <w:sz w:val="22"/>
              </w:rPr>
              <w:t>Please describe:</w:t>
            </w:r>
          </w:p>
        </w:tc>
      </w:tr>
      <w:tr w:rsidR="007E4604" w:rsidRPr="006E5044" w14:paraId="7325CAA1" w14:textId="0A5160A9" w:rsidTr="007936FF">
        <w:tc>
          <w:tcPr>
            <w:tcW w:w="990" w:type="dxa"/>
            <w:shd w:val="clear" w:color="auto" w:fill="D9D9D9" w:themeFill="background1" w:themeFillShade="D9"/>
          </w:tcPr>
          <w:p w14:paraId="69D5932A" w14:textId="7EA51A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2.4.1</w:t>
            </w:r>
          </w:p>
        </w:tc>
        <w:tc>
          <w:tcPr>
            <w:tcW w:w="4396" w:type="dxa"/>
            <w:shd w:val="clear" w:color="auto" w:fill="D9D9D9" w:themeFill="background1" w:themeFillShade="D9"/>
          </w:tcPr>
          <w:p w14:paraId="3C4FE608" w14:textId="77978B8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Outline what is to be achieved by the processing activity.</w:t>
            </w:r>
          </w:p>
        </w:tc>
        <w:tc>
          <w:tcPr>
            <w:tcW w:w="2696" w:type="dxa"/>
            <w:shd w:val="clear" w:color="auto" w:fill="FFFFFF"/>
          </w:tcPr>
          <w:p w14:paraId="603883D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EF5F7A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0CD4B595" w14:textId="6D2AADB6" w:rsidTr="007936FF">
        <w:tc>
          <w:tcPr>
            <w:tcW w:w="990" w:type="dxa"/>
            <w:shd w:val="clear" w:color="auto" w:fill="D9D9D9" w:themeFill="background1" w:themeFillShade="D9"/>
          </w:tcPr>
          <w:p w14:paraId="0BDB7D4D" w14:textId="1B34394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2.4.2</w:t>
            </w:r>
          </w:p>
        </w:tc>
        <w:tc>
          <w:tcPr>
            <w:tcW w:w="4396" w:type="dxa"/>
            <w:shd w:val="clear" w:color="auto" w:fill="D9D9D9" w:themeFill="background1" w:themeFillShade="D9"/>
          </w:tcPr>
          <w:p w14:paraId="7E629B5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Outlined the intended effect on data subjects.</w:t>
            </w:r>
          </w:p>
          <w:p w14:paraId="27EEEE97" w14:textId="77777777" w:rsidR="007E4604" w:rsidRPr="006E5044" w:rsidRDefault="007E4604" w:rsidP="007E4604">
            <w:pPr>
              <w:pStyle w:val="L2"/>
              <w:numPr>
                <w:ilvl w:val="0"/>
                <w:numId w:val="0"/>
              </w:numPr>
              <w:spacing w:before="0" w:line="240" w:lineRule="auto"/>
              <w:rPr>
                <w:rFonts w:asciiTheme="minorHAnsi" w:hAnsiTheme="minorHAnsi" w:cstheme="minorHAnsi"/>
                <w:b/>
                <w:sz w:val="22"/>
              </w:rPr>
            </w:pPr>
          </w:p>
        </w:tc>
        <w:tc>
          <w:tcPr>
            <w:tcW w:w="2696" w:type="dxa"/>
            <w:shd w:val="clear" w:color="auto" w:fill="FFFFFF"/>
          </w:tcPr>
          <w:p w14:paraId="1443EC8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9571CA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9A1DF08" w14:textId="3DF1E331" w:rsidTr="007936FF">
        <w:tc>
          <w:tcPr>
            <w:tcW w:w="990" w:type="dxa"/>
            <w:shd w:val="clear" w:color="auto" w:fill="D9D9D9" w:themeFill="background1" w:themeFillShade="D9"/>
          </w:tcPr>
          <w:p w14:paraId="5746C8C1" w14:textId="6C1187E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2.4.3</w:t>
            </w:r>
          </w:p>
        </w:tc>
        <w:tc>
          <w:tcPr>
            <w:tcW w:w="4396" w:type="dxa"/>
            <w:shd w:val="clear" w:color="auto" w:fill="D9D9D9" w:themeFill="background1" w:themeFillShade="D9"/>
          </w:tcPr>
          <w:p w14:paraId="519073B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any benefits of the processing both for the University, data subjects and generally.</w:t>
            </w:r>
          </w:p>
        </w:tc>
        <w:tc>
          <w:tcPr>
            <w:tcW w:w="2696" w:type="dxa"/>
            <w:shd w:val="clear" w:color="auto" w:fill="FFFFFF"/>
          </w:tcPr>
          <w:p w14:paraId="2DB4515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3A5AA1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7F8C3ADB" w14:textId="057A0ACC" w:rsidTr="007936FF">
        <w:tc>
          <w:tcPr>
            <w:tcW w:w="990" w:type="dxa"/>
            <w:shd w:val="clear" w:color="auto" w:fill="BFBFBF" w:themeFill="background1" w:themeFillShade="BF"/>
          </w:tcPr>
          <w:p w14:paraId="51F620FA" w14:textId="6ED03B86" w:rsidR="00C94813" w:rsidRPr="006E5044" w:rsidRDefault="00C94813" w:rsidP="007E4604">
            <w:pPr>
              <w:pStyle w:val="L1"/>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w:t>
            </w:r>
          </w:p>
        </w:tc>
        <w:tc>
          <w:tcPr>
            <w:tcW w:w="4396" w:type="dxa"/>
            <w:shd w:val="clear" w:color="auto" w:fill="BFBFBF" w:themeFill="background1" w:themeFillShade="BF"/>
          </w:tcPr>
          <w:p w14:paraId="04AEFBF2" w14:textId="77777777" w:rsidR="00C94813" w:rsidRPr="006E5044" w:rsidRDefault="00C94813" w:rsidP="007E4604">
            <w:pPr>
              <w:pStyle w:val="Heading2"/>
              <w:rPr>
                <w:rFonts w:asciiTheme="minorHAnsi" w:hAnsiTheme="minorHAnsi" w:cstheme="minorHAnsi"/>
                <w:sz w:val="22"/>
              </w:rPr>
            </w:pPr>
            <w:r w:rsidRPr="006E5044">
              <w:rPr>
                <w:rFonts w:asciiTheme="minorHAnsi" w:hAnsiTheme="minorHAnsi" w:cstheme="minorHAnsi"/>
                <w:sz w:val="22"/>
              </w:rPr>
              <w:t>Consultation Process</w:t>
            </w:r>
          </w:p>
        </w:tc>
        <w:tc>
          <w:tcPr>
            <w:tcW w:w="2696" w:type="dxa"/>
            <w:shd w:val="clear" w:color="auto" w:fill="BFBFBF" w:themeFill="background1" w:themeFillShade="BF"/>
          </w:tcPr>
          <w:p w14:paraId="48043586" w14:textId="3B5EEA8F" w:rsidR="00C94813" w:rsidRPr="006E5044" w:rsidRDefault="00C94813" w:rsidP="007E4604">
            <w:pPr>
              <w:pStyle w:val="Heading2"/>
              <w:rPr>
                <w:rFonts w:asciiTheme="minorHAnsi" w:hAnsiTheme="minorHAnsi" w:cstheme="minorHAnsi"/>
                <w:sz w:val="22"/>
              </w:rPr>
            </w:pPr>
            <w:r>
              <w:rPr>
                <w:rFonts w:asciiTheme="minorHAnsi" w:hAnsiTheme="minorHAnsi" w:cstheme="minorHAnsi"/>
                <w:sz w:val="22"/>
              </w:rPr>
              <w:t>Answer</w:t>
            </w:r>
          </w:p>
        </w:tc>
        <w:tc>
          <w:tcPr>
            <w:tcW w:w="2266" w:type="dxa"/>
            <w:shd w:val="clear" w:color="auto" w:fill="BFBFBF" w:themeFill="background1" w:themeFillShade="BF"/>
          </w:tcPr>
          <w:p w14:paraId="35FCE590" w14:textId="0A605692" w:rsidR="00C94813" w:rsidRPr="006E5044" w:rsidRDefault="00C94813" w:rsidP="007E4604">
            <w:pPr>
              <w:pStyle w:val="Heading2"/>
              <w:rPr>
                <w:rFonts w:asciiTheme="minorHAnsi" w:hAnsiTheme="minorHAnsi" w:cstheme="minorHAnsi"/>
                <w:sz w:val="22"/>
              </w:rPr>
            </w:pPr>
            <w:r>
              <w:rPr>
                <w:rFonts w:asciiTheme="minorHAnsi" w:hAnsiTheme="minorHAnsi" w:cstheme="minorHAnsi"/>
                <w:sz w:val="22"/>
              </w:rPr>
              <w:t>Office Use Only</w:t>
            </w:r>
          </w:p>
        </w:tc>
      </w:tr>
      <w:tr w:rsidR="00C94813" w:rsidRPr="006E5044" w14:paraId="40325953" w14:textId="41FF9AA8" w:rsidTr="00C94813">
        <w:tc>
          <w:tcPr>
            <w:tcW w:w="990" w:type="dxa"/>
            <w:shd w:val="clear" w:color="auto" w:fill="D9D9D9" w:themeFill="background1" w:themeFillShade="D9"/>
          </w:tcPr>
          <w:p w14:paraId="41BAD1B4" w14:textId="3DD90BCC" w:rsidR="00C94813" w:rsidRPr="00FD70E1"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FD70E1">
              <w:rPr>
                <w:rFonts w:asciiTheme="minorHAnsi" w:hAnsiTheme="minorHAnsi" w:cstheme="minorHAnsi"/>
                <w:b/>
                <w:bCs/>
                <w:sz w:val="22"/>
              </w:rPr>
              <w:t>3.1</w:t>
            </w:r>
          </w:p>
        </w:tc>
        <w:tc>
          <w:tcPr>
            <w:tcW w:w="9358" w:type="dxa"/>
            <w:gridSpan w:val="3"/>
            <w:shd w:val="clear" w:color="auto" w:fill="D9D9D9" w:themeFill="background1" w:themeFillShade="D9"/>
          </w:tcPr>
          <w:p w14:paraId="3EA9C4FC" w14:textId="77777777" w:rsidR="00C94813"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Consider how to consult with relevant stakeholders</w:t>
            </w:r>
            <w:r>
              <w:rPr>
                <w:rFonts w:asciiTheme="minorHAnsi" w:hAnsiTheme="minorHAnsi" w:cstheme="minorHAnsi"/>
                <w:b/>
                <w:sz w:val="22"/>
              </w:rPr>
              <w:t>:</w:t>
            </w:r>
          </w:p>
          <w:p w14:paraId="05DCF49A" w14:textId="7DCC8E49" w:rsidR="00C94813" w:rsidRPr="006E5044" w:rsidRDefault="00C94813" w:rsidP="007E4604">
            <w:pPr>
              <w:pStyle w:val="L2"/>
              <w:numPr>
                <w:ilvl w:val="0"/>
                <w:numId w:val="0"/>
              </w:numPr>
              <w:spacing w:before="0" w:line="240" w:lineRule="auto"/>
              <w:rPr>
                <w:rFonts w:asciiTheme="minorHAnsi" w:hAnsiTheme="minorHAnsi" w:cstheme="minorHAnsi"/>
                <w:sz w:val="22"/>
              </w:rPr>
            </w:pPr>
          </w:p>
        </w:tc>
      </w:tr>
      <w:tr w:rsidR="007E4604" w:rsidRPr="006E5044" w14:paraId="67368EA1" w14:textId="08A07C0F" w:rsidTr="007936FF">
        <w:tc>
          <w:tcPr>
            <w:tcW w:w="990" w:type="dxa"/>
            <w:shd w:val="clear" w:color="auto" w:fill="D9D9D9" w:themeFill="background1" w:themeFillShade="D9"/>
          </w:tcPr>
          <w:p w14:paraId="6699965F" w14:textId="316F37D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3.1.1</w:t>
            </w:r>
          </w:p>
        </w:tc>
        <w:tc>
          <w:tcPr>
            <w:tcW w:w="4396" w:type="dxa"/>
            <w:shd w:val="clear" w:color="auto" w:fill="D9D9D9" w:themeFill="background1" w:themeFillShade="D9"/>
          </w:tcPr>
          <w:p w14:paraId="5AB456E0" w14:textId="421986C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Please consult with any relevant </w:t>
            </w:r>
            <w:r w:rsidRPr="00937985">
              <w:rPr>
                <w:rFonts w:asciiTheme="minorHAnsi" w:hAnsiTheme="minorHAnsi" w:cstheme="minorHAnsi"/>
                <w:bCs/>
                <w:sz w:val="22"/>
                <w:u w:val="single"/>
              </w:rPr>
              <w:t>internal stakeholders</w:t>
            </w:r>
            <w:r w:rsidRPr="006E5044">
              <w:rPr>
                <w:rFonts w:asciiTheme="minorHAnsi" w:hAnsiTheme="minorHAnsi" w:cstheme="minorHAnsi"/>
                <w:sz w:val="22"/>
              </w:rPr>
              <w:t xml:space="preserve"> (e.g. ISS, TTO, Research Office, Procurement) with a view to identifying the technical aspects of information collection, storage and processing, and how the differen</w:t>
            </w:r>
            <w:r w:rsidR="007936FF">
              <w:rPr>
                <w:rFonts w:asciiTheme="minorHAnsi" w:hAnsiTheme="minorHAnsi" w:cstheme="minorHAnsi"/>
                <w:sz w:val="22"/>
              </w:rPr>
              <w:t>t</w:t>
            </w:r>
            <w:r w:rsidRPr="006E5044">
              <w:rPr>
                <w:rFonts w:asciiTheme="minorHAnsi" w:hAnsiTheme="minorHAnsi" w:cstheme="minorHAnsi"/>
                <w:sz w:val="22"/>
              </w:rPr>
              <w:t xml:space="preserve"> elements of the project will fit together in operation.</w:t>
            </w:r>
          </w:p>
        </w:tc>
        <w:tc>
          <w:tcPr>
            <w:tcW w:w="2696" w:type="dxa"/>
            <w:shd w:val="clear" w:color="auto" w:fill="FFFFFF"/>
          </w:tcPr>
          <w:p w14:paraId="5375BF3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FC4033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960D76B" w14:textId="6DBB7465" w:rsidTr="007936FF">
        <w:tc>
          <w:tcPr>
            <w:tcW w:w="990" w:type="dxa"/>
            <w:shd w:val="clear" w:color="auto" w:fill="D9D9D9" w:themeFill="background1" w:themeFillShade="D9"/>
          </w:tcPr>
          <w:p w14:paraId="330A9FEA" w14:textId="2CDAC3DE"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3.1.2</w:t>
            </w:r>
          </w:p>
        </w:tc>
        <w:tc>
          <w:tcPr>
            <w:tcW w:w="4396" w:type="dxa"/>
            <w:shd w:val="clear" w:color="auto" w:fill="D9D9D9" w:themeFill="background1" w:themeFillShade="D9"/>
          </w:tcPr>
          <w:p w14:paraId="39A59D4A" w14:textId="5FDC2AF3"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 xml:space="preserve">Please consider if any </w:t>
            </w:r>
            <w:r w:rsidRPr="00937985">
              <w:rPr>
                <w:rFonts w:asciiTheme="minorHAnsi" w:hAnsiTheme="minorHAnsi" w:cstheme="minorHAnsi"/>
                <w:bCs/>
                <w:sz w:val="22"/>
                <w:u w:val="single"/>
              </w:rPr>
              <w:t>external data processors</w:t>
            </w:r>
            <w:r w:rsidRPr="006E5044">
              <w:rPr>
                <w:rFonts w:asciiTheme="minorHAnsi" w:hAnsiTheme="minorHAnsi" w:cstheme="minorHAnsi"/>
                <w:sz w:val="22"/>
              </w:rPr>
              <w:t xml:space="preserve"> </w:t>
            </w:r>
            <w:r w:rsidR="007936FF">
              <w:rPr>
                <w:rFonts w:asciiTheme="minorHAnsi" w:hAnsiTheme="minorHAnsi" w:cstheme="minorHAnsi"/>
                <w:sz w:val="22"/>
              </w:rPr>
              <w:t xml:space="preserve">(e.g. suppliers/transcription services/software services, etc.) </w:t>
            </w:r>
            <w:r w:rsidRPr="006E5044">
              <w:rPr>
                <w:rFonts w:asciiTheme="minorHAnsi" w:hAnsiTheme="minorHAnsi" w:cstheme="minorHAnsi"/>
                <w:sz w:val="22"/>
              </w:rPr>
              <w:t>who may be engaged or to whom personal data might be disclosed as part of the project. These data processors should also be consulted with.</w:t>
            </w:r>
          </w:p>
        </w:tc>
        <w:tc>
          <w:tcPr>
            <w:tcW w:w="2696" w:type="dxa"/>
            <w:shd w:val="clear" w:color="auto" w:fill="FFFFFF"/>
          </w:tcPr>
          <w:p w14:paraId="218FEC1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B6D41B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14874E" w14:textId="397F39F0" w:rsidTr="007936FF">
        <w:tc>
          <w:tcPr>
            <w:tcW w:w="990" w:type="dxa"/>
            <w:shd w:val="clear" w:color="auto" w:fill="D9D9D9" w:themeFill="background1" w:themeFillShade="D9"/>
          </w:tcPr>
          <w:p w14:paraId="0334EC08" w14:textId="2C9FD93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3.1.3</w:t>
            </w:r>
          </w:p>
        </w:tc>
        <w:tc>
          <w:tcPr>
            <w:tcW w:w="4396" w:type="dxa"/>
            <w:shd w:val="clear" w:color="auto" w:fill="D9D9D9" w:themeFill="background1" w:themeFillShade="D9"/>
          </w:tcPr>
          <w:p w14:paraId="204F9F50" w14:textId="0B5C492E"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Please seek the views of individuals (or their representatives) unless there is a good reason not to. In most cases it should be possible to consult individuals in some form. If you decide that it is not appropriate to consult individuals then please record this decision as part of your DPIA, with a clear explanation. For example, you might be able to demonstrate that consultation would compromise commercial confidentiality, undermine security, or be disproportionate or impracticable.</w:t>
            </w:r>
          </w:p>
        </w:tc>
        <w:tc>
          <w:tcPr>
            <w:tcW w:w="2696" w:type="dxa"/>
            <w:shd w:val="clear" w:color="auto" w:fill="FFFFFF"/>
          </w:tcPr>
          <w:p w14:paraId="299F809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0DE7CF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bl>
    <w:p w14:paraId="11F6C5ED" w14:textId="77777777" w:rsidR="00C94813" w:rsidRDefault="00C94813"/>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986"/>
        <w:gridCol w:w="2273"/>
        <w:gridCol w:w="2126"/>
        <w:gridCol w:w="1419"/>
        <w:gridCol w:w="1276"/>
        <w:gridCol w:w="2268"/>
      </w:tblGrid>
      <w:tr w:rsidR="00C94813" w:rsidRPr="006E5044" w14:paraId="390303C4" w14:textId="526CBBDD" w:rsidTr="64E60CA4">
        <w:tc>
          <w:tcPr>
            <w:tcW w:w="986" w:type="dxa"/>
            <w:shd w:val="clear" w:color="auto" w:fill="BFBFBF" w:themeFill="background1" w:themeFillShade="BF"/>
          </w:tcPr>
          <w:p w14:paraId="19979780" w14:textId="4A0876B5" w:rsidR="00C94813" w:rsidRPr="006E5044" w:rsidRDefault="00C94813" w:rsidP="007E4604">
            <w:pPr>
              <w:pStyle w:val="L1"/>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4.</w:t>
            </w:r>
          </w:p>
        </w:tc>
        <w:tc>
          <w:tcPr>
            <w:tcW w:w="4399" w:type="dxa"/>
            <w:gridSpan w:val="2"/>
            <w:shd w:val="clear" w:color="auto" w:fill="BFBFBF" w:themeFill="background1" w:themeFillShade="BF"/>
          </w:tcPr>
          <w:p w14:paraId="424E2E88" w14:textId="77777777"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Assess Necessity and Proportionality</w:t>
            </w:r>
          </w:p>
        </w:tc>
        <w:tc>
          <w:tcPr>
            <w:tcW w:w="2695" w:type="dxa"/>
            <w:gridSpan w:val="2"/>
            <w:shd w:val="clear" w:color="auto" w:fill="BFBFBF" w:themeFill="background1" w:themeFillShade="BF"/>
          </w:tcPr>
          <w:p w14:paraId="4C5BE76E" w14:textId="15A151BA"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Answer</w:t>
            </w:r>
          </w:p>
        </w:tc>
        <w:tc>
          <w:tcPr>
            <w:tcW w:w="2268" w:type="dxa"/>
            <w:shd w:val="clear" w:color="auto" w:fill="BFBFBF" w:themeFill="background1" w:themeFillShade="BF"/>
          </w:tcPr>
          <w:p w14:paraId="306FE69A" w14:textId="6F98A3B7"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Office Use Only</w:t>
            </w:r>
          </w:p>
        </w:tc>
      </w:tr>
      <w:tr w:rsidR="006269CD" w:rsidRPr="006E5044" w14:paraId="526A6423" w14:textId="4FEE6934" w:rsidTr="64E60CA4">
        <w:tc>
          <w:tcPr>
            <w:tcW w:w="986" w:type="dxa"/>
            <w:shd w:val="clear" w:color="auto" w:fill="D9D9D9" w:themeFill="background1" w:themeFillShade="D9"/>
          </w:tcPr>
          <w:p w14:paraId="43B447E0" w14:textId="01F85CB5" w:rsidR="006269CD" w:rsidRPr="006E5044" w:rsidRDefault="006269CD"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4.1</w:t>
            </w:r>
          </w:p>
        </w:tc>
        <w:tc>
          <w:tcPr>
            <w:tcW w:w="4399" w:type="dxa"/>
            <w:gridSpan w:val="2"/>
            <w:shd w:val="clear" w:color="auto" w:fill="D9D9D9" w:themeFill="background1" w:themeFillShade="D9"/>
          </w:tcPr>
          <w:p w14:paraId="54D1EE83" w14:textId="2BBED67D" w:rsidR="00565F05" w:rsidRDefault="5F49198C" w:rsidP="64E60CA4">
            <w:pPr>
              <w:rPr>
                <w:sz w:val="22"/>
                <w:szCs w:val="22"/>
              </w:rPr>
            </w:pPr>
            <w:r w:rsidRPr="64E60CA4">
              <w:rPr>
                <w:b/>
                <w:bCs/>
                <w:sz w:val="22"/>
                <w:szCs w:val="22"/>
              </w:rPr>
              <w:t xml:space="preserve">Explain the lawful basis you are relying on for data processing, including the condition </w:t>
            </w:r>
            <w:r w:rsidRPr="64E60CA4">
              <w:rPr>
                <w:b/>
                <w:bCs/>
                <w:sz w:val="22"/>
                <w:szCs w:val="22"/>
              </w:rPr>
              <w:lastRenderedPageBreak/>
              <w:t>relied upon</w:t>
            </w:r>
            <w:r w:rsidR="74335F8E" w:rsidRPr="64E60CA4">
              <w:rPr>
                <w:b/>
                <w:bCs/>
                <w:sz w:val="22"/>
                <w:szCs w:val="22"/>
              </w:rPr>
              <w:t xml:space="preserve"> if you are processing special category data.</w:t>
            </w:r>
          </w:p>
          <w:p w14:paraId="0EEB0E88" w14:textId="136C9A6B" w:rsidR="64E60CA4" w:rsidRDefault="64E60CA4" w:rsidP="64E60CA4">
            <w:pPr>
              <w:rPr>
                <w:b/>
                <w:bCs/>
                <w:sz w:val="22"/>
                <w:szCs w:val="22"/>
              </w:rPr>
            </w:pPr>
          </w:p>
          <w:p w14:paraId="64673FDA" w14:textId="168DE2FE" w:rsidR="006269CD" w:rsidRPr="00565F05" w:rsidRDefault="00565F05" w:rsidP="007E4604">
            <w:pPr>
              <w:rPr>
                <w:rFonts w:cstheme="minorHAnsi"/>
                <w:sz w:val="22"/>
                <w:u w:val="single"/>
              </w:rPr>
            </w:pPr>
            <w:r w:rsidRPr="00565F05">
              <w:rPr>
                <w:rFonts w:cstheme="minorHAnsi"/>
                <w:sz w:val="22"/>
                <w:u w:val="single"/>
              </w:rPr>
              <w:t>P</w:t>
            </w:r>
            <w:r w:rsidR="006269CD" w:rsidRPr="00565F05">
              <w:rPr>
                <w:rFonts w:cstheme="minorHAnsi"/>
                <w:sz w:val="22"/>
                <w:u w:val="single"/>
              </w:rPr>
              <w:t xml:space="preserve">lease see </w:t>
            </w:r>
            <w:r w:rsidR="006269CD" w:rsidRPr="00565F05">
              <w:rPr>
                <w:rFonts w:cstheme="minorHAnsi"/>
                <w:bCs/>
                <w:sz w:val="22"/>
                <w:u w:val="single"/>
              </w:rPr>
              <w:t>Appendix 2</w:t>
            </w:r>
            <w:r w:rsidRPr="00565F05">
              <w:rPr>
                <w:rFonts w:cstheme="minorHAnsi"/>
                <w:sz w:val="22"/>
                <w:u w:val="single"/>
              </w:rPr>
              <w:t xml:space="preserve"> for more detailed information</w:t>
            </w:r>
          </w:p>
        </w:tc>
        <w:tc>
          <w:tcPr>
            <w:tcW w:w="2695" w:type="dxa"/>
            <w:gridSpan w:val="2"/>
            <w:shd w:val="clear" w:color="auto" w:fill="FFFFFF" w:themeFill="background1"/>
          </w:tcPr>
          <w:p w14:paraId="0F54037C" w14:textId="2516527D" w:rsidR="006269CD" w:rsidRPr="006E5044" w:rsidRDefault="006269CD" w:rsidP="007E4604">
            <w:pPr>
              <w:pStyle w:val="L2"/>
              <w:numPr>
                <w:ilvl w:val="0"/>
                <w:numId w:val="0"/>
              </w:numPr>
              <w:spacing w:before="0" w:line="240" w:lineRule="auto"/>
              <w:ind w:left="720" w:hanging="720"/>
              <w:rPr>
                <w:rFonts w:asciiTheme="minorHAnsi" w:hAnsiTheme="minorHAnsi" w:cstheme="minorHAnsi"/>
                <w:sz w:val="22"/>
              </w:rPr>
            </w:pPr>
          </w:p>
        </w:tc>
        <w:tc>
          <w:tcPr>
            <w:tcW w:w="2268" w:type="dxa"/>
            <w:shd w:val="clear" w:color="auto" w:fill="FFFFFF" w:themeFill="background1"/>
          </w:tcPr>
          <w:p w14:paraId="0846BFC5" w14:textId="4FD145EF" w:rsidR="006269CD" w:rsidRPr="007E4604" w:rsidRDefault="006269CD" w:rsidP="007E4604">
            <w:pPr>
              <w:pStyle w:val="L2"/>
              <w:numPr>
                <w:ilvl w:val="0"/>
                <w:numId w:val="0"/>
              </w:numPr>
              <w:spacing w:before="0" w:line="240" w:lineRule="auto"/>
              <w:rPr>
                <w:rFonts w:asciiTheme="minorHAnsi" w:hAnsiTheme="minorHAnsi" w:cstheme="minorHAnsi"/>
                <w:sz w:val="22"/>
              </w:rPr>
            </w:pPr>
          </w:p>
        </w:tc>
      </w:tr>
      <w:tr w:rsidR="00FD70E1" w:rsidRPr="006E5044" w14:paraId="2AD974A0" w14:textId="1D378DCF" w:rsidTr="64E60CA4">
        <w:tc>
          <w:tcPr>
            <w:tcW w:w="986" w:type="dxa"/>
            <w:shd w:val="clear" w:color="auto" w:fill="D9D9D9" w:themeFill="background1" w:themeFillShade="D9"/>
          </w:tcPr>
          <w:p w14:paraId="56907C23" w14:textId="2FBD932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w:t>
            </w:r>
          </w:p>
        </w:tc>
        <w:tc>
          <w:tcPr>
            <w:tcW w:w="4399" w:type="dxa"/>
            <w:gridSpan w:val="2"/>
            <w:shd w:val="clear" w:color="auto" w:fill="D9D9D9" w:themeFill="background1" w:themeFillShade="D9"/>
          </w:tcPr>
          <w:p w14:paraId="786971B8" w14:textId="0A54C2E9" w:rsidR="007E4604" w:rsidRPr="006E5044" w:rsidRDefault="006269CD" w:rsidP="007E4604">
            <w:pPr>
              <w:pStyle w:val="L2"/>
              <w:numPr>
                <w:ilvl w:val="0"/>
                <w:numId w:val="0"/>
              </w:numPr>
              <w:spacing w:before="0" w:line="240" w:lineRule="auto"/>
              <w:rPr>
                <w:rFonts w:asciiTheme="minorHAnsi" w:hAnsiTheme="minorHAnsi" w:cstheme="minorHAnsi"/>
                <w:spacing w:val="5"/>
                <w:sz w:val="22"/>
              </w:rPr>
            </w:pPr>
            <w:r>
              <w:rPr>
                <w:rFonts w:asciiTheme="minorHAnsi" w:hAnsiTheme="minorHAnsi" w:cstheme="minorHAnsi"/>
                <w:spacing w:val="5"/>
                <w:sz w:val="22"/>
              </w:rPr>
              <w:t>W</w:t>
            </w:r>
            <w:r w:rsidR="007E4604" w:rsidRPr="006E5044">
              <w:rPr>
                <w:rFonts w:asciiTheme="minorHAnsi" w:hAnsiTheme="minorHAnsi" w:cstheme="minorHAnsi"/>
                <w:spacing w:val="5"/>
                <w:sz w:val="22"/>
              </w:rPr>
              <w:t>h</w:t>
            </w:r>
            <w:r w:rsidR="00937985">
              <w:rPr>
                <w:rFonts w:asciiTheme="minorHAnsi" w:hAnsiTheme="minorHAnsi" w:cstheme="minorHAnsi"/>
                <w:spacing w:val="5"/>
                <w:sz w:val="22"/>
              </w:rPr>
              <w:t>at</w:t>
            </w:r>
            <w:r w:rsidR="007E4604" w:rsidRPr="006E5044">
              <w:rPr>
                <w:rFonts w:asciiTheme="minorHAnsi" w:hAnsiTheme="minorHAnsi" w:cstheme="minorHAnsi"/>
                <w:spacing w:val="5"/>
                <w:sz w:val="22"/>
              </w:rPr>
              <w:t xml:space="preserve"> arrangements are in place to ensure that personal data will be processed as is necessary to:</w:t>
            </w:r>
          </w:p>
          <w:p w14:paraId="2CD56C26" w14:textId="77777777" w:rsidR="007E4604" w:rsidRPr="006E5044" w:rsidRDefault="007E4604" w:rsidP="007E4604">
            <w:pPr>
              <w:pStyle w:val="L2"/>
              <w:numPr>
                <w:ilvl w:val="0"/>
                <w:numId w:val="0"/>
              </w:numPr>
              <w:spacing w:before="0" w:line="240" w:lineRule="auto"/>
              <w:rPr>
                <w:rFonts w:asciiTheme="minorHAnsi" w:hAnsiTheme="minorHAnsi" w:cstheme="minorHAnsi"/>
                <w:spacing w:val="5"/>
                <w:sz w:val="22"/>
              </w:rPr>
            </w:pPr>
          </w:p>
          <w:p w14:paraId="7C6827CB" w14:textId="47D16426" w:rsidR="007E4604" w:rsidRPr="006E5044" w:rsidRDefault="007E4604" w:rsidP="007E4604">
            <w:pPr>
              <w:pStyle w:val="L2"/>
              <w:numPr>
                <w:ilvl w:val="0"/>
                <w:numId w:val="11"/>
              </w:numPr>
              <w:spacing w:before="0" w:line="240" w:lineRule="auto"/>
              <w:rPr>
                <w:rFonts w:asciiTheme="minorHAnsi" w:hAnsiTheme="minorHAnsi" w:cstheme="minorHAnsi"/>
                <w:spacing w:val="5"/>
                <w:sz w:val="22"/>
              </w:rPr>
            </w:pPr>
            <w:r w:rsidRPr="006E5044">
              <w:rPr>
                <w:rFonts w:asciiTheme="minorHAnsi" w:hAnsiTheme="minorHAnsi" w:cstheme="minorHAnsi"/>
                <w:spacing w:val="5"/>
                <w:sz w:val="22"/>
              </w:rPr>
              <w:t>to achieve the objective of the research and</w:t>
            </w:r>
          </w:p>
          <w:p w14:paraId="7FF73A5B" w14:textId="08AA0973" w:rsidR="007E4604" w:rsidRPr="006E5044" w:rsidRDefault="007E4604" w:rsidP="007E4604">
            <w:pPr>
              <w:pStyle w:val="L2"/>
              <w:numPr>
                <w:ilvl w:val="0"/>
                <w:numId w:val="11"/>
              </w:numPr>
              <w:spacing w:before="0" w:line="240" w:lineRule="auto"/>
              <w:rPr>
                <w:rFonts w:asciiTheme="minorHAnsi" w:hAnsiTheme="minorHAnsi" w:cstheme="minorHAnsi"/>
                <w:spacing w:val="5"/>
                <w:sz w:val="22"/>
              </w:rPr>
            </w:pPr>
            <w:r w:rsidRPr="006E5044">
              <w:rPr>
                <w:rFonts w:asciiTheme="minorHAnsi" w:hAnsiTheme="minorHAnsi" w:cstheme="minorHAnsi"/>
                <w:spacing w:val="5"/>
                <w:sz w:val="22"/>
              </w:rPr>
              <w:t>to ensure that shall not be processed in such a way that damage or distress to the data subject?</w:t>
            </w:r>
          </w:p>
        </w:tc>
        <w:tc>
          <w:tcPr>
            <w:tcW w:w="2695" w:type="dxa"/>
            <w:gridSpan w:val="2"/>
            <w:shd w:val="clear" w:color="auto" w:fill="FFFFFF" w:themeFill="background1"/>
          </w:tcPr>
          <w:p w14:paraId="4A86A7A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7747FC3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DA91E4E" w14:textId="1FA49949" w:rsidTr="64E60CA4">
        <w:tc>
          <w:tcPr>
            <w:tcW w:w="986" w:type="dxa"/>
            <w:shd w:val="clear" w:color="auto" w:fill="D9D9D9" w:themeFill="background1" w:themeFillShade="D9"/>
          </w:tcPr>
          <w:p w14:paraId="735BED3F" w14:textId="2EA2799D"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4.1.2</w:t>
            </w:r>
          </w:p>
        </w:tc>
        <w:tc>
          <w:tcPr>
            <w:tcW w:w="4399" w:type="dxa"/>
            <w:gridSpan w:val="2"/>
            <w:shd w:val="clear" w:color="auto" w:fill="D9D9D9" w:themeFill="background1" w:themeFillShade="D9"/>
          </w:tcPr>
          <w:p w14:paraId="28A982E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If/how the project plans will help to achieve the project purpose.</w:t>
            </w:r>
          </w:p>
        </w:tc>
        <w:tc>
          <w:tcPr>
            <w:tcW w:w="2695" w:type="dxa"/>
            <w:gridSpan w:val="2"/>
            <w:shd w:val="clear" w:color="auto" w:fill="FFFFFF" w:themeFill="background1"/>
          </w:tcPr>
          <w:p w14:paraId="0A0F728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899595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17256893" w14:textId="7E062870" w:rsidTr="64E60CA4">
        <w:tc>
          <w:tcPr>
            <w:tcW w:w="986" w:type="dxa"/>
            <w:shd w:val="clear" w:color="auto" w:fill="D9D9D9" w:themeFill="background1" w:themeFillShade="D9"/>
          </w:tcPr>
          <w:p w14:paraId="2BFC3C7A" w14:textId="023CE29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4.1.3</w:t>
            </w:r>
          </w:p>
        </w:tc>
        <w:tc>
          <w:tcPr>
            <w:tcW w:w="4399" w:type="dxa"/>
            <w:gridSpan w:val="2"/>
            <w:shd w:val="clear" w:color="auto" w:fill="D9D9D9" w:themeFill="background1" w:themeFillShade="D9"/>
          </w:tcPr>
          <w:p w14:paraId="06A8D942" w14:textId="6FE24981" w:rsidR="007E4604" w:rsidRPr="006E5044" w:rsidRDefault="006269CD" w:rsidP="007E4604">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Whether there is</w:t>
            </w:r>
            <w:r w:rsidR="007E4604" w:rsidRPr="006E5044">
              <w:rPr>
                <w:rFonts w:asciiTheme="minorHAnsi" w:hAnsiTheme="minorHAnsi" w:cstheme="minorHAnsi"/>
                <w:sz w:val="22"/>
              </w:rPr>
              <w:t xml:space="preserve"> another reasonable way to achieve the same outcome?</w:t>
            </w:r>
          </w:p>
        </w:tc>
        <w:tc>
          <w:tcPr>
            <w:tcW w:w="2695" w:type="dxa"/>
            <w:gridSpan w:val="2"/>
            <w:shd w:val="clear" w:color="auto" w:fill="FFFFFF" w:themeFill="background1"/>
          </w:tcPr>
          <w:p w14:paraId="16A370A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4D4A40D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57832F28" w14:textId="34A6E840" w:rsidTr="64E60CA4">
        <w:tc>
          <w:tcPr>
            <w:tcW w:w="986" w:type="dxa"/>
            <w:shd w:val="clear" w:color="auto" w:fill="D9D9D9" w:themeFill="background1" w:themeFillShade="D9"/>
          </w:tcPr>
          <w:p w14:paraId="112981D5" w14:textId="5E72FC7A"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4.1.4</w:t>
            </w:r>
          </w:p>
        </w:tc>
        <w:tc>
          <w:tcPr>
            <w:tcW w:w="4399" w:type="dxa"/>
            <w:gridSpan w:val="2"/>
            <w:shd w:val="clear" w:color="auto" w:fill="D9D9D9" w:themeFill="background1" w:themeFillShade="D9"/>
          </w:tcPr>
          <w:p w14:paraId="0066853A" w14:textId="4CB4DC9C" w:rsidR="007E4604" w:rsidRPr="006E5044" w:rsidRDefault="007E4604" w:rsidP="007E4604">
            <w:pPr>
              <w:jc w:val="both"/>
              <w:rPr>
                <w:rFonts w:eastAsia="SimSun" w:cstheme="minorHAnsi"/>
                <w:sz w:val="22"/>
                <w:szCs w:val="22"/>
              </w:rPr>
            </w:pPr>
            <w:r w:rsidRPr="006E5044">
              <w:rPr>
                <w:rFonts w:eastAsia="SimSun" w:cstheme="minorHAnsi"/>
                <w:sz w:val="22"/>
                <w:szCs w:val="22"/>
              </w:rPr>
              <w:t xml:space="preserve">How </w:t>
            </w:r>
            <w:r w:rsidR="00937985">
              <w:rPr>
                <w:rFonts w:eastAsia="SimSun" w:cstheme="minorHAnsi"/>
                <w:sz w:val="22"/>
                <w:szCs w:val="22"/>
              </w:rPr>
              <w:t xml:space="preserve">will </w:t>
            </w:r>
            <w:r w:rsidRPr="006E5044">
              <w:rPr>
                <w:rFonts w:eastAsia="SimSun" w:cstheme="minorHAnsi"/>
                <w:sz w:val="22"/>
                <w:szCs w:val="22"/>
              </w:rPr>
              <w:t>function creep be prevented</w:t>
            </w:r>
            <w:r>
              <w:rPr>
                <w:rFonts w:eastAsia="SimSun" w:cstheme="minorHAnsi"/>
                <w:sz w:val="22"/>
                <w:szCs w:val="22"/>
              </w:rPr>
              <w:t xml:space="preserve"> </w:t>
            </w:r>
            <w:r w:rsidRPr="006E5044">
              <w:rPr>
                <w:rFonts w:eastAsia="SimSun" w:cstheme="minorHAnsi"/>
                <w:sz w:val="22"/>
                <w:szCs w:val="22"/>
              </w:rPr>
              <w:t>(</w:t>
            </w:r>
            <w:r>
              <w:rPr>
                <w:rFonts w:eastAsia="SimSun" w:cstheme="minorHAnsi"/>
                <w:sz w:val="22"/>
                <w:szCs w:val="22"/>
              </w:rPr>
              <w:t xml:space="preserve">i.e. </w:t>
            </w:r>
            <w:r w:rsidRPr="006E5044">
              <w:rPr>
                <w:rFonts w:cstheme="minorHAnsi"/>
                <w:sz w:val="22"/>
                <w:szCs w:val="22"/>
              </w:rPr>
              <w:t xml:space="preserve">the gradual widening of the use of technology or system beyond the purpose for which hit was originally intended especially </w:t>
            </w:r>
            <w:r>
              <w:rPr>
                <w:rFonts w:cstheme="minorHAnsi"/>
                <w:sz w:val="22"/>
                <w:szCs w:val="22"/>
              </w:rPr>
              <w:t>w</w:t>
            </w:r>
            <w:r w:rsidRPr="006E5044">
              <w:rPr>
                <w:rFonts w:cstheme="minorHAnsi"/>
                <w:sz w:val="22"/>
                <w:szCs w:val="22"/>
              </w:rPr>
              <w:t>hen this leads to potential invasion of privacy)</w:t>
            </w:r>
            <w:r>
              <w:rPr>
                <w:rFonts w:cstheme="minorHAnsi"/>
                <w:sz w:val="22"/>
                <w:szCs w:val="22"/>
              </w:rPr>
              <w:t>.</w:t>
            </w:r>
          </w:p>
        </w:tc>
        <w:tc>
          <w:tcPr>
            <w:tcW w:w="2695" w:type="dxa"/>
            <w:gridSpan w:val="2"/>
            <w:shd w:val="clear" w:color="auto" w:fill="FFFFFF" w:themeFill="background1"/>
          </w:tcPr>
          <w:p w14:paraId="7811A2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228BF2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699C0ADE" w14:textId="703A4E8D" w:rsidTr="64E60CA4">
        <w:tc>
          <w:tcPr>
            <w:tcW w:w="986" w:type="dxa"/>
            <w:shd w:val="clear" w:color="auto" w:fill="D9D9D9" w:themeFill="background1" w:themeFillShade="D9"/>
          </w:tcPr>
          <w:p w14:paraId="5EB4F69C" w14:textId="3F9E0E1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4.1.5</w:t>
            </w:r>
          </w:p>
        </w:tc>
        <w:tc>
          <w:tcPr>
            <w:tcW w:w="4399" w:type="dxa"/>
            <w:gridSpan w:val="2"/>
            <w:shd w:val="clear" w:color="auto" w:fill="D9D9D9" w:themeFill="background1" w:themeFillShade="D9"/>
          </w:tcPr>
          <w:p w14:paraId="5F6599C8" w14:textId="2D1CAB02" w:rsidR="007E4604" w:rsidRPr="006E5044" w:rsidRDefault="007E4604" w:rsidP="007E4604">
            <w:pPr>
              <w:jc w:val="both"/>
              <w:rPr>
                <w:rFonts w:eastAsia="SimSun" w:cstheme="minorHAnsi"/>
                <w:sz w:val="22"/>
                <w:szCs w:val="22"/>
              </w:rPr>
            </w:pPr>
            <w:r w:rsidRPr="006E5044">
              <w:rPr>
                <w:rFonts w:eastAsia="SimSun" w:cstheme="minorHAnsi"/>
                <w:sz w:val="22"/>
                <w:szCs w:val="22"/>
              </w:rPr>
              <w:t>How data quality will be achieved/ensured</w:t>
            </w:r>
            <w:r>
              <w:rPr>
                <w:rFonts w:eastAsia="SimSun" w:cstheme="minorHAnsi"/>
                <w:sz w:val="22"/>
                <w:szCs w:val="22"/>
              </w:rPr>
              <w:t>.</w:t>
            </w:r>
          </w:p>
        </w:tc>
        <w:tc>
          <w:tcPr>
            <w:tcW w:w="2695" w:type="dxa"/>
            <w:gridSpan w:val="2"/>
            <w:shd w:val="clear" w:color="auto" w:fill="FFFFFF" w:themeFill="background1"/>
          </w:tcPr>
          <w:p w14:paraId="57C989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7E45C1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55191FBD" w14:textId="5EAD488D" w:rsidTr="64E60CA4">
        <w:tc>
          <w:tcPr>
            <w:tcW w:w="986" w:type="dxa"/>
            <w:shd w:val="clear" w:color="auto" w:fill="D9D9D9" w:themeFill="background1" w:themeFillShade="D9"/>
          </w:tcPr>
          <w:p w14:paraId="2259E19C" w14:textId="619A7FF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4.1.6</w:t>
            </w:r>
          </w:p>
        </w:tc>
        <w:tc>
          <w:tcPr>
            <w:tcW w:w="4399" w:type="dxa"/>
            <w:gridSpan w:val="2"/>
            <w:shd w:val="clear" w:color="auto" w:fill="D9D9D9" w:themeFill="background1" w:themeFillShade="D9"/>
          </w:tcPr>
          <w:p w14:paraId="6D30D3EB" w14:textId="61D1139A" w:rsidR="007E4604" w:rsidRPr="006E5044" w:rsidRDefault="006269CD" w:rsidP="007E4604">
            <w:pPr>
              <w:jc w:val="both"/>
              <w:rPr>
                <w:rFonts w:eastAsia="SimSun" w:cstheme="minorHAnsi"/>
                <w:sz w:val="22"/>
                <w:szCs w:val="22"/>
              </w:rPr>
            </w:pPr>
            <w:r>
              <w:rPr>
                <w:rFonts w:eastAsia="SimSun" w:cstheme="minorHAnsi"/>
                <w:sz w:val="22"/>
                <w:szCs w:val="22"/>
              </w:rPr>
              <w:t>H</w:t>
            </w:r>
            <w:r w:rsidR="007E4604" w:rsidRPr="006E5044">
              <w:rPr>
                <w:rFonts w:eastAsia="SimSun" w:cstheme="minorHAnsi"/>
                <w:sz w:val="22"/>
                <w:szCs w:val="22"/>
              </w:rPr>
              <w:t>ow data minimisation will be achieved/ensured and demonstrated</w:t>
            </w:r>
            <w:r w:rsidR="007E4604">
              <w:rPr>
                <w:rFonts w:eastAsia="SimSun" w:cstheme="minorHAnsi"/>
                <w:sz w:val="22"/>
                <w:szCs w:val="22"/>
              </w:rPr>
              <w:t>.</w:t>
            </w:r>
          </w:p>
        </w:tc>
        <w:tc>
          <w:tcPr>
            <w:tcW w:w="2695" w:type="dxa"/>
            <w:gridSpan w:val="2"/>
            <w:shd w:val="clear" w:color="auto" w:fill="FFFFFF" w:themeFill="background1"/>
          </w:tcPr>
          <w:p w14:paraId="053ECBB2"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38C5288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40E4F20A" w14:textId="7EB0C50A" w:rsidTr="64E60CA4">
        <w:tc>
          <w:tcPr>
            <w:tcW w:w="986" w:type="dxa"/>
            <w:shd w:val="clear" w:color="auto" w:fill="D9D9D9" w:themeFill="background1" w:themeFillShade="D9"/>
          </w:tcPr>
          <w:p w14:paraId="3FE378B7" w14:textId="3803DC6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4.1.7</w:t>
            </w:r>
          </w:p>
        </w:tc>
        <w:tc>
          <w:tcPr>
            <w:tcW w:w="4399" w:type="dxa"/>
            <w:gridSpan w:val="2"/>
            <w:shd w:val="clear" w:color="auto" w:fill="D9D9D9" w:themeFill="background1" w:themeFillShade="D9"/>
          </w:tcPr>
          <w:p w14:paraId="149AE345" w14:textId="76B032E8" w:rsidR="007E4604" w:rsidRPr="006E5044" w:rsidRDefault="007E4604" w:rsidP="007E4604">
            <w:pPr>
              <w:jc w:val="both"/>
              <w:rPr>
                <w:rFonts w:eastAsia="SimSun" w:cstheme="minorHAnsi"/>
                <w:sz w:val="22"/>
                <w:szCs w:val="22"/>
              </w:rPr>
            </w:pPr>
            <w:r>
              <w:rPr>
                <w:rFonts w:eastAsia="SimSun" w:cstheme="minorHAnsi"/>
                <w:sz w:val="22"/>
                <w:szCs w:val="22"/>
              </w:rPr>
              <w:t>H</w:t>
            </w:r>
            <w:r w:rsidRPr="006E5044">
              <w:rPr>
                <w:rFonts w:eastAsia="SimSun" w:cstheme="minorHAnsi"/>
                <w:sz w:val="22"/>
                <w:szCs w:val="22"/>
              </w:rPr>
              <w:t>ow privacy information</w:t>
            </w:r>
            <w:r>
              <w:rPr>
                <w:rFonts w:eastAsia="SimSun" w:cstheme="minorHAnsi"/>
                <w:sz w:val="22"/>
                <w:szCs w:val="22"/>
              </w:rPr>
              <w:t xml:space="preserve"> </w:t>
            </w:r>
            <w:r w:rsidRPr="006E5044">
              <w:rPr>
                <w:rFonts w:eastAsia="SimSun" w:cstheme="minorHAnsi"/>
                <w:sz w:val="22"/>
                <w:szCs w:val="22"/>
              </w:rPr>
              <w:t>will be provided to data subjects (see</w:t>
            </w:r>
            <w:r>
              <w:rPr>
                <w:rFonts w:eastAsia="SimSun" w:cstheme="minorHAnsi"/>
                <w:sz w:val="22"/>
                <w:szCs w:val="22"/>
              </w:rPr>
              <w:t xml:space="preserve"> </w:t>
            </w:r>
            <w:hyperlink r:id="rId13" w:history="1">
              <w:r w:rsidRPr="007153C1">
                <w:rPr>
                  <w:rStyle w:val="Hyperlink"/>
                  <w:rFonts w:eastAsia="SimSun" w:cstheme="minorHAnsi"/>
                  <w:sz w:val="22"/>
                  <w:szCs w:val="22"/>
                </w:rPr>
                <w:t>here</w:t>
              </w:r>
            </w:hyperlink>
            <w:r>
              <w:rPr>
                <w:rFonts w:eastAsia="SimSun" w:cstheme="minorHAnsi"/>
                <w:sz w:val="22"/>
                <w:szCs w:val="22"/>
              </w:rPr>
              <w:t xml:space="preserve"> for more information</w:t>
            </w:r>
            <w:r w:rsidRPr="006E5044">
              <w:rPr>
                <w:rFonts w:eastAsia="SimSun" w:cstheme="minorHAnsi"/>
                <w:sz w:val="22"/>
                <w:szCs w:val="22"/>
              </w:rPr>
              <w:t>)</w:t>
            </w:r>
            <w:r>
              <w:rPr>
                <w:rFonts w:eastAsia="SimSun" w:cstheme="minorHAnsi"/>
                <w:sz w:val="22"/>
                <w:szCs w:val="22"/>
              </w:rPr>
              <w:t>.</w:t>
            </w:r>
          </w:p>
        </w:tc>
        <w:tc>
          <w:tcPr>
            <w:tcW w:w="2695" w:type="dxa"/>
            <w:gridSpan w:val="2"/>
            <w:shd w:val="clear" w:color="auto" w:fill="FFFFFF" w:themeFill="background1"/>
          </w:tcPr>
          <w:p w14:paraId="150D78E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5E84167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1788E873" w14:textId="0C5E49DE" w:rsidTr="64E60CA4">
        <w:tc>
          <w:tcPr>
            <w:tcW w:w="986" w:type="dxa"/>
            <w:shd w:val="clear" w:color="auto" w:fill="D9D9D9" w:themeFill="background1" w:themeFillShade="D9"/>
          </w:tcPr>
          <w:p w14:paraId="2A265096" w14:textId="7FB675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4.1.8</w:t>
            </w:r>
          </w:p>
        </w:tc>
        <w:tc>
          <w:tcPr>
            <w:tcW w:w="4399" w:type="dxa"/>
            <w:gridSpan w:val="2"/>
            <w:shd w:val="clear" w:color="auto" w:fill="D9D9D9" w:themeFill="background1" w:themeFillShade="D9"/>
          </w:tcPr>
          <w:p w14:paraId="1AEE5400" w14:textId="25B7E742" w:rsidR="007E4604" w:rsidRPr="006E5044" w:rsidRDefault="007E4604" w:rsidP="007E4604">
            <w:pPr>
              <w:jc w:val="both"/>
              <w:rPr>
                <w:rFonts w:eastAsia="SimSun" w:cstheme="minorHAnsi"/>
                <w:sz w:val="22"/>
                <w:szCs w:val="22"/>
              </w:rPr>
            </w:pPr>
            <w:r>
              <w:rPr>
                <w:rFonts w:eastAsia="SimSun" w:cstheme="minorHAnsi"/>
                <w:sz w:val="22"/>
                <w:szCs w:val="22"/>
              </w:rPr>
              <w:t>H</w:t>
            </w:r>
            <w:r w:rsidRPr="006E5044">
              <w:rPr>
                <w:rFonts w:eastAsia="SimSun" w:cstheme="minorHAnsi"/>
                <w:sz w:val="22"/>
                <w:szCs w:val="22"/>
              </w:rPr>
              <w:t>ow individuals’ rights will be implemented and supported</w:t>
            </w:r>
          </w:p>
        </w:tc>
        <w:tc>
          <w:tcPr>
            <w:tcW w:w="2695" w:type="dxa"/>
            <w:gridSpan w:val="2"/>
            <w:shd w:val="clear" w:color="auto" w:fill="FFFFFF" w:themeFill="background1"/>
          </w:tcPr>
          <w:p w14:paraId="44193EB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1844887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B2022C0" w14:textId="183312C5" w:rsidTr="64E60CA4">
        <w:tc>
          <w:tcPr>
            <w:tcW w:w="986" w:type="dxa"/>
            <w:shd w:val="clear" w:color="auto" w:fill="D9D9D9" w:themeFill="background1" w:themeFillShade="D9"/>
          </w:tcPr>
          <w:p w14:paraId="7A4A4D0E" w14:textId="6248EE16"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4.1.9</w:t>
            </w:r>
          </w:p>
        </w:tc>
        <w:tc>
          <w:tcPr>
            <w:tcW w:w="4399" w:type="dxa"/>
            <w:gridSpan w:val="2"/>
            <w:shd w:val="clear" w:color="auto" w:fill="D9D9D9" w:themeFill="background1" w:themeFillShade="D9"/>
          </w:tcPr>
          <w:p w14:paraId="0F7B04A8" w14:textId="09BD8188" w:rsidR="007E4604" w:rsidRPr="006E5044" w:rsidRDefault="007E4604" w:rsidP="007E4604">
            <w:pPr>
              <w:jc w:val="both"/>
              <w:rPr>
                <w:rFonts w:eastAsia="SimSun" w:cstheme="minorHAnsi"/>
                <w:sz w:val="22"/>
                <w:szCs w:val="22"/>
              </w:rPr>
            </w:pPr>
            <w:r>
              <w:rPr>
                <w:rFonts w:eastAsia="SimSun" w:cstheme="minorHAnsi"/>
                <w:sz w:val="22"/>
                <w:szCs w:val="22"/>
              </w:rPr>
              <w:t>T</w:t>
            </w:r>
            <w:r w:rsidRPr="006E5044">
              <w:rPr>
                <w:rFonts w:eastAsia="SimSun" w:cstheme="minorHAnsi"/>
                <w:sz w:val="22"/>
                <w:szCs w:val="22"/>
              </w:rPr>
              <w:t>he measures to ensure that data processors (where relevant) are compliant with data protection obligations;</w:t>
            </w:r>
          </w:p>
        </w:tc>
        <w:tc>
          <w:tcPr>
            <w:tcW w:w="2695" w:type="dxa"/>
            <w:gridSpan w:val="2"/>
            <w:shd w:val="clear" w:color="auto" w:fill="FFFFFF" w:themeFill="background1"/>
          </w:tcPr>
          <w:p w14:paraId="7D6E4A2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7A63E07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6DD15815" w14:textId="64A7FBD7" w:rsidTr="64E60CA4">
        <w:tc>
          <w:tcPr>
            <w:tcW w:w="986" w:type="dxa"/>
            <w:shd w:val="clear" w:color="auto" w:fill="D9D9D9" w:themeFill="background1" w:themeFillShade="D9"/>
          </w:tcPr>
          <w:p w14:paraId="6AE1CC08" w14:textId="28B808B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4.1.10</w:t>
            </w:r>
          </w:p>
        </w:tc>
        <w:tc>
          <w:tcPr>
            <w:tcW w:w="4399" w:type="dxa"/>
            <w:gridSpan w:val="2"/>
            <w:shd w:val="clear" w:color="auto" w:fill="D9D9D9" w:themeFill="background1" w:themeFillShade="D9"/>
          </w:tcPr>
          <w:p w14:paraId="735D3628" w14:textId="2151CBE7" w:rsidR="007E4604" w:rsidRPr="006E5044" w:rsidRDefault="007E4604" w:rsidP="007E4604">
            <w:pPr>
              <w:jc w:val="both"/>
              <w:rPr>
                <w:rFonts w:eastAsia="SimSun" w:cstheme="minorHAnsi"/>
                <w:sz w:val="22"/>
                <w:szCs w:val="22"/>
              </w:rPr>
            </w:pPr>
            <w:r>
              <w:rPr>
                <w:rFonts w:eastAsia="SimSun" w:cstheme="minorHAnsi"/>
                <w:sz w:val="22"/>
                <w:szCs w:val="22"/>
              </w:rPr>
              <w:t>T</w:t>
            </w:r>
            <w:r w:rsidRPr="006E5044">
              <w:rPr>
                <w:rFonts w:eastAsia="SimSun" w:cstheme="minorHAnsi"/>
                <w:sz w:val="22"/>
                <w:szCs w:val="22"/>
              </w:rPr>
              <w:t xml:space="preserve">he safeguards for international transfers (where relevant) (please see </w:t>
            </w:r>
            <w:r>
              <w:rPr>
                <w:rFonts w:eastAsia="SimSun" w:cstheme="minorHAnsi"/>
                <w:sz w:val="22"/>
                <w:szCs w:val="22"/>
              </w:rPr>
              <w:t xml:space="preserve">our </w:t>
            </w:r>
            <w:hyperlink r:id="rId14" w:history="1">
              <w:r w:rsidRPr="007153C1">
                <w:rPr>
                  <w:rStyle w:val="Hyperlink"/>
                  <w:rFonts w:eastAsia="SimSun" w:cstheme="minorHAnsi"/>
                  <w:sz w:val="22"/>
                  <w:szCs w:val="22"/>
                </w:rPr>
                <w:t>GDPR FAQ Section</w:t>
              </w:r>
            </w:hyperlink>
            <w:r w:rsidRPr="006E5044">
              <w:rPr>
                <w:rFonts w:eastAsia="SimSun" w:cstheme="minorHAnsi"/>
                <w:sz w:val="22"/>
                <w:szCs w:val="22"/>
              </w:rPr>
              <w:t xml:space="preserve"> on the protections which can be put in place for international transfers).</w:t>
            </w:r>
          </w:p>
        </w:tc>
        <w:tc>
          <w:tcPr>
            <w:tcW w:w="2695" w:type="dxa"/>
            <w:gridSpan w:val="2"/>
            <w:shd w:val="clear" w:color="auto" w:fill="FFFFFF" w:themeFill="background1"/>
          </w:tcPr>
          <w:p w14:paraId="59F3820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1B755E9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3BEBF83" w14:textId="00BBA261" w:rsidTr="64E60CA4">
        <w:tc>
          <w:tcPr>
            <w:tcW w:w="986" w:type="dxa"/>
            <w:shd w:val="clear" w:color="auto" w:fill="D9D9D9" w:themeFill="background1" w:themeFillShade="D9"/>
          </w:tcPr>
          <w:p w14:paraId="132D0748" w14:textId="17337D1A"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4.1.11</w:t>
            </w:r>
          </w:p>
        </w:tc>
        <w:tc>
          <w:tcPr>
            <w:tcW w:w="4399" w:type="dxa"/>
            <w:gridSpan w:val="2"/>
            <w:shd w:val="clear" w:color="auto" w:fill="D9D9D9" w:themeFill="background1" w:themeFillShade="D9"/>
          </w:tcPr>
          <w:p w14:paraId="417D0D21" w14:textId="77777777" w:rsidR="007E4604" w:rsidRPr="006E5044" w:rsidRDefault="007E4604" w:rsidP="007E4604">
            <w:pPr>
              <w:jc w:val="both"/>
              <w:rPr>
                <w:rFonts w:eastAsia="SimSun" w:cstheme="minorHAnsi"/>
                <w:sz w:val="22"/>
                <w:szCs w:val="22"/>
              </w:rPr>
            </w:pPr>
            <w:r w:rsidRPr="006E5044">
              <w:rPr>
                <w:rFonts w:cstheme="minorHAnsi"/>
                <w:spacing w:val="5"/>
                <w:sz w:val="22"/>
                <w:szCs w:val="22"/>
              </w:rPr>
              <w:t>Have you or your team had data protection and/or ISS Security training?</w:t>
            </w:r>
            <w:r w:rsidRPr="006E5044">
              <w:rPr>
                <w:rStyle w:val="FootnoteReference"/>
                <w:rFonts w:cstheme="minorHAnsi"/>
                <w:spacing w:val="5"/>
                <w:sz w:val="22"/>
                <w:szCs w:val="22"/>
              </w:rPr>
              <w:footnoteReference w:id="3"/>
            </w:r>
            <w:r w:rsidRPr="006E5044">
              <w:rPr>
                <w:rFonts w:cstheme="minorHAnsi"/>
                <w:spacing w:val="5"/>
                <w:sz w:val="22"/>
                <w:szCs w:val="22"/>
              </w:rPr>
              <w:t>.</w:t>
            </w:r>
          </w:p>
        </w:tc>
        <w:tc>
          <w:tcPr>
            <w:tcW w:w="2695" w:type="dxa"/>
            <w:gridSpan w:val="2"/>
            <w:shd w:val="clear" w:color="auto" w:fill="FFFFFF" w:themeFill="background1"/>
          </w:tcPr>
          <w:p w14:paraId="756D78C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3951019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695ED99" w14:textId="73B6A09F" w:rsidTr="64E60CA4">
        <w:tc>
          <w:tcPr>
            <w:tcW w:w="986" w:type="dxa"/>
            <w:shd w:val="clear" w:color="auto" w:fill="BFBFBF" w:themeFill="background1" w:themeFillShade="BF"/>
          </w:tcPr>
          <w:p w14:paraId="47C5C301" w14:textId="071E2E2E" w:rsidR="007E4604" w:rsidRPr="006E5044" w:rsidRDefault="007E4604" w:rsidP="007E4604">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5.</w:t>
            </w:r>
          </w:p>
        </w:tc>
        <w:tc>
          <w:tcPr>
            <w:tcW w:w="9362" w:type="dxa"/>
            <w:gridSpan w:val="5"/>
            <w:shd w:val="clear" w:color="auto" w:fill="BFBFBF" w:themeFill="background1" w:themeFillShade="BF"/>
          </w:tcPr>
          <w:p w14:paraId="73D3976A" w14:textId="47B384FC" w:rsidR="007E4604" w:rsidRPr="009B7D00" w:rsidRDefault="009B7D00" w:rsidP="00565F05">
            <w:pPr>
              <w:pStyle w:val="Heading2"/>
              <w:spacing w:before="0"/>
              <w:rPr>
                <w:rFonts w:asciiTheme="minorHAnsi" w:hAnsiTheme="minorHAnsi" w:cstheme="minorHAnsi"/>
                <w:sz w:val="22"/>
              </w:rPr>
            </w:pPr>
            <w:r w:rsidRPr="009B7D00">
              <w:rPr>
                <w:rFonts w:asciiTheme="minorHAnsi" w:hAnsiTheme="minorHAnsi" w:cstheme="minorHAnsi"/>
                <w:sz w:val="22"/>
              </w:rPr>
              <w:t>Identify and Access Risks</w:t>
            </w:r>
          </w:p>
          <w:p w14:paraId="1764B313" w14:textId="77777777" w:rsidR="007E4604" w:rsidRPr="006E5044" w:rsidRDefault="007E4604" w:rsidP="007E4604">
            <w:pPr>
              <w:rPr>
                <w:rFonts w:cstheme="minorHAnsi"/>
                <w:sz w:val="22"/>
                <w:szCs w:val="22"/>
              </w:rPr>
            </w:pPr>
          </w:p>
          <w:p w14:paraId="0D36933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This step involves examining the project design to assess what data protection issues arise in the project and to identify any risks it may expose individuals to as well as any data protection related risks that the project might create for the University.  Please consider the potential impact on individuals and any harm or damage that might be caused by the personal data processing – whether physical, emotional or material. Please identify whether the processing could possibly contribute to: inability to exercise rights (including but not limited to privacy rights); inability to access services or opportunities; loss of control over the use of personal data; discrimination; identity theft or fraud; financial loss; reputational damage; physical harm; loss of confidentiality; reidentification of pseudonymised data; or any other significant economic or social disadvantage You should include an assessment of the security risks, including sources of risk and the potential impact of each type of breach (including illegitimate access to, modification of or loss of personal data). To assess whether the risk is a high risk, please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w:t>
            </w:r>
          </w:p>
          <w:p w14:paraId="01BB022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p w14:paraId="6216580B" w14:textId="77777777" w:rsidR="007E460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Having identified the risks it is then necessary to assess which are going to pose the greatest threat by looking at both the likelihood of the risk occurring and the impact that might result.  This provides the overall risk assessment.  </w:t>
            </w:r>
          </w:p>
          <w:p w14:paraId="41C8332A" w14:textId="77777777" w:rsidR="007E4604" w:rsidRDefault="007E4604" w:rsidP="007E4604">
            <w:pPr>
              <w:pStyle w:val="L2"/>
              <w:numPr>
                <w:ilvl w:val="0"/>
                <w:numId w:val="0"/>
              </w:numPr>
              <w:spacing w:before="0" w:line="240" w:lineRule="auto"/>
              <w:rPr>
                <w:rFonts w:asciiTheme="minorHAnsi" w:hAnsiTheme="minorHAnsi" w:cstheme="minorHAnsi"/>
                <w:sz w:val="22"/>
              </w:rPr>
            </w:pPr>
          </w:p>
          <w:p w14:paraId="403CE3DB" w14:textId="0E3C7E5B" w:rsidR="007E4604" w:rsidRPr="00565F05" w:rsidRDefault="007E4604" w:rsidP="007E4604">
            <w:pPr>
              <w:pStyle w:val="L2"/>
              <w:numPr>
                <w:ilvl w:val="0"/>
                <w:numId w:val="0"/>
              </w:numPr>
              <w:spacing w:before="0" w:line="240" w:lineRule="auto"/>
              <w:rPr>
                <w:rFonts w:asciiTheme="minorHAnsi" w:hAnsiTheme="minorHAnsi" w:cstheme="minorHAnsi"/>
                <w:bCs/>
                <w:sz w:val="22"/>
                <w:u w:val="single"/>
              </w:rPr>
            </w:pPr>
            <w:r w:rsidRPr="00565F05">
              <w:rPr>
                <w:rFonts w:asciiTheme="minorHAnsi" w:hAnsiTheme="minorHAnsi" w:cstheme="minorHAnsi"/>
                <w:bCs/>
                <w:sz w:val="22"/>
                <w:u w:val="single"/>
              </w:rPr>
              <w:t>Practical examples of risks to be considered are provided at Appendix 3</w:t>
            </w:r>
          </w:p>
        </w:tc>
      </w:tr>
      <w:tr w:rsidR="00FD70E1" w:rsidRPr="006E5044" w14:paraId="78D0C109" w14:textId="7AFE1834"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2157"/>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C8EA63" w14:textId="5843BAB4"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5.1.</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D4AFB5" w14:textId="77777777" w:rsidR="00C94813"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 xml:space="preserve">Describe the source of risk and nature of potential impact on individuals. </w:t>
            </w:r>
          </w:p>
          <w:p w14:paraId="7C063775" w14:textId="77777777" w:rsidR="00B60477" w:rsidRPr="006E5044" w:rsidRDefault="00B60477" w:rsidP="007E4604">
            <w:pPr>
              <w:pStyle w:val="L2"/>
              <w:numPr>
                <w:ilvl w:val="0"/>
                <w:numId w:val="0"/>
              </w:numPr>
              <w:spacing w:before="0" w:line="240" w:lineRule="auto"/>
              <w:rPr>
                <w:rFonts w:asciiTheme="minorHAnsi" w:hAnsiTheme="minorHAnsi" w:cstheme="minorHAnsi"/>
                <w:b/>
                <w:sz w:val="22"/>
              </w:rPr>
            </w:pPr>
          </w:p>
          <w:p w14:paraId="68658120"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Include associated compliance and corporate risks as necessary.</w:t>
            </w:r>
            <w:r w:rsidRPr="006E5044">
              <w:rPr>
                <w:rFonts w:asciiTheme="minorHAnsi" w:hAnsiTheme="minorHAnsi" w:cstheme="minorHAnsi"/>
                <w:b/>
                <w:sz w:val="22"/>
              </w:rPr>
              <w:t xml:space="preserve"> </w:t>
            </w:r>
          </w:p>
          <w:p w14:paraId="1917A8AE" w14:textId="77777777" w:rsidR="00C94813" w:rsidRPr="006E5044" w:rsidRDefault="00C94813" w:rsidP="007E4604">
            <w:pPr>
              <w:pStyle w:val="TableParagraph"/>
              <w:spacing w:before="121"/>
              <w:ind w:left="0" w:right="510"/>
              <w:rPr>
                <w:rFonts w:asciiTheme="minorHAnsi" w:hAnsiTheme="minorHAnsi" w:cstheme="minorHAnsi"/>
              </w:rPr>
            </w:pPr>
            <w:r w:rsidRPr="006E5044">
              <w:rPr>
                <w:rFonts w:asciiTheme="minorHAnsi" w:hAnsiTheme="minorHAnsi" w:cstheme="minorHAnsi"/>
                <w:b/>
              </w:rPr>
              <w:t>Has the identified risk been placed on your Local Risk register?</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AEDEF2" w14:textId="73E2161B" w:rsidR="00C94813" w:rsidRPr="006E5044" w:rsidRDefault="00C94813" w:rsidP="007E4604">
            <w:pPr>
              <w:pStyle w:val="TableParagraph"/>
              <w:spacing w:before="123"/>
              <w:ind w:right="92"/>
              <w:rPr>
                <w:rFonts w:asciiTheme="minorHAnsi" w:hAnsiTheme="minorHAnsi" w:cstheme="minorHAnsi"/>
                <w:b/>
              </w:rPr>
            </w:pPr>
            <w:r w:rsidRPr="006E5044">
              <w:rPr>
                <w:rFonts w:asciiTheme="minorHAnsi" w:hAnsiTheme="minorHAnsi" w:cstheme="minorHAnsi"/>
                <w:b/>
                <w:w w:val="95"/>
              </w:rPr>
              <w:t xml:space="preserve">Likelihood </w:t>
            </w:r>
            <w:r w:rsidRPr="006E5044">
              <w:rPr>
                <w:rFonts w:asciiTheme="minorHAnsi" w:hAnsiTheme="minorHAnsi" w:cstheme="minorHAnsi"/>
                <w:b/>
              </w:rPr>
              <w:t>of harm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ABCB8C" w14:textId="77777777" w:rsidR="00C94813" w:rsidRPr="006E5044" w:rsidRDefault="00C94813" w:rsidP="007E4604">
            <w:pPr>
              <w:pStyle w:val="TableParagraph"/>
              <w:spacing w:before="123"/>
              <w:ind w:left="100" w:right="184"/>
              <w:rPr>
                <w:rFonts w:asciiTheme="minorHAnsi" w:hAnsiTheme="minorHAnsi" w:cstheme="minorHAnsi"/>
                <w:b/>
              </w:rPr>
            </w:pPr>
            <w:r w:rsidRPr="006E5044">
              <w:rPr>
                <w:rFonts w:asciiTheme="minorHAnsi" w:hAnsiTheme="minorHAnsi" w:cstheme="minorHAnsi"/>
                <w:b/>
                <w:w w:val="95"/>
              </w:rPr>
              <w:t xml:space="preserve">Severity </w:t>
            </w:r>
            <w:r w:rsidRPr="006E5044">
              <w:rPr>
                <w:rFonts w:asciiTheme="minorHAnsi" w:hAnsiTheme="minorHAnsi" w:cstheme="minorHAnsi"/>
                <w:b/>
              </w:rPr>
              <w:t>of harm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F38652" w14:textId="7DF49AD7" w:rsidR="00C94813" w:rsidRPr="006E5044" w:rsidRDefault="00C94813" w:rsidP="007E4604">
            <w:pPr>
              <w:pStyle w:val="TableParagraph"/>
              <w:spacing w:before="123"/>
              <w:ind w:right="231"/>
              <w:rPr>
                <w:rFonts w:asciiTheme="minorHAnsi" w:hAnsiTheme="minorHAnsi" w:cstheme="minorHAnsi"/>
                <w:b/>
                <w:w w:val="95"/>
              </w:rPr>
            </w:pPr>
            <w:r w:rsidRPr="006E5044">
              <w:rPr>
                <w:rFonts w:asciiTheme="minorHAnsi" w:hAnsiTheme="minorHAnsi" w:cstheme="minorHAnsi"/>
                <w:b/>
                <w:w w:val="95"/>
              </w:rPr>
              <w:t xml:space="preserve">Overall </w:t>
            </w:r>
            <w:r w:rsidRPr="006E5044">
              <w:rPr>
                <w:rFonts w:asciiTheme="minorHAnsi" w:hAnsiTheme="minorHAnsi" w:cstheme="minorHAnsi"/>
                <w:b/>
              </w:rPr>
              <w:t>risk</w:t>
            </w:r>
          </w:p>
        </w:tc>
      </w:tr>
      <w:tr w:rsidR="00FD70E1" w:rsidRPr="006E5044" w14:paraId="1B6423B9" w14:textId="19749BFB"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8A6B74" w14:textId="2B9042B0" w:rsidR="00C94813" w:rsidRPr="006E5044" w:rsidRDefault="009B7D00" w:rsidP="007E4604">
            <w:pPr>
              <w:rPr>
                <w:rFonts w:cstheme="minorHAnsi"/>
                <w:sz w:val="22"/>
                <w:szCs w:val="22"/>
              </w:rPr>
            </w:pPr>
            <w:r>
              <w:rPr>
                <w:rFonts w:cstheme="minorHAnsi"/>
                <w:sz w:val="22"/>
                <w:szCs w:val="22"/>
              </w:rPr>
              <w:t>5.1.1</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944A5"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DB1906"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050408448"/>
                <w:lock w:val="sdtLocked"/>
                <w:placeholder>
                  <w:docPart w:val="02E13EFC78A140359AA7386D8DA176D1"/>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5BE607"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752092674"/>
                <w:lock w:val="sdtLocked"/>
                <w:placeholder>
                  <w:docPart w:val="39B398ED68A342A9A375BFD726C18042"/>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90BBC3" w14:textId="5D7A78DD"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773943829"/>
                <w:lock w:val="sdtLocked"/>
                <w:placeholder>
                  <w:docPart w:val="39B398ED68A342A9A375BFD726C18042"/>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FD70E1" w:rsidRPr="006E5044" w14:paraId="76C41285" w14:textId="307FE312"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BB3E81" w14:textId="009848F6" w:rsidR="00C94813" w:rsidRPr="006E5044" w:rsidRDefault="009B7D00" w:rsidP="007E4604">
            <w:pPr>
              <w:rPr>
                <w:rFonts w:cstheme="minorHAnsi"/>
                <w:sz w:val="22"/>
                <w:szCs w:val="22"/>
              </w:rPr>
            </w:pPr>
            <w:r>
              <w:rPr>
                <w:rFonts w:cstheme="minorHAnsi"/>
                <w:sz w:val="22"/>
                <w:szCs w:val="22"/>
              </w:rPr>
              <w:t>5.1.2</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59D3F3"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24D922"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832680254"/>
                <w:lock w:val="sdtLocked"/>
                <w:placeholder>
                  <w:docPart w:val="09E23FD0678F4B81A58F8151D0D58091"/>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ACE9B"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387945333"/>
                <w:lock w:val="sdtLocked"/>
                <w:placeholder>
                  <w:docPart w:val="E519EA78C90B4ACBBCD99D20EAABD610"/>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706B7" w14:textId="2225A1ED"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371115704"/>
                <w:lock w:val="sdtLocked"/>
                <w:placeholder>
                  <w:docPart w:val="C6683EFF8C404477B5FE3B1522F8512D"/>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311A1799" w14:textId="1B095C28"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076BA1" w14:textId="69D5DDFE" w:rsidR="00C94813" w:rsidRPr="006E5044" w:rsidRDefault="009B7D00" w:rsidP="007E4604">
            <w:pPr>
              <w:rPr>
                <w:rFonts w:cstheme="minorHAnsi"/>
                <w:sz w:val="22"/>
                <w:szCs w:val="22"/>
              </w:rPr>
            </w:pPr>
            <w:r>
              <w:rPr>
                <w:rFonts w:cstheme="minorHAnsi"/>
                <w:sz w:val="22"/>
                <w:szCs w:val="22"/>
              </w:rPr>
              <w:t>5.1.3</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B8EE4F"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B18FA"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66483742"/>
                <w:lock w:val="sdtLocked"/>
                <w:placeholder>
                  <w:docPart w:val="FE460A7FDFBB4992A0128C6CD64ED205"/>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1A0537"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098363545"/>
                <w:lock w:val="sdtLocked"/>
                <w:placeholder>
                  <w:docPart w:val="E4D6258B6B3049BCBB37A7E141FF12F8"/>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1392B" w14:textId="7E7FAE15"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204180054"/>
                <w:lock w:val="sdtLocked"/>
                <w:placeholder>
                  <w:docPart w:val="D94C051F28C249E8A1BB86AB6CF5F147"/>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4AC88402" w14:textId="029B0586"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080593" w14:textId="3DA04051" w:rsidR="00C94813" w:rsidRPr="006E5044" w:rsidRDefault="009B7D00" w:rsidP="007E4604">
            <w:pPr>
              <w:rPr>
                <w:rFonts w:cstheme="minorHAnsi"/>
                <w:sz w:val="22"/>
                <w:szCs w:val="22"/>
              </w:rPr>
            </w:pPr>
            <w:r>
              <w:rPr>
                <w:rFonts w:cstheme="minorHAnsi"/>
                <w:sz w:val="22"/>
                <w:szCs w:val="22"/>
              </w:rPr>
              <w:t>5.1.4</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CAACB2"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00FC3"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181559425"/>
                <w:lock w:val="sdtLocked"/>
                <w:placeholder>
                  <w:docPart w:val="8884CED960DC40CF99627F8394B4F6C9"/>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9A9A5"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335146613"/>
                <w:lock w:val="sdtLocked"/>
                <w:placeholder>
                  <w:docPart w:val="7888543611214921AC4BFAC6E96B6C6D"/>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2F87DA" w14:textId="7186C75E"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422301134"/>
                <w:lock w:val="sdtLocked"/>
                <w:placeholder>
                  <w:docPart w:val="C4095F1AA3DF4984B3DC2DAF15A01E09"/>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1BEF85D0" w14:textId="0A7B6315"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7D2955" w14:textId="395C95A6" w:rsidR="00C94813" w:rsidRPr="006E5044" w:rsidRDefault="00C94813" w:rsidP="007E4604">
            <w:pPr>
              <w:rPr>
                <w:rFonts w:cstheme="minorHAnsi"/>
                <w:sz w:val="22"/>
                <w:szCs w:val="22"/>
              </w:rPr>
            </w:pPr>
            <w:r w:rsidRPr="006E5044">
              <w:rPr>
                <w:rFonts w:cstheme="minorHAnsi"/>
                <w:sz w:val="22"/>
                <w:szCs w:val="22"/>
              </w:rPr>
              <w:lastRenderedPageBreak/>
              <w:t>5.</w:t>
            </w:r>
            <w:r w:rsidR="009B7D00">
              <w:rPr>
                <w:rFonts w:cstheme="minorHAnsi"/>
                <w:sz w:val="22"/>
                <w:szCs w:val="22"/>
              </w:rPr>
              <w:t>1.5</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A744DF"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9F22F"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713462974"/>
                <w:lock w:val="sdtLocked"/>
                <w:placeholder>
                  <w:docPart w:val="494240030CD34BF79F46B583649E0210"/>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9CC060"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790888507"/>
                <w:lock w:val="sdtLocked"/>
                <w:placeholder>
                  <w:docPart w:val="CD414C27A76A41B7ADB619E64A64118B"/>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94DF8A" w14:textId="4D2CBB7A"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405815482"/>
                <w:lock w:val="sdtLocked"/>
                <w:placeholder>
                  <w:docPart w:val="0658D6EFADEE48D38BB509F4376EA991"/>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4802A132" w14:textId="7C5092D6"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ED4ED6" w14:textId="71EA9F08" w:rsidR="00C94813" w:rsidRPr="006E5044" w:rsidRDefault="009B7D00" w:rsidP="007E4604">
            <w:pPr>
              <w:rPr>
                <w:rFonts w:cstheme="minorHAnsi"/>
                <w:sz w:val="22"/>
                <w:szCs w:val="22"/>
              </w:rPr>
            </w:pPr>
            <w:r>
              <w:rPr>
                <w:rFonts w:cstheme="minorHAnsi"/>
                <w:sz w:val="22"/>
                <w:szCs w:val="22"/>
              </w:rPr>
              <w:t>5.1.6</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F637A8"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1E3FA"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820613698"/>
                <w:lock w:val="sdtLocked"/>
                <w:placeholder>
                  <w:docPart w:val="2B19C7E0D6004BB09CB2D1CEB2BEFF24"/>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3AD4A"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359347097"/>
                <w:lock w:val="sdtLocked"/>
                <w:placeholder>
                  <w:docPart w:val="AA9631C55DB144E1AFF9AB639213A048"/>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1E168D" w14:textId="45F65F87"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691644722"/>
                <w:lock w:val="sdtLocked"/>
                <w:placeholder>
                  <w:docPart w:val="2F84EA1862D04782B017867A159C4123"/>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CA7406" w:rsidRPr="006E5044" w14:paraId="1DA45AE5"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B25E64" w14:textId="7495FF7E" w:rsidR="00CA7406" w:rsidRDefault="00CA7406" w:rsidP="007E4604">
            <w:pPr>
              <w:rPr>
                <w:rFonts w:cstheme="minorHAnsi"/>
                <w:sz w:val="22"/>
                <w:szCs w:val="22"/>
              </w:rPr>
            </w:pPr>
            <w:r>
              <w:rPr>
                <w:rFonts w:cstheme="minorHAnsi"/>
                <w:sz w:val="22"/>
                <w:szCs w:val="22"/>
              </w:rPr>
              <w:t>5.1.7</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DC1A97"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F4DADD" w14:textId="1E25B94C" w:rsidR="00CA7406"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861895151"/>
                <w:lock w:val="sdtLocked"/>
                <w:placeholder>
                  <w:docPart w:val="5C58AD7C72984BCEAB4264C201839DA9"/>
                </w:placeholder>
                <w:showingPlcHdr/>
                <w:dropDownList>
                  <w:listItem w:displayText="Remote" w:value="Remote"/>
                  <w:listItem w:displayText="Possible" w:value="Possible"/>
                  <w:listItem w:displayText="Probable" w:value="Probable"/>
                </w:dropDownList>
              </w:sdtPr>
              <w:sdtContent>
                <w:r w:rsidR="00CA7406"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7D191D" w14:textId="1672CA55" w:rsidR="00CA7406"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624588034"/>
                <w:lock w:val="sdtLocked"/>
                <w:placeholder>
                  <w:docPart w:val="FAB8F3A9392D401193464FDE35305F76"/>
                </w:placeholder>
                <w:showingPlcHdr/>
                <w:dropDownList>
                  <w:listItem w:displayText="Minimal" w:value="Minimal"/>
                  <w:listItem w:displayText="Significant" w:value="Significant"/>
                  <w:listItem w:displayText="Severe" w:value="Severe"/>
                </w:dropDownList>
              </w:sdtPr>
              <w:sdtContent>
                <w:r w:rsidR="00CA7406"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395CA7" w14:textId="2AFA571D" w:rsidR="00CA7406"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9608408"/>
                <w:lock w:val="sdtLocked"/>
                <w:placeholder>
                  <w:docPart w:val="C0E78FBF16E542C4A7DF21BCFB15B6A7"/>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CA7406" w:rsidRPr="006E5044" w14:paraId="708BCFEA"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BE0FFA" w14:textId="6A33F007" w:rsidR="00CA7406" w:rsidRDefault="00CA7406" w:rsidP="007E4604">
            <w:pPr>
              <w:rPr>
                <w:rFonts w:cstheme="minorHAnsi"/>
                <w:sz w:val="22"/>
                <w:szCs w:val="22"/>
              </w:rPr>
            </w:pPr>
            <w:r>
              <w:rPr>
                <w:rFonts w:cstheme="minorHAnsi"/>
                <w:sz w:val="22"/>
                <w:szCs w:val="22"/>
              </w:rPr>
              <w:t>5.1.8</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77BA5E"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58C1B" w14:textId="1944AA9E" w:rsidR="00CA7406"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71829120"/>
                <w:lock w:val="sdtLocked"/>
                <w:placeholder>
                  <w:docPart w:val="DF5DB9EC0EF941C9B39BE0C793BE3ECA"/>
                </w:placeholder>
                <w:showingPlcHdr/>
                <w:dropDownList>
                  <w:listItem w:displayText="Remote" w:value="Remote"/>
                  <w:listItem w:displayText="Possible" w:value="Possible"/>
                  <w:listItem w:displayText="Probable" w:value="Probable"/>
                </w:dropDownList>
              </w:sdtPr>
              <w:sdtContent>
                <w:r w:rsidR="00CA7406"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CA720" w14:textId="5DE581BA" w:rsidR="00CA7406"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201091683"/>
                <w:lock w:val="sdtLocked"/>
                <w:placeholder>
                  <w:docPart w:val="C1814E5782F84612A9254B4CDC83016F"/>
                </w:placeholder>
                <w:showingPlcHdr/>
                <w:dropDownList>
                  <w:listItem w:displayText="Minimal" w:value="Minimal"/>
                  <w:listItem w:displayText="Significant" w:value="Significant"/>
                  <w:listItem w:displayText="Severe" w:value="Severe"/>
                </w:dropDownList>
              </w:sdtPr>
              <w:sdtContent>
                <w:r w:rsidR="00CA7406"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43CC2" w14:textId="2A6B8FE6" w:rsidR="00CA7406"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2091685553"/>
                <w:placeholder>
                  <w:docPart w:val="490B845D92B340BEA0FA4743A5347E49"/>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CA7406" w:rsidRPr="006E5044" w14:paraId="5C4C820F"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8F3AFB" w14:textId="60A1DB81" w:rsidR="00CA7406" w:rsidRDefault="00CA7406" w:rsidP="007E4604">
            <w:pPr>
              <w:rPr>
                <w:rFonts w:cstheme="minorHAnsi"/>
                <w:sz w:val="22"/>
                <w:szCs w:val="22"/>
              </w:rPr>
            </w:pPr>
            <w:r>
              <w:rPr>
                <w:rFonts w:cstheme="minorHAnsi"/>
                <w:sz w:val="22"/>
                <w:szCs w:val="22"/>
              </w:rPr>
              <w:t>5.1.9</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D681FB"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454903" w14:textId="40D03A4B" w:rsidR="00CA7406"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014030839"/>
                <w:lock w:val="sdtLocked"/>
                <w:placeholder>
                  <w:docPart w:val="3B791B6432434D0AB060B40EDEC759A9"/>
                </w:placeholder>
                <w:showingPlcHdr/>
                <w:dropDownList>
                  <w:listItem w:displayText="Remote" w:value="Remote"/>
                  <w:listItem w:displayText="Possible" w:value="Possible"/>
                  <w:listItem w:displayText="Probable" w:value="Probable"/>
                </w:dropDownList>
              </w:sdtPr>
              <w:sdtContent>
                <w:r w:rsidR="00CA7406"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0EAEDC" w14:textId="5FB8F4CB" w:rsidR="00CA7406"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959872644"/>
                <w:lock w:val="sdtLocked"/>
                <w:placeholder>
                  <w:docPart w:val="CE336B3DD84A4689B9799BF605BD3BC2"/>
                </w:placeholder>
                <w:showingPlcHdr/>
                <w:dropDownList>
                  <w:listItem w:displayText="Minimal" w:value="Minimal"/>
                  <w:listItem w:displayText="Significant" w:value="Significant"/>
                  <w:listItem w:displayText="Severe" w:value="Severe"/>
                </w:dropDownList>
              </w:sdtPr>
              <w:sdtContent>
                <w:r w:rsidR="00CA7406"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5725A8" w14:textId="2C00A918" w:rsidR="00CA7406"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661589163"/>
                <w:lock w:val="sdtLocked"/>
                <w:placeholder>
                  <w:docPart w:val="CD3E2D476FB4466AB38D6D4613640ECD"/>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CA7406" w:rsidRPr="006E5044" w14:paraId="6A518B43"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DD523C" w14:textId="35FB7120" w:rsidR="00CA7406" w:rsidRDefault="00CA7406" w:rsidP="007E4604">
            <w:pPr>
              <w:rPr>
                <w:rFonts w:cstheme="minorHAnsi"/>
                <w:sz w:val="22"/>
                <w:szCs w:val="22"/>
              </w:rPr>
            </w:pPr>
            <w:r>
              <w:rPr>
                <w:rFonts w:cstheme="minorHAnsi"/>
                <w:sz w:val="22"/>
                <w:szCs w:val="22"/>
              </w:rPr>
              <w:t>5.1.10</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A888C3"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9366D2" w14:textId="4F1E38F2" w:rsidR="00CA7406"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669068350"/>
                <w:lock w:val="sdtLocked"/>
                <w:placeholder>
                  <w:docPart w:val="24F448DB2D7F4D9ABE365A1BAA7B36DE"/>
                </w:placeholder>
                <w:showingPlcHdr/>
                <w:dropDownList>
                  <w:listItem w:displayText="Remote" w:value="Remote"/>
                  <w:listItem w:displayText="Possible" w:value="Possible"/>
                  <w:listItem w:displayText="Probable" w:value="Probable"/>
                </w:dropDownList>
              </w:sdtPr>
              <w:sdtContent>
                <w:r w:rsidR="00CA7406"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C7928" w14:textId="55E27E22" w:rsidR="00CA7406"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82837248"/>
                <w:lock w:val="sdtLocked"/>
                <w:placeholder>
                  <w:docPart w:val="F6B9318B66604BF5BC1649A373B681C5"/>
                </w:placeholder>
                <w:showingPlcHdr/>
                <w:dropDownList>
                  <w:listItem w:displayText="Minimal" w:value="Minimal"/>
                  <w:listItem w:displayText="Significant" w:value="Significant"/>
                  <w:listItem w:displayText="Severe" w:value="Severe"/>
                </w:dropDownList>
              </w:sdtPr>
              <w:sdtContent>
                <w:r w:rsidR="00CA7406"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20B878" w14:textId="304D69E0" w:rsidR="00CA7406"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091501886"/>
                <w:lock w:val="sdtLocked"/>
                <w:placeholder>
                  <w:docPart w:val="273DAED6DFB34C27A3EAB7BFD7E9C45F"/>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9B7D00" w:rsidRPr="006E5044" w14:paraId="53035933" w14:textId="2F53EDF9" w:rsidTr="64E60CA4">
        <w:tc>
          <w:tcPr>
            <w:tcW w:w="986" w:type="dxa"/>
            <w:shd w:val="clear" w:color="auto" w:fill="BFBFBF" w:themeFill="background1" w:themeFillShade="BF"/>
          </w:tcPr>
          <w:p w14:paraId="27EEE873" w14:textId="156C91FF" w:rsidR="009B7D00" w:rsidRPr="006E5044" w:rsidRDefault="009B7D00" w:rsidP="009B7D00">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6.</w:t>
            </w:r>
          </w:p>
        </w:tc>
        <w:tc>
          <w:tcPr>
            <w:tcW w:w="9362" w:type="dxa"/>
            <w:gridSpan w:val="5"/>
            <w:shd w:val="clear" w:color="auto" w:fill="BFBFBF" w:themeFill="background1" w:themeFillShade="BF"/>
          </w:tcPr>
          <w:p w14:paraId="3B4B4C8D" w14:textId="364004F3" w:rsidR="009B7D00" w:rsidRPr="009B7D00" w:rsidRDefault="009B7D00" w:rsidP="00565F05">
            <w:pPr>
              <w:pStyle w:val="Heading2"/>
              <w:spacing w:before="0"/>
              <w:rPr>
                <w:rFonts w:asciiTheme="minorHAnsi" w:hAnsiTheme="minorHAnsi" w:cstheme="minorHAnsi"/>
                <w:sz w:val="22"/>
              </w:rPr>
            </w:pPr>
            <w:r w:rsidRPr="009B7D00">
              <w:rPr>
                <w:rFonts w:asciiTheme="minorHAnsi" w:hAnsiTheme="minorHAnsi" w:cstheme="minorHAnsi"/>
                <w:sz w:val="22"/>
              </w:rPr>
              <w:t>Identify Measures to Reduce Risk</w:t>
            </w:r>
          </w:p>
          <w:p w14:paraId="03097764"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52C48705" w14:textId="325F09D8" w:rsidR="009B7D00" w:rsidRP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 xml:space="preserve">This Section following on from the identification of data protection risks at Section 5 above with the aim of minimising the data privacy risk associated with the project insofar as possible.  Please seek to identify data protection solutions to reduce the impact of the project on data protection.  This can be done by looking at each of the risk identified as part of Section 5 above and seeking to address it individually or as part of a privacy solution which may address a number of risks together. </w:t>
            </w:r>
          </w:p>
          <w:p w14:paraId="587CB4B0"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432CB707"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In some cases, data protection solutions may be able to eliminate some risks for example by abandoning unnecessary parts of a project which create unique risks.  In other cases, data protection solutions may simply mitigate against risk or reduce the significance of data breaches.  The nature of the solutions will depend on the types of risks that have been identified and the aims of the project. Options for reducing that risk might include for example: deciding not to collect certain types of data; reducing the scope of the processing; reducing retention periods; taking additional technological security measures; training staff to ensure risks are anticipated and managed; anonymising or pseudonymising data where possible; writing internal guidance or processes to avoid risks; using a different technology; putting clear data sharing agreements into place; making changes to privacy notices; offering individuals the chance to opt out where appropriate; or implementing new systems to help individuals to exercise their rights. This is not an exhaustive list, and you may be able to devise other ways to help reduce or avoid the risks.</w:t>
            </w:r>
          </w:p>
          <w:p w14:paraId="25766162"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4982BE46" w14:textId="77777777" w:rsid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Under GDPR if there are remaining high risks then the University’s Data Protection Officer will need to be consulted in the first instance.  If, during the DPIA process, the University as the Data Controller has identified and taken measures to mitigate any risks to personal data, it is not necessary to consult with the Data Protection Commissioner before proceeding with the project.  Should the DPIA suggest that any identified risks cannot be managed, and the residual risk remains high the Data Protection Commissioner should be consulted with before moving forward with the project.</w:t>
            </w:r>
          </w:p>
          <w:p w14:paraId="4EB2855D" w14:textId="77777777" w:rsidR="00FD70E1" w:rsidRDefault="00FD70E1" w:rsidP="007E4604">
            <w:pPr>
              <w:pStyle w:val="L2"/>
              <w:numPr>
                <w:ilvl w:val="0"/>
                <w:numId w:val="0"/>
              </w:numPr>
              <w:spacing w:before="0" w:line="240" w:lineRule="auto"/>
              <w:rPr>
                <w:rFonts w:asciiTheme="minorHAnsi" w:hAnsiTheme="minorHAnsi" w:cstheme="minorHAnsi"/>
                <w:sz w:val="22"/>
              </w:rPr>
            </w:pPr>
          </w:p>
          <w:p w14:paraId="41DD3FA0" w14:textId="6AA5D184" w:rsidR="009B7D00" w:rsidRPr="009B7D00" w:rsidRDefault="00FD70E1" w:rsidP="00FD70E1">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additional measures you could take to reduce or eliminate risks identified as medium or high risk in Step 5</w:t>
            </w:r>
            <w:r>
              <w:rPr>
                <w:rFonts w:asciiTheme="minorHAnsi" w:hAnsiTheme="minorHAnsi" w:cstheme="minorHAnsi"/>
                <w:sz w:val="22"/>
              </w:rPr>
              <w:t>.</w:t>
            </w:r>
          </w:p>
        </w:tc>
      </w:tr>
      <w:tr w:rsidR="00193EB8" w:rsidRPr="00016BC0" w14:paraId="1A51F493" w14:textId="77777777" w:rsidTr="64E60CA4">
        <w:tc>
          <w:tcPr>
            <w:tcW w:w="986" w:type="dxa"/>
            <w:shd w:val="clear" w:color="auto" w:fill="D9D9D9" w:themeFill="background1" w:themeFillShade="D9"/>
          </w:tcPr>
          <w:p w14:paraId="6A246F54" w14:textId="66A2F9CF" w:rsidR="00FD70E1" w:rsidRPr="006E5044" w:rsidRDefault="00FD70E1" w:rsidP="009B7D00">
            <w:pPr>
              <w:pStyle w:val="L2"/>
              <w:numPr>
                <w:ilvl w:val="0"/>
                <w:numId w:val="0"/>
              </w:numPr>
              <w:spacing w:before="0" w:line="240" w:lineRule="auto"/>
              <w:ind w:left="720" w:hanging="720"/>
              <w:rPr>
                <w:rFonts w:asciiTheme="minorHAnsi" w:hAnsiTheme="minorHAnsi" w:cstheme="minorHAnsi"/>
                <w:b/>
                <w:sz w:val="22"/>
              </w:rPr>
            </w:pPr>
            <w:r w:rsidRPr="006E5044">
              <w:rPr>
                <w:rFonts w:asciiTheme="minorHAnsi" w:hAnsiTheme="minorHAnsi" w:cstheme="minorHAnsi"/>
                <w:b/>
                <w:sz w:val="22"/>
              </w:rPr>
              <w:t>6.</w:t>
            </w:r>
            <w:r>
              <w:rPr>
                <w:rFonts w:asciiTheme="minorHAnsi" w:hAnsiTheme="minorHAnsi" w:cstheme="minorHAnsi"/>
                <w:b/>
                <w:sz w:val="22"/>
              </w:rPr>
              <w:t>1</w:t>
            </w:r>
          </w:p>
        </w:tc>
        <w:tc>
          <w:tcPr>
            <w:tcW w:w="2273" w:type="dxa"/>
            <w:shd w:val="clear" w:color="auto" w:fill="D9D9D9" w:themeFill="background1" w:themeFillShade="D9"/>
          </w:tcPr>
          <w:p w14:paraId="12CFDA10"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Risk</w:t>
            </w:r>
          </w:p>
        </w:tc>
        <w:tc>
          <w:tcPr>
            <w:tcW w:w="2126" w:type="dxa"/>
            <w:shd w:val="clear" w:color="auto" w:fill="D9D9D9" w:themeFill="background1" w:themeFillShade="D9"/>
          </w:tcPr>
          <w:p w14:paraId="4AED448B"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Options to reduce or eliminate risk</w:t>
            </w:r>
          </w:p>
        </w:tc>
        <w:tc>
          <w:tcPr>
            <w:tcW w:w="1419" w:type="dxa"/>
            <w:shd w:val="clear" w:color="auto" w:fill="D9D9D9" w:themeFill="background1" w:themeFillShade="D9"/>
          </w:tcPr>
          <w:p w14:paraId="0B6B7333"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Effect on risk</w:t>
            </w:r>
          </w:p>
          <w:p w14:paraId="342F11D1"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(select one)</w:t>
            </w:r>
          </w:p>
        </w:tc>
        <w:tc>
          <w:tcPr>
            <w:tcW w:w="1276" w:type="dxa"/>
            <w:shd w:val="clear" w:color="auto" w:fill="D9D9D9" w:themeFill="background1" w:themeFillShade="D9"/>
          </w:tcPr>
          <w:p w14:paraId="0CCB51CD"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Residual risk</w:t>
            </w:r>
          </w:p>
          <w:p w14:paraId="6F0DD4E6"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(select one)</w:t>
            </w:r>
          </w:p>
        </w:tc>
        <w:tc>
          <w:tcPr>
            <w:tcW w:w="2268" w:type="dxa"/>
            <w:shd w:val="clear" w:color="auto" w:fill="D9D9D9" w:themeFill="background1" w:themeFillShade="D9"/>
          </w:tcPr>
          <w:p w14:paraId="00AD7AF0" w14:textId="3FCB47D5"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Measure approved</w:t>
            </w:r>
          </w:p>
        </w:tc>
      </w:tr>
      <w:tr w:rsidR="00FD70E1" w:rsidRPr="00016BC0" w14:paraId="20A6F37B" w14:textId="77777777" w:rsidTr="64E60CA4">
        <w:tc>
          <w:tcPr>
            <w:tcW w:w="986" w:type="dxa"/>
            <w:shd w:val="clear" w:color="auto" w:fill="D9D9D9" w:themeFill="background1" w:themeFillShade="D9"/>
          </w:tcPr>
          <w:p w14:paraId="55206566" w14:textId="2D3E2B24"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6.1.1</w:t>
            </w:r>
          </w:p>
        </w:tc>
        <w:tc>
          <w:tcPr>
            <w:tcW w:w="2273" w:type="dxa"/>
            <w:shd w:val="clear" w:color="auto" w:fill="FFFFFF" w:themeFill="background1"/>
          </w:tcPr>
          <w:p w14:paraId="56DECFA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3CD16135"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478B0DCA"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979734956"/>
                <w:lock w:val="sdtLocked"/>
                <w:placeholder>
                  <w:docPart w:val="3563812439F6459C9E0A7CFA6B7696D9"/>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C9CC890" w14:textId="7779022B"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508677812"/>
                <w:lock w:val="sdtLocked"/>
                <w:placeholder>
                  <w:docPart w:val="3563812439F6459C9E0A7CFA6B7696D9"/>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65C70F68" w14:textId="3B76064E"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029330648"/>
                <w:lock w:val="sdtLocked"/>
                <w:placeholder>
                  <w:docPart w:val="A744E2B48BFB4EC9B29C0BA5E458EC41"/>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46D6D126" w14:textId="77777777" w:rsidTr="64E60CA4">
        <w:tc>
          <w:tcPr>
            <w:tcW w:w="986" w:type="dxa"/>
            <w:shd w:val="clear" w:color="auto" w:fill="D9D9D9" w:themeFill="background1" w:themeFillShade="D9"/>
          </w:tcPr>
          <w:p w14:paraId="3FD78256" w14:textId="709B35D5"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6.1.2</w:t>
            </w:r>
          </w:p>
        </w:tc>
        <w:tc>
          <w:tcPr>
            <w:tcW w:w="2273" w:type="dxa"/>
            <w:shd w:val="clear" w:color="auto" w:fill="FFFFFF" w:themeFill="background1"/>
          </w:tcPr>
          <w:p w14:paraId="49AFF01D"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7D9B5E53"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4C7E958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651206793"/>
                <w:lock w:val="sdtLocked"/>
                <w:placeholder>
                  <w:docPart w:val="236E5CE11A9348C3A52FD31C7852BAFF"/>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2F3B542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528909348"/>
                <w:lock w:val="sdtLocked"/>
                <w:placeholder>
                  <w:docPart w:val="DA6DF61646754EE28F53C48DF05DA72D"/>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12183C87" w14:textId="7660AB8A"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208308308"/>
                <w:lock w:val="sdtLocked"/>
                <w:placeholder>
                  <w:docPart w:val="C9B3529B15364BDB82F7DA09337F6998"/>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091A8419" w14:textId="77777777" w:rsidTr="64E60CA4">
        <w:tc>
          <w:tcPr>
            <w:tcW w:w="986" w:type="dxa"/>
            <w:shd w:val="clear" w:color="auto" w:fill="D9D9D9" w:themeFill="background1" w:themeFillShade="D9"/>
          </w:tcPr>
          <w:p w14:paraId="3A226AEF" w14:textId="49BC324E"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6.1.3</w:t>
            </w:r>
          </w:p>
        </w:tc>
        <w:tc>
          <w:tcPr>
            <w:tcW w:w="2273" w:type="dxa"/>
            <w:shd w:val="clear" w:color="auto" w:fill="FFFFFF" w:themeFill="background1"/>
          </w:tcPr>
          <w:p w14:paraId="556D1B47"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55BC656F"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378C29B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306048406"/>
                <w:lock w:val="sdtLocked"/>
                <w:placeholder>
                  <w:docPart w:val="F0F9B9643CC845E0BCDBF295A543193D"/>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17293BE2"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204979901"/>
                <w:lock w:val="sdtLocked"/>
                <w:placeholder>
                  <w:docPart w:val="E3BEC8A1CEF64ECBB9EE1D0603BF6856"/>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23EAFDE2" w14:textId="15FD09A4"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137687311"/>
                <w:lock w:val="sdtLocked"/>
                <w:placeholder>
                  <w:docPart w:val="0F32965CCF42487A92914356CDE230FC"/>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7FB990A6" w14:textId="77777777" w:rsidTr="64E60CA4">
        <w:tc>
          <w:tcPr>
            <w:tcW w:w="986" w:type="dxa"/>
            <w:shd w:val="clear" w:color="auto" w:fill="D9D9D9" w:themeFill="background1" w:themeFillShade="D9"/>
          </w:tcPr>
          <w:p w14:paraId="594A6103" w14:textId="418ADFEA"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6.1.4</w:t>
            </w:r>
          </w:p>
        </w:tc>
        <w:tc>
          <w:tcPr>
            <w:tcW w:w="2273" w:type="dxa"/>
            <w:shd w:val="clear" w:color="auto" w:fill="FFFFFF" w:themeFill="background1"/>
          </w:tcPr>
          <w:p w14:paraId="15789732"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E4D0A3E"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7C8EC563"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897746906"/>
                <w:lock w:val="sdtLocked"/>
                <w:placeholder>
                  <w:docPart w:val="E47DD6B3C7544254AE39021D9639A32E"/>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0C375124"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488476857"/>
                <w:lock w:val="sdtLocked"/>
                <w:placeholder>
                  <w:docPart w:val="7D6956266D6640DEB4A5A3762B20E4F3"/>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41309464" w14:textId="0A70C948"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545607836"/>
                <w:lock w:val="sdtLocked"/>
                <w:placeholder>
                  <w:docPart w:val="FF3D44AF361444318290DB2783CA52EE"/>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1EDC919C" w14:textId="77777777" w:rsidTr="64E60CA4">
        <w:tc>
          <w:tcPr>
            <w:tcW w:w="986" w:type="dxa"/>
            <w:shd w:val="clear" w:color="auto" w:fill="D9D9D9" w:themeFill="background1" w:themeFillShade="D9"/>
          </w:tcPr>
          <w:p w14:paraId="0CEF25B9" w14:textId="32E9388D"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6.1.5</w:t>
            </w:r>
          </w:p>
        </w:tc>
        <w:tc>
          <w:tcPr>
            <w:tcW w:w="2273" w:type="dxa"/>
            <w:shd w:val="clear" w:color="auto" w:fill="FFFFFF" w:themeFill="background1"/>
          </w:tcPr>
          <w:p w14:paraId="4D86CF9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7D6EC8F"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1B3E0AD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873266033"/>
                <w:lock w:val="sdtLocked"/>
                <w:placeholder>
                  <w:docPart w:val="921FE76801354E5BBF1C0D24ADB5384A"/>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63261E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384795951"/>
                <w:lock w:val="sdtLocked"/>
                <w:placeholder>
                  <w:docPart w:val="74D668E3EA5A4F46BCC6164FA086E8F0"/>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45E28A33" w14:textId="10E1FBAB"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433320103"/>
                <w:lock w:val="sdtLocked"/>
                <w:placeholder>
                  <w:docPart w:val="597DDDD5E0964034B894EC182FD84ACD"/>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71764543" w14:textId="77777777" w:rsidTr="64E60CA4">
        <w:tc>
          <w:tcPr>
            <w:tcW w:w="986" w:type="dxa"/>
            <w:shd w:val="clear" w:color="auto" w:fill="D9D9D9" w:themeFill="background1" w:themeFillShade="D9"/>
          </w:tcPr>
          <w:p w14:paraId="0ECAC14D" w14:textId="0CD7662A"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6.1.6</w:t>
            </w:r>
          </w:p>
        </w:tc>
        <w:tc>
          <w:tcPr>
            <w:tcW w:w="2273" w:type="dxa"/>
            <w:shd w:val="clear" w:color="auto" w:fill="FFFFFF" w:themeFill="background1"/>
          </w:tcPr>
          <w:p w14:paraId="1366603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5986157D"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07F351C0"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508504801"/>
                <w:lock w:val="sdtLocked"/>
                <w:placeholder>
                  <w:docPart w:val="FC5510DAAB1840EFAAECB629917EDB30"/>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1C93F77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34940410"/>
                <w:lock w:val="sdtLocked"/>
                <w:placeholder>
                  <w:docPart w:val="A8129F96ACEC49CEB110657BEBCF7CB0"/>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738932FF" w14:textId="58B48D12"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993607163"/>
                <w:lock w:val="sdtLocked"/>
                <w:placeholder>
                  <w:docPart w:val="75EA83061426413487803DDF8BB96F34"/>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CA7406" w:rsidRPr="00016BC0" w14:paraId="3B969B5F" w14:textId="77777777" w:rsidTr="64E60CA4">
        <w:tc>
          <w:tcPr>
            <w:tcW w:w="986" w:type="dxa"/>
            <w:shd w:val="clear" w:color="auto" w:fill="D9D9D9" w:themeFill="background1" w:themeFillShade="D9"/>
          </w:tcPr>
          <w:p w14:paraId="08465543" w14:textId="24AB9834"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6.1.7</w:t>
            </w:r>
          </w:p>
        </w:tc>
        <w:tc>
          <w:tcPr>
            <w:tcW w:w="2273" w:type="dxa"/>
            <w:shd w:val="clear" w:color="auto" w:fill="FFFFFF" w:themeFill="background1"/>
          </w:tcPr>
          <w:p w14:paraId="0D419FB8"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2999080C"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6ED682A8" w14:textId="50686441"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2136297153"/>
                <w:lock w:val="sdtLocked"/>
                <w:placeholder>
                  <w:docPart w:val="763A1EB90DBC4EF584B92CA9F90AC903"/>
                </w:placeholder>
                <w:showingPlcHdr/>
                <w:dropDownList>
                  <w:listItem w:displayText="Eliminated" w:value="Eliminated"/>
                  <w:listItem w:displayText="Reduced" w:value="Reduced"/>
                  <w:listItem w:displayText="Accepted" w:value="Accepted"/>
                </w:dropDownList>
              </w:sdtPr>
              <w:sdtContent>
                <w:r w:rsidR="00CA7406"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65F601E" w14:textId="5CF0EE67"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2042169701"/>
                <w:lock w:val="sdtLocked"/>
                <w:placeholder>
                  <w:docPart w:val="805342EB76CC4ED3BEF740A88A790191"/>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03F726C2" w14:textId="5C4AEB88"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784388855"/>
                <w:lock w:val="sdtLocked"/>
                <w:placeholder>
                  <w:docPart w:val="6F3AB0913CED48CEB7449DA9F1BA0FCC"/>
                </w:placeholder>
                <w:showingPlcHdr/>
                <w:dropDownList>
                  <w:listItem w:displayText="Yes" w:value="Yes"/>
                  <w:listItem w:displayText="No" w:value="No"/>
                </w:dropDownList>
              </w:sdtPr>
              <w:sdtContent>
                <w:r w:rsidR="00CA7406" w:rsidRPr="006E5044">
                  <w:rPr>
                    <w:rStyle w:val="PlaceholderText"/>
                    <w:rFonts w:asciiTheme="minorHAnsi" w:hAnsiTheme="minorHAnsi" w:cstheme="minorHAnsi"/>
                    <w:sz w:val="22"/>
                  </w:rPr>
                  <w:t>Choose an item.</w:t>
                </w:r>
              </w:sdtContent>
            </w:sdt>
          </w:p>
        </w:tc>
      </w:tr>
      <w:tr w:rsidR="00CA7406" w:rsidRPr="00016BC0" w14:paraId="2123AC3C" w14:textId="77777777" w:rsidTr="64E60CA4">
        <w:tc>
          <w:tcPr>
            <w:tcW w:w="986" w:type="dxa"/>
            <w:shd w:val="clear" w:color="auto" w:fill="D9D9D9" w:themeFill="background1" w:themeFillShade="D9"/>
          </w:tcPr>
          <w:p w14:paraId="4A027BCF" w14:textId="210B155F"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6.1.8</w:t>
            </w:r>
          </w:p>
        </w:tc>
        <w:tc>
          <w:tcPr>
            <w:tcW w:w="2273" w:type="dxa"/>
            <w:shd w:val="clear" w:color="auto" w:fill="FFFFFF" w:themeFill="background1"/>
          </w:tcPr>
          <w:p w14:paraId="5C548EDC"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32F985E2"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29920186" w14:textId="4190B011"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136951292"/>
                <w:lock w:val="sdtLocked"/>
                <w:placeholder>
                  <w:docPart w:val="2001A266FFBB4FCBAE9BFB7D196FC4DB"/>
                </w:placeholder>
                <w:showingPlcHdr/>
                <w:dropDownList>
                  <w:listItem w:displayText="Eliminated" w:value="Eliminated"/>
                  <w:listItem w:displayText="Reduced" w:value="Reduced"/>
                  <w:listItem w:displayText="Accepted" w:value="Accepted"/>
                </w:dropDownList>
              </w:sdtPr>
              <w:sdtContent>
                <w:r w:rsidR="00CA7406"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61514406" w14:textId="3D2F514C"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006595337"/>
                <w:lock w:val="sdtLocked"/>
                <w:placeholder>
                  <w:docPart w:val="ADDEABFF5A784813BC1801B46BF03603"/>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05AB8BED" w14:textId="1727C7D5"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479603270"/>
                <w:lock w:val="sdtLocked"/>
                <w:placeholder>
                  <w:docPart w:val="F58D30FD9EFF4F5AA233B78D3595FB21"/>
                </w:placeholder>
                <w:showingPlcHdr/>
                <w:dropDownList>
                  <w:listItem w:displayText="Yes" w:value="Yes"/>
                  <w:listItem w:displayText="No" w:value="No"/>
                </w:dropDownList>
              </w:sdtPr>
              <w:sdtContent>
                <w:r w:rsidR="00CA7406" w:rsidRPr="006E5044">
                  <w:rPr>
                    <w:rStyle w:val="PlaceholderText"/>
                    <w:rFonts w:asciiTheme="minorHAnsi" w:hAnsiTheme="minorHAnsi" w:cstheme="minorHAnsi"/>
                    <w:sz w:val="22"/>
                  </w:rPr>
                  <w:t>Choose an item.</w:t>
                </w:r>
              </w:sdtContent>
            </w:sdt>
          </w:p>
        </w:tc>
      </w:tr>
      <w:tr w:rsidR="00CA7406" w:rsidRPr="00016BC0" w14:paraId="2DB902BE" w14:textId="77777777" w:rsidTr="64E60CA4">
        <w:tc>
          <w:tcPr>
            <w:tcW w:w="986" w:type="dxa"/>
            <w:shd w:val="clear" w:color="auto" w:fill="D9D9D9" w:themeFill="background1" w:themeFillShade="D9"/>
          </w:tcPr>
          <w:p w14:paraId="586FF83A" w14:textId="54AD2031"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6.1.9</w:t>
            </w:r>
          </w:p>
        </w:tc>
        <w:tc>
          <w:tcPr>
            <w:tcW w:w="2273" w:type="dxa"/>
            <w:shd w:val="clear" w:color="auto" w:fill="FFFFFF" w:themeFill="background1"/>
          </w:tcPr>
          <w:p w14:paraId="5A92A215"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660F7BD"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110CEE05" w14:textId="3F534F08"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900900647"/>
                <w:lock w:val="sdtLocked"/>
                <w:placeholder>
                  <w:docPart w:val="AF27A774FD744239A8939387C12A9918"/>
                </w:placeholder>
                <w:showingPlcHdr/>
                <w:dropDownList>
                  <w:listItem w:displayText="Eliminated" w:value="Eliminated"/>
                  <w:listItem w:displayText="Reduced" w:value="Reduced"/>
                  <w:listItem w:displayText="Accepted" w:value="Accepted"/>
                </w:dropDownList>
              </w:sdtPr>
              <w:sdtContent>
                <w:r w:rsidR="00CA7406"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813FFEC" w14:textId="3CB5A6B4"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894352468"/>
                <w:lock w:val="sdtLocked"/>
                <w:placeholder>
                  <w:docPart w:val="B6D1E8AAA695495F80C059CEB47E1730"/>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724DCCDC" w14:textId="62D81797"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672252083"/>
                <w:lock w:val="sdtLocked"/>
                <w:placeholder>
                  <w:docPart w:val="C7FB6CBC7E534507B84323386E0D51DA"/>
                </w:placeholder>
                <w:showingPlcHdr/>
                <w:dropDownList>
                  <w:listItem w:displayText="Yes" w:value="Yes"/>
                  <w:listItem w:displayText="No" w:value="No"/>
                </w:dropDownList>
              </w:sdtPr>
              <w:sdtContent>
                <w:r w:rsidR="00CA7406" w:rsidRPr="006E5044">
                  <w:rPr>
                    <w:rStyle w:val="PlaceholderText"/>
                    <w:rFonts w:asciiTheme="minorHAnsi" w:hAnsiTheme="minorHAnsi" w:cstheme="minorHAnsi"/>
                    <w:sz w:val="22"/>
                  </w:rPr>
                  <w:t>Choose an item.</w:t>
                </w:r>
              </w:sdtContent>
            </w:sdt>
          </w:p>
        </w:tc>
      </w:tr>
      <w:tr w:rsidR="00CA7406" w:rsidRPr="00016BC0" w14:paraId="23923D63" w14:textId="77777777" w:rsidTr="64E60CA4">
        <w:tc>
          <w:tcPr>
            <w:tcW w:w="986" w:type="dxa"/>
            <w:shd w:val="clear" w:color="auto" w:fill="D9D9D9" w:themeFill="background1" w:themeFillShade="D9"/>
          </w:tcPr>
          <w:p w14:paraId="5C34C97D" w14:textId="57DB8B27"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lastRenderedPageBreak/>
              <w:t>6.1.10</w:t>
            </w:r>
          </w:p>
        </w:tc>
        <w:tc>
          <w:tcPr>
            <w:tcW w:w="2273" w:type="dxa"/>
            <w:shd w:val="clear" w:color="auto" w:fill="FFFFFF" w:themeFill="background1"/>
          </w:tcPr>
          <w:p w14:paraId="7022A496"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7C110912"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3495FE09" w14:textId="569BABC5"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981118925"/>
                <w:lock w:val="sdtLocked"/>
                <w:placeholder>
                  <w:docPart w:val="BA9D69F4C37E4DFCA5A8BDCEFECCEC93"/>
                </w:placeholder>
                <w:showingPlcHdr/>
                <w:dropDownList>
                  <w:listItem w:displayText="Eliminated" w:value="Eliminated"/>
                  <w:listItem w:displayText="Reduced" w:value="Reduced"/>
                  <w:listItem w:displayText="Accepted" w:value="Accepted"/>
                </w:dropDownList>
              </w:sdtPr>
              <w:sdtContent>
                <w:r w:rsidR="00CA7406"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793F7AE7" w14:textId="06588462"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737288346"/>
                <w:lock w:val="sdtLocked"/>
                <w:placeholder>
                  <w:docPart w:val="37631D9A330F4E49BE1084CA78B96DBA"/>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135AF5BE" w14:textId="4C839B5F" w:rsidR="00CA7406"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741914706"/>
                <w:lock w:val="sdtLocked"/>
                <w:placeholder>
                  <w:docPart w:val="BD03518E39314584A35EE3FFE4323C77"/>
                </w:placeholder>
                <w:showingPlcHdr/>
                <w:dropDownList>
                  <w:listItem w:displayText="Yes" w:value="Yes"/>
                  <w:listItem w:displayText="No" w:value="No"/>
                </w:dropDownList>
              </w:sdtPr>
              <w:sdtContent>
                <w:r w:rsidR="00CA7406" w:rsidRPr="006E5044">
                  <w:rPr>
                    <w:rStyle w:val="PlaceholderText"/>
                    <w:rFonts w:asciiTheme="minorHAnsi" w:hAnsiTheme="minorHAnsi" w:cstheme="minorHAnsi"/>
                    <w:sz w:val="22"/>
                  </w:rPr>
                  <w:t>Choose an item.</w:t>
                </w:r>
              </w:sdtContent>
            </w:sdt>
          </w:p>
        </w:tc>
      </w:tr>
      <w:tr w:rsidR="00193EB8" w:rsidRPr="00016BC0" w14:paraId="3FA6AE08" w14:textId="77777777" w:rsidTr="64E60CA4">
        <w:tc>
          <w:tcPr>
            <w:tcW w:w="10348" w:type="dxa"/>
            <w:gridSpan w:val="6"/>
            <w:shd w:val="clear" w:color="auto" w:fill="D9D9D9" w:themeFill="background1" w:themeFillShade="D9"/>
          </w:tcPr>
          <w:p w14:paraId="63D6B9E7" w14:textId="05573BC7" w:rsidR="00193EB8" w:rsidRPr="00B60477" w:rsidRDefault="00193EB8" w:rsidP="00B60477">
            <w:pPr>
              <w:pStyle w:val="Heading2"/>
              <w:spacing w:before="0" w:line="240" w:lineRule="auto"/>
              <w:rPr>
                <w:rFonts w:asciiTheme="minorHAnsi" w:hAnsiTheme="minorHAnsi" w:cstheme="minorHAnsi"/>
                <w:b w:val="0"/>
                <w:bCs/>
                <w:color w:val="0563C1" w:themeColor="hyperlink"/>
                <w:u w:val="single"/>
              </w:rPr>
            </w:pPr>
            <w:r w:rsidRPr="00B60477">
              <w:rPr>
                <w:rFonts w:asciiTheme="minorHAnsi" w:hAnsiTheme="minorHAnsi" w:cstheme="minorHAnsi"/>
                <w:b w:val="0"/>
                <w:bCs/>
                <w:sz w:val="22"/>
              </w:rPr>
              <w:t xml:space="preserve">Practical examples of risk reduction are available </w:t>
            </w:r>
            <w:r w:rsidR="007979A5">
              <w:rPr>
                <w:rFonts w:asciiTheme="minorHAnsi" w:hAnsiTheme="minorHAnsi" w:cstheme="minorHAnsi"/>
                <w:b w:val="0"/>
                <w:bCs/>
                <w:sz w:val="22"/>
              </w:rPr>
              <w:t xml:space="preserve">from the Data Protection Commission website </w:t>
            </w:r>
            <w:hyperlink r:id="rId15" w:history="1">
              <w:r w:rsidR="007979A5" w:rsidRPr="007979A5">
                <w:rPr>
                  <w:rStyle w:val="Hyperlink"/>
                  <w:rFonts w:asciiTheme="minorHAnsi" w:hAnsiTheme="minorHAnsi" w:cstheme="minorHAnsi"/>
                  <w:b w:val="0"/>
                  <w:bCs/>
                  <w:sz w:val="22"/>
                </w:rPr>
                <w:t>here</w:t>
              </w:r>
            </w:hyperlink>
          </w:p>
        </w:tc>
      </w:tr>
    </w:tbl>
    <w:p w14:paraId="613B54EB" w14:textId="5C4B4E0F" w:rsidR="00193EB8" w:rsidRPr="00BB2AF2" w:rsidRDefault="00193EB8" w:rsidP="00193EB8">
      <w:pPr>
        <w:pStyle w:val="Heading2"/>
        <w:spacing w:before="0" w:line="240" w:lineRule="auto"/>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3161"/>
        <w:gridCol w:w="6520"/>
      </w:tblGrid>
      <w:tr w:rsidR="00AC2827" w:rsidRPr="00BB2AF2" w14:paraId="21C21314" w14:textId="77777777" w:rsidTr="004E0DCD">
        <w:tc>
          <w:tcPr>
            <w:tcW w:w="662" w:type="dxa"/>
            <w:shd w:val="clear" w:color="auto" w:fill="BFBFBF" w:themeFill="background1" w:themeFillShade="BF"/>
          </w:tcPr>
          <w:p w14:paraId="664B3EF5" w14:textId="77777777" w:rsidR="00AC2827" w:rsidRPr="00C055D8" w:rsidRDefault="00AC2827" w:rsidP="004E0DCD">
            <w:pPr>
              <w:pStyle w:val="L1"/>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7.</w:t>
            </w:r>
          </w:p>
        </w:tc>
        <w:tc>
          <w:tcPr>
            <w:tcW w:w="9681" w:type="dxa"/>
            <w:gridSpan w:val="2"/>
            <w:shd w:val="clear" w:color="auto" w:fill="BFBFBF" w:themeFill="background1" w:themeFillShade="BF"/>
          </w:tcPr>
          <w:p w14:paraId="50744EF7" w14:textId="36E299F7" w:rsidR="00565F05" w:rsidRDefault="00565F05" w:rsidP="00565F05">
            <w:pPr>
              <w:pStyle w:val="Heading2"/>
              <w:spacing w:before="0"/>
              <w:rPr>
                <w:rFonts w:asciiTheme="minorHAnsi" w:hAnsiTheme="minorHAnsi" w:cstheme="minorHAnsi"/>
                <w:sz w:val="22"/>
              </w:rPr>
            </w:pPr>
            <w:r>
              <w:rPr>
                <w:rFonts w:asciiTheme="minorHAnsi" w:hAnsiTheme="minorHAnsi" w:cstheme="minorHAnsi"/>
                <w:sz w:val="22"/>
              </w:rPr>
              <w:t xml:space="preserve">Initial </w:t>
            </w:r>
            <w:r w:rsidR="00AC2827">
              <w:rPr>
                <w:rFonts w:asciiTheme="minorHAnsi" w:hAnsiTheme="minorHAnsi" w:cstheme="minorHAnsi"/>
                <w:sz w:val="22"/>
              </w:rPr>
              <w:t xml:space="preserve">Declarations </w:t>
            </w:r>
            <w:r>
              <w:rPr>
                <w:rFonts w:asciiTheme="minorHAnsi" w:hAnsiTheme="minorHAnsi" w:cstheme="minorHAnsi"/>
                <w:sz w:val="22"/>
              </w:rPr>
              <w:t>by</w:t>
            </w:r>
            <w:r w:rsidR="00AC2827">
              <w:rPr>
                <w:rFonts w:asciiTheme="minorHAnsi" w:hAnsiTheme="minorHAnsi" w:cstheme="minorHAnsi"/>
                <w:sz w:val="22"/>
              </w:rPr>
              <w:t xml:space="preserve"> Responsible Party</w:t>
            </w:r>
            <w:r>
              <w:rPr>
                <w:rFonts w:asciiTheme="minorHAnsi" w:hAnsiTheme="minorHAnsi" w:cstheme="minorHAnsi"/>
                <w:sz w:val="22"/>
              </w:rPr>
              <w:t xml:space="preserve"> </w:t>
            </w:r>
          </w:p>
          <w:p w14:paraId="6FBB2048" w14:textId="3D5ED88F" w:rsidR="00AC2827" w:rsidRPr="00565F05" w:rsidRDefault="00565F05" w:rsidP="00565F05">
            <w:pPr>
              <w:pStyle w:val="Heading2"/>
              <w:spacing w:before="0"/>
              <w:rPr>
                <w:rFonts w:asciiTheme="minorHAnsi" w:hAnsiTheme="minorHAnsi" w:cstheme="minorHAnsi"/>
                <w:b w:val="0"/>
                <w:bCs/>
                <w:sz w:val="22"/>
                <w:u w:val="single"/>
              </w:rPr>
            </w:pPr>
            <w:r w:rsidRPr="00565F05">
              <w:rPr>
                <w:rFonts w:asciiTheme="minorHAnsi" w:hAnsiTheme="minorHAnsi" w:cstheme="minorHAnsi"/>
                <w:b w:val="0"/>
                <w:bCs/>
                <w:sz w:val="22"/>
                <w:u w:val="single"/>
              </w:rPr>
              <w:t xml:space="preserve">DPIA </w:t>
            </w:r>
            <w:r>
              <w:rPr>
                <w:rFonts w:asciiTheme="minorHAnsi" w:hAnsiTheme="minorHAnsi" w:cstheme="minorHAnsi"/>
                <w:b w:val="0"/>
                <w:bCs/>
                <w:sz w:val="22"/>
                <w:u w:val="single"/>
              </w:rPr>
              <w:t>a</w:t>
            </w:r>
            <w:r w:rsidRPr="00565F05">
              <w:rPr>
                <w:rFonts w:asciiTheme="minorHAnsi" w:hAnsiTheme="minorHAnsi" w:cstheme="minorHAnsi"/>
                <w:b w:val="0"/>
                <w:bCs/>
                <w:sz w:val="22"/>
                <w:u w:val="single"/>
              </w:rPr>
              <w:t xml:space="preserve">pplicant </w:t>
            </w:r>
            <w:r>
              <w:rPr>
                <w:rFonts w:asciiTheme="minorHAnsi" w:hAnsiTheme="minorHAnsi" w:cstheme="minorHAnsi"/>
                <w:b w:val="0"/>
                <w:bCs/>
                <w:sz w:val="22"/>
                <w:u w:val="single"/>
              </w:rPr>
              <w:t>m</w:t>
            </w:r>
            <w:r w:rsidRPr="00565F05">
              <w:rPr>
                <w:rFonts w:asciiTheme="minorHAnsi" w:hAnsiTheme="minorHAnsi" w:cstheme="minorHAnsi"/>
                <w:b w:val="0"/>
                <w:bCs/>
                <w:sz w:val="22"/>
                <w:u w:val="single"/>
              </w:rPr>
              <w:t xml:space="preserve">ust </w:t>
            </w:r>
            <w:r>
              <w:rPr>
                <w:rFonts w:asciiTheme="minorHAnsi" w:hAnsiTheme="minorHAnsi" w:cstheme="minorHAnsi"/>
                <w:b w:val="0"/>
                <w:bCs/>
                <w:sz w:val="22"/>
                <w:u w:val="single"/>
              </w:rPr>
              <w:t>c</w:t>
            </w:r>
            <w:r w:rsidRPr="00565F05">
              <w:rPr>
                <w:rFonts w:asciiTheme="minorHAnsi" w:hAnsiTheme="minorHAnsi" w:cstheme="minorHAnsi"/>
                <w:b w:val="0"/>
                <w:bCs/>
                <w:sz w:val="22"/>
                <w:u w:val="single"/>
              </w:rPr>
              <w:t xml:space="preserve">omplete </w:t>
            </w:r>
            <w:r>
              <w:rPr>
                <w:rFonts w:asciiTheme="minorHAnsi" w:hAnsiTheme="minorHAnsi" w:cstheme="minorHAnsi"/>
                <w:b w:val="0"/>
                <w:bCs/>
                <w:sz w:val="22"/>
                <w:u w:val="single"/>
              </w:rPr>
              <w:t>t</w:t>
            </w:r>
            <w:r w:rsidRPr="00565F05">
              <w:rPr>
                <w:rFonts w:asciiTheme="minorHAnsi" w:hAnsiTheme="minorHAnsi" w:cstheme="minorHAnsi"/>
                <w:b w:val="0"/>
                <w:bCs/>
                <w:sz w:val="22"/>
                <w:u w:val="single"/>
              </w:rPr>
              <w:t xml:space="preserve">his </w:t>
            </w:r>
            <w:r>
              <w:rPr>
                <w:rFonts w:asciiTheme="minorHAnsi" w:hAnsiTheme="minorHAnsi" w:cstheme="minorHAnsi"/>
                <w:b w:val="0"/>
                <w:bCs/>
                <w:sz w:val="22"/>
                <w:u w:val="single"/>
              </w:rPr>
              <w:t>s</w:t>
            </w:r>
            <w:r w:rsidRPr="00565F05">
              <w:rPr>
                <w:rFonts w:asciiTheme="minorHAnsi" w:hAnsiTheme="minorHAnsi" w:cstheme="minorHAnsi"/>
                <w:b w:val="0"/>
                <w:bCs/>
                <w:sz w:val="22"/>
                <w:u w:val="single"/>
              </w:rPr>
              <w:t xml:space="preserve">ection </w:t>
            </w:r>
            <w:r>
              <w:rPr>
                <w:rFonts w:asciiTheme="minorHAnsi" w:hAnsiTheme="minorHAnsi" w:cstheme="minorHAnsi"/>
                <w:b w:val="0"/>
                <w:bCs/>
                <w:sz w:val="22"/>
                <w:u w:val="single"/>
              </w:rPr>
              <w:t>w</w:t>
            </w:r>
            <w:r w:rsidRPr="00565F05">
              <w:rPr>
                <w:rFonts w:asciiTheme="minorHAnsi" w:hAnsiTheme="minorHAnsi" w:cstheme="minorHAnsi"/>
                <w:b w:val="0"/>
                <w:bCs/>
                <w:sz w:val="22"/>
                <w:u w:val="single"/>
              </w:rPr>
              <w:t xml:space="preserve">hen </w:t>
            </w:r>
            <w:r>
              <w:rPr>
                <w:rFonts w:asciiTheme="minorHAnsi" w:hAnsiTheme="minorHAnsi" w:cstheme="minorHAnsi"/>
                <w:b w:val="0"/>
                <w:bCs/>
                <w:sz w:val="22"/>
                <w:u w:val="single"/>
              </w:rPr>
              <w:t>f</w:t>
            </w:r>
            <w:r w:rsidRPr="00565F05">
              <w:rPr>
                <w:rFonts w:asciiTheme="minorHAnsi" w:hAnsiTheme="minorHAnsi" w:cstheme="minorHAnsi"/>
                <w:b w:val="0"/>
                <w:bCs/>
                <w:sz w:val="22"/>
                <w:u w:val="single"/>
              </w:rPr>
              <w:t xml:space="preserve">irst </w:t>
            </w:r>
            <w:r>
              <w:rPr>
                <w:rFonts w:asciiTheme="minorHAnsi" w:hAnsiTheme="minorHAnsi" w:cstheme="minorHAnsi"/>
                <w:b w:val="0"/>
                <w:bCs/>
                <w:sz w:val="22"/>
                <w:u w:val="single"/>
              </w:rPr>
              <w:t>s</w:t>
            </w:r>
            <w:r w:rsidRPr="00565F05">
              <w:rPr>
                <w:rFonts w:asciiTheme="minorHAnsi" w:hAnsiTheme="minorHAnsi" w:cstheme="minorHAnsi"/>
                <w:b w:val="0"/>
                <w:bCs/>
                <w:sz w:val="22"/>
                <w:u w:val="single"/>
              </w:rPr>
              <w:t xml:space="preserve">ubmitting </w:t>
            </w:r>
            <w:r>
              <w:rPr>
                <w:rFonts w:asciiTheme="minorHAnsi" w:hAnsiTheme="minorHAnsi" w:cstheme="minorHAnsi"/>
                <w:b w:val="0"/>
                <w:bCs/>
                <w:sz w:val="22"/>
                <w:u w:val="single"/>
              </w:rPr>
              <w:t>t</w:t>
            </w:r>
            <w:r w:rsidRPr="00565F05">
              <w:rPr>
                <w:rFonts w:asciiTheme="minorHAnsi" w:hAnsiTheme="minorHAnsi" w:cstheme="minorHAnsi"/>
                <w:b w:val="0"/>
                <w:bCs/>
                <w:sz w:val="22"/>
                <w:u w:val="single"/>
              </w:rPr>
              <w:t xml:space="preserve">heir </w:t>
            </w:r>
            <w:r>
              <w:rPr>
                <w:rFonts w:asciiTheme="minorHAnsi" w:hAnsiTheme="minorHAnsi" w:cstheme="minorHAnsi"/>
                <w:b w:val="0"/>
                <w:bCs/>
                <w:sz w:val="22"/>
                <w:u w:val="single"/>
              </w:rPr>
              <w:t>a</w:t>
            </w:r>
            <w:r w:rsidRPr="00565F05">
              <w:rPr>
                <w:rFonts w:asciiTheme="minorHAnsi" w:hAnsiTheme="minorHAnsi" w:cstheme="minorHAnsi"/>
                <w:b w:val="0"/>
                <w:bCs/>
                <w:sz w:val="22"/>
                <w:u w:val="single"/>
              </w:rPr>
              <w:t>pplication</w:t>
            </w:r>
            <w:r w:rsidR="009D070C">
              <w:rPr>
                <w:rFonts w:asciiTheme="minorHAnsi" w:hAnsiTheme="minorHAnsi" w:cstheme="minorHAnsi"/>
                <w:b w:val="0"/>
                <w:bCs/>
                <w:sz w:val="22"/>
                <w:u w:val="single"/>
              </w:rPr>
              <w:t xml:space="preserve"> to the Data Protection Office</w:t>
            </w:r>
          </w:p>
          <w:p w14:paraId="78D25DD8" w14:textId="77777777" w:rsidR="00AC2827" w:rsidRDefault="00AC2827" w:rsidP="004E0DCD">
            <w:pPr>
              <w:pStyle w:val="L4"/>
              <w:numPr>
                <w:ilvl w:val="0"/>
                <w:numId w:val="0"/>
              </w:numPr>
              <w:spacing w:before="0" w:line="240" w:lineRule="auto"/>
              <w:rPr>
                <w:rFonts w:asciiTheme="minorHAnsi" w:hAnsiTheme="minorHAnsi" w:cstheme="minorHAnsi"/>
                <w:sz w:val="22"/>
              </w:rPr>
            </w:pPr>
          </w:p>
          <w:p w14:paraId="472BB1E4" w14:textId="77777777" w:rsidR="00AC2827" w:rsidRDefault="003B0D25" w:rsidP="003B0D25">
            <w:pPr>
              <w:pStyle w:val="L4"/>
              <w:numPr>
                <w:ilvl w:val="0"/>
                <w:numId w:val="0"/>
              </w:numPr>
              <w:spacing w:before="0" w:line="240" w:lineRule="auto"/>
              <w:rPr>
                <w:rFonts w:asciiTheme="minorHAnsi" w:hAnsiTheme="minorHAnsi" w:cstheme="minorHAnsi"/>
                <w:sz w:val="22"/>
              </w:rPr>
            </w:pPr>
            <w:r w:rsidRPr="003B0D25">
              <w:rPr>
                <w:rFonts w:asciiTheme="minorHAnsi" w:hAnsiTheme="minorHAnsi" w:cstheme="minorHAnsi"/>
                <w:sz w:val="22"/>
              </w:rPr>
              <w:t>I, the responsible party for the personal data processing, declare:</w:t>
            </w:r>
          </w:p>
          <w:p w14:paraId="27F05D3E" w14:textId="77777777" w:rsidR="003B0D25" w:rsidRDefault="003B0D25" w:rsidP="003B0D25">
            <w:pPr>
              <w:pStyle w:val="L4"/>
              <w:numPr>
                <w:ilvl w:val="0"/>
                <w:numId w:val="0"/>
              </w:numPr>
              <w:spacing w:before="0" w:line="240" w:lineRule="auto"/>
              <w:rPr>
                <w:rFonts w:asciiTheme="minorHAnsi" w:hAnsiTheme="minorHAnsi" w:cstheme="minorHAnsi"/>
                <w:sz w:val="22"/>
              </w:rPr>
            </w:pPr>
          </w:p>
          <w:p w14:paraId="3E94FC6A" w14:textId="1B2546FD"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have completed this DPIA, to the best of my knowledge and ability; that all sections are completed; and that all risks have been considered and set out within the DPIA</w:t>
            </w:r>
            <w:r>
              <w:rPr>
                <w:rFonts w:asciiTheme="minorHAnsi" w:hAnsiTheme="minorHAnsi" w:cstheme="minorHAnsi"/>
                <w:sz w:val="22"/>
                <w:lang w:val="en-GB"/>
              </w:rPr>
              <w:t>.</w:t>
            </w:r>
          </w:p>
          <w:p w14:paraId="7D4A1CD3" w14:textId="0BECEBF8"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all personal data processing will be necessary and appropriate</w:t>
            </w:r>
            <w:r>
              <w:rPr>
                <w:rFonts w:asciiTheme="minorHAnsi" w:hAnsiTheme="minorHAnsi" w:cstheme="minorHAnsi"/>
                <w:sz w:val="22"/>
                <w:lang w:val="en-GB"/>
              </w:rPr>
              <w:t>.</w:t>
            </w:r>
          </w:p>
          <w:p w14:paraId="6A3E7CDE" w14:textId="54D86022"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no personal data will be transferred to a third party, or received, unless an appropriate agreement is in force</w:t>
            </w:r>
            <w:r>
              <w:rPr>
                <w:rFonts w:asciiTheme="minorHAnsi" w:hAnsiTheme="minorHAnsi" w:cstheme="minorHAnsi"/>
                <w:sz w:val="22"/>
                <w:lang w:val="en-GB"/>
              </w:rPr>
              <w:t>.</w:t>
            </w:r>
          </w:p>
          <w:p w14:paraId="5E16D475" w14:textId="71AEAAB9"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have reviewed the consent form and project participant checklist and that all matters are covered within their form</w:t>
            </w:r>
            <w:r>
              <w:rPr>
                <w:rFonts w:asciiTheme="minorHAnsi" w:hAnsiTheme="minorHAnsi" w:cstheme="minorHAnsi"/>
                <w:sz w:val="22"/>
                <w:lang w:val="en-GB"/>
              </w:rPr>
              <w:t>.</w:t>
            </w:r>
          </w:p>
          <w:p w14:paraId="274C6ECF" w14:textId="4323E0F9"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If relying on an alternative legal basis for the processing of personal data, I have identified that legal basis under GDPR as appropriate</w:t>
            </w:r>
            <w:r>
              <w:rPr>
                <w:rFonts w:asciiTheme="minorHAnsi" w:hAnsiTheme="minorHAnsi" w:cstheme="minorHAnsi"/>
                <w:sz w:val="22"/>
                <w:lang w:val="en-GB"/>
              </w:rPr>
              <w:t>.</w:t>
            </w:r>
          </w:p>
          <w:p w14:paraId="476A6B25" w14:textId="527A9682"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before processing personal data of data subjects, all project members have received GDPR training within the past three years and that I have retained evidence of attendance of same</w:t>
            </w:r>
            <w:r>
              <w:rPr>
                <w:rFonts w:asciiTheme="minorHAnsi" w:hAnsiTheme="minorHAnsi" w:cstheme="minorHAnsi"/>
                <w:sz w:val="22"/>
                <w:lang w:val="en-GB"/>
              </w:rPr>
              <w:t>.</w:t>
            </w:r>
          </w:p>
          <w:p w14:paraId="686FBD67" w14:textId="43ECE234"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will keep this DPIA under review</w:t>
            </w:r>
            <w:r>
              <w:rPr>
                <w:rFonts w:asciiTheme="minorHAnsi" w:hAnsiTheme="minorHAnsi" w:cstheme="minorHAnsi"/>
                <w:sz w:val="22"/>
                <w:lang w:val="en-GB"/>
              </w:rPr>
              <w:t>.</w:t>
            </w:r>
          </w:p>
        </w:tc>
      </w:tr>
      <w:tr w:rsidR="003B0D25" w:rsidRPr="00BB2AF2" w14:paraId="2D94D981" w14:textId="77777777" w:rsidTr="00856026">
        <w:tc>
          <w:tcPr>
            <w:tcW w:w="662" w:type="dxa"/>
            <w:shd w:val="clear" w:color="auto" w:fill="F2F2F2"/>
          </w:tcPr>
          <w:p w14:paraId="1666F437" w14:textId="7D97FE6C"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7.1</w:t>
            </w:r>
          </w:p>
        </w:tc>
        <w:tc>
          <w:tcPr>
            <w:tcW w:w="3161" w:type="dxa"/>
            <w:shd w:val="clear" w:color="auto" w:fill="FFFFFF"/>
          </w:tcPr>
          <w:p w14:paraId="06B3B109" w14:textId="255F5429" w:rsidR="003B0D25" w:rsidRPr="00B60477" w:rsidRDefault="003B0D25"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Responsible Persons Name</w:t>
            </w:r>
          </w:p>
        </w:tc>
        <w:tc>
          <w:tcPr>
            <w:tcW w:w="6520" w:type="dxa"/>
            <w:shd w:val="clear" w:color="auto" w:fill="FFFFFF"/>
          </w:tcPr>
          <w:p w14:paraId="7EAF7E7F" w14:textId="77607CA9"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3B0D25" w:rsidRPr="00BB2AF2" w14:paraId="514DD09B" w14:textId="77777777" w:rsidTr="00856026">
        <w:tc>
          <w:tcPr>
            <w:tcW w:w="662" w:type="dxa"/>
            <w:shd w:val="clear" w:color="auto" w:fill="F2F2F2"/>
          </w:tcPr>
          <w:p w14:paraId="4268FE02" w14:textId="4B086361"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7.2</w:t>
            </w:r>
          </w:p>
        </w:tc>
        <w:tc>
          <w:tcPr>
            <w:tcW w:w="3161" w:type="dxa"/>
            <w:shd w:val="clear" w:color="auto" w:fill="FFFFFF"/>
          </w:tcPr>
          <w:p w14:paraId="50E56BE4" w14:textId="67104EF3" w:rsidR="003B0D25" w:rsidRPr="00B60477" w:rsidRDefault="003B0D25"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Re</w:t>
            </w:r>
            <w:r>
              <w:rPr>
                <w:rFonts w:asciiTheme="minorHAnsi" w:hAnsiTheme="minorHAnsi" w:cstheme="minorHAnsi"/>
                <w:sz w:val="22"/>
              </w:rPr>
              <w:t>sponsible Persons Signature</w:t>
            </w:r>
          </w:p>
        </w:tc>
        <w:tc>
          <w:tcPr>
            <w:tcW w:w="6520" w:type="dxa"/>
            <w:shd w:val="clear" w:color="auto" w:fill="FFFFFF"/>
          </w:tcPr>
          <w:p w14:paraId="2FD31EB5" w14:textId="18EC7642"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3B0D25" w:rsidRPr="00BB2AF2" w14:paraId="54134F6F" w14:textId="77777777" w:rsidTr="00856026">
        <w:tc>
          <w:tcPr>
            <w:tcW w:w="662" w:type="dxa"/>
            <w:shd w:val="clear" w:color="auto" w:fill="F2F2F2"/>
          </w:tcPr>
          <w:p w14:paraId="3148B5C2" w14:textId="1BD95AAE"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7.3</w:t>
            </w:r>
          </w:p>
        </w:tc>
        <w:tc>
          <w:tcPr>
            <w:tcW w:w="3161" w:type="dxa"/>
            <w:shd w:val="clear" w:color="auto" w:fill="FFFFFF"/>
          </w:tcPr>
          <w:p w14:paraId="4D719916" w14:textId="24852140" w:rsidR="003B0D25" w:rsidRPr="00B60477" w:rsidRDefault="003B0D25"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c>
          <w:tcPr>
            <w:tcW w:w="6520" w:type="dxa"/>
            <w:shd w:val="clear" w:color="auto" w:fill="FFFFFF"/>
          </w:tcPr>
          <w:p w14:paraId="2735BFFF" w14:textId="097E603C"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AC2827" w:rsidRPr="00BB2AF2" w14:paraId="7CC15918" w14:textId="77777777" w:rsidTr="004E0DCD">
        <w:tc>
          <w:tcPr>
            <w:tcW w:w="10343" w:type="dxa"/>
            <w:gridSpan w:val="3"/>
            <w:shd w:val="clear" w:color="auto" w:fill="F2F2F2"/>
          </w:tcPr>
          <w:p w14:paraId="50879739" w14:textId="737DD4DE" w:rsidR="00AC2827" w:rsidRPr="00BB2AF2" w:rsidRDefault="00AC2827" w:rsidP="004E0DCD">
            <w:pPr>
              <w:pStyle w:val="L4"/>
              <w:numPr>
                <w:ilvl w:val="0"/>
                <w:numId w:val="0"/>
              </w:numPr>
              <w:spacing w:before="0" w:line="240" w:lineRule="auto"/>
              <w:rPr>
                <w:rFonts w:ascii="Arial" w:hAnsi="Arial" w:cs="Arial"/>
                <w:sz w:val="22"/>
              </w:rPr>
            </w:pPr>
            <w:r w:rsidRPr="00193EB8">
              <w:rPr>
                <w:rFonts w:asciiTheme="minorHAnsi" w:hAnsiTheme="minorHAnsi" w:cstheme="minorHAnsi"/>
                <w:sz w:val="22"/>
              </w:rPr>
              <w:t xml:space="preserve">Please send your completed Data Protection Impact Assessment (DPIA) form to the Data Protection Office at: </w:t>
            </w:r>
            <w:hyperlink r:id="rId16" w:history="1">
              <w:r w:rsidRPr="00193EB8">
                <w:rPr>
                  <w:rStyle w:val="Hyperlink"/>
                  <w:rFonts w:asciiTheme="minorHAnsi" w:hAnsiTheme="minorHAnsi" w:cstheme="minorHAnsi"/>
                  <w:sz w:val="22"/>
                </w:rPr>
                <w:t>dataprotection@universityofgalway.ie</w:t>
              </w:r>
            </w:hyperlink>
          </w:p>
        </w:tc>
      </w:tr>
    </w:tbl>
    <w:p w14:paraId="40DFD716" w14:textId="77777777" w:rsidR="00AC2827" w:rsidRPr="00BB2AF2" w:rsidRDefault="00AC2827" w:rsidP="00193EB8">
      <w:pPr>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4720"/>
        <w:gridCol w:w="4961"/>
      </w:tblGrid>
      <w:tr w:rsidR="00193EB8" w:rsidRPr="00BB2AF2" w14:paraId="3C95B1C4" w14:textId="77777777" w:rsidTr="00565F05">
        <w:tc>
          <w:tcPr>
            <w:tcW w:w="662" w:type="dxa"/>
            <w:shd w:val="clear" w:color="auto" w:fill="BFBFBF" w:themeFill="background1" w:themeFillShade="BF"/>
          </w:tcPr>
          <w:p w14:paraId="70B8129F" w14:textId="310A5D55" w:rsidR="00193EB8" w:rsidRPr="00C055D8" w:rsidRDefault="002432FE" w:rsidP="007979A5">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t>8.</w:t>
            </w:r>
          </w:p>
        </w:tc>
        <w:tc>
          <w:tcPr>
            <w:tcW w:w="9681" w:type="dxa"/>
            <w:gridSpan w:val="2"/>
            <w:shd w:val="clear" w:color="auto" w:fill="BFBFBF" w:themeFill="background1" w:themeFillShade="BF"/>
          </w:tcPr>
          <w:p w14:paraId="3EDAAAC3" w14:textId="792A4DE2" w:rsidR="00193EB8" w:rsidRPr="00C055D8" w:rsidRDefault="00F1369E" w:rsidP="00565F05">
            <w:pPr>
              <w:pStyle w:val="Heading2"/>
              <w:spacing w:before="0"/>
              <w:rPr>
                <w:rFonts w:asciiTheme="minorHAnsi" w:hAnsiTheme="minorHAnsi" w:cstheme="minorHAnsi"/>
                <w:sz w:val="22"/>
              </w:rPr>
            </w:pPr>
            <w:r>
              <w:rPr>
                <w:rFonts w:asciiTheme="minorHAnsi" w:hAnsiTheme="minorHAnsi" w:cstheme="minorHAnsi"/>
                <w:sz w:val="22"/>
              </w:rPr>
              <w:t>Data Protection Office</w:t>
            </w:r>
            <w:r w:rsidR="002432FE">
              <w:rPr>
                <w:rFonts w:asciiTheme="minorHAnsi" w:hAnsiTheme="minorHAnsi" w:cstheme="minorHAnsi"/>
                <w:sz w:val="22"/>
              </w:rPr>
              <w:t xml:space="preserve"> </w:t>
            </w:r>
            <w:r w:rsidR="00193EB8" w:rsidRPr="00C055D8">
              <w:rPr>
                <w:rFonts w:asciiTheme="minorHAnsi" w:hAnsiTheme="minorHAnsi" w:cstheme="minorHAnsi"/>
                <w:sz w:val="22"/>
              </w:rPr>
              <w:t>S</w:t>
            </w:r>
            <w:r w:rsidR="007979A5" w:rsidRPr="00C055D8">
              <w:rPr>
                <w:rFonts w:asciiTheme="minorHAnsi" w:hAnsiTheme="minorHAnsi" w:cstheme="minorHAnsi"/>
                <w:sz w:val="22"/>
              </w:rPr>
              <w:t>ign off and Record</w:t>
            </w:r>
            <w:r w:rsidR="00565F05">
              <w:rPr>
                <w:rFonts w:asciiTheme="minorHAnsi" w:hAnsiTheme="minorHAnsi" w:cstheme="minorHAnsi"/>
                <w:sz w:val="22"/>
              </w:rPr>
              <w:t>ed</w:t>
            </w:r>
            <w:r w:rsidR="007979A5" w:rsidRPr="00C055D8">
              <w:rPr>
                <w:rFonts w:asciiTheme="minorHAnsi" w:hAnsiTheme="minorHAnsi" w:cstheme="minorHAnsi"/>
                <w:sz w:val="22"/>
              </w:rPr>
              <w:t xml:space="preserve"> Outcomes</w:t>
            </w:r>
            <w:r w:rsidR="00193EB8" w:rsidRPr="00C055D8">
              <w:rPr>
                <w:rFonts w:asciiTheme="minorHAnsi" w:hAnsiTheme="minorHAnsi" w:cstheme="minorHAnsi"/>
                <w:sz w:val="22"/>
              </w:rPr>
              <w:t xml:space="preserve"> </w:t>
            </w:r>
          </w:p>
          <w:p w14:paraId="2FCBE0D3" w14:textId="6FD412C3" w:rsidR="007979A5" w:rsidRPr="00565F05" w:rsidRDefault="00F1369E" w:rsidP="00565F05">
            <w:pPr>
              <w:pStyle w:val="L4"/>
              <w:numPr>
                <w:ilvl w:val="0"/>
                <w:numId w:val="0"/>
              </w:numPr>
              <w:spacing w:before="0" w:line="240" w:lineRule="auto"/>
              <w:rPr>
                <w:rFonts w:asciiTheme="minorHAnsi" w:hAnsiTheme="minorHAnsi" w:cstheme="minorHAnsi"/>
                <w:sz w:val="22"/>
                <w:u w:val="single"/>
              </w:rPr>
            </w:pPr>
            <w:r>
              <w:rPr>
                <w:rFonts w:asciiTheme="minorHAnsi" w:hAnsiTheme="minorHAnsi" w:cstheme="minorHAnsi"/>
                <w:sz w:val="22"/>
                <w:u w:val="single"/>
              </w:rPr>
              <w:t>Data Protection Office</w:t>
            </w:r>
            <w:r w:rsidR="00565F05" w:rsidRPr="00565F05">
              <w:rPr>
                <w:rFonts w:asciiTheme="minorHAnsi" w:hAnsiTheme="minorHAnsi" w:cstheme="minorHAnsi"/>
                <w:sz w:val="22"/>
                <w:u w:val="single"/>
              </w:rPr>
              <w:t xml:space="preserve"> will complete this </w:t>
            </w:r>
            <w:r w:rsidR="00902B0F">
              <w:rPr>
                <w:rFonts w:asciiTheme="minorHAnsi" w:hAnsiTheme="minorHAnsi" w:cstheme="minorHAnsi"/>
                <w:sz w:val="22"/>
                <w:u w:val="single"/>
              </w:rPr>
              <w:t xml:space="preserve">section </w:t>
            </w:r>
            <w:r w:rsidR="00565F05" w:rsidRPr="00565F05">
              <w:rPr>
                <w:rFonts w:asciiTheme="minorHAnsi" w:hAnsiTheme="minorHAnsi" w:cstheme="minorHAnsi"/>
                <w:sz w:val="22"/>
                <w:u w:val="single"/>
              </w:rPr>
              <w:t>when their review</w:t>
            </w:r>
            <w:r w:rsidR="009D070C">
              <w:rPr>
                <w:rFonts w:asciiTheme="minorHAnsi" w:hAnsiTheme="minorHAnsi" w:cstheme="minorHAnsi"/>
                <w:sz w:val="22"/>
                <w:u w:val="single"/>
              </w:rPr>
              <w:t xml:space="preserve"> of the DPIA as submitted</w:t>
            </w:r>
            <w:r w:rsidR="00565F05" w:rsidRPr="00565F05">
              <w:rPr>
                <w:rFonts w:asciiTheme="minorHAnsi" w:hAnsiTheme="minorHAnsi" w:cstheme="minorHAnsi"/>
                <w:sz w:val="22"/>
                <w:u w:val="single"/>
              </w:rPr>
              <w:t xml:space="preserve"> is complete</w:t>
            </w:r>
          </w:p>
          <w:p w14:paraId="6A41E55B" w14:textId="77777777" w:rsidR="00565F05" w:rsidRDefault="00565F05" w:rsidP="004E0DCD">
            <w:pPr>
              <w:pStyle w:val="L4"/>
              <w:numPr>
                <w:ilvl w:val="0"/>
                <w:numId w:val="0"/>
              </w:numPr>
              <w:spacing w:before="0" w:line="240" w:lineRule="auto"/>
              <w:rPr>
                <w:rFonts w:asciiTheme="minorHAnsi" w:hAnsiTheme="minorHAnsi" w:cstheme="minorHAnsi"/>
                <w:sz w:val="22"/>
              </w:rPr>
            </w:pPr>
          </w:p>
          <w:p w14:paraId="65D5CE4F" w14:textId="076C8BF5" w:rsidR="00193EB8" w:rsidRPr="00C055D8" w:rsidRDefault="00193EB8" w:rsidP="004E0DCD">
            <w:pPr>
              <w:pStyle w:val="L4"/>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 xml:space="preserve">The primary aim of conducting a DPIA is to identify and minimise the data protection risks involved in a project.  </w:t>
            </w:r>
          </w:p>
          <w:p w14:paraId="6222D2D3" w14:textId="77777777" w:rsidR="007979A5" w:rsidRPr="00C055D8" w:rsidRDefault="007979A5" w:rsidP="004E0DCD">
            <w:pPr>
              <w:pStyle w:val="L4"/>
              <w:numPr>
                <w:ilvl w:val="0"/>
                <w:numId w:val="0"/>
              </w:numPr>
              <w:spacing w:before="0" w:line="240" w:lineRule="auto"/>
              <w:rPr>
                <w:rFonts w:asciiTheme="minorHAnsi" w:hAnsiTheme="minorHAnsi" w:cstheme="minorHAnsi"/>
                <w:sz w:val="22"/>
              </w:rPr>
            </w:pPr>
          </w:p>
          <w:p w14:paraId="1F2DD6C9" w14:textId="3C22D876" w:rsidR="00193EB8" w:rsidRPr="00C055D8" w:rsidRDefault="00193EB8" w:rsidP="00B60477">
            <w:pPr>
              <w:pStyle w:val="L4"/>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If the data privacy risks which have been identified are not capable of mitigation consistent with the goals of a project and it would not be proportionate to accept them, this stage should be used for re-evaluating the viability of the project.</w:t>
            </w:r>
          </w:p>
        </w:tc>
      </w:tr>
      <w:tr w:rsidR="002432FE" w:rsidRPr="00BB2AF2" w14:paraId="16A117AD" w14:textId="77777777" w:rsidTr="00565F05">
        <w:tc>
          <w:tcPr>
            <w:tcW w:w="662" w:type="dxa"/>
            <w:shd w:val="clear" w:color="auto" w:fill="F2F2F2"/>
          </w:tcPr>
          <w:p w14:paraId="3EC00A6D" w14:textId="7ACC8B4C" w:rsidR="002432FE"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8.1</w:t>
            </w:r>
          </w:p>
        </w:tc>
        <w:tc>
          <w:tcPr>
            <w:tcW w:w="4720" w:type="dxa"/>
            <w:shd w:val="clear" w:color="auto" w:fill="FFFFFF"/>
          </w:tcPr>
          <w:p w14:paraId="685CD927" w14:textId="09FDCD92" w:rsidR="002432FE" w:rsidRDefault="002432FE"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 xml:space="preserve">Summary of </w:t>
            </w:r>
            <w:r w:rsidR="00262127">
              <w:rPr>
                <w:rFonts w:asciiTheme="minorHAnsi" w:hAnsiTheme="minorHAnsi" w:cstheme="minorHAnsi"/>
                <w:sz w:val="22"/>
              </w:rPr>
              <w:t>Data Protection Office</w:t>
            </w:r>
            <w:r>
              <w:rPr>
                <w:rFonts w:asciiTheme="minorHAnsi" w:hAnsiTheme="minorHAnsi" w:cstheme="minorHAnsi"/>
                <w:sz w:val="22"/>
              </w:rPr>
              <w:t xml:space="preserve"> advice</w:t>
            </w:r>
          </w:p>
        </w:tc>
        <w:tc>
          <w:tcPr>
            <w:tcW w:w="4961" w:type="dxa"/>
            <w:shd w:val="clear" w:color="auto" w:fill="FFFFFF"/>
          </w:tcPr>
          <w:p w14:paraId="4CA7D36F"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5AE4BB19"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2983E25A"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1E39488D" w14:textId="77777777" w:rsidR="002432FE" w:rsidRPr="00B60477" w:rsidRDefault="002432FE" w:rsidP="004E0DCD">
            <w:pPr>
              <w:pStyle w:val="L4"/>
              <w:numPr>
                <w:ilvl w:val="0"/>
                <w:numId w:val="0"/>
              </w:numPr>
              <w:spacing w:before="0" w:line="240" w:lineRule="auto"/>
              <w:rPr>
                <w:rFonts w:asciiTheme="minorHAnsi" w:hAnsiTheme="minorHAnsi" w:cstheme="minorHAnsi"/>
                <w:sz w:val="22"/>
              </w:rPr>
            </w:pPr>
          </w:p>
        </w:tc>
      </w:tr>
      <w:tr w:rsidR="002432FE" w:rsidRPr="00BB2AF2" w14:paraId="4CDC2964" w14:textId="77777777" w:rsidTr="00565F05">
        <w:tc>
          <w:tcPr>
            <w:tcW w:w="662" w:type="dxa"/>
            <w:shd w:val="clear" w:color="auto" w:fill="F2F2F2"/>
          </w:tcPr>
          <w:p w14:paraId="59CD9960" w14:textId="6C4036EE" w:rsidR="002432FE" w:rsidRPr="00B60477"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8.2</w:t>
            </w:r>
          </w:p>
        </w:tc>
        <w:tc>
          <w:tcPr>
            <w:tcW w:w="4720" w:type="dxa"/>
            <w:shd w:val="clear" w:color="auto" w:fill="FFFFFF"/>
          </w:tcPr>
          <w:p w14:paraId="3F81E26C" w14:textId="2CD0FC90" w:rsidR="002432FE"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Data Protection Office Name</w:t>
            </w:r>
            <w:r w:rsidR="002432FE">
              <w:rPr>
                <w:rStyle w:val="FootnoteReference"/>
                <w:rFonts w:asciiTheme="minorHAnsi" w:hAnsiTheme="minorHAnsi" w:cstheme="minorHAnsi"/>
                <w:sz w:val="22"/>
              </w:rPr>
              <w:footnoteReference w:id="4"/>
            </w:r>
          </w:p>
        </w:tc>
        <w:tc>
          <w:tcPr>
            <w:tcW w:w="4961" w:type="dxa"/>
            <w:shd w:val="clear" w:color="auto" w:fill="FFFFFF"/>
          </w:tcPr>
          <w:p w14:paraId="24758E2D" w14:textId="0B0279ED" w:rsidR="002432FE" w:rsidRPr="00B60477" w:rsidRDefault="002432FE"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 xml:space="preserve"> </w:t>
            </w:r>
          </w:p>
        </w:tc>
      </w:tr>
      <w:tr w:rsidR="002432FE" w:rsidRPr="00BB2AF2" w14:paraId="00DB350B" w14:textId="77777777" w:rsidTr="00565F05">
        <w:tc>
          <w:tcPr>
            <w:tcW w:w="662" w:type="dxa"/>
            <w:shd w:val="clear" w:color="auto" w:fill="F2F2F2"/>
          </w:tcPr>
          <w:p w14:paraId="179A2AFB" w14:textId="6E2D6466" w:rsidR="002432FE"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8.3</w:t>
            </w:r>
          </w:p>
        </w:tc>
        <w:tc>
          <w:tcPr>
            <w:tcW w:w="4720" w:type="dxa"/>
            <w:shd w:val="clear" w:color="auto" w:fill="FFFFFF"/>
          </w:tcPr>
          <w:p w14:paraId="106F9D4D" w14:textId="0B122E4D" w:rsidR="002432FE"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Data Protection Office Signature</w:t>
            </w:r>
          </w:p>
        </w:tc>
        <w:tc>
          <w:tcPr>
            <w:tcW w:w="4961" w:type="dxa"/>
            <w:shd w:val="clear" w:color="auto" w:fill="FFFFFF"/>
          </w:tcPr>
          <w:p w14:paraId="24F25CB4" w14:textId="77777777" w:rsidR="002432FE" w:rsidRPr="00B60477" w:rsidRDefault="002432FE" w:rsidP="004E0DCD">
            <w:pPr>
              <w:pStyle w:val="L4"/>
              <w:numPr>
                <w:ilvl w:val="0"/>
                <w:numId w:val="0"/>
              </w:numPr>
              <w:spacing w:before="0" w:line="240" w:lineRule="auto"/>
              <w:rPr>
                <w:rFonts w:asciiTheme="minorHAnsi" w:hAnsiTheme="minorHAnsi" w:cstheme="minorHAnsi"/>
                <w:sz w:val="22"/>
              </w:rPr>
            </w:pPr>
          </w:p>
        </w:tc>
      </w:tr>
      <w:tr w:rsidR="009D070C" w:rsidRPr="00BB2AF2" w14:paraId="14B71460" w14:textId="77777777" w:rsidTr="00565F05">
        <w:tc>
          <w:tcPr>
            <w:tcW w:w="662" w:type="dxa"/>
            <w:shd w:val="clear" w:color="auto" w:fill="F2F2F2"/>
          </w:tcPr>
          <w:p w14:paraId="4373396B" w14:textId="38C74477" w:rsidR="009D070C" w:rsidRDefault="009D070C"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8.4</w:t>
            </w:r>
          </w:p>
        </w:tc>
        <w:tc>
          <w:tcPr>
            <w:tcW w:w="4720" w:type="dxa"/>
            <w:shd w:val="clear" w:color="auto" w:fill="FFFFFF"/>
          </w:tcPr>
          <w:p w14:paraId="366EA2F3" w14:textId="424E47EE" w:rsidR="009D070C"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c>
          <w:tcPr>
            <w:tcW w:w="4961" w:type="dxa"/>
            <w:shd w:val="clear" w:color="auto" w:fill="FFFFFF"/>
          </w:tcPr>
          <w:p w14:paraId="4D6E1F64" w14:textId="77777777" w:rsidR="009D070C" w:rsidRPr="00B60477" w:rsidRDefault="009D070C" w:rsidP="004E0DCD">
            <w:pPr>
              <w:pStyle w:val="L4"/>
              <w:numPr>
                <w:ilvl w:val="0"/>
                <w:numId w:val="0"/>
              </w:numPr>
              <w:spacing w:before="0" w:line="240" w:lineRule="auto"/>
              <w:rPr>
                <w:rFonts w:asciiTheme="minorHAnsi" w:hAnsiTheme="minorHAnsi" w:cstheme="minorHAnsi"/>
                <w:sz w:val="22"/>
              </w:rPr>
            </w:pPr>
          </w:p>
        </w:tc>
      </w:tr>
    </w:tbl>
    <w:p w14:paraId="2DB7F2F4" w14:textId="77777777" w:rsidR="00193EB8" w:rsidRDefault="00193EB8" w:rsidP="00193EB8">
      <w:pPr>
        <w:pStyle w:val="L4"/>
        <w:numPr>
          <w:ilvl w:val="0"/>
          <w:numId w:val="0"/>
        </w:numPr>
        <w:spacing w:before="0" w:line="240" w:lineRule="auto"/>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4720"/>
        <w:gridCol w:w="4961"/>
      </w:tblGrid>
      <w:tr w:rsidR="00451101" w:rsidRPr="00BB2AF2" w14:paraId="0E65DC3A" w14:textId="77777777" w:rsidTr="64E60CA4">
        <w:tc>
          <w:tcPr>
            <w:tcW w:w="662" w:type="dxa"/>
            <w:shd w:val="clear" w:color="auto" w:fill="BFBFBF" w:themeFill="background1" w:themeFillShade="BF"/>
          </w:tcPr>
          <w:p w14:paraId="4EDEF255" w14:textId="4BA108F3" w:rsidR="00451101" w:rsidRPr="00C055D8" w:rsidRDefault="00451101" w:rsidP="004E0DCD">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9.</w:t>
            </w:r>
          </w:p>
        </w:tc>
        <w:tc>
          <w:tcPr>
            <w:tcW w:w="9681" w:type="dxa"/>
            <w:gridSpan w:val="2"/>
            <w:shd w:val="clear" w:color="auto" w:fill="BFBFBF" w:themeFill="background1" w:themeFillShade="BF"/>
          </w:tcPr>
          <w:p w14:paraId="5A0381B1" w14:textId="7F6FC328" w:rsidR="00451101" w:rsidRPr="00C055D8" w:rsidRDefault="00451101" w:rsidP="004E0DCD">
            <w:pPr>
              <w:pStyle w:val="Heading2"/>
              <w:spacing w:before="0"/>
              <w:rPr>
                <w:rFonts w:asciiTheme="minorHAnsi" w:hAnsiTheme="minorHAnsi" w:cstheme="minorHAnsi"/>
                <w:sz w:val="22"/>
              </w:rPr>
            </w:pPr>
            <w:r>
              <w:rPr>
                <w:rFonts w:asciiTheme="minorHAnsi" w:hAnsiTheme="minorHAnsi" w:cstheme="minorHAnsi"/>
                <w:sz w:val="22"/>
              </w:rPr>
              <w:t xml:space="preserve">Consultation </w:t>
            </w:r>
            <w:r w:rsidRPr="00C055D8">
              <w:rPr>
                <w:rFonts w:asciiTheme="minorHAnsi" w:hAnsiTheme="minorHAnsi" w:cstheme="minorHAnsi"/>
                <w:sz w:val="22"/>
              </w:rPr>
              <w:t xml:space="preserve">Outcomes </w:t>
            </w:r>
            <w:r>
              <w:rPr>
                <w:rFonts w:asciiTheme="minorHAnsi" w:hAnsiTheme="minorHAnsi" w:cstheme="minorHAnsi"/>
                <w:sz w:val="22"/>
              </w:rPr>
              <w:t>Sign Off</w:t>
            </w:r>
          </w:p>
          <w:p w14:paraId="539342D5" w14:textId="65801AC2" w:rsidR="00451101" w:rsidRPr="00565F05" w:rsidRDefault="0E244BCD" w:rsidP="64E60CA4">
            <w:pPr>
              <w:pStyle w:val="L4"/>
              <w:numPr>
                <w:ilvl w:val="3"/>
                <w:numId w:val="0"/>
              </w:numPr>
              <w:spacing w:before="0" w:line="240" w:lineRule="auto"/>
              <w:rPr>
                <w:rFonts w:asciiTheme="minorHAnsi" w:hAnsiTheme="minorHAnsi" w:cstheme="minorBidi"/>
                <w:sz w:val="22"/>
                <w:u w:val="single"/>
              </w:rPr>
            </w:pPr>
            <w:r w:rsidRPr="64E60CA4">
              <w:rPr>
                <w:rFonts w:asciiTheme="minorHAnsi" w:hAnsiTheme="minorHAnsi" w:cstheme="minorBidi"/>
                <w:sz w:val="22"/>
                <w:u w:val="single"/>
              </w:rPr>
              <w:t>T</w:t>
            </w:r>
            <w:r w:rsidR="448F653F" w:rsidRPr="64E60CA4">
              <w:rPr>
                <w:rFonts w:asciiTheme="minorHAnsi" w:hAnsiTheme="minorHAnsi" w:cstheme="minorBidi"/>
                <w:sz w:val="22"/>
                <w:u w:val="single"/>
              </w:rPr>
              <w:t xml:space="preserve">he Applicant and will complete this </w:t>
            </w:r>
            <w:r w:rsidR="2498F359" w:rsidRPr="64E60CA4">
              <w:rPr>
                <w:rFonts w:asciiTheme="minorHAnsi" w:hAnsiTheme="minorHAnsi" w:cstheme="minorBidi"/>
                <w:sz w:val="22"/>
                <w:u w:val="single"/>
              </w:rPr>
              <w:t xml:space="preserve">section </w:t>
            </w:r>
            <w:r w:rsidR="448F653F" w:rsidRPr="64E60CA4">
              <w:rPr>
                <w:rFonts w:asciiTheme="minorHAnsi" w:hAnsiTheme="minorHAnsi" w:cstheme="minorBidi"/>
                <w:sz w:val="22"/>
                <w:u w:val="single"/>
              </w:rPr>
              <w:t xml:space="preserve">when the consultation process is complete and the DPIA </w:t>
            </w:r>
            <w:r w:rsidR="4F9DEBB1" w:rsidRPr="64E60CA4">
              <w:rPr>
                <w:rFonts w:asciiTheme="minorHAnsi" w:hAnsiTheme="minorHAnsi" w:cstheme="minorBidi"/>
                <w:sz w:val="22"/>
                <w:u w:val="single"/>
              </w:rPr>
              <w:t xml:space="preserve">has been </w:t>
            </w:r>
            <w:r w:rsidR="448F653F" w:rsidRPr="64E60CA4">
              <w:rPr>
                <w:rFonts w:asciiTheme="minorHAnsi" w:hAnsiTheme="minorHAnsi" w:cstheme="minorBidi"/>
                <w:sz w:val="22"/>
                <w:u w:val="single"/>
              </w:rPr>
              <w:t>finalised</w:t>
            </w:r>
          </w:p>
          <w:p w14:paraId="2762A522" w14:textId="41674EE5" w:rsidR="00451101" w:rsidRPr="00C055D8" w:rsidRDefault="00451101" w:rsidP="004E0DCD">
            <w:pPr>
              <w:pStyle w:val="L4"/>
              <w:numPr>
                <w:ilvl w:val="0"/>
                <w:numId w:val="0"/>
              </w:numPr>
              <w:spacing w:before="0" w:line="240" w:lineRule="auto"/>
              <w:rPr>
                <w:rFonts w:asciiTheme="minorHAnsi" w:hAnsiTheme="minorHAnsi" w:cstheme="minorHAnsi"/>
                <w:sz w:val="22"/>
              </w:rPr>
            </w:pPr>
          </w:p>
        </w:tc>
      </w:tr>
      <w:tr w:rsidR="00451101" w:rsidRPr="00BB2AF2" w14:paraId="2DFCCC54" w14:textId="77777777" w:rsidTr="64E60CA4">
        <w:tc>
          <w:tcPr>
            <w:tcW w:w="662" w:type="dxa"/>
            <w:shd w:val="clear" w:color="auto" w:fill="F2F2F2" w:themeFill="background1" w:themeFillShade="F2"/>
          </w:tcPr>
          <w:p w14:paraId="06560480" w14:textId="483B6ABF" w:rsidR="00451101" w:rsidRPr="00B60477" w:rsidRDefault="00857138" w:rsidP="004E0DCD">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9.1</w:t>
            </w:r>
          </w:p>
        </w:tc>
        <w:tc>
          <w:tcPr>
            <w:tcW w:w="4720" w:type="dxa"/>
            <w:shd w:val="clear" w:color="auto" w:fill="FFFFFF" w:themeFill="background1"/>
          </w:tcPr>
          <w:p w14:paraId="2CF76650" w14:textId="5B5BF754" w:rsidR="00451101"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 xml:space="preserve">Responsible Person </w:t>
            </w:r>
            <w:r w:rsidR="00857138">
              <w:rPr>
                <w:rFonts w:asciiTheme="minorHAnsi" w:hAnsiTheme="minorHAnsi" w:cstheme="minorHAnsi"/>
                <w:sz w:val="22"/>
              </w:rPr>
              <w:t>Signature</w:t>
            </w:r>
            <w:r w:rsidR="00857138">
              <w:rPr>
                <w:rStyle w:val="FootnoteReference"/>
                <w:rFonts w:asciiTheme="minorHAnsi" w:hAnsiTheme="minorHAnsi" w:cstheme="minorHAnsi"/>
                <w:sz w:val="22"/>
              </w:rPr>
              <w:footnoteReference w:id="5"/>
            </w:r>
          </w:p>
        </w:tc>
        <w:tc>
          <w:tcPr>
            <w:tcW w:w="4961" w:type="dxa"/>
            <w:shd w:val="clear" w:color="auto" w:fill="FFFFFF" w:themeFill="background1"/>
          </w:tcPr>
          <w:p w14:paraId="2A1CCD4D" w14:textId="71822866" w:rsidR="00451101" w:rsidRPr="00B60477" w:rsidRDefault="00451101" w:rsidP="004E0DCD">
            <w:pPr>
              <w:pStyle w:val="L4"/>
              <w:numPr>
                <w:ilvl w:val="0"/>
                <w:numId w:val="0"/>
              </w:numPr>
              <w:spacing w:before="0" w:line="240" w:lineRule="auto"/>
              <w:rPr>
                <w:rFonts w:asciiTheme="minorHAnsi" w:hAnsiTheme="minorHAnsi" w:cstheme="minorHAnsi"/>
                <w:sz w:val="22"/>
              </w:rPr>
            </w:pPr>
          </w:p>
        </w:tc>
      </w:tr>
      <w:tr w:rsidR="009D070C" w:rsidRPr="00BB2AF2" w14:paraId="1309AE63" w14:textId="77777777" w:rsidTr="64E60CA4">
        <w:tc>
          <w:tcPr>
            <w:tcW w:w="662" w:type="dxa"/>
            <w:shd w:val="clear" w:color="auto" w:fill="F2F2F2" w:themeFill="background1" w:themeFillShade="F2"/>
          </w:tcPr>
          <w:p w14:paraId="11503F29" w14:textId="681A35B3" w:rsidR="009D070C" w:rsidRDefault="4F9DEBB1" w:rsidP="64E60CA4">
            <w:pPr>
              <w:pStyle w:val="L2"/>
              <w:numPr>
                <w:ilvl w:val="1"/>
                <w:numId w:val="0"/>
              </w:numPr>
              <w:spacing w:before="0" w:line="240" w:lineRule="auto"/>
              <w:ind w:left="720" w:hanging="720"/>
              <w:rPr>
                <w:rFonts w:asciiTheme="minorHAnsi" w:hAnsiTheme="minorHAnsi" w:cstheme="minorBidi"/>
                <w:sz w:val="22"/>
              </w:rPr>
            </w:pPr>
            <w:r w:rsidRPr="64E60CA4">
              <w:rPr>
                <w:rFonts w:asciiTheme="minorHAnsi" w:hAnsiTheme="minorHAnsi" w:cstheme="minorBidi"/>
                <w:sz w:val="22"/>
              </w:rPr>
              <w:t>9.</w:t>
            </w:r>
            <w:r w:rsidR="7129810E" w:rsidRPr="64E60CA4">
              <w:rPr>
                <w:rFonts w:asciiTheme="minorHAnsi" w:hAnsiTheme="minorHAnsi" w:cstheme="minorBidi"/>
                <w:sz w:val="22"/>
              </w:rPr>
              <w:t>2</w:t>
            </w:r>
          </w:p>
        </w:tc>
        <w:tc>
          <w:tcPr>
            <w:tcW w:w="9681" w:type="dxa"/>
            <w:gridSpan w:val="2"/>
            <w:shd w:val="clear" w:color="auto" w:fill="FFFFFF" w:themeFill="background1"/>
          </w:tcPr>
          <w:p w14:paraId="4E93B167" w14:textId="05C24760" w:rsidR="009D070C"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r>
      <w:tr w:rsidR="00451101" w:rsidRPr="00BB2AF2" w14:paraId="1F95C781" w14:textId="77777777" w:rsidTr="64E60CA4">
        <w:tc>
          <w:tcPr>
            <w:tcW w:w="662" w:type="dxa"/>
            <w:shd w:val="clear" w:color="auto" w:fill="F2F2F2" w:themeFill="background1" w:themeFillShade="F2"/>
          </w:tcPr>
          <w:p w14:paraId="5A52CECC" w14:textId="189FE353" w:rsidR="00451101" w:rsidRPr="00B60477" w:rsidRDefault="33338A65" w:rsidP="64E60CA4">
            <w:pPr>
              <w:pStyle w:val="L2"/>
              <w:numPr>
                <w:ilvl w:val="1"/>
                <w:numId w:val="0"/>
              </w:numPr>
              <w:spacing w:before="0" w:line="240" w:lineRule="auto"/>
              <w:ind w:left="720" w:hanging="720"/>
              <w:rPr>
                <w:rFonts w:asciiTheme="minorHAnsi" w:hAnsiTheme="minorHAnsi" w:cstheme="minorBidi"/>
                <w:sz w:val="22"/>
              </w:rPr>
            </w:pPr>
            <w:r w:rsidRPr="64E60CA4">
              <w:rPr>
                <w:rFonts w:asciiTheme="minorHAnsi" w:hAnsiTheme="minorHAnsi" w:cstheme="minorBidi"/>
                <w:sz w:val="22"/>
              </w:rPr>
              <w:t>9.</w:t>
            </w:r>
            <w:r w:rsidR="72DDB040" w:rsidRPr="64E60CA4">
              <w:rPr>
                <w:rFonts w:asciiTheme="minorHAnsi" w:hAnsiTheme="minorHAnsi" w:cstheme="minorBidi"/>
                <w:sz w:val="22"/>
              </w:rPr>
              <w:t>3</w:t>
            </w:r>
          </w:p>
        </w:tc>
        <w:tc>
          <w:tcPr>
            <w:tcW w:w="9681" w:type="dxa"/>
            <w:gridSpan w:val="2"/>
            <w:shd w:val="clear" w:color="auto" w:fill="FFFFFF" w:themeFill="background1"/>
          </w:tcPr>
          <w:p w14:paraId="35D44B9D"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Comments:</w:t>
            </w:r>
          </w:p>
          <w:p w14:paraId="2C65A845"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p>
          <w:p w14:paraId="52F51790"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p>
        </w:tc>
      </w:tr>
    </w:tbl>
    <w:p w14:paraId="2FA95182" w14:textId="77777777" w:rsidR="00451101" w:rsidRDefault="00451101" w:rsidP="00193EB8">
      <w:pPr>
        <w:pStyle w:val="L4"/>
        <w:numPr>
          <w:ilvl w:val="0"/>
          <w:numId w:val="0"/>
        </w:numPr>
        <w:spacing w:before="0" w:line="240" w:lineRule="auto"/>
        <w:rPr>
          <w:rFonts w:ascii="Arial" w:hAnsi="Arial" w:cs="Arial"/>
          <w:sz w:val="22"/>
        </w:rPr>
      </w:pPr>
    </w:p>
    <w:p w14:paraId="19F1087A" w14:textId="77777777" w:rsidR="00451101" w:rsidRPr="00BB2AF2" w:rsidRDefault="00451101" w:rsidP="00193EB8">
      <w:pPr>
        <w:pStyle w:val="L4"/>
        <w:numPr>
          <w:ilvl w:val="0"/>
          <w:numId w:val="0"/>
        </w:numPr>
        <w:spacing w:before="0" w:line="240" w:lineRule="auto"/>
        <w:rPr>
          <w:rFonts w:ascii="Arial" w:hAnsi="Arial" w:cs="Arial"/>
          <w:sz w:val="22"/>
        </w:rPr>
      </w:pPr>
    </w:p>
    <w:tbl>
      <w:tblPr>
        <w:tblStyle w:val="TableGrid"/>
        <w:tblW w:w="0" w:type="auto"/>
        <w:shd w:val="clear" w:color="auto" w:fill="A6A6A6" w:themeFill="background1" w:themeFillShade="A6"/>
        <w:tblLook w:val="04A0" w:firstRow="1" w:lastRow="0" w:firstColumn="1" w:lastColumn="0" w:noHBand="0" w:noVBand="1"/>
      </w:tblPr>
      <w:tblGrid>
        <w:gridCol w:w="10343"/>
      </w:tblGrid>
      <w:tr w:rsidR="007979A5" w14:paraId="266AB8F4" w14:textId="77777777" w:rsidTr="004E0DCD">
        <w:tc>
          <w:tcPr>
            <w:tcW w:w="10343" w:type="dxa"/>
            <w:shd w:val="clear" w:color="auto" w:fill="A6A6A6" w:themeFill="background1" w:themeFillShade="A6"/>
          </w:tcPr>
          <w:p w14:paraId="69E09E01" w14:textId="77777777" w:rsidR="007979A5" w:rsidRPr="007979A5" w:rsidRDefault="007979A5" w:rsidP="007979A5">
            <w:pPr>
              <w:pStyle w:val="Heading2"/>
              <w:rPr>
                <w:rFonts w:asciiTheme="minorHAnsi" w:hAnsiTheme="minorHAnsi" w:cstheme="minorHAnsi"/>
              </w:rPr>
            </w:pPr>
            <w:r w:rsidRPr="007979A5">
              <w:rPr>
                <w:rFonts w:asciiTheme="minorHAnsi" w:hAnsiTheme="minorHAnsi" w:cstheme="minorHAnsi"/>
              </w:rPr>
              <w:t>Integrate Outcomes into Plan</w:t>
            </w:r>
          </w:p>
          <w:p w14:paraId="691A8991" w14:textId="77777777" w:rsidR="007979A5" w:rsidRPr="007979A5" w:rsidRDefault="007979A5" w:rsidP="007979A5">
            <w:pPr>
              <w:pStyle w:val="L4"/>
              <w:numPr>
                <w:ilvl w:val="0"/>
                <w:numId w:val="0"/>
              </w:numPr>
              <w:spacing w:before="0" w:line="240" w:lineRule="auto"/>
              <w:rPr>
                <w:rFonts w:asciiTheme="minorHAnsi" w:hAnsiTheme="minorHAnsi" w:cstheme="minorHAnsi"/>
              </w:rPr>
            </w:pPr>
            <w:r w:rsidRPr="007979A5">
              <w:rPr>
                <w:rFonts w:asciiTheme="minorHAnsi" w:hAnsiTheme="minorHAnsi" w:cstheme="minorHAnsi"/>
              </w:rPr>
              <w:t>Once the DPIA has been signed off it is necessary to put the findings of the DPIA into action by integrating any necessary changes into the plans for the project</w:t>
            </w:r>
          </w:p>
          <w:p w14:paraId="3A1C6D85" w14:textId="77777777" w:rsidR="007979A5" w:rsidRPr="007979A5" w:rsidRDefault="007979A5" w:rsidP="007979A5">
            <w:pPr>
              <w:pStyle w:val="Heading2"/>
              <w:rPr>
                <w:rFonts w:asciiTheme="minorHAnsi" w:hAnsiTheme="minorHAnsi" w:cstheme="minorHAnsi"/>
              </w:rPr>
            </w:pPr>
            <w:r w:rsidRPr="007979A5">
              <w:rPr>
                <w:rFonts w:asciiTheme="minorHAnsi" w:hAnsiTheme="minorHAnsi" w:cstheme="minorHAnsi"/>
              </w:rPr>
              <w:t>Keep Under Review</w:t>
            </w:r>
          </w:p>
          <w:p w14:paraId="35BE1EFC" w14:textId="49BED96C" w:rsidR="007979A5" w:rsidRPr="007979A5" w:rsidRDefault="007979A5" w:rsidP="007979A5">
            <w:pPr>
              <w:pStyle w:val="L4"/>
              <w:numPr>
                <w:ilvl w:val="0"/>
                <w:numId w:val="0"/>
              </w:numPr>
              <w:spacing w:before="0" w:line="240" w:lineRule="auto"/>
              <w:rPr>
                <w:rFonts w:asciiTheme="minorHAnsi" w:hAnsiTheme="minorHAnsi" w:cstheme="minorHAnsi"/>
              </w:rPr>
            </w:pPr>
            <w:r w:rsidRPr="007979A5">
              <w:rPr>
                <w:rFonts w:asciiTheme="minorHAnsi" w:hAnsiTheme="minorHAnsi" w:cstheme="minorHAnsi"/>
              </w:rPr>
              <w:t xml:space="preserve">As part of the implementation of the DPIA you should keep data protection issues under regular review.  You should assess whether the data protection solutions implemented are having the intended effect of mitigating data protection risks. </w:t>
            </w:r>
          </w:p>
          <w:p w14:paraId="521262F2" w14:textId="4519BA52" w:rsidR="007979A5" w:rsidRPr="007979A5" w:rsidRDefault="007979A5" w:rsidP="007979A5">
            <w:pPr>
              <w:pStyle w:val="L4"/>
              <w:numPr>
                <w:ilvl w:val="0"/>
                <w:numId w:val="0"/>
              </w:numPr>
              <w:spacing w:before="0" w:line="240" w:lineRule="auto"/>
              <w:rPr>
                <w:rFonts w:ascii="Arial" w:hAnsi="Arial" w:cs="Arial"/>
              </w:rPr>
            </w:pPr>
          </w:p>
        </w:tc>
      </w:tr>
    </w:tbl>
    <w:p w14:paraId="4EA49F9B" w14:textId="77777777" w:rsidR="00193EB8" w:rsidRPr="00BB2AF2" w:rsidRDefault="00193EB8" w:rsidP="00193EB8">
      <w:pPr>
        <w:pStyle w:val="L4"/>
        <w:numPr>
          <w:ilvl w:val="0"/>
          <w:numId w:val="0"/>
        </w:numPr>
        <w:spacing w:before="0" w:line="240" w:lineRule="auto"/>
        <w:rPr>
          <w:rFonts w:ascii="Arial" w:hAnsi="Arial" w:cs="Arial"/>
          <w:sz w:val="22"/>
        </w:rPr>
      </w:pPr>
    </w:p>
    <w:p w14:paraId="3A624EA5" w14:textId="29FC9A6F" w:rsidR="00193EB8" w:rsidRPr="003D656E" w:rsidRDefault="00193EB8" w:rsidP="003D656E">
      <w:pPr>
        <w:rPr>
          <w:rFonts w:ascii="Arial" w:eastAsia="SimSun" w:hAnsi="Arial" w:cs="Arial"/>
        </w:rPr>
      </w:pPr>
      <w:r w:rsidRPr="00BB2AF2">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10343"/>
      </w:tblGrid>
      <w:tr w:rsidR="00193EB8" w:rsidRPr="00C055D8" w14:paraId="2E8B0224" w14:textId="77777777" w:rsidTr="00C055D8">
        <w:tc>
          <w:tcPr>
            <w:tcW w:w="10343" w:type="dxa"/>
            <w:shd w:val="clear" w:color="auto" w:fill="BFBFBF" w:themeFill="background1" w:themeFillShade="BF"/>
          </w:tcPr>
          <w:p w14:paraId="686FD360" w14:textId="77777777" w:rsidR="00193EB8" w:rsidRPr="00C055D8" w:rsidRDefault="00193EB8" w:rsidP="004E0DCD">
            <w:pPr>
              <w:jc w:val="center"/>
              <w:rPr>
                <w:rFonts w:cstheme="minorHAnsi"/>
                <w:b/>
              </w:rPr>
            </w:pPr>
            <w:r w:rsidRPr="00C055D8">
              <w:rPr>
                <w:rFonts w:cstheme="minorHAnsi"/>
                <w:b/>
              </w:rPr>
              <w:lastRenderedPageBreak/>
              <w:t>Appendix 1</w:t>
            </w:r>
          </w:p>
          <w:p w14:paraId="0184400B" w14:textId="77777777" w:rsidR="00C055D8" w:rsidRPr="00C055D8" w:rsidRDefault="00C055D8" w:rsidP="004E0DCD">
            <w:pPr>
              <w:rPr>
                <w:rFonts w:cstheme="minorHAnsi"/>
                <w:b/>
              </w:rPr>
            </w:pPr>
          </w:p>
          <w:p w14:paraId="250CF600" w14:textId="417D5DCC" w:rsidR="00193EB8" w:rsidRPr="00C055D8" w:rsidRDefault="00193EB8" w:rsidP="004E0DCD">
            <w:pPr>
              <w:rPr>
                <w:rFonts w:cstheme="minorHAnsi"/>
                <w:b/>
              </w:rPr>
            </w:pPr>
            <w:r w:rsidRPr="00C055D8">
              <w:rPr>
                <w:rFonts w:cstheme="minorHAnsi"/>
                <w:b/>
              </w:rPr>
              <w:t xml:space="preserve">University of Galway will carry out a DPIA where it plans to: </w:t>
            </w:r>
          </w:p>
          <w:p w14:paraId="7D461598" w14:textId="7A114679"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systematic and extensive profiling or automated decision-making to make significant decisions about people</w:t>
            </w:r>
          </w:p>
          <w:p w14:paraId="04B75FE2" w14:textId="0871E2FC"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special category data or criminal offence data on a large scale</w:t>
            </w:r>
          </w:p>
          <w:p w14:paraId="09E617BA" w14:textId="762F1CD4"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Systematically monitor a publicly accessible place on a large scale</w:t>
            </w:r>
          </w:p>
          <w:p w14:paraId="5B28FE01" w14:textId="4EE9927D"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new technologies processing personal data</w:t>
            </w:r>
          </w:p>
          <w:p w14:paraId="4EA5587C" w14:textId="78543D82"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profiling, automated decision-making or special category data to help make decisions on someone’s access to a service, opportunity or benefit</w:t>
            </w:r>
          </w:p>
          <w:p w14:paraId="38406B02" w14:textId="740E7C16"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Carry out profiling on a large scale</w:t>
            </w:r>
          </w:p>
          <w:p w14:paraId="1A55FD07" w14:textId="40313F2C"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biometric or genetic dat</w:t>
            </w:r>
            <w:r w:rsidR="00C055D8" w:rsidRPr="00C055D8">
              <w:rPr>
                <w:rFonts w:asciiTheme="minorHAnsi" w:hAnsiTheme="minorHAnsi" w:cstheme="minorHAnsi"/>
              </w:rPr>
              <w:t>a</w:t>
            </w:r>
          </w:p>
          <w:p w14:paraId="6FD8AC17" w14:textId="16A03ACB"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Combine, compare or match data from multiple sources</w:t>
            </w:r>
          </w:p>
          <w:p w14:paraId="664ED12F" w14:textId="370A1195"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without providing a privacy notice directly to the individual</w:t>
            </w:r>
          </w:p>
          <w:p w14:paraId="78BBE863" w14:textId="05635F07"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in a way which involves tracking individuals’ online or offline location or behaviour</w:t>
            </w:r>
          </w:p>
          <w:p w14:paraId="5BCF28E1" w14:textId="7139798E"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 xml:space="preserve">Process children’s personal data for profiling or automated decision-making or for marketing </w:t>
            </w:r>
            <w:r w:rsidR="00C055D8" w:rsidRPr="00C055D8">
              <w:rPr>
                <w:rFonts w:asciiTheme="minorHAnsi" w:hAnsiTheme="minorHAnsi" w:cstheme="minorHAnsi"/>
              </w:rPr>
              <w:t>purposes or</w:t>
            </w:r>
            <w:r w:rsidRPr="00C055D8">
              <w:rPr>
                <w:rFonts w:asciiTheme="minorHAnsi" w:hAnsiTheme="minorHAnsi" w:cstheme="minorHAnsi"/>
              </w:rPr>
              <w:t xml:space="preserve"> offer online services directly to them</w:t>
            </w:r>
          </w:p>
          <w:p w14:paraId="356036F3" w14:textId="29951802"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which could result in a risk of physical harm in the event of a security breach</w:t>
            </w:r>
          </w:p>
          <w:p w14:paraId="4728E1BE" w14:textId="77777777" w:rsidR="00193EB8" w:rsidRPr="00C055D8" w:rsidRDefault="00193EB8" w:rsidP="004E0DCD">
            <w:pPr>
              <w:rPr>
                <w:rFonts w:cstheme="minorHAnsi"/>
              </w:rPr>
            </w:pPr>
          </w:p>
          <w:p w14:paraId="06690B39" w14:textId="492E13F1" w:rsidR="00193EB8" w:rsidRPr="00C055D8" w:rsidRDefault="00193EB8" w:rsidP="004E0DCD">
            <w:pPr>
              <w:rPr>
                <w:rFonts w:cstheme="minorHAnsi"/>
                <w:b/>
              </w:rPr>
            </w:pPr>
            <w:r w:rsidRPr="00C055D8">
              <w:rPr>
                <w:rFonts w:cstheme="minorHAnsi"/>
                <w:b/>
              </w:rPr>
              <w:t xml:space="preserve">We </w:t>
            </w:r>
            <w:r w:rsidR="00A26551">
              <w:rPr>
                <w:rFonts w:cstheme="minorHAnsi"/>
                <w:b/>
              </w:rPr>
              <w:t>C</w:t>
            </w:r>
            <w:r w:rsidRPr="00C055D8">
              <w:rPr>
                <w:rFonts w:cstheme="minorHAnsi"/>
                <w:b/>
              </w:rPr>
              <w:t xml:space="preserve">onsider </w:t>
            </w:r>
            <w:r w:rsidR="00A26551">
              <w:rPr>
                <w:rFonts w:cstheme="minorHAnsi"/>
                <w:b/>
              </w:rPr>
              <w:t>W</w:t>
            </w:r>
            <w:r w:rsidRPr="00C055D8">
              <w:rPr>
                <w:rFonts w:cstheme="minorHAnsi"/>
                <w:b/>
              </w:rPr>
              <w:t xml:space="preserve">hether to do a DPIA if we </w:t>
            </w:r>
            <w:r w:rsidR="00A26551">
              <w:rPr>
                <w:rFonts w:cstheme="minorHAnsi"/>
                <w:b/>
              </w:rPr>
              <w:t>P</w:t>
            </w:r>
            <w:r w:rsidRPr="00C055D8">
              <w:rPr>
                <w:rFonts w:cstheme="minorHAnsi"/>
                <w:b/>
              </w:rPr>
              <w:t xml:space="preserve">lan to </w:t>
            </w:r>
            <w:r w:rsidR="00A26551">
              <w:rPr>
                <w:rFonts w:cstheme="minorHAnsi"/>
                <w:b/>
              </w:rPr>
              <w:t>C</w:t>
            </w:r>
            <w:r w:rsidRPr="00C055D8">
              <w:rPr>
                <w:rFonts w:cstheme="minorHAnsi"/>
                <w:b/>
              </w:rPr>
              <w:t xml:space="preserve">arry </w:t>
            </w:r>
            <w:r w:rsidR="00A26551">
              <w:rPr>
                <w:rFonts w:cstheme="minorHAnsi"/>
                <w:b/>
              </w:rPr>
              <w:t>o</w:t>
            </w:r>
            <w:r w:rsidRPr="00C055D8">
              <w:rPr>
                <w:rFonts w:cstheme="minorHAnsi"/>
                <w:b/>
              </w:rPr>
              <w:t xml:space="preserve">ut </w:t>
            </w:r>
            <w:r w:rsidR="00A26551">
              <w:rPr>
                <w:rFonts w:cstheme="minorHAnsi"/>
                <w:b/>
              </w:rPr>
              <w:t>a</w:t>
            </w:r>
            <w:r w:rsidRPr="00C055D8">
              <w:rPr>
                <w:rFonts w:cstheme="minorHAnsi"/>
                <w:b/>
              </w:rPr>
              <w:t xml:space="preserve">ny </w:t>
            </w:r>
            <w:r w:rsidR="00A26551">
              <w:rPr>
                <w:rFonts w:cstheme="minorHAnsi"/>
                <w:b/>
              </w:rPr>
              <w:t>o</w:t>
            </w:r>
            <w:r w:rsidRPr="00C055D8">
              <w:rPr>
                <w:rFonts w:cstheme="minorHAnsi"/>
                <w:b/>
              </w:rPr>
              <w:t xml:space="preserve">ther: </w:t>
            </w:r>
          </w:p>
          <w:p w14:paraId="4D7B03E9" w14:textId="02F096E1"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Evaluation or scoring</w:t>
            </w:r>
          </w:p>
          <w:p w14:paraId="44FF7A25" w14:textId="3504E55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Automated decision-making with significant effects</w:t>
            </w:r>
          </w:p>
          <w:p w14:paraId="2156C9BB"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Systematic</w:t>
            </w:r>
          </w:p>
          <w:p w14:paraId="5BC2B878" w14:textId="04FAEF51"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of sensitive data or data of a highly personal nature</w:t>
            </w:r>
          </w:p>
          <w:p w14:paraId="6EF27A44"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on a large scale</w:t>
            </w:r>
          </w:p>
          <w:p w14:paraId="20E87083"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of data concerning vulnerable data subjects</w:t>
            </w:r>
          </w:p>
          <w:p w14:paraId="4EB860DE"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Innovative technological or organisational solutions</w:t>
            </w:r>
          </w:p>
          <w:p w14:paraId="7BD58EF2" w14:textId="6D938092" w:rsidR="00193EB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involving preventing data subjects from exercising a right or using a service or contract</w:t>
            </w:r>
          </w:p>
          <w:p w14:paraId="4AD9C62F" w14:textId="2201371B"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We consider carrying out a DPIA in any major project involving the use of personal data</w:t>
            </w:r>
          </w:p>
          <w:p w14:paraId="1F94E50C" w14:textId="10F07359"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If we decide not to carry out a DPIA, we document our reasons</w:t>
            </w:r>
          </w:p>
          <w:p w14:paraId="2E23CD62" w14:textId="7385C56A"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We carry out a new DPIA if there is a change to the nature, scope, context or purposes of our processing</w:t>
            </w:r>
          </w:p>
        </w:tc>
      </w:tr>
    </w:tbl>
    <w:p w14:paraId="1ABE4F00" w14:textId="77777777" w:rsidR="00193EB8" w:rsidRPr="00C055D8" w:rsidRDefault="00193EB8" w:rsidP="00193EB8">
      <w:pPr>
        <w:rPr>
          <w:rFonts w:cstheme="minorHAnsi"/>
          <w:b/>
        </w:rPr>
      </w:pPr>
    </w:p>
    <w:p w14:paraId="11E9667B" w14:textId="77777777" w:rsidR="00193EB8" w:rsidRPr="00C055D8" w:rsidRDefault="00193EB8" w:rsidP="00193EB8">
      <w:pPr>
        <w:shd w:val="clear" w:color="auto" w:fill="FFFFFF"/>
        <w:ind w:left="360"/>
        <w:textAlignment w:val="baseline"/>
        <w:rPr>
          <w:rFonts w:eastAsia="Times New Roman" w:cstheme="minorHAnsi"/>
          <w:color w:val="000000"/>
          <w:lang w:eastAsia="en-IE"/>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10348"/>
      </w:tblGrid>
      <w:tr w:rsidR="00193EB8" w:rsidRPr="00C055D8" w14:paraId="18E2C1C5" w14:textId="77777777" w:rsidTr="64E60CA4">
        <w:tc>
          <w:tcPr>
            <w:tcW w:w="10348" w:type="dxa"/>
            <w:shd w:val="clear" w:color="auto" w:fill="BFBFBF" w:themeFill="background1" w:themeFillShade="BF"/>
          </w:tcPr>
          <w:p w14:paraId="420D27FE" w14:textId="77777777" w:rsidR="00193EB8" w:rsidRPr="00C055D8" w:rsidRDefault="00193EB8" w:rsidP="00A26551">
            <w:pPr>
              <w:jc w:val="center"/>
              <w:rPr>
                <w:rFonts w:cstheme="minorHAnsi"/>
                <w:b/>
              </w:rPr>
            </w:pPr>
            <w:r w:rsidRPr="00C055D8">
              <w:rPr>
                <w:rFonts w:cstheme="minorHAnsi"/>
                <w:b/>
              </w:rPr>
              <w:t>Appendix 2</w:t>
            </w:r>
          </w:p>
          <w:p w14:paraId="00C30FF0" w14:textId="77777777" w:rsidR="00C055D8" w:rsidRDefault="00C055D8" w:rsidP="00A26551">
            <w:pPr>
              <w:jc w:val="both"/>
              <w:rPr>
                <w:rFonts w:cstheme="minorHAnsi"/>
                <w:b/>
              </w:rPr>
            </w:pPr>
          </w:p>
          <w:p w14:paraId="43CDF330" w14:textId="0EFEEBB3" w:rsidR="00C055D8" w:rsidRPr="00C055D8" w:rsidRDefault="00193EB8" w:rsidP="00A26551">
            <w:pPr>
              <w:jc w:val="both"/>
              <w:rPr>
                <w:rFonts w:cstheme="minorHAnsi"/>
                <w:b/>
              </w:rPr>
            </w:pPr>
            <w:r w:rsidRPr="00C055D8">
              <w:rPr>
                <w:rFonts w:cstheme="minorHAnsi"/>
                <w:b/>
              </w:rPr>
              <w:t>Legal Bas</w:t>
            </w:r>
            <w:r w:rsidR="006269CD">
              <w:rPr>
                <w:rFonts w:cstheme="minorHAnsi"/>
                <w:b/>
              </w:rPr>
              <w:t>is</w:t>
            </w:r>
            <w:r w:rsidRPr="00C055D8">
              <w:rPr>
                <w:rFonts w:cstheme="minorHAnsi"/>
                <w:b/>
              </w:rPr>
              <w:t xml:space="preserve"> for using</w:t>
            </w:r>
            <w:r w:rsidR="00C055D8">
              <w:rPr>
                <w:rFonts w:cstheme="minorHAnsi"/>
                <w:b/>
              </w:rPr>
              <w:t xml:space="preserve"> </w:t>
            </w:r>
            <w:r w:rsidRPr="00C055D8">
              <w:rPr>
                <w:rFonts w:cstheme="minorHAnsi"/>
                <w:b/>
              </w:rPr>
              <w:t>Personal Data and Special Categories of Personal Data</w:t>
            </w:r>
            <w:r w:rsidR="00C055D8">
              <w:rPr>
                <w:rFonts w:cstheme="minorHAnsi"/>
                <w:b/>
              </w:rPr>
              <w:t>:</w:t>
            </w:r>
          </w:p>
          <w:p w14:paraId="245C0E4D" w14:textId="77777777" w:rsidR="00193EB8" w:rsidRDefault="00193EB8" w:rsidP="006269CD">
            <w:pPr>
              <w:widowControl w:val="0"/>
              <w:autoSpaceDE w:val="0"/>
              <w:autoSpaceDN w:val="0"/>
              <w:jc w:val="both"/>
              <w:rPr>
                <w:rFonts w:cstheme="minorHAnsi"/>
                <w:b/>
              </w:rPr>
            </w:pPr>
          </w:p>
          <w:p w14:paraId="766E1C73" w14:textId="77777777" w:rsidR="006269CD" w:rsidRPr="006E5044" w:rsidRDefault="006269CD" w:rsidP="006269CD">
            <w:pPr>
              <w:pStyle w:val="L2"/>
              <w:numPr>
                <w:ilvl w:val="0"/>
                <w:numId w:val="0"/>
              </w:numPr>
              <w:spacing w:before="0" w:line="240" w:lineRule="auto"/>
              <w:rPr>
                <w:rFonts w:asciiTheme="minorHAnsi" w:hAnsiTheme="minorHAnsi" w:cstheme="minorHAnsi"/>
              </w:rPr>
            </w:pPr>
            <w:r w:rsidRPr="006E5044">
              <w:rPr>
                <w:rFonts w:asciiTheme="minorHAnsi" w:hAnsiTheme="minorHAnsi" w:cstheme="minorHAnsi"/>
              </w:rPr>
              <w:t xml:space="preserve">Under data protection legislation, organisations must have a valid legal basis to process personal data. For example, the University relies on legal and contractual obligations for the processing of student data for educational purposes and related administration and for the processing of staff data. The University relies of consent for other types of processing e.g. research participation, marketing etc. </w:t>
            </w:r>
          </w:p>
          <w:p w14:paraId="794655D8" w14:textId="77777777" w:rsidR="006269CD" w:rsidRPr="006E5044" w:rsidRDefault="006269CD" w:rsidP="006269CD">
            <w:pPr>
              <w:pStyle w:val="L2"/>
              <w:numPr>
                <w:ilvl w:val="0"/>
                <w:numId w:val="0"/>
              </w:numPr>
              <w:spacing w:before="0" w:line="240" w:lineRule="auto"/>
              <w:rPr>
                <w:rFonts w:asciiTheme="minorHAnsi" w:hAnsiTheme="minorHAnsi" w:cstheme="minorHAnsi"/>
                <w:b/>
              </w:rPr>
            </w:pPr>
          </w:p>
          <w:p w14:paraId="18C91D1A" w14:textId="4598465A" w:rsidR="006269CD" w:rsidRPr="006269CD" w:rsidRDefault="006269CD" w:rsidP="006269CD">
            <w:pPr>
              <w:pStyle w:val="L2"/>
              <w:numPr>
                <w:ilvl w:val="0"/>
                <w:numId w:val="0"/>
              </w:numPr>
              <w:spacing w:before="0" w:line="240" w:lineRule="auto"/>
              <w:rPr>
                <w:rFonts w:asciiTheme="minorHAnsi" w:hAnsiTheme="minorHAnsi" w:cstheme="minorHAnsi"/>
              </w:rPr>
            </w:pPr>
            <w:r w:rsidRPr="006E5044">
              <w:rPr>
                <w:rFonts w:asciiTheme="minorHAnsi" w:hAnsiTheme="minorHAnsi" w:cstheme="minorHAnsi"/>
                <w:b/>
              </w:rPr>
              <w:t>NB:</w:t>
            </w:r>
            <w:r w:rsidRPr="006E5044">
              <w:rPr>
                <w:rFonts w:asciiTheme="minorHAnsi" w:hAnsiTheme="minorHAnsi" w:cstheme="minorHAnsi"/>
              </w:rPr>
              <w:t xml:space="preserve"> Please note for Health Research, you must have the explicit consent of the individual project participant or seek a consent declaration from the Consent Declaration Committee. Please see</w:t>
            </w:r>
            <w:r>
              <w:rPr>
                <w:rFonts w:asciiTheme="minorHAnsi" w:hAnsiTheme="minorHAnsi" w:cstheme="minorHAnsi"/>
              </w:rPr>
              <w:t xml:space="preserve"> </w:t>
            </w:r>
            <w:hyperlink r:id="rId17" w:history="1">
              <w:r w:rsidRPr="00193EB8">
                <w:rPr>
                  <w:rStyle w:val="Hyperlink"/>
                  <w:rFonts w:asciiTheme="minorHAnsi" w:hAnsiTheme="minorHAnsi" w:cstheme="minorHAnsi"/>
                </w:rPr>
                <w:t>here</w:t>
              </w:r>
            </w:hyperlink>
            <w:r>
              <w:rPr>
                <w:rFonts w:asciiTheme="minorHAnsi" w:hAnsiTheme="minorHAnsi" w:cstheme="minorHAnsi"/>
              </w:rPr>
              <w:t xml:space="preserve"> for more information.</w:t>
            </w:r>
          </w:p>
          <w:p w14:paraId="5F3A06D0" w14:textId="77777777" w:rsidR="006269CD" w:rsidRPr="006269CD" w:rsidRDefault="006269CD" w:rsidP="006269CD">
            <w:pPr>
              <w:widowControl w:val="0"/>
              <w:autoSpaceDE w:val="0"/>
              <w:autoSpaceDN w:val="0"/>
              <w:jc w:val="both"/>
              <w:rPr>
                <w:rFonts w:cstheme="minorHAnsi"/>
                <w:b/>
              </w:rPr>
            </w:pPr>
          </w:p>
          <w:p w14:paraId="7A9D6BF2" w14:textId="24207102" w:rsidR="00193EB8" w:rsidRPr="00A26551" w:rsidRDefault="00193EB8" w:rsidP="00A26551">
            <w:pPr>
              <w:shd w:val="clear" w:color="auto" w:fill="BFBFBF" w:themeFill="background1" w:themeFillShade="BF"/>
              <w:jc w:val="both"/>
              <w:rPr>
                <w:rFonts w:eastAsia="Times New Roman"/>
                <w:b/>
                <w:lang w:eastAsia="en-IE"/>
              </w:rPr>
            </w:pPr>
            <w:r w:rsidRPr="26631A71">
              <w:rPr>
                <w:rFonts w:eastAsia="Times New Roman"/>
                <w:b/>
                <w:lang w:eastAsia="en-IE"/>
              </w:rPr>
              <w:t xml:space="preserve">The </w:t>
            </w:r>
            <w:r w:rsidR="6531F1FA" w:rsidRPr="26631A71">
              <w:rPr>
                <w:rFonts w:eastAsia="Times New Roman"/>
                <w:b/>
                <w:bCs/>
                <w:lang w:eastAsia="en-IE"/>
              </w:rPr>
              <w:t>L</w:t>
            </w:r>
            <w:r w:rsidR="47FA5164" w:rsidRPr="26631A71">
              <w:rPr>
                <w:rFonts w:eastAsia="Times New Roman"/>
                <w:b/>
                <w:bCs/>
                <w:lang w:eastAsia="en-IE"/>
              </w:rPr>
              <w:t xml:space="preserve">awful </w:t>
            </w:r>
            <w:r w:rsidR="4B3D6751" w:rsidRPr="26631A71">
              <w:rPr>
                <w:rFonts w:eastAsia="Times New Roman"/>
                <w:b/>
                <w:bCs/>
                <w:lang w:eastAsia="en-IE"/>
              </w:rPr>
              <w:t>B</w:t>
            </w:r>
            <w:r w:rsidR="47FA5164" w:rsidRPr="26631A71">
              <w:rPr>
                <w:rFonts w:eastAsia="Times New Roman"/>
                <w:b/>
                <w:bCs/>
                <w:lang w:eastAsia="en-IE"/>
              </w:rPr>
              <w:t>asis</w:t>
            </w:r>
            <w:r w:rsidRPr="26631A71">
              <w:rPr>
                <w:rFonts w:eastAsia="Times New Roman"/>
                <w:b/>
                <w:lang w:eastAsia="en-IE"/>
              </w:rPr>
              <w:t xml:space="preserve"> for </w:t>
            </w:r>
            <w:r w:rsidR="00A26551" w:rsidRPr="26631A71">
              <w:rPr>
                <w:rFonts w:eastAsia="Times New Roman"/>
                <w:b/>
                <w:lang w:eastAsia="en-IE"/>
              </w:rPr>
              <w:t>P</w:t>
            </w:r>
            <w:r w:rsidRPr="26631A71">
              <w:rPr>
                <w:rFonts w:eastAsia="Times New Roman"/>
                <w:b/>
                <w:lang w:eastAsia="en-IE"/>
              </w:rPr>
              <w:t xml:space="preserve">rocessing Personal Data are as </w:t>
            </w:r>
            <w:r w:rsidR="00A26551" w:rsidRPr="26631A71">
              <w:rPr>
                <w:rFonts w:eastAsia="Times New Roman"/>
                <w:b/>
                <w:lang w:eastAsia="en-IE"/>
              </w:rPr>
              <w:t>F</w:t>
            </w:r>
            <w:r w:rsidRPr="26631A71">
              <w:rPr>
                <w:rFonts w:eastAsia="Times New Roman"/>
                <w:b/>
                <w:lang w:eastAsia="en-IE"/>
              </w:rPr>
              <w:t>ollows:</w:t>
            </w:r>
          </w:p>
          <w:p w14:paraId="04432A2A" w14:textId="77777777" w:rsidR="00193EB8" w:rsidRPr="00C055D8" w:rsidRDefault="00193EB8" w:rsidP="00A26551">
            <w:pPr>
              <w:numPr>
                <w:ilvl w:val="0"/>
                <w:numId w:val="12"/>
              </w:numPr>
              <w:shd w:val="clear" w:color="auto" w:fill="BFBFBF" w:themeFill="background1" w:themeFillShade="BF"/>
              <w:contextualSpacing/>
              <w:jc w:val="both"/>
              <w:rPr>
                <w:rFonts w:eastAsia="Times New Roman" w:cstheme="minorHAnsi"/>
                <w:lang w:eastAsia="en-IE"/>
              </w:rPr>
            </w:pPr>
            <w:r w:rsidRPr="00C055D8">
              <w:rPr>
                <w:rFonts w:eastAsia="Times New Roman" w:cstheme="minorHAnsi"/>
                <w:b/>
                <w:lang w:eastAsia="en-IE"/>
              </w:rPr>
              <w:t xml:space="preserve">Consent: </w:t>
            </w:r>
            <w:r w:rsidRPr="00C055D8">
              <w:rPr>
                <w:rFonts w:eastAsiaTheme="minorEastAsia" w:cstheme="minorHAnsi"/>
                <w:kern w:val="24"/>
                <w:lang w:eastAsia="en-IE"/>
              </w:rPr>
              <w:t>Any consent must Be “freely given, specific, informed and unambiguous”. Be expressed affirmatively “either by a statement or by clear affirmative action”, i.e. they must check the box, not un-check it. Be revocable and scalable Be sought for a given purpose - where data is used for different purpose re-consent is required, i.e. the wording of the original consent statement is important.</w:t>
            </w:r>
          </w:p>
          <w:p w14:paraId="1FB53B7E" w14:textId="4C7E3544"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lastRenderedPageBreak/>
              <w:t xml:space="preserve">A </w:t>
            </w:r>
            <w:r w:rsidR="00C055D8">
              <w:rPr>
                <w:rFonts w:eastAsia="Times New Roman" w:cstheme="minorHAnsi"/>
                <w:b/>
                <w:bCs/>
                <w:bdr w:val="none" w:sz="0" w:space="0" w:color="auto" w:frame="1"/>
                <w:lang w:eastAsia="en-IE"/>
              </w:rPr>
              <w:t>C</w:t>
            </w:r>
            <w:r w:rsidRPr="00C055D8">
              <w:rPr>
                <w:rFonts w:eastAsia="Times New Roman" w:cstheme="minorHAnsi"/>
                <w:b/>
                <w:bCs/>
                <w:bdr w:val="none" w:sz="0" w:space="0" w:color="auto" w:frame="1"/>
                <w:lang w:eastAsia="en-IE"/>
              </w:rPr>
              <w:t xml:space="preserve">ontract with the </w:t>
            </w:r>
            <w:r w:rsidR="00C055D8">
              <w:rPr>
                <w:rFonts w:eastAsia="Times New Roman" w:cstheme="minorHAnsi"/>
                <w:b/>
                <w:bCs/>
                <w:bdr w:val="none" w:sz="0" w:space="0" w:color="auto" w:frame="1"/>
                <w:lang w:eastAsia="en-IE"/>
              </w:rPr>
              <w:t>I</w:t>
            </w:r>
            <w:r w:rsidRPr="00C055D8">
              <w:rPr>
                <w:rFonts w:eastAsia="Times New Roman" w:cstheme="minorHAnsi"/>
                <w:b/>
                <w:bCs/>
                <w:bdr w:val="none" w:sz="0" w:space="0" w:color="auto" w:frame="1"/>
                <w:lang w:eastAsia="en-IE"/>
              </w:rPr>
              <w:t>ndividual</w:t>
            </w:r>
            <w:r w:rsidRPr="00C055D8">
              <w:rPr>
                <w:rFonts w:eastAsia="Times New Roman" w:cstheme="minorHAnsi"/>
                <w:lang w:eastAsia="en-IE"/>
              </w:rPr>
              <w:t>: for example, to supply goods or services they have requested, or to fulfil an obligation under an employee contract. This will cover anyone employed by the institution, including external examiners and visiting and honorary academic post holders, as well as any circumstance involving students’ contractual obligations to the institution.</w:t>
            </w:r>
          </w:p>
          <w:p w14:paraId="06B80706" w14:textId="28265BDC"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Compliance with a </w:t>
            </w:r>
            <w:r w:rsidR="00C055D8">
              <w:rPr>
                <w:rFonts w:eastAsia="Times New Roman" w:cstheme="minorHAnsi"/>
                <w:b/>
                <w:bCs/>
                <w:bdr w:val="none" w:sz="0" w:space="0" w:color="auto" w:frame="1"/>
                <w:lang w:eastAsia="en-IE"/>
              </w:rPr>
              <w:t>L</w:t>
            </w:r>
            <w:r w:rsidRPr="00C055D8">
              <w:rPr>
                <w:rFonts w:eastAsia="Times New Roman" w:cstheme="minorHAnsi"/>
                <w:b/>
                <w:bCs/>
                <w:bdr w:val="none" w:sz="0" w:space="0" w:color="auto" w:frame="1"/>
                <w:lang w:eastAsia="en-IE"/>
              </w:rPr>
              <w:t xml:space="preserve">egal </w:t>
            </w:r>
            <w:r w:rsidR="00C055D8">
              <w:rPr>
                <w:rFonts w:eastAsia="Times New Roman" w:cstheme="minorHAnsi"/>
                <w:b/>
                <w:bCs/>
                <w:bdr w:val="none" w:sz="0" w:space="0" w:color="auto" w:frame="1"/>
                <w:lang w:eastAsia="en-IE"/>
              </w:rPr>
              <w:t>O</w:t>
            </w:r>
            <w:r w:rsidRPr="00C055D8">
              <w:rPr>
                <w:rFonts w:eastAsia="Times New Roman" w:cstheme="minorHAnsi"/>
                <w:b/>
                <w:bCs/>
                <w:bdr w:val="none" w:sz="0" w:space="0" w:color="auto" w:frame="1"/>
                <w:lang w:eastAsia="en-IE"/>
              </w:rPr>
              <w:t>bligation</w:t>
            </w:r>
            <w:r w:rsidRPr="00C055D8">
              <w:rPr>
                <w:rFonts w:eastAsia="Times New Roman" w:cstheme="minorHAnsi"/>
                <w:lang w:eastAsia="en-IE"/>
              </w:rPr>
              <w:t>: when processing data for a particular purpose is a legal requirement.</w:t>
            </w:r>
          </w:p>
          <w:p w14:paraId="5CF23823" w14:textId="00AC1259"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Vital </w:t>
            </w:r>
            <w:r w:rsidR="00C055D8">
              <w:rPr>
                <w:rFonts w:eastAsia="Times New Roman" w:cstheme="minorHAnsi"/>
                <w:b/>
                <w:bCs/>
                <w:bdr w:val="none" w:sz="0" w:space="0" w:color="auto" w:frame="1"/>
                <w:lang w:eastAsia="en-IE"/>
              </w:rPr>
              <w:t>I</w:t>
            </w:r>
            <w:r w:rsidRPr="00C055D8">
              <w:rPr>
                <w:rFonts w:eastAsia="Times New Roman" w:cstheme="minorHAnsi"/>
                <w:b/>
                <w:bCs/>
                <w:bdr w:val="none" w:sz="0" w:space="0" w:color="auto" w:frame="1"/>
                <w:lang w:eastAsia="en-IE"/>
              </w:rPr>
              <w:t>nterests</w:t>
            </w:r>
            <w:r w:rsidRPr="00C055D8">
              <w:rPr>
                <w:rFonts w:eastAsia="Times New Roman" w:cstheme="minorHAnsi"/>
                <w:lang w:eastAsia="en-IE"/>
              </w:rPr>
              <w:t>: for example, when processing data will protect someone’s physical integrity or life (either the data subject’s or someone else’s).</w:t>
            </w:r>
          </w:p>
          <w:p w14:paraId="53607114" w14:textId="57B42BBA"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A </w:t>
            </w:r>
            <w:r w:rsidR="00C055D8">
              <w:rPr>
                <w:rFonts w:eastAsia="Times New Roman" w:cstheme="minorHAnsi"/>
                <w:b/>
                <w:bCs/>
                <w:bdr w:val="none" w:sz="0" w:space="0" w:color="auto" w:frame="1"/>
                <w:lang w:eastAsia="en-IE"/>
              </w:rPr>
              <w:t>P</w:t>
            </w:r>
            <w:r w:rsidRPr="00C055D8">
              <w:rPr>
                <w:rFonts w:eastAsia="Times New Roman" w:cstheme="minorHAnsi"/>
                <w:b/>
                <w:bCs/>
                <w:bdr w:val="none" w:sz="0" w:space="0" w:color="auto" w:frame="1"/>
                <w:lang w:eastAsia="en-IE"/>
              </w:rPr>
              <w:t xml:space="preserve">ublic </w:t>
            </w:r>
            <w:r w:rsidR="00C055D8">
              <w:rPr>
                <w:rFonts w:eastAsia="Times New Roman" w:cstheme="minorHAnsi"/>
                <w:b/>
                <w:bCs/>
                <w:bdr w:val="none" w:sz="0" w:space="0" w:color="auto" w:frame="1"/>
                <w:lang w:eastAsia="en-IE"/>
              </w:rPr>
              <w:t>T</w:t>
            </w:r>
            <w:r w:rsidRPr="00C055D8">
              <w:rPr>
                <w:rFonts w:eastAsia="Times New Roman" w:cstheme="minorHAnsi"/>
                <w:b/>
                <w:bCs/>
                <w:bdr w:val="none" w:sz="0" w:space="0" w:color="auto" w:frame="1"/>
                <w:lang w:eastAsia="en-IE"/>
              </w:rPr>
              <w:t>ask</w:t>
            </w:r>
            <w:r w:rsidRPr="00C055D8">
              <w:rPr>
                <w:rFonts w:eastAsia="Times New Roman" w:cstheme="minorHAnsi"/>
                <w:lang w:eastAsia="en-IE"/>
              </w:rPr>
              <w:t>: for example, to complete official functions or tasks in the public interest. This would include for example fulfilling the objects and functions as set out in the Universities Act 1997</w:t>
            </w:r>
            <w:r w:rsidR="00A26551">
              <w:rPr>
                <w:rFonts w:eastAsia="Times New Roman" w:cstheme="minorHAnsi"/>
                <w:lang w:eastAsia="en-IE"/>
              </w:rPr>
              <w:t>.</w:t>
            </w:r>
          </w:p>
          <w:p w14:paraId="35DEE85A" w14:textId="70196B7D"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lang w:eastAsia="en-IE"/>
              </w:rPr>
              <w:t xml:space="preserve">There is another lawful ground – </w:t>
            </w:r>
            <w:r w:rsidR="00C055D8">
              <w:rPr>
                <w:rFonts w:eastAsia="Times New Roman" w:cstheme="minorHAnsi"/>
                <w:b/>
                <w:bCs/>
                <w:lang w:eastAsia="en-IE"/>
              </w:rPr>
              <w:t>Le</w:t>
            </w:r>
            <w:r w:rsidRPr="00C055D8">
              <w:rPr>
                <w:rFonts w:eastAsia="Times New Roman" w:cstheme="minorHAnsi"/>
                <w:b/>
                <w:bCs/>
                <w:lang w:eastAsia="en-IE"/>
              </w:rPr>
              <w:t xml:space="preserve">gitimate </w:t>
            </w:r>
            <w:r w:rsidR="00C055D8">
              <w:rPr>
                <w:rFonts w:eastAsia="Times New Roman" w:cstheme="minorHAnsi"/>
                <w:b/>
                <w:bCs/>
                <w:lang w:eastAsia="en-IE"/>
              </w:rPr>
              <w:t>I</w:t>
            </w:r>
            <w:r w:rsidRPr="00C055D8">
              <w:rPr>
                <w:rFonts w:eastAsia="Times New Roman" w:cstheme="minorHAnsi"/>
                <w:b/>
                <w:bCs/>
                <w:lang w:eastAsia="en-IE"/>
              </w:rPr>
              <w:t>nterests</w:t>
            </w:r>
            <w:r w:rsidRPr="00C055D8">
              <w:rPr>
                <w:rFonts w:eastAsia="Times New Roman" w:cstheme="minorHAnsi"/>
                <w:lang w:eastAsia="en-IE"/>
              </w:rPr>
              <w:t xml:space="preserve"> – but it only applies to private sector units. Some aspects of what the University does may not fall within the public task therefore we might be able to use it for commercial activities. </w:t>
            </w:r>
          </w:p>
          <w:p w14:paraId="4384A79A" w14:textId="77777777" w:rsidR="00193EB8" w:rsidRPr="00C055D8" w:rsidRDefault="00193EB8" w:rsidP="00A26551">
            <w:pPr>
              <w:jc w:val="both"/>
              <w:rPr>
                <w:rFonts w:eastAsia="Times New Roman" w:cstheme="minorHAnsi"/>
                <w:lang w:eastAsia="en-IE"/>
              </w:rPr>
            </w:pPr>
          </w:p>
          <w:p w14:paraId="57755052" w14:textId="2D0286B9" w:rsidR="00A26551" w:rsidRDefault="00193EB8" w:rsidP="00A26551">
            <w:pPr>
              <w:shd w:val="clear" w:color="auto" w:fill="BFBFBF" w:themeFill="background1" w:themeFillShade="BF"/>
              <w:jc w:val="both"/>
              <w:rPr>
                <w:rFonts w:eastAsia="Times New Roman"/>
                <w:color w:val="111111"/>
                <w:lang w:eastAsia="en-IE"/>
              </w:rPr>
            </w:pPr>
            <w:r w:rsidRPr="26631A71">
              <w:rPr>
                <w:rFonts w:eastAsia="Times New Roman"/>
                <w:lang w:eastAsia="en-IE"/>
              </w:rPr>
              <w:t>The l</w:t>
            </w:r>
            <w:r w:rsidR="361AAD31" w:rsidRPr="26631A71">
              <w:rPr>
                <w:rFonts w:eastAsia="Times New Roman"/>
                <w:lang w:eastAsia="en-IE"/>
              </w:rPr>
              <w:t>awful basis</w:t>
            </w:r>
            <w:r w:rsidRPr="26631A71">
              <w:rPr>
                <w:rFonts w:eastAsia="Times New Roman"/>
                <w:lang w:eastAsia="en-IE"/>
              </w:rPr>
              <w:t xml:space="preserve"> for the processing </w:t>
            </w:r>
            <w:r w:rsidRPr="26631A71">
              <w:rPr>
                <w:rFonts w:eastAsia="Times New Roman"/>
                <w:spacing w:val="-4"/>
                <w:lang w:eastAsia="en-IE"/>
              </w:rPr>
              <w:t>of “Special Categories of Personal Data”</w:t>
            </w:r>
            <w:r w:rsidRPr="26631A71">
              <w:rPr>
                <w:rFonts w:eastAsia="Times New Roman"/>
                <w:color w:val="111111"/>
                <w:lang w:eastAsia="en-IE"/>
              </w:rPr>
              <w:t xml:space="preserve"> are subject to additional protection under the GDPR. These</w:t>
            </w:r>
            <w:r w:rsidR="72A7FE0A" w:rsidRPr="64E60CA4">
              <w:rPr>
                <w:rFonts w:eastAsia="Times New Roman"/>
                <w:color w:val="111111"/>
                <w:lang w:eastAsia="en-IE"/>
              </w:rPr>
              <w:t xml:space="preserve"> </w:t>
            </w:r>
            <w:r w:rsidR="59E112C5" w:rsidRPr="64E60CA4">
              <w:rPr>
                <w:rFonts w:eastAsia="Times New Roman"/>
                <w:color w:val="111111"/>
                <w:lang w:eastAsia="en-IE"/>
              </w:rPr>
              <w:t>c</w:t>
            </w:r>
            <w:r w:rsidR="72A7FE0A" w:rsidRPr="26631A71">
              <w:rPr>
                <w:rFonts w:eastAsia="Times New Roman"/>
                <w:color w:val="111111"/>
                <w:lang w:eastAsia="en-IE"/>
              </w:rPr>
              <w:t>onditions</w:t>
            </w:r>
            <w:r w:rsidRPr="26631A71">
              <w:rPr>
                <w:rFonts w:eastAsia="Times New Roman"/>
                <w:color w:val="111111"/>
                <w:lang w:eastAsia="en-IE"/>
              </w:rPr>
              <w:t xml:space="preserve"> are listed under Article 9 of the GDPR</w:t>
            </w:r>
            <w:r w:rsidR="235E1A62" w:rsidRPr="26631A71">
              <w:rPr>
                <w:rFonts w:eastAsia="Times New Roman"/>
                <w:color w:val="111111"/>
                <w:lang w:eastAsia="en-IE"/>
              </w:rPr>
              <w:t>.</w:t>
            </w:r>
            <w:r w:rsidRPr="26631A71">
              <w:rPr>
                <w:rFonts w:eastAsia="Times New Roman"/>
                <w:color w:val="111111"/>
                <w:lang w:eastAsia="en-IE"/>
              </w:rPr>
              <w:t xml:space="preserve"> </w:t>
            </w:r>
          </w:p>
          <w:p w14:paraId="26F4CA08" w14:textId="77777777" w:rsidR="00A26551" w:rsidRDefault="00A26551" w:rsidP="00A26551">
            <w:pPr>
              <w:shd w:val="clear" w:color="auto" w:fill="BFBFBF" w:themeFill="background1" w:themeFillShade="BF"/>
              <w:jc w:val="both"/>
              <w:rPr>
                <w:rFonts w:eastAsia="Times New Roman" w:cstheme="minorHAnsi"/>
                <w:color w:val="111111"/>
                <w:lang w:eastAsia="en-IE"/>
              </w:rPr>
            </w:pPr>
          </w:p>
          <w:p w14:paraId="47085A4D" w14:textId="2AA7EB31" w:rsidR="00C055D8" w:rsidRPr="00A26551" w:rsidRDefault="00193EB8" w:rsidP="64E60CA4">
            <w:pPr>
              <w:shd w:val="clear" w:color="auto" w:fill="BFBFBF" w:themeFill="background1" w:themeFillShade="BF"/>
              <w:jc w:val="both"/>
              <w:rPr>
                <w:rFonts w:eastAsia="Times New Roman"/>
                <w:b/>
                <w:bCs/>
                <w:color w:val="111111"/>
                <w:lang w:eastAsia="en-IE"/>
              </w:rPr>
            </w:pPr>
            <w:r w:rsidRPr="64E60CA4">
              <w:rPr>
                <w:rFonts w:eastAsia="Times New Roman"/>
                <w:b/>
                <w:bCs/>
                <w:color w:val="111111"/>
                <w:lang w:eastAsia="en-IE"/>
              </w:rPr>
              <w:t xml:space="preserve">The </w:t>
            </w:r>
            <w:r w:rsidR="2B977175" w:rsidRPr="64E60CA4">
              <w:rPr>
                <w:rFonts w:eastAsia="Times New Roman"/>
                <w:b/>
                <w:bCs/>
                <w:color w:val="111111"/>
                <w:lang w:eastAsia="en-IE"/>
              </w:rPr>
              <w:t>S</w:t>
            </w:r>
            <w:r w:rsidRPr="64E60CA4">
              <w:rPr>
                <w:rFonts w:eastAsia="Times New Roman"/>
                <w:b/>
                <w:bCs/>
                <w:color w:val="111111"/>
                <w:lang w:eastAsia="en-IE"/>
              </w:rPr>
              <w:t xml:space="preserve">pecial </w:t>
            </w:r>
            <w:r w:rsidR="2B977175" w:rsidRPr="64E60CA4">
              <w:rPr>
                <w:rFonts w:eastAsia="Times New Roman"/>
                <w:b/>
                <w:bCs/>
                <w:color w:val="111111"/>
                <w:lang w:eastAsia="en-IE"/>
              </w:rPr>
              <w:t>C</w:t>
            </w:r>
            <w:r w:rsidRPr="64E60CA4">
              <w:rPr>
                <w:rFonts w:eastAsia="Times New Roman"/>
                <w:b/>
                <w:bCs/>
                <w:color w:val="111111"/>
                <w:lang w:eastAsia="en-IE"/>
              </w:rPr>
              <w:t xml:space="preserve">ategories </w:t>
            </w:r>
            <w:r w:rsidR="0BB5E5E4" w:rsidRPr="64E60CA4">
              <w:rPr>
                <w:rFonts w:eastAsia="Times New Roman"/>
                <w:b/>
                <w:bCs/>
                <w:color w:val="111111"/>
                <w:lang w:eastAsia="en-IE"/>
              </w:rPr>
              <w:t>of data</w:t>
            </w:r>
            <w:r w:rsidRPr="64E60CA4">
              <w:rPr>
                <w:rFonts w:eastAsia="Times New Roman"/>
                <w:b/>
                <w:bCs/>
                <w:color w:val="111111"/>
                <w:lang w:eastAsia="en-IE"/>
              </w:rPr>
              <w:t xml:space="preserve"> are:</w:t>
            </w:r>
          </w:p>
          <w:p w14:paraId="567F3836" w14:textId="35FE67FF"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P</w:t>
            </w:r>
            <w:r w:rsidR="00193EB8" w:rsidRPr="00C055D8">
              <w:rPr>
                <w:rFonts w:eastAsia="Times New Roman" w:cstheme="minorHAnsi"/>
                <w:color w:val="111111"/>
                <w:lang w:eastAsia="en-IE"/>
              </w:rPr>
              <w:t>ersonal data revealing racial or ethnic origin</w:t>
            </w:r>
            <w:r w:rsidR="00A26551">
              <w:rPr>
                <w:rFonts w:eastAsia="Times New Roman" w:cstheme="minorHAnsi"/>
                <w:color w:val="111111"/>
                <w:lang w:eastAsia="en-IE"/>
              </w:rPr>
              <w:t>.</w:t>
            </w:r>
          </w:p>
          <w:p w14:paraId="699C44CF" w14:textId="7BE86AEA"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P</w:t>
            </w:r>
            <w:r w:rsidR="00193EB8" w:rsidRPr="00C055D8">
              <w:rPr>
                <w:rFonts w:eastAsia="Times New Roman" w:cstheme="minorHAnsi"/>
                <w:color w:val="111111"/>
                <w:lang w:eastAsia="en-IE"/>
              </w:rPr>
              <w:t>olitical opinions</w:t>
            </w:r>
            <w:r w:rsidR="00A26551">
              <w:rPr>
                <w:rFonts w:eastAsia="Times New Roman" w:cstheme="minorHAnsi"/>
                <w:color w:val="111111"/>
                <w:lang w:eastAsia="en-IE"/>
              </w:rPr>
              <w:t>.</w:t>
            </w:r>
          </w:p>
          <w:p w14:paraId="2B08A732" w14:textId="1E5A8593"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R</w:t>
            </w:r>
            <w:r w:rsidR="00193EB8" w:rsidRPr="00C055D8">
              <w:rPr>
                <w:rFonts w:eastAsia="Times New Roman" w:cstheme="minorHAnsi"/>
                <w:color w:val="111111"/>
                <w:lang w:eastAsia="en-IE"/>
              </w:rPr>
              <w:t>eligious or philosophical beliefs</w:t>
            </w:r>
            <w:r w:rsidR="00A26551">
              <w:rPr>
                <w:rFonts w:eastAsia="Times New Roman" w:cstheme="minorHAnsi"/>
                <w:color w:val="111111"/>
                <w:lang w:eastAsia="en-IE"/>
              </w:rPr>
              <w:t>.</w:t>
            </w:r>
          </w:p>
          <w:p w14:paraId="0602F585" w14:textId="11C327E8"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T</w:t>
            </w:r>
            <w:r w:rsidR="00193EB8" w:rsidRPr="00C055D8">
              <w:rPr>
                <w:rFonts w:eastAsia="Times New Roman" w:cstheme="minorHAnsi"/>
                <w:color w:val="111111"/>
                <w:lang w:eastAsia="en-IE"/>
              </w:rPr>
              <w:t>rade union membership</w:t>
            </w:r>
            <w:r w:rsidR="00A26551">
              <w:rPr>
                <w:rFonts w:eastAsia="Times New Roman" w:cstheme="minorHAnsi"/>
                <w:color w:val="111111"/>
                <w:lang w:eastAsia="en-IE"/>
              </w:rPr>
              <w:t>.</w:t>
            </w:r>
          </w:p>
          <w:p w14:paraId="3A91A650" w14:textId="06DE980C"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G</w:t>
            </w:r>
            <w:r w:rsidR="00193EB8" w:rsidRPr="00C055D8">
              <w:rPr>
                <w:rFonts w:eastAsia="Times New Roman" w:cstheme="minorHAnsi"/>
                <w:color w:val="111111"/>
                <w:lang w:eastAsia="en-IE"/>
              </w:rPr>
              <w:t>enetic data and biometric data processed for the purpose of uniquely identifying a natural person</w:t>
            </w:r>
            <w:r w:rsidR="00A26551">
              <w:rPr>
                <w:rFonts w:eastAsia="Times New Roman" w:cstheme="minorHAnsi"/>
                <w:color w:val="111111"/>
                <w:lang w:eastAsia="en-IE"/>
              </w:rPr>
              <w:t>.</w:t>
            </w:r>
          </w:p>
          <w:p w14:paraId="00A63158" w14:textId="247BB0A5"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D</w:t>
            </w:r>
            <w:r w:rsidR="00193EB8" w:rsidRPr="00C055D8">
              <w:rPr>
                <w:rFonts w:eastAsia="Times New Roman" w:cstheme="minorHAnsi"/>
                <w:color w:val="111111"/>
                <w:lang w:eastAsia="en-IE"/>
              </w:rPr>
              <w:t>ata concerning health</w:t>
            </w:r>
            <w:r w:rsidR="00A26551">
              <w:rPr>
                <w:rFonts w:eastAsia="Times New Roman" w:cstheme="minorHAnsi"/>
                <w:color w:val="111111"/>
                <w:lang w:eastAsia="en-IE"/>
              </w:rPr>
              <w:t>.</w:t>
            </w:r>
          </w:p>
          <w:p w14:paraId="02BFAE20" w14:textId="38346AD5"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D</w:t>
            </w:r>
            <w:r w:rsidR="00193EB8" w:rsidRPr="00C055D8">
              <w:rPr>
                <w:rFonts w:eastAsia="Times New Roman" w:cstheme="minorHAnsi"/>
                <w:color w:val="111111"/>
                <w:lang w:eastAsia="en-IE"/>
              </w:rPr>
              <w:t>ata concerning a natural person’s sex life or sexual orientation</w:t>
            </w:r>
            <w:r w:rsidR="00A26551">
              <w:rPr>
                <w:rFonts w:eastAsia="Times New Roman" w:cstheme="minorHAnsi"/>
                <w:color w:val="111111"/>
                <w:lang w:eastAsia="en-IE"/>
              </w:rPr>
              <w:t>.</w:t>
            </w:r>
          </w:p>
          <w:p w14:paraId="0E87BB19" w14:textId="77777777" w:rsidR="00193EB8" w:rsidRPr="00C055D8" w:rsidRDefault="00193EB8" w:rsidP="00A26551">
            <w:pPr>
              <w:shd w:val="clear" w:color="auto" w:fill="BFBFBF" w:themeFill="background1" w:themeFillShade="BF"/>
              <w:ind w:left="426"/>
              <w:jc w:val="both"/>
              <w:rPr>
                <w:rFonts w:eastAsia="Times New Roman" w:cstheme="minorHAnsi"/>
                <w:b/>
                <w:color w:val="111111"/>
                <w:u w:val="single"/>
                <w:lang w:eastAsia="en-IE"/>
              </w:rPr>
            </w:pPr>
          </w:p>
          <w:p w14:paraId="07362CB1" w14:textId="517B7D56" w:rsidR="00193EB8" w:rsidRPr="00A26551" w:rsidRDefault="00193EB8" w:rsidP="64E60CA4">
            <w:pPr>
              <w:shd w:val="clear" w:color="auto" w:fill="BFBFBF" w:themeFill="background1" w:themeFillShade="BF"/>
              <w:jc w:val="both"/>
              <w:rPr>
                <w:rFonts w:eastAsia="Times New Roman"/>
                <w:b/>
                <w:bCs/>
                <w:color w:val="111111"/>
                <w:lang w:eastAsia="en-IE"/>
              </w:rPr>
            </w:pPr>
            <w:r w:rsidRPr="64E60CA4">
              <w:rPr>
                <w:rFonts w:eastAsia="Times New Roman"/>
                <w:b/>
                <w:bCs/>
                <w:color w:val="111111"/>
                <w:lang w:eastAsia="en-IE"/>
              </w:rPr>
              <w:t xml:space="preserve">Processing of these </w:t>
            </w:r>
            <w:r w:rsidR="2B977175" w:rsidRPr="64E60CA4">
              <w:rPr>
                <w:rFonts w:eastAsia="Times New Roman"/>
                <w:b/>
                <w:bCs/>
                <w:color w:val="111111"/>
                <w:lang w:eastAsia="en-IE"/>
              </w:rPr>
              <w:t>S</w:t>
            </w:r>
            <w:r w:rsidRPr="64E60CA4">
              <w:rPr>
                <w:rFonts w:eastAsia="Times New Roman"/>
                <w:b/>
                <w:bCs/>
                <w:color w:val="111111"/>
                <w:lang w:eastAsia="en-IE"/>
              </w:rPr>
              <w:t xml:space="preserve">pecial </w:t>
            </w:r>
            <w:r w:rsidR="2B977175" w:rsidRPr="64E60CA4">
              <w:rPr>
                <w:rFonts w:eastAsia="Times New Roman"/>
                <w:b/>
                <w:bCs/>
                <w:color w:val="111111"/>
                <w:lang w:eastAsia="en-IE"/>
              </w:rPr>
              <w:t>C</w:t>
            </w:r>
            <w:r w:rsidRPr="64E60CA4">
              <w:rPr>
                <w:rFonts w:eastAsia="Times New Roman"/>
                <w:b/>
                <w:bCs/>
                <w:color w:val="111111"/>
                <w:lang w:eastAsia="en-IE"/>
              </w:rPr>
              <w:t xml:space="preserve">ategories is </w:t>
            </w:r>
            <w:r w:rsidR="2B977175" w:rsidRPr="64E60CA4">
              <w:rPr>
                <w:rFonts w:eastAsia="Times New Roman"/>
                <w:b/>
                <w:bCs/>
                <w:color w:val="111111"/>
                <w:lang w:eastAsia="en-IE"/>
              </w:rPr>
              <w:t>P</w:t>
            </w:r>
            <w:r w:rsidRPr="64E60CA4">
              <w:rPr>
                <w:rFonts w:eastAsia="Times New Roman"/>
                <w:b/>
                <w:bCs/>
                <w:color w:val="111111"/>
                <w:lang w:eastAsia="en-IE"/>
              </w:rPr>
              <w:t xml:space="preserve">rohibited, </w:t>
            </w:r>
            <w:r w:rsidR="2B977175" w:rsidRPr="64E60CA4">
              <w:rPr>
                <w:rFonts w:eastAsia="Times New Roman"/>
                <w:b/>
                <w:bCs/>
                <w:color w:val="111111"/>
                <w:lang w:eastAsia="en-IE"/>
              </w:rPr>
              <w:t>E</w:t>
            </w:r>
            <w:r w:rsidRPr="64E60CA4">
              <w:rPr>
                <w:rFonts w:eastAsia="Times New Roman"/>
                <w:b/>
                <w:bCs/>
                <w:color w:val="111111"/>
                <w:lang w:eastAsia="en-IE"/>
              </w:rPr>
              <w:t xml:space="preserve">xcept </w:t>
            </w:r>
            <w:r w:rsidR="399B192D" w:rsidRPr="64E60CA4">
              <w:rPr>
                <w:rFonts w:eastAsia="Times New Roman"/>
                <w:b/>
                <w:bCs/>
                <w:color w:val="111111"/>
                <w:lang w:eastAsia="en-IE"/>
              </w:rPr>
              <w:t xml:space="preserve">under limited </w:t>
            </w:r>
            <w:r w:rsidR="3F62AEF6" w:rsidRPr="64E60CA4">
              <w:rPr>
                <w:rFonts w:eastAsia="Times New Roman"/>
                <w:b/>
                <w:bCs/>
                <w:color w:val="111111"/>
                <w:lang w:eastAsia="en-IE"/>
              </w:rPr>
              <w:t>c</w:t>
            </w:r>
            <w:r w:rsidR="399B192D" w:rsidRPr="64E60CA4">
              <w:rPr>
                <w:rFonts w:eastAsia="Times New Roman"/>
                <w:b/>
                <w:bCs/>
                <w:color w:val="111111"/>
                <w:lang w:eastAsia="en-IE"/>
              </w:rPr>
              <w:t>onditions</w:t>
            </w:r>
            <w:r w:rsidR="6D0B5430" w:rsidRPr="64E60CA4">
              <w:rPr>
                <w:rFonts w:eastAsia="Times New Roman"/>
                <w:b/>
                <w:bCs/>
                <w:color w:val="111111"/>
                <w:lang w:eastAsia="en-IE"/>
              </w:rPr>
              <w:t>:</w:t>
            </w:r>
          </w:p>
          <w:p w14:paraId="445D2B40" w14:textId="7C3F28A3"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E</w:t>
            </w:r>
            <w:r w:rsidR="00193EB8" w:rsidRPr="00C055D8">
              <w:rPr>
                <w:rFonts w:eastAsia="Times New Roman" w:cstheme="minorHAnsi"/>
                <w:color w:val="000000"/>
                <w:lang w:eastAsia="en-IE"/>
              </w:rPr>
              <w:t>xplicit consent (unless law prohibits the processing and that prohibition cannot be over ridden by the person)</w:t>
            </w:r>
            <w:r>
              <w:rPr>
                <w:rFonts w:eastAsia="Times New Roman" w:cstheme="minorHAnsi"/>
                <w:color w:val="000000"/>
                <w:lang w:eastAsia="en-IE"/>
              </w:rPr>
              <w:t>.</w:t>
            </w:r>
          </w:p>
          <w:p w14:paraId="45510723" w14:textId="096F9950"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L</w:t>
            </w:r>
            <w:r w:rsidR="00193EB8" w:rsidRPr="00C055D8">
              <w:rPr>
                <w:rFonts w:eastAsia="Times New Roman" w:cstheme="minorHAnsi"/>
                <w:color w:val="000000"/>
                <w:lang w:eastAsia="en-IE"/>
              </w:rPr>
              <w:t>egal obligation on the controller in respect of employment, social security etc.</w:t>
            </w:r>
          </w:p>
          <w:p w14:paraId="508B9372" w14:textId="7458B0F5"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P</w:t>
            </w:r>
            <w:r w:rsidR="00193EB8" w:rsidRPr="00C055D8">
              <w:rPr>
                <w:rFonts w:eastAsia="Times New Roman" w:cstheme="minorHAnsi"/>
                <w:color w:val="000000"/>
                <w:lang w:eastAsia="en-IE"/>
              </w:rPr>
              <w:t>rotection of the vital interests of the data subject or another person where the data subject is legally or physically incapable of giving consent</w:t>
            </w:r>
            <w:r>
              <w:rPr>
                <w:rFonts w:eastAsia="Times New Roman" w:cstheme="minorHAnsi"/>
                <w:color w:val="000000"/>
                <w:lang w:eastAsia="en-IE"/>
              </w:rPr>
              <w:t>.</w:t>
            </w:r>
          </w:p>
          <w:p w14:paraId="15A44C11" w14:textId="1FE504F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L</w:t>
            </w:r>
            <w:r w:rsidR="00193EB8" w:rsidRPr="00C055D8">
              <w:rPr>
                <w:rFonts w:eastAsia="Times New Roman" w:cstheme="minorHAnsi"/>
                <w:color w:val="000000"/>
                <w:lang w:eastAsia="en-IE"/>
              </w:rPr>
              <w:t>egitimate activities of a non-profit making organisation with a political, philosophical or trade-union aim</w:t>
            </w:r>
            <w:r>
              <w:rPr>
                <w:rFonts w:eastAsia="Times New Roman" w:cstheme="minorHAnsi"/>
                <w:color w:val="000000"/>
                <w:lang w:eastAsia="en-IE"/>
              </w:rPr>
              <w:t>.</w:t>
            </w:r>
          </w:p>
          <w:p w14:paraId="5B06DEDF" w14:textId="16F12A6C"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T</w:t>
            </w:r>
            <w:r w:rsidR="00193EB8" w:rsidRPr="00C055D8">
              <w:rPr>
                <w:rFonts w:eastAsia="Times New Roman" w:cstheme="minorHAnsi"/>
                <w:color w:val="000000"/>
                <w:lang w:eastAsia="en-IE"/>
              </w:rPr>
              <w:t>he personal data is manifestly made public by the data subject</w:t>
            </w:r>
            <w:r>
              <w:rPr>
                <w:rFonts w:eastAsia="Times New Roman" w:cstheme="minorHAnsi"/>
                <w:color w:val="000000"/>
                <w:lang w:eastAsia="en-IE"/>
              </w:rPr>
              <w:t>.</w:t>
            </w:r>
          </w:p>
          <w:p w14:paraId="31A101C8" w14:textId="555F801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N</w:t>
            </w:r>
            <w:r w:rsidR="00193EB8" w:rsidRPr="00C055D8">
              <w:rPr>
                <w:rFonts w:eastAsia="Times New Roman" w:cstheme="minorHAnsi"/>
                <w:color w:val="000000"/>
                <w:lang w:eastAsia="en-IE"/>
              </w:rPr>
              <w:t>ecessary for the establishment, exercise or defence of legal claims or whenever courts are acting in their judicial capacity</w:t>
            </w:r>
            <w:r>
              <w:rPr>
                <w:rFonts w:eastAsia="Times New Roman" w:cstheme="minorHAnsi"/>
                <w:color w:val="000000"/>
                <w:lang w:eastAsia="en-IE"/>
              </w:rPr>
              <w:t>.</w:t>
            </w:r>
          </w:p>
          <w:p w14:paraId="08CE174C" w14:textId="23C5D0C8"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S</w:t>
            </w:r>
            <w:r w:rsidR="00193EB8" w:rsidRPr="00C055D8">
              <w:rPr>
                <w:rFonts w:eastAsia="Times New Roman" w:cstheme="minorHAnsi"/>
                <w:color w:val="000000"/>
                <w:lang w:eastAsia="en-IE"/>
              </w:rPr>
              <w:t>ubstantial public interest (based on a Union or State law which is proportionate to the aim pursued, respects the essence of the right to data protection and provides specific measures to protect the fundamental rights and freedoms of the data subject)</w:t>
            </w:r>
            <w:r>
              <w:rPr>
                <w:rFonts w:eastAsia="Times New Roman" w:cstheme="minorHAnsi"/>
                <w:color w:val="000000"/>
                <w:lang w:eastAsia="en-IE"/>
              </w:rPr>
              <w:t>.</w:t>
            </w:r>
          </w:p>
          <w:p w14:paraId="65607694" w14:textId="0DA6238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N</w:t>
            </w:r>
            <w:r w:rsidR="00193EB8" w:rsidRPr="00C055D8">
              <w:rPr>
                <w:rFonts w:eastAsia="Times New Roman" w:cstheme="minorHAnsi"/>
                <w:color w:val="000000"/>
                <w:lang w:eastAsia="en-IE"/>
              </w:rPr>
              <w:t>ecessary for the purposes of preventative or occupational medicine, assessment of working capacity, medical diagnosis, provision of health or social care or treatment or the management of health and social care systems and services on the basis of Union or State law</w:t>
            </w:r>
            <w:r>
              <w:rPr>
                <w:rFonts w:eastAsia="Times New Roman" w:cstheme="minorHAnsi"/>
                <w:color w:val="000000"/>
                <w:lang w:eastAsia="en-IE"/>
              </w:rPr>
              <w:t>.</w:t>
            </w:r>
          </w:p>
          <w:p w14:paraId="40B1FFE8" w14:textId="71497303"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P</w:t>
            </w:r>
            <w:r w:rsidR="00193EB8" w:rsidRPr="00C055D8">
              <w:rPr>
                <w:rFonts w:eastAsia="Times New Roman" w:cstheme="minorHAnsi"/>
                <w:color w:val="000000"/>
                <w:lang w:eastAsia="en-IE"/>
              </w:rPr>
              <w:t>ublic health (on the basis of Union or State law)</w:t>
            </w:r>
            <w:r>
              <w:rPr>
                <w:rFonts w:eastAsia="Times New Roman" w:cstheme="minorHAnsi"/>
                <w:color w:val="000000"/>
                <w:lang w:eastAsia="en-IE"/>
              </w:rPr>
              <w:t>.</w:t>
            </w:r>
          </w:p>
          <w:p w14:paraId="07B32F97" w14:textId="33C2E06C" w:rsidR="00193EB8" w:rsidRPr="00C055D8" w:rsidRDefault="2B977175" w:rsidP="00A26551">
            <w:pPr>
              <w:numPr>
                <w:ilvl w:val="0"/>
                <w:numId w:val="18"/>
              </w:numPr>
              <w:shd w:val="clear" w:color="auto" w:fill="BFBFBF" w:themeFill="background1" w:themeFillShade="BF"/>
              <w:jc w:val="both"/>
              <w:textAlignment w:val="baseline"/>
              <w:rPr>
                <w:rFonts w:eastAsia="Times New Roman"/>
                <w:color w:val="000000"/>
                <w:lang w:eastAsia="en-IE"/>
              </w:rPr>
            </w:pPr>
            <w:r w:rsidRPr="64E60CA4">
              <w:rPr>
                <w:rFonts w:eastAsia="Times New Roman"/>
                <w:color w:val="000000" w:themeColor="text1"/>
                <w:lang w:eastAsia="en-IE"/>
              </w:rPr>
              <w:t>A</w:t>
            </w:r>
            <w:r w:rsidR="00193EB8" w:rsidRPr="64E60CA4">
              <w:rPr>
                <w:rFonts w:eastAsia="Times New Roman"/>
                <w:color w:val="000000" w:themeColor="text1"/>
                <w:lang w:eastAsia="en-IE"/>
              </w:rPr>
              <w:t>rchiving</w:t>
            </w:r>
            <w:r w:rsidR="729F4804" w:rsidRPr="64E60CA4">
              <w:rPr>
                <w:rFonts w:eastAsia="Times New Roman"/>
                <w:color w:val="000000" w:themeColor="text1"/>
                <w:lang w:eastAsia="en-IE"/>
              </w:rPr>
              <w:t xml:space="preserve">, </w:t>
            </w:r>
            <w:r w:rsidR="70976678" w:rsidRPr="64E60CA4">
              <w:rPr>
                <w:rFonts w:eastAsia="Times New Roman"/>
                <w:color w:val="000000" w:themeColor="text1"/>
                <w:lang w:eastAsia="en-IE"/>
              </w:rPr>
              <w:t>r</w:t>
            </w:r>
            <w:r w:rsidR="729F4804" w:rsidRPr="64E60CA4">
              <w:rPr>
                <w:rFonts w:eastAsia="Times New Roman"/>
                <w:color w:val="000000" w:themeColor="text1"/>
                <w:lang w:eastAsia="en-IE"/>
              </w:rPr>
              <w:t xml:space="preserve">esearch or </w:t>
            </w:r>
            <w:r w:rsidR="71430526" w:rsidRPr="64E60CA4">
              <w:rPr>
                <w:rFonts w:eastAsia="Times New Roman"/>
                <w:color w:val="000000" w:themeColor="text1"/>
                <w:lang w:eastAsia="en-IE"/>
              </w:rPr>
              <w:t>s</w:t>
            </w:r>
            <w:r w:rsidR="729F4804" w:rsidRPr="64E60CA4">
              <w:rPr>
                <w:rFonts w:eastAsia="Times New Roman"/>
                <w:color w:val="000000" w:themeColor="text1"/>
                <w:lang w:eastAsia="en-IE"/>
              </w:rPr>
              <w:t xml:space="preserve">tatistical purposes </w:t>
            </w:r>
            <w:r w:rsidR="00193EB8" w:rsidRPr="64E60CA4">
              <w:rPr>
                <w:rFonts w:eastAsia="Times New Roman"/>
                <w:color w:val="000000" w:themeColor="text1"/>
                <w:lang w:eastAsia="en-IE"/>
              </w:rPr>
              <w:t>in the public interest</w:t>
            </w:r>
            <w:r w:rsidR="15E28F58" w:rsidRPr="64E60CA4">
              <w:rPr>
                <w:rFonts w:eastAsia="Times New Roman"/>
                <w:color w:val="000000" w:themeColor="text1"/>
                <w:lang w:eastAsia="en-IE"/>
              </w:rPr>
              <w:t xml:space="preserve"> subject to suitable and specific safeguards</w:t>
            </w:r>
            <w:r w:rsidR="2B2D5EF8" w:rsidRPr="64E60CA4">
              <w:rPr>
                <w:rFonts w:eastAsia="Times New Roman"/>
                <w:color w:val="000000" w:themeColor="text1"/>
                <w:lang w:eastAsia="en-IE"/>
              </w:rPr>
              <w:t>.</w:t>
            </w:r>
          </w:p>
          <w:p w14:paraId="00357233" w14:textId="77777777" w:rsidR="00193EB8" w:rsidRPr="00C055D8" w:rsidRDefault="00193EB8" w:rsidP="00A26551">
            <w:pPr>
              <w:pStyle w:val="ListParagraph"/>
              <w:numPr>
                <w:ilvl w:val="0"/>
                <w:numId w:val="18"/>
              </w:numPr>
              <w:shd w:val="clear" w:color="auto" w:fill="BFBFBF" w:themeFill="background1" w:themeFillShade="BF"/>
              <w:jc w:val="both"/>
              <w:textAlignment w:val="baseline"/>
              <w:rPr>
                <w:rFonts w:asciiTheme="minorHAnsi" w:eastAsia="Times New Roman" w:hAnsiTheme="minorHAnsi" w:cstheme="minorHAnsi"/>
                <w:color w:val="000000"/>
                <w:lang w:eastAsia="en-IE"/>
              </w:rPr>
            </w:pPr>
            <w:r w:rsidRPr="00C055D8">
              <w:rPr>
                <w:rFonts w:asciiTheme="minorHAnsi" w:eastAsia="Times New Roman" w:hAnsiTheme="minorHAnsi" w:cstheme="minorHAnsi"/>
                <w:color w:val="000000"/>
                <w:lang w:eastAsia="en-IE"/>
              </w:rPr>
              <w:t>Processing of personal data relating to criminal convictions and offences may only be carried out under the control of official authority or when authorised by Union or State law (A new and separate EU Data Protection Directive applies to the processing of such personal data).</w:t>
            </w:r>
          </w:p>
          <w:p w14:paraId="1D6AC6CD" w14:textId="77777777" w:rsidR="00193EB8" w:rsidRPr="00C055D8" w:rsidRDefault="00193EB8" w:rsidP="00A26551">
            <w:pPr>
              <w:shd w:val="clear" w:color="auto" w:fill="BFBFBF" w:themeFill="background1" w:themeFillShade="BF"/>
              <w:ind w:left="360"/>
              <w:jc w:val="both"/>
              <w:textAlignment w:val="baseline"/>
              <w:rPr>
                <w:rFonts w:eastAsia="Times New Roman" w:cstheme="minorHAnsi"/>
                <w:color w:val="000000"/>
                <w:lang w:eastAsia="en-IE"/>
              </w:rPr>
            </w:pPr>
          </w:p>
          <w:p w14:paraId="153B240D" w14:textId="5CDF9A80" w:rsidR="00193EB8" w:rsidRPr="00C055D8" w:rsidRDefault="00193EB8" w:rsidP="00A26551">
            <w:pPr>
              <w:shd w:val="clear" w:color="auto" w:fill="BFBFBF" w:themeFill="background1" w:themeFillShade="BF"/>
              <w:jc w:val="both"/>
              <w:textAlignment w:val="baseline"/>
              <w:rPr>
                <w:rFonts w:eastAsia="Times New Roman" w:cstheme="minorHAnsi"/>
                <w:color w:val="000000"/>
                <w:lang w:eastAsia="en-IE"/>
              </w:rPr>
            </w:pPr>
            <w:r w:rsidRPr="00C055D8">
              <w:rPr>
                <w:rFonts w:eastAsia="Times New Roman" w:cstheme="minorHAnsi"/>
                <w:color w:val="000000"/>
                <w:lang w:eastAsia="en-IE"/>
              </w:rPr>
              <w:t>Recitals 41-50 of the GDPR provide additional guidance on sensitive personal data.</w:t>
            </w:r>
          </w:p>
        </w:tc>
      </w:tr>
    </w:tbl>
    <w:p w14:paraId="4E305B23" w14:textId="77777777" w:rsidR="00193EB8" w:rsidRPr="00C055D8" w:rsidRDefault="00193EB8" w:rsidP="64E60CA4">
      <w:pPr>
        <w:shd w:val="clear" w:color="auto" w:fill="FFFFFF" w:themeFill="background1"/>
        <w:textAlignment w:val="baseline"/>
        <w:rPr>
          <w:rFonts w:eastAsia="Times New Roman"/>
          <w:color w:val="000000"/>
          <w:lang w:eastAsia="en-IE"/>
        </w:rPr>
      </w:pPr>
    </w:p>
    <w:p w14:paraId="30252CE0" w14:textId="77777777" w:rsidR="00193EB8" w:rsidRPr="00C055D8" w:rsidRDefault="00193EB8" w:rsidP="00193EB8">
      <w:pPr>
        <w:rPr>
          <w:rFonts w:eastAsia="Times New Roman" w:cstheme="minorHAnsi"/>
          <w:color w:val="000000"/>
          <w:lang w:eastAsia="en-IE"/>
        </w:rPr>
      </w:pPr>
      <w:r w:rsidRPr="00C055D8">
        <w:rPr>
          <w:rFonts w:eastAsia="Times New Roman" w:cstheme="minorHAnsi"/>
          <w:color w:val="000000"/>
          <w:lang w:eastAsia="en-IE"/>
        </w:rPr>
        <w:br w:type="page"/>
      </w:r>
    </w:p>
    <w:tbl>
      <w:tblPr>
        <w:tblStyle w:val="TableGrid"/>
        <w:tblW w:w="0" w:type="auto"/>
        <w:tblInd w:w="-5" w:type="dxa"/>
        <w:tblLook w:val="04A0" w:firstRow="1" w:lastRow="0" w:firstColumn="1" w:lastColumn="0" w:noHBand="0" w:noVBand="1"/>
      </w:tblPr>
      <w:tblGrid>
        <w:gridCol w:w="10348"/>
      </w:tblGrid>
      <w:tr w:rsidR="00193EB8" w14:paraId="25402911" w14:textId="77777777" w:rsidTr="00C055D8">
        <w:tc>
          <w:tcPr>
            <w:tcW w:w="10348" w:type="dxa"/>
            <w:shd w:val="clear" w:color="auto" w:fill="BFBFBF" w:themeFill="background1" w:themeFillShade="BF"/>
          </w:tcPr>
          <w:p w14:paraId="6FADCF9A" w14:textId="77777777" w:rsidR="00193EB8" w:rsidRPr="00A26551" w:rsidRDefault="00193EB8" w:rsidP="00A26551">
            <w:pPr>
              <w:shd w:val="clear" w:color="auto" w:fill="BFBFBF" w:themeFill="background1" w:themeFillShade="BF"/>
              <w:jc w:val="center"/>
              <w:textAlignment w:val="baseline"/>
              <w:rPr>
                <w:rFonts w:eastAsia="Times New Roman" w:cstheme="minorHAnsi"/>
                <w:b/>
                <w:color w:val="000000"/>
                <w:lang w:eastAsia="en-IE"/>
              </w:rPr>
            </w:pPr>
            <w:r w:rsidRPr="00A26551">
              <w:rPr>
                <w:rFonts w:eastAsia="Times New Roman" w:cstheme="minorHAnsi"/>
                <w:b/>
                <w:color w:val="000000"/>
                <w:lang w:eastAsia="en-IE"/>
              </w:rPr>
              <w:lastRenderedPageBreak/>
              <w:t>Appendix 3</w:t>
            </w:r>
          </w:p>
          <w:p w14:paraId="5A83C682" w14:textId="77777777" w:rsidR="00A26551" w:rsidRDefault="00A26551" w:rsidP="004E0DCD">
            <w:pPr>
              <w:shd w:val="clear" w:color="auto" w:fill="BFBFBF" w:themeFill="background1" w:themeFillShade="BF"/>
              <w:ind w:left="567"/>
              <w:jc w:val="center"/>
              <w:textAlignment w:val="baseline"/>
              <w:rPr>
                <w:rFonts w:cstheme="minorHAnsi"/>
                <w:b/>
              </w:rPr>
            </w:pPr>
          </w:p>
          <w:p w14:paraId="7A022FC4" w14:textId="2202A514" w:rsidR="00193EB8" w:rsidRPr="00A26551" w:rsidRDefault="00193EB8" w:rsidP="00A26551">
            <w:pPr>
              <w:shd w:val="clear" w:color="auto" w:fill="BFBFBF" w:themeFill="background1" w:themeFillShade="BF"/>
              <w:jc w:val="both"/>
              <w:textAlignment w:val="baseline"/>
              <w:rPr>
                <w:rFonts w:cstheme="minorHAnsi"/>
                <w:b/>
              </w:rPr>
            </w:pPr>
            <w:r w:rsidRPr="00A26551">
              <w:rPr>
                <w:rFonts w:cstheme="minorHAnsi"/>
                <w:b/>
              </w:rPr>
              <w:t>Examples of the types of risks that we should be alert for in the DPIA process are outlined below.</w:t>
            </w:r>
          </w:p>
          <w:p w14:paraId="40EF76E7" w14:textId="77777777" w:rsidR="00193EB8" w:rsidRPr="00A26551" w:rsidRDefault="00193EB8" w:rsidP="00A26551">
            <w:pPr>
              <w:shd w:val="clear" w:color="auto" w:fill="BFBFBF" w:themeFill="background1" w:themeFillShade="BF"/>
              <w:ind w:left="567"/>
              <w:jc w:val="both"/>
              <w:textAlignment w:val="baseline"/>
              <w:rPr>
                <w:rFonts w:eastAsia="Times New Roman" w:cstheme="minorHAnsi"/>
                <w:b/>
                <w:color w:val="000000"/>
                <w:lang w:eastAsia="en-IE"/>
              </w:rPr>
            </w:pPr>
            <w:r w:rsidRPr="00A26551">
              <w:rPr>
                <w:rFonts w:cstheme="minorHAnsi"/>
                <w:b/>
              </w:rPr>
              <w:t xml:space="preserve"> </w:t>
            </w:r>
          </w:p>
          <w:p w14:paraId="3DB149C5" w14:textId="2E595252" w:rsidR="00193EB8" w:rsidRPr="00A26551" w:rsidRDefault="00193EB8" w:rsidP="00A26551">
            <w:pPr>
              <w:jc w:val="both"/>
              <w:rPr>
                <w:rFonts w:cstheme="minorHAnsi"/>
                <w:b/>
              </w:rPr>
            </w:pPr>
            <w:r w:rsidRPr="00A26551">
              <w:rPr>
                <w:rFonts w:cstheme="minorHAnsi"/>
                <w:b/>
              </w:rPr>
              <w:t xml:space="preserve">Examples of </w:t>
            </w:r>
            <w:r w:rsidR="00A26551">
              <w:rPr>
                <w:rFonts w:cstheme="minorHAnsi"/>
                <w:b/>
              </w:rPr>
              <w:t>R</w:t>
            </w:r>
            <w:r w:rsidRPr="00A26551">
              <w:rPr>
                <w:rFonts w:cstheme="minorHAnsi"/>
                <w:b/>
              </w:rPr>
              <w:t xml:space="preserve">isks to </w:t>
            </w:r>
            <w:r w:rsidR="00A26551">
              <w:rPr>
                <w:rFonts w:cstheme="minorHAnsi"/>
                <w:b/>
              </w:rPr>
              <w:t>I</w:t>
            </w:r>
            <w:r w:rsidRPr="00A26551">
              <w:rPr>
                <w:rFonts w:cstheme="minorHAnsi"/>
                <w:b/>
              </w:rPr>
              <w:t>ndividuals:</w:t>
            </w:r>
          </w:p>
          <w:p w14:paraId="5567D9D7"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Inappropriate disclosure of personal data internally within the University due to a lack of appropriate controls being in place.</w:t>
            </w:r>
          </w:p>
          <w:p w14:paraId="0C1CEDB1"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Accidental loss of electronic equipment by University’s personnel may lead to risk of disclosure of personal information to third parties.</w:t>
            </w:r>
          </w:p>
          <w:p w14:paraId="4CD757F2"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Breach of data held electronically by “hackers”.</w:t>
            </w:r>
          </w:p>
          <w:p w14:paraId="7C55C50A"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Vulnerable individuals or individuals about whom sensitive data is kept might be affected to a very high degree by inappropriate disclosure of personal data.</w:t>
            </w:r>
          </w:p>
          <w:p w14:paraId="01750094"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Information released in anonymised form might lead to disclosure of personal data if anonymisation techniques chosen turn out not to be effective.</w:t>
            </w:r>
          </w:p>
          <w:p w14:paraId="00A3EFA2"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in a manner not anticipated by data subjects due to an evolution in the nature of the project.</w:t>
            </w:r>
          </w:p>
          <w:p w14:paraId="2C2CC05E"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for purposes not expected by data subjects due to failure to explain effectively how their data would be used.</w:t>
            </w:r>
          </w:p>
          <w:p w14:paraId="4BDCA30F"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for automated decision making may be seen as excessively intrusive.</w:t>
            </w:r>
          </w:p>
          <w:p w14:paraId="6A685DE3"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Merging of datasets may result in a data controller having far more information about individuals than anticipated by the individuals.</w:t>
            </w:r>
          </w:p>
          <w:p w14:paraId="40E6B11F"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Merging of datasets may inadvertently allow individuals to be identified from anonymised data.</w:t>
            </w:r>
          </w:p>
          <w:p w14:paraId="6D25BC10"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Use of technology capable of making visual or audio recordings may be unacceptably intrusive.</w:t>
            </w:r>
          </w:p>
          <w:p w14:paraId="5BACAECB"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Collection of data containing identifiers may prevent users from using a service anonymously.</w:t>
            </w:r>
          </w:p>
          <w:p w14:paraId="0ABA7AB1"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may be kept longer than required in the absence of appropriate policies.</w:t>
            </w:r>
          </w:p>
          <w:p w14:paraId="2F017CB8"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unnecessary for the project may be collected if appropriate policies not in place, leading to unnecessary risks.</w:t>
            </w:r>
          </w:p>
          <w:p w14:paraId="671A5CF5"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may be transferred to countries with inadequate data protection regimes.</w:t>
            </w:r>
          </w:p>
          <w:p w14:paraId="796D1318" w14:textId="77777777" w:rsidR="00193EB8" w:rsidRPr="00A26551" w:rsidRDefault="00193EB8" w:rsidP="00A26551">
            <w:pPr>
              <w:pStyle w:val="ListParagraph"/>
              <w:jc w:val="both"/>
              <w:rPr>
                <w:rFonts w:asciiTheme="minorHAnsi" w:hAnsiTheme="minorHAnsi" w:cstheme="minorHAnsi"/>
              </w:rPr>
            </w:pPr>
          </w:p>
          <w:p w14:paraId="688275BB" w14:textId="77777777" w:rsidR="00193EB8" w:rsidRPr="00A26551" w:rsidRDefault="00193EB8" w:rsidP="00A26551">
            <w:pPr>
              <w:jc w:val="both"/>
              <w:rPr>
                <w:rFonts w:cstheme="minorHAnsi"/>
                <w:b/>
              </w:rPr>
            </w:pPr>
            <w:r w:rsidRPr="00A26551">
              <w:rPr>
                <w:rFonts w:cstheme="minorHAnsi"/>
                <w:b/>
              </w:rPr>
              <w:t>Examples of Corporate Risks:</w:t>
            </w:r>
          </w:p>
          <w:p w14:paraId="6FEB6411"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Failure to comply with the GDPR may result in investigation, administrative fines, prosecution, or other sanctions. </w:t>
            </w:r>
          </w:p>
          <w:p w14:paraId="346AD7EA"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Failure to adequately conduct a DPIA where appropriate can itself be a breach of the GDPR.</w:t>
            </w:r>
          </w:p>
          <w:p w14:paraId="01E9E9AE" w14:textId="2FD015C3"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Data breaches or failure to live up to student, staff or other service </w:t>
            </w:r>
            <w:r w:rsidR="00A26551" w:rsidRPr="00A26551">
              <w:rPr>
                <w:rFonts w:asciiTheme="minorHAnsi" w:hAnsiTheme="minorHAnsi" w:cstheme="minorHAnsi"/>
              </w:rPr>
              <w:t>user’s</w:t>
            </w:r>
            <w:r w:rsidRPr="00A26551">
              <w:rPr>
                <w:rFonts w:asciiTheme="minorHAnsi" w:hAnsiTheme="minorHAnsi" w:cstheme="minorHAnsi"/>
              </w:rPr>
              <w:t xml:space="preserve"> expectations regarding privacy and personal data are likely to cause reputational risk.</w:t>
            </w:r>
          </w:p>
          <w:p w14:paraId="05B65822"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Public distrust of the University’s use of personal information may lead to a reluctance on the part of individuals to deal with the University.</w:t>
            </w:r>
          </w:p>
          <w:p w14:paraId="3F5FD25E"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Problems with project design identified late in the design process, or after completion, may be expensive and cumbersome to fix.</w:t>
            </w:r>
          </w:p>
          <w:p w14:paraId="5A162B97"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Failure to manage how the University keeps and uses information can lead to inefficient duplication, or the expensive collection and storage of unnecessary information. </w:t>
            </w:r>
          </w:p>
          <w:p w14:paraId="1F932D67"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Unnecessary processing and retention of information can also leave the University at risk of non-compliance with the GDPR.</w:t>
            </w:r>
          </w:p>
          <w:p w14:paraId="493C3167" w14:textId="3129A685"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Any harm caused to individuals by reason of mishandling of personal data may lead to claims for compensation against the University.</w:t>
            </w:r>
          </w:p>
        </w:tc>
      </w:tr>
    </w:tbl>
    <w:p w14:paraId="4E09DDC8" w14:textId="19BB4F80" w:rsidR="00193EB8" w:rsidRPr="00BB2AF2" w:rsidRDefault="00193EB8" w:rsidP="00A26551">
      <w:pPr>
        <w:jc w:val="center"/>
        <w:rPr>
          <w:rStyle w:val="Emphasis"/>
          <w:rFonts w:ascii="Arial" w:hAnsi="Arial" w:cs="Arial"/>
          <w:b/>
          <w:caps w:val="0"/>
        </w:rPr>
      </w:pPr>
      <w:r w:rsidRPr="00BB2AF2">
        <w:rPr>
          <w:rFonts w:ascii="Arial" w:hAnsi="Arial" w:cs="Arial"/>
        </w:rPr>
        <w:br w:type="page"/>
      </w:r>
      <w:bookmarkStart w:id="3" w:name="_Hlk522436769"/>
    </w:p>
    <w:p w14:paraId="6B8E3232" w14:textId="77777777" w:rsidR="00193EB8" w:rsidRPr="00BB2AF2" w:rsidRDefault="00193EB8" w:rsidP="00193EB8">
      <w:pPr>
        <w:contextualSpacing/>
        <w:jc w:val="both"/>
        <w:rPr>
          <w:rStyle w:val="Emphasis"/>
          <w:rFonts w:ascii="Arial" w:hAnsi="Arial" w:cs="Arial"/>
          <w:caps w:val="0"/>
        </w:rPr>
      </w:pPr>
    </w:p>
    <w:p w14:paraId="4928A19F" w14:textId="77777777" w:rsidR="00193EB8" w:rsidRPr="00BB2AF2" w:rsidRDefault="00193EB8" w:rsidP="00193EB8">
      <w:pPr>
        <w:contextualSpacing/>
        <w:jc w:val="both"/>
        <w:rPr>
          <w:rStyle w:val="Emphasis"/>
          <w:rFonts w:ascii="Arial" w:hAnsi="Arial" w:cs="Arial"/>
          <w:caps w:val="0"/>
        </w:rPr>
      </w:pPr>
    </w:p>
    <w:tbl>
      <w:tblPr>
        <w:tblStyle w:val="TableGrid"/>
        <w:tblW w:w="0" w:type="auto"/>
        <w:tblInd w:w="-5" w:type="dxa"/>
        <w:tblLook w:val="04A0" w:firstRow="1" w:lastRow="0" w:firstColumn="1" w:lastColumn="0" w:noHBand="0" w:noVBand="1"/>
      </w:tblPr>
      <w:tblGrid>
        <w:gridCol w:w="627"/>
        <w:gridCol w:w="3409"/>
        <w:gridCol w:w="4044"/>
        <w:gridCol w:w="2381"/>
      </w:tblGrid>
      <w:tr w:rsidR="00E72CA6" w:rsidRPr="00BB2AF2" w14:paraId="7AC431C7" w14:textId="20CB31D2">
        <w:tc>
          <w:tcPr>
            <w:tcW w:w="104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3"/>
          <w:p w14:paraId="0347DC20" w14:textId="77777777" w:rsidR="00E72CA6" w:rsidRPr="00A26551" w:rsidRDefault="00E72CA6" w:rsidP="00A26551">
            <w:pPr>
              <w:jc w:val="center"/>
              <w:rPr>
                <w:rFonts w:cstheme="minorHAnsi"/>
                <w:b/>
              </w:rPr>
            </w:pPr>
            <w:r w:rsidRPr="00A26551">
              <w:rPr>
                <w:rFonts w:cstheme="minorHAnsi"/>
                <w:b/>
              </w:rPr>
              <w:t>Appendix 4</w:t>
            </w:r>
          </w:p>
          <w:p w14:paraId="77F29C8E" w14:textId="77777777" w:rsidR="00E72CA6" w:rsidRDefault="00E72CA6" w:rsidP="00E72CA6">
            <w:pPr>
              <w:jc w:val="both"/>
              <w:rPr>
                <w:rFonts w:eastAsia="SimSun" w:cstheme="minorHAnsi"/>
              </w:rPr>
            </w:pPr>
            <w:r w:rsidRPr="00A26551">
              <w:rPr>
                <w:rFonts w:eastAsia="SimSun" w:cstheme="minorHAnsi"/>
                <w:b/>
              </w:rPr>
              <w:br/>
            </w:r>
            <w:r>
              <w:rPr>
                <w:rFonts w:eastAsia="SimSun" w:cstheme="minorHAnsi"/>
              </w:rPr>
              <w:t>University of Galway DPIA additional mandatory questions required under the Data Protection Act 2018 (Section 36(2)) (Health Research) Regulations 2018. You must answer all questions in this section as their fulfilment is a mandatory requirement if you are conducting Health Research.</w:t>
            </w:r>
          </w:p>
          <w:p w14:paraId="2E42F791" w14:textId="76D46F4B" w:rsidR="00E72CA6" w:rsidRPr="00A26551" w:rsidRDefault="00E72CA6" w:rsidP="00E72CA6">
            <w:pPr>
              <w:jc w:val="both"/>
              <w:rPr>
                <w:rFonts w:cstheme="minorHAnsi"/>
                <w:b/>
              </w:rPr>
            </w:pPr>
          </w:p>
        </w:tc>
      </w:tr>
      <w:tr w:rsidR="00E72CA6" w:rsidRPr="00BB2AF2" w14:paraId="31FCD750" w14:textId="77777777"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5554A" w14:textId="20D27687" w:rsidR="00E72CA6" w:rsidRPr="00E72CA6" w:rsidRDefault="00E72CA6" w:rsidP="00E72CA6">
            <w:pPr>
              <w:rPr>
                <w:rFonts w:cstheme="minorHAnsi"/>
                <w:b/>
                <w:bCs/>
              </w:rPr>
            </w:pPr>
            <w:r w:rsidRPr="00E72CA6">
              <w:rPr>
                <w:rFonts w:cstheme="minorHAnsi"/>
                <w:b/>
                <w:bCs/>
              </w:rPr>
              <w:t>8.</w:t>
            </w:r>
          </w:p>
        </w:tc>
        <w:tc>
          <w:tcPr>
            <w:tcW w:w="3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25C416" w14:textId="06A549BC" w:rsidR="00E72CA6" w:rsidRPr="00E72CA6" w:rsidRDefault="00E72CA6" w:rsidP="00E72CA6">
            <w:pPr>
              <w:rPr>
                <w:rFonts w:cstheme="minorHAnsi"/>
                <w:b/>
                <w:bCs/>
                <w:caps/>
              </w:rPr>
            </w:pPr>
            <w:r w:rsidRPr="00E72CA6">
              <w:rPr>
                <w:rFonts w:cstheme="minorHAnsi"/>
                <w:b/>
                <w:bCs/>
                <w:caps/>
              </w:rPr>
              <w:t>Q</w:t>
            </w:r>
            <w:r w:rsidRPr="00E72CA6">
              <w:rPr>
                <w:rFonts w:cstheme="minorHAnsi"/>
                <w:b/>
                <w:bCs/>
              </w:rPr>
              <w:t>uestion</w:t>
            </w:r>
          </w:p>
        </w:tc>
        <w:tc>
          <w:tcPr>
            <w:tcW w:w="40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04F6A" w14:textId="13C7420B" w:rsidR="00E72CA6" w:rsidRPr="00E72CA6" w:rsidRDefault="00E72CA6" w:rsidP="00E72CA6">
            <w:pPr>
              <w:jc w:val="both"/>
              <w:rPr>
                <w:rFonts w:cstheme="minorHAnsi"/>
                <w:b/>
                <w:bCs/>
              </w:rPr>
            </w:pPr>
            <w:r w:rsidRPr="00E72CA6">
              <w:rPr>
                <w:rFonts w:cstheme="minorHAnsi"/>
                <w:b/>
                <w:bCs/>
              </w:rPr>
              <w:t>Answer</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38407" w14:textId="52529A02" w:rsidR="00E72CA6" w:rsidRPr="00E72CA6" w:rsidRDefault="00E72CA6" w:rsidP="00E72CA6">
            <w:pPr>
              <w:jc w:val="both"/>
              <w:rPr>
                <w:rFonts w:cstheme="minorHAnsi"/>
                <w:b/>
                <w:bCs/>
              </w:rPr>
            </w:pPr>
            <w:r w:rsidRPr="00E72CA6">
              <w:rPr>
                <w:rFonts w:cstheme="minorHAnsi"/>
                <w:b/>
                <w:bCs/>
              </w:rPr>
              <w:t>Offi</w:t>
            </w:r>
            <w:r w:rsidR="000D0488">
              <w:rPr>
                <w:rFonts w:cstheme="minorHAnsi"/>
                <w:b/>
                <w:bCs/>
              </w:rPr>
              <w:t>ce</w:t>
            </w:r>
            <w:r w:rsidRPr="00E72CA6">
              <w:rPr>
                <w:rFonts w:cstheme="minorHAnsi"/>
                <w:b/>
                <w:bCs/>
              </w:rPr>
              <w:t xml:space="preserve"> Use Only</w:t>
            </w:r>
          </w:p>
        </w:tc>
      </w:tr>
      <w:tr w:rsidR="00E72CA6" w:rsidRPr="00BB2AF2" w14:paraId="6FC42E81" w14:textId="5A204AF1"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3B89" w14:textId="2D81D7B4" w:rsidR="00E72CA6" w:rsidRPr="00E72CA6" w:rsidRDefault="00E72CA6" w:rsidP="00E72CA6">
            <w:pPr>
              <w:rPr>
                <w:rFonts w:cstheme="minorHAnsi"/>
              </w:rPr>
            </w:pPr>
            <w:r w:rsidRPr="00E72CA6">
              <w:rPr>
                <w:rFonts w:cstheme="minorHAnsi"/>
              </w:rPr>
              <w:t>8.1</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7ED7A" w14:textId="749E6657" w:rsidR="00E72CA6" w:rsidRDefault="00E72CA6" w:rsidP="00E72CA6">
            <w:pPr>
              <w:jc w:val="both"/>
              <w:rPr>
                <w:rFonts w:cstheme="minorHAnsi"/>
                <w:spacing w:val="5"/>
              </w:rPr>
            </w:pPr>
            <w:r>
              <w:rPr>
                <w:rFonts w:cstheme="minorHAnsi"/>
                <w:spacing w:val="5"/>
              </w:rPr>
              <w:t>P</w:t>
            </w:r>
            <w:r>
              <w:t>lease specify which a</w:t>
            </w:r>
            <w:r w:rsidRPr="00E72CA6">
              <w:rPr>
                <w:rFonts w:cstheme="minorHAnsi"/>
                <w:spacing w:val="5"/>
              </w:rPr>
              <w:t>rrangements are in place to ensure that personal data will be processed as is necessary</w:t>
            </w:r>
            <w:r w:rsidR="003D656E">
              <w:rPr>
                <w:rFonts w:cstheme="minorHAnsi"/>
                <w:spacing w:val="5"/>
              </w:rPr>
              <w:t>:</w:t>
            </w:r>
          </w:p>
          <w:p w14:paraId="3DFA54F5" w14:textId="77777777" w:rsidR="00E72CA6" w:rsidRDefault="00E72CA6" w:rsidP="00E72CA6">
            <w:pPr>
              <w:jc w:val="both"/>
            </w:pPr>
          </w:p>
          <w:p w14:paraId="7BCE2345" w14:textId="3693F6ED" w:rsidR="00E72CA6" w:rsidRDefault="00E72CA6" w:rsidP="00E72CA6">
            <w:pPr>
              <w:jc w:val="both"/>
              <w:rPr>
                <w:rFonts w:cstheme="minorHAnsi"/>
                <w:spacing w:val="5"/>
              </w:rPr>
            </w:pPr>
            <w:r>
              <w:rPr>
                <w:rFonts w:cstheme="minorHAnsi"/>
                <w:spacing w:val="5"/>
              </w:rPr>
              <w:t xml:space="preserve">a) </w:t>
            </w:r>
            <w:r w:rsidRPr="00E72CA6">
              <w:rPr>
                <w:rFonts w:cstheme="minorHAnsi"/>
                <w:spacing w:val="5"/>
              </w:rPr>
              <w:t>to achieve the objective of the health research and</w:t>
            </w:r>
          </w:p>
          <w:p w14:paraId="7A71CA63" w14:textId="415A4DEB" w:rsidR="00E72CA6" w:rsidRPr="00E72CA6" w:rsidRDefault="00E72CA6" w:rsidP="00E72CA6">
            <w:pPr>
              <w:jc w:val="both"/>
              <w:rPr>
                <w:rStyle w:val="Emphasis"/>
                <w:rFonts w:cstheme="minorHAnsi"/>
                <w:caps w:val="0"/>
              </w:rPr>
            </w:pPr>
            <w:r w:rsidRPr="00E72CA6">
              <w:rPr>
                <w:rFonts w:cstheme="minorHAnsi"/>
                <w:spacing w:val="5"/>
              </w:rPr>
              <w:t>b)</w:t>
            </w:r>
            <w:r>
              <w:rPr>
                <w:rFonts w:cstheme="minorHAnsi"/>
                <w:spacing w:val="5"/>
              </w:rPr>
              <w:t xml:space="preserve"> </w:t>
            </w:r>
            <w:r w:rsidRPr="00E72CA6">
              <w:rPr>
                <w:rFonts w:cstheme="minorHAnsi"/>
                <w:spacing w:val="5"/>
              </w:rPr>
              <w:t xml:space="preserve">to ensure </w:t>
            </w:r>
            <w:r w:rsidR="00AE5C8E">
              <w:rPr>
                <w:rFonts w:cstheme="minorHAnsi"/>
                <w:spacing w:val="5"/>
              </w:rPr>
              <w:t>it</w:t>
            </w:r>
            <w:r w:rsidRPr="00E72CA6">
              <w:rPr>
                <w:rFonts w:cstheme="minorHAnsi"/>
                <w:spacing w:val="5"/>
              </w:rPr>
              <w:t xml:space="preserve"> shall not be processed in such a way that </w:t>
            </w:r>
            <w:r w:rsidR="00AE5C8E">
              <w:rPr>
                <w:rFonts w:cstheme="minorHAnsi"/>
                <w:spacing w:val="5"/>
              </w:rPr>
              <w:t xml:space="preserve">causes </w:t>
            </w:r>
            <w:r w:rsidRPr="00E72CA6">
              <w:rPr>
                <w:rFonts w:cstheme="minorHAnsi"/>
                <w:spacing w:val="5"/>
              </w:rPr>
              <w:t>damage or distress to the data subject</w:t>
            </w:r>
            <w:r w:rsidR="00AE5C8E">
              <w:rPr>
                <w:rFonts w:cstheme="minorHAnsi"/>
                <w:spacing w:val="5"/>
              </w:rPr>
              <w:t xml:space="preserve"> </w:t>
            </w:r>
          </w:p>
        </w:tc>
        <w:tc>
          <w:tcPr>
            <w:tcW w:w="4044" w:type="dxa"/>
            <w:tcBorders>
              <w:top w:val="single" w:sz="4" w:space="0" w:color="auto"/>
              <w:left w:val="single" w:sz="4" w:space="0" w:color="auto"/>
              <w:bottom w:val="single" w:sz="4" w:space="0" w:color="auto"/>
              <w:right w:val="single" w:sz="4" w:space="0" w:color="auto"/>
            </w:tcBorders>
          </w:tcPr>
          <w:p w14:paraId="7A6E2D13"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23E7F484" w14:textId="77777777" w:rsidR="00E72CA6" w:rsidRPr="000D0488" w:rsidRDefault="00E72CA6" w:rsidP="000D0488">
            <w:pPr>
              <w:jc w:val="both"/>
              <w:rPr>
                <w:rStyle w:val="Emphasis"/>
                <w:rFonts w:cstheme="minorHAnsi"/>
                <w:caps w:val="0"/>
              </w:rPr>
            </w:pPr>
          </w:p>
        </w:tc>
      </w:tr>
      <w:tr w:rsidR="00E72CA6" w:rsidRPr="00BB2AF2" w14:paraId="5BF46C1F" w14:textId="149C3430"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90DC3" w14:textId="5F97C5E9" w:rsidR="00E72CA6" w:rsidRPr="00E72CA6" w:rsidRDefault="00E72CA6" w:rsidP="00E72CA6">
            <w:pPr>
              <w:rPr>
                <w:rFonts w:cstheme="minorHAnsi"/>
              </w:rPr>
            </w:pPr>
            <w:r>
              <w:rPr>
                <w:rFonts w:cstheme="minorHAnsi"/>
              </w:rPr>
              <w:t>8.2</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1D845" w14:textId="3A8939E1" w:rsidR="00E72CA6" w:rsidRPr="00E72CA6" w:rsidRDefault="00E72CA6" w:rsidP="00E72CA6">
            <w:pPr>
              <w:jc w:val="both"/>
              <w:rPr>
                <w:rStyle w:val="Emphasis"/>
                <w:rFonts w:cstheme="minorHAnsi"/>
                <w:caps w:val="0"/>
              </w:rPr>
            </w:pPr>
            <w:r>
              <w:rPr>
                <w:rFonts w:cstheme="minorHAnsi"/>
                <w:spacing w:val="5"/>
              </w:rPr>
              <w:t>Please s</w:t>
            </w:r>
            <w:r w:rsidRPr="00E72CA6">
              <w:rPr>
                <w:rFonts w:cstheme="minorHAnsi"/>
                <w:spacing w:val="5"/>
              </w:rPr>
              <w:t>pecify the data controller; joint data controllers (if applicable) and any data processors involved in the research.</w:t>
            </w:r>
          </w:p>
        </w:tc>
        <w:tc>
          <w:tcPr>
            <w:tcW w:w="4044" w:type="dxa"/>
            <w:tcBorders>
              <w:top w:val="single" w:sz="4" w:space="0" w:color="auto"/>
              <w:left w:val="single" w:sz="4" w:space="0" w:color="auto"/>
              <w:bottom w:val="single" w:sz="4" w:space="0" w:color="auto"/>
              <w:right w:val="single" w:sz="4" w:space="0" w:color="auto"/>
            </w:tcBorders>
          </w:tcPr>
          <w:p w14:paraId="2C628E28"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478ACCCF" w14:textId="77777777" w:rsidR="00E72CA6" w:rsidRPr="000D0488" w:rsidRDefault="00E72CA6" w:rsidP="000D0488">
            <w:pPr>
              <w:jc w:val="both"/>
              <w:rPr>
                <w:rStyle w:val="Emphasis"/>
                <w:rFonts w:cstheme="minorHAnsi"/>
                <w:caps w:val="0"/>
              </w:rPr>
            </w:pPr>
          </w:p>
        </w:tc>
      </w:tr>
      <w:tr w:rsidR="00E72CA6" w:rsidRPr="00BB2AF2" w14:paraId="27D16630" w14:textId="32E003F5"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4C810" w14:textId="37D03210" w:rsidR="00E72CA6" w:rsidRPr="00E72CA6" w:rsidRDefault="00E72CA6" w:rsidP="00E72CA6">
            <w:pPr>
              <w:rPr>
                <w:rFonts w:cstheme="minorHAnsi"/>
              </w:rPr>
            </w:pPr>
            <w:r>
              <w:rPr>
                <w:rFonts w:cstheme="minorHAnsi"/>
              </w:rPr>
              <w:t>8.3</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BEFBE" w14:textId="7658F56F" w:rsidR="00E72CA6" w:rsidRPr="00E72CA6" w:rsidRDefault="00E72CA6" w:rsidP="00E72CA6">
            <w:pPr>
              <w:jc w:val="both"/>
              <w:rPr>
                <w:rFonts w:cstheme="minorHAnsi"/>
              </w:rPr>
            </w:pPr>
            <w:bookmarkStart w:id="4" w:name="_Hlk522355822"/>
            <w:r>
              <w:rPr>
                <w:rFonts w:cstheme="minorHAnsi"/>
                <w:spacing w:val="5"/>
              </w:rPr>
              <w:t>Please s</w:t>
            </w:r>
            <w:r w:rsidRPr="00E72CA6">
              <w:rPr>
                <w:rFonts w:cstheme="minorHAnsi"/>
                <w:spacing w:val="5"/>
              </w:rPr>
              <w:t xml:space="preserve">pecify </w:t>
            </w:r>
            <w:bookmarkEnd w:id="4"/>
            <w:r w:rsidRPr="00E72CA6">
              <w:rPr>
                <w:rFonts w:cstheme="minorHAnsi"/>
                <w:spacing w:val="5"/>
              </w:rPr>
              <w:t>any person or organization who provides funding for, or otherwise supports, the project.</w:t>
            </w:r>
          </w:p>
        </w:tc>
        <w:tc>
          <w:tcPr>
            <w:tcW w:w="4044" w:type="dxa"/>
            <w:tcBorders>
              <w:top w:val="single" w:sz="4" w:space="0" w:color="auto"/>
              <w:left w:val="single" w:sz="4" w:space="0" w:color="auto"/>
              <w:bottom w:val="single" w:sz="4" w:space="0" w:color="auto"/>
              <w:right w:val="single" w:sz="4" w:space="0" w:color="auto"/>
            </w:tcBorders>
          </w:tcPr>
          <w:p w14:paraId="21893560"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570490EA" w14:textId="77777777" w:rsidR="00E72CA6" w:rsidRPr="000D0488" w:rsidRDefault="00E72CA6" w:rsidP="000D0488">
            <w:pPr>
              <w:jc w:val="both"/>
              <w:rPr>
                <w:rStyle w:val="Emphasis"/>
                <w:rFonts w:cstheme="minorHAnsi"/>
                <w:caps w:val="0"/>
              </w:rPr>
            </w:pPr>
          </w:p>
        </w:tc>
      </w:tr>
      <w:tr w:rsidR="00E72CA6" w:rsidRPr="00BB2AF2" w14:paraId="0508683D" w14:textId="653842B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A0FC3" w14:textId="1656C002" w:rsidR="00E72CA6" w:rsidRPr="00E72CA6" w:rsidRDefault="00E72CA6" w:rsidP="00E72CA6">
            <w:pPr>
              <w:rPr>
                <w:rFonts w:cstheme="minorHAnsi"/>
              </w:rPr>
            </w:pPr>
            <w:r>
              <w:rPr>
                <w:rFonts w:cstheme="minorHAnsi"/>
              </w:rPr>
              <w:t>8.4</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B7AE3" w14:textId="4566B098" w:rsidR="00E72CA6" w:rsidRPr="00E72CA6" w:rsidRDefault="00E72CA6" w:rsidP="00E72CA6">
            <w:pPr>
              <w:jc w:val="both"/>
              <w:rPr>
                <w:rFonts w:cstheme="minorHAnsi"/>
              </w:rPr>
            </w:pPr>
            <w:bookmarkStart w:id="5" w:name="_Hlk522357027"/>
            <w:r>
              <w:rPr>
                <w:rFonts w:cstheme="minorHAnsi"/>
                <w:spacing w:val="5"/>
              </w:rPr>
              <w:t>Please s</w:t>
            </w:r>
            <w:r w:rsidRPr="00E72CA6">
              <w:rPr>
                <w:rFonts w:cstheme="minorHAnsi"/>
                <w:spacing w:val="5"/>
              </w:rPr>
              <w:t xml:space="preserve">pecify </w:t>
            </w:r>
            <w:bookmarkEnd w:id="5"/>
            <w:r w:rsidRPr="00E72CA6">
              <w:rPr>
                <w:rFonts w:cstheme="minorHAnsi"/>
                <w:spacing w:val="5"/>
              </w:rPr>
              <w:t>any person other than the named data controller, joint controllers or processors with whom it is intended to share any of the personal data collected (including where it has been pseudonymised or anonymised) and the purpose of such sharing.</w:t>
            </w:r>
          </w:p>
        </w:tc>
        <w:tc>
          <w:tcPr>
            <w:tcW w:w="4044" w:type="dxa"/>
            <w:tcBorders>
              <w:top w:val="single" w:sz="4" w:space="0" w:color="auto"/>
              <w:left w:val="single" w:sz="4" w:space="0" w:color="auto"/>
              <w:bottom w:val="single" w:sz="4" w:space="0" w:color="auto"/>
              <w:right w:val="single" w:sz="4" w:space="0" w:color="auto"/>
            </w:tcBorders>
          </w:tcPr>
          <w:p w14:paraId="6DB64881"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3A643AED" w14:textId="77777777" w:rsidR="00E72CA6" w:rsidRPr="000D0488" w:rsidRDefault="00E72CA6" w:rsidP="000D0488">
            <w:pPr>
              <w:jc w:val="both"/>
              <w:rPr>
                <w:rStyle w:val="Emphasis"/>
                <w:rFonts w:cstheme="minorHAnsi"/>
                <w:caps w:val="0"/>
              </w:rPr>
            </w:pPr>
          </w:p>
        </w:tc>
      </w:tr>
      <w:tr w:rsidR="00E72CA6" w:rsidRPr="00BB2AF2" w14:paraId="39D6B046" w14:textId="323564C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AAE0" w14:textId="4638703D" w:rsidR="00E72CA6" w:rsidRPr="00E72CA6" w:rsidRDefault="00E72CA6" w:rsidP="00E72CA6">
            <w:pPr>
              <w:rPr>
                <w:rFonts w:cstheme="minorHAnsi"/>
              </w:rPr>
            </w:pPr>
            <w:r>
              <w:rPr>
                <w:rFonts w:cstheme="minorHAnsi"/>
              </w:rPr>
              <w:t>8.5</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F2E7C" w14:textId="1FCECD66" w:rsidR="00E72CA6" w:rsidRPr="00E72CA6" w:rsidRDefault="00E72CA6" w:rsidP="00E72CA6">
            <w:pPr>
              <w:jc w:val="both"/>
              <w:rPr>
                <w:rFonts w:cstheme="minorHAnsi"/>
                <w:lang w:val="en-GB"/>
              </w:rPr>
            </w:pPr>
            <w:r>
              <w:rPr>
                <w:rFonts w:cstheme="minorHAnsi"/>
                <w:spacing w:val="5"/>
              </w:rPr>
              <w:t xml:space="preserve">The </w:t>
            </w:r>
            <w:r w:rsidRPr="00E72CA6">
              <w:rPr>
                <w:rFonts w:cstheme="minorHAnsi"/>
                <w:spacing w:val="5"/>
              </w:rPr>
              <w:t>provision of training in data protection law and practice to anyone involved in carrying out the health research is a mandatory legal requirement. Please specify the provision of training.</w:t>
            </w:r>
          </w:p>
        </w:tc>
        <w:tc>
          <w:tcPr>
            <w:tcW w:w="4044" w:type="dxa"/>
            <w:tcBorders>
              <w:top w:val="single" w:sz="4" w:space="0" w:color="auto"/>
              <w:left w:val="single" w:sz="4" w:space="0" w:color="auto"/>
              <w:bottom w:val="single" w:sz="4" w:space="0" w:color="auto"/>
              <w:right w:val="single" w:sz="4" w:space="0" w:color="auto"/>
            </w:tcBorders>
          </w:tcPr>
          <w:p w14:paraId="4B774674" w14:textId="77777777" w:rsidR="00E72CA6" w:rsidRPr="000D0488" w:rsidRDefault="00E72CA6" w:rsidP="000D0488">
            <w:pPr>
              <w:jc w:val="both"/>
              <w:rPr>
                <w:rStyle w:val="Emphasis"/>
                <w:rFonts w:cstheme="minorHAnsi"/>
                <w:caps w:val="0"/>
                <w:lang w:val="en-US"/>
              </w:rPr>
            </w:pPr>
          </w:p>
        </w:tc>
        <w:tc>
          <w:tcPr>
            <w:tcW w:w="2381" w:type="dxa"/>
            <w:tcBorders>
              <w:top w:val="single" w:sz="4" w:space="0" w:color="auto"/>
              <w:left w:val="single" w:sz="4" w:space="0" w:color="auto"/>
              <w:bottom w:val="single" w:sz="4" w:space="0" w:color="auto"/>
              <w:right w:val="single" w:sz="4" w:space="0" w:color="auto"/>
            </w:tcBorders>
          </w:tcPr>
          <w:p w14:paraId="4567CF21" w14:textId="77777777" w:rsidR="00E72CA6" w:rsidRPr="000D0488" w:rsidRDefault="00E72CA6" w:rsidP="000D0488">
            <w:pPr>
              <w:jc w:val="both"/>
              <w:rPr>
                <w:rStyle w:val="Emphasis"/>
                <w:rFonts w:cstheme="minorHAnsi"/>
                <w:caps w:val="0"/>
                <w:lang w:val="en-US"/>
              </w:rPr>
            </w:pPr>
          </w:p>
        </w:tc>
      </w:tr>
      <w:tr w:rsidR="00E72CA6" w:rsidRPr="00BB2AF2" w14:paraId="28A29C7C" w14:textId="3A81FE9A"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548FD" w14:textId="7DA3C819" w:rsidR="00E72CA6" w:rsidRPr="00E72CA6" w:rsidRDefault="00E72CA6" w:rsidP="00E72CA6">
            <w:pPr>
              <w:rPr>
                <w:rFonts w:cstheme="minorHAnsi"/>
              </w:rPr>
            </w:pPr>
            <w:r>
              <w:rPr>
                <w:rFonts w:cstheme="minorHAnsi"/>
              </w:rPr>
              <w:t>8.6</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E10C4" w14:textId="622F1994" w:rsidR="00E72CA6" w:rsidRPr="00E72CA6" w:rsidRDefault="00E72CA6" w:rsidP="00E72CA6">
            <w:pPr>
              <w:jc w:val="both"/>
              <w:rPr>
                <w:rStyle w:val="Emphasis"/>
                <w:rFonts w:cstheme="minorHAnsi"/>
                <w:caps w:val="0"/>
              </w:rPr>
            </w:pPr>
            <w:bookmarkStart w:id="6" w:name="_Hlk522358101"/>
            <w:r w:rsidRPr="00E72CA6">
              <w:rPr>
                <w:rFonts w:cstheme="minorHAnsi"/>
                <w:spacing w:val="5"/>
              </w:rPr>
              <w:t>H</w:t>
            </w:r>
            <w:bookmarkEnd w:id="6"/>
            <w:r w:rsidRPr="00E72CA6">
              <w:rPr>
                <w:rFonts w:cstheme="minorHAnsi"/>
                <w:spacing w:val="5"/>
              </w:rPr>
              <w:t>a</w:t>
            </w:r>
            <w:r>
              <w:rPr>
                <w:rFonts w:cstheme="minorHAnsi"/>
                <w:spacing w:val="5"/>
              </w:rPr>
              <w:t>s a</w:t>
            </w:r>
            <w:r w:rsidRPr="00E72CA6">
              <w:rPr>
                <w:rFonts w:cstheme="minorHAnsi"/>
                <w:spacing w:val="5"/>
              </w:rPr>
              <w:t xml:space="preserve"> “risk assessment” and/or “data protection impact assessment” been carried out, taking in to account local policy and/or legal requirements?</w:t>
            </w:r>
          </w:p>
        </w:tc>
        <w:tc>
          <w:tcPr>
            <w:tcW w:w="4044" w:type="dxa"/>
            <w:tcBorders>
              <w:top w:val="single" w:sz="4" w:space="0" w:color="auto"/>
              <w:left w:val="single" w:sz="4" w:space="0" w:color="auto"/>
              <w:bottom w:val="single" w:sz="4" w:space="0" w:color="auto"/>
              <w:right w:val="single" w:sz="4" w:space="0" w:color="auto"/>
            </w:tcBorders>
          </w:tcPr>
          <w:p w14:paraId="1F15F69D"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28113D14" w14:textId="77777777" w:rsidR="00E72CA6" w:rsidRPr="000D0488" w:rsidRDefault="00E72CA6" w:rsidP="000D0488">
            <w:pPr>
              <w:jc w:val="both"/>
              <w:rPr>
                <w:rStyle w:val="Emphasis"/>
                <w:rFonts w:cstheme="minorHAnsi"/>
                <w:caps w:val="0"/>
              </w:rPr>
            </w:pPr>
          </w:p>
        </w:tc>
      </w:tr>
      <w:tr w:rsidR="00E72CA6" w:rsidRPr="00BB2AF2" w14:paraId="319C28D2" w14:textId="3860E7A8"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A0469" w14:textId="17042D66" w:rsidR="00E72CA6" w:rsidRPr="00E72CA6" w:rsidRDefault="00E72CA6" w:rsidP="00E72CA6">
            <w:pPr>
              <w:rPr>
                <w:rFonts w:cstheme="minorHAnsi"/>
              </w:rPr>
            </w:pPr>
            <w:bookmarkStart w:id="7" w:name="_Hlk522358901" w:colFirst="1" w:colLast="2"/>
            <w:bookmarkStart w:id="8" w:name="_Hlk522436841" w:colFirst="1" w:colLast="2"/>
            <w:r>
              <w:rPr>
                <w:rFonts w:cstheme="minorHAnsi"/>
              </w:rPr>
              <w:t>8.7</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7EEEE" w14:textId="77777777" w:rsidR="00E72CA6" w:rsidRPr="00E72CA6" w:rsidRDefault="00E72CA6" w:rsidP="00E72CA6">
            <w:pPr>
              <w:jc w:val="both"/>
              <w:rPr>
                <w:rFonts w:cstheme="minorHAnsi"/>
                <w:spacing w:val="5"/>
              </w:rPr>
            </w:pPr>
            <w:bookmarkStart w:id="9" w:name="_Hlk522358652"/>
            <w:r w:rsidRPr="00E72CA6">
              <w:rPr>
                <w:rFonts w:cstheme="minorHAnsi"/>
                <w:spacing w:val="5"/>
              </w:rPr>
              <w:t xml:space="preserve">Please </w:t>
            </w:r>
            <w:bookmarkEnd w:id="9"/>
            <w:r w:rsidRPr="00E72CA6">
              <w:rPr>
                <w:rFonts w:cstheme="minorHAnsi"/>
                <w:spacing w:val="5"/>
              </w:rPr>
              <w:t>specify the</w:t>
            </w:r>
            <w:r w:rsidRPr="00E72CA6">
              <w:rPr>
                <w:caps/>
              </w:rPr>
              <w:t xml:space="preserve"> </w:t>
            </w:r>
            <w:r w:rsidRPr="00E72CA6">
              <w:rPr>
                <w:rFonts w:cstheme="minorHAnsi"/>
                <w:spacing w:val="5"/>
              </w:rPr>
              <w:t xml:space="preserve">measures in place that demonstrate </w:t>
            </w:r>
            <w:r w:rsidRPr="00E72CA6">
              <w:rPr>
                <w:rFonts w:cstheme="minorHAnsi"/>
                <w:spacing w:val="5"/>
              </w:rPr>
              <w:lastRenderedPageBreak/>
              <w:t>compliance with the data minimisation principle (Is it adequate, relevant and limited to what is necessary?) The data minimisation principle specifies that Data Controllers must limit personal data collection, storage, and usage to data that is relevant, adequate, and absolutely necessary for carrying out the purpose for which the data is processed.</w:t>
            </w:r>
          </w:p>
        </w:tc>
        <w:tc>
          <w:tcPr>
            <w:tcW w:w="4044" w:type="dxa"/>
            <w:tcBorders>
              <w:top w:val="single" w:sz="4" w:space="0" w:color="auto"/>
              <w:left w:val="single" w:sz="4" w:space="0" w:color="auto"/>
              <w:bottom w:val="single" w:sz="4" w:space="0" w:color="auto"/>
              <w:right w:val="single" w:sz="4" w:space="0" w:color="auto"/>
            </w:tcBorders>
          </w:tcPr>
          <w:p w14:paraId="2F4628E8" w14:textId="77777777" w:rsidR="00E72CA6" w:rsidRPr="000D0488" w:rsidRDefault="00E72CA6" w:rsidP="000D0488">
            <w:pPr>
              <w:jc w:val="both"/>
              <w:rPr>
                <w:rStyle w:val="Emphasis"/>
                <w:rFonts w:cstheme="minorHAnsi"/>
                <w:caps w:val="0"/>
                <w:lang w:val="en-US" w:bidi="en-US"/>
              </w:rPr>
            </w:pPr>
          </w:p>
        </w:tc>
        <w:tc>
          <w:tcPr>
            <w:tcW w:w="2381" w:type="dxa"/>
            <w:tcBorders>
              <w:top w:val="single" w:sz="4" w:space="0" w:color="auto"/>
              <w:left w:val="single" w:sz="4" w:space="0" w:color="auto"/>
              <w:bottom w:val="single" w:sz="4" w:space="0" w:color="auto"/>
              <w:right w:val="single" w:sz="4" w:space="0" w:color="auto"/>
            </w:tcBorders>
          </w:tcPr>
          <w:p w14:paraId="78A3E521" w14:textId="77777777" w:rsidR="00E72CA6" w:rsidRPr="000D0488" w:rsidRDefault="00E72CA6" w:rsidP="000D0488">
            <w:pPr>
              <w:jc w:val="both"/>
              <w:rPr>
                <w:rStyle w:val="Emphasis"/>
                <w:rFonts w:cstheme="minorHAnsi"/>
                <w:caps w:val="0"/>
                <w:lang w:val="en-US" w:bidi="en-US"/>
              </w:rPr>
            </w:pPr>
          </w:p>
        </w:tc>
      </w:tr>
      <w:tr w:rsidR="00E72CA6" w:rsidRPr="00BB2AF2" w14:paraId="1E24304B" w14:textId="429A1FAB"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6C047" w14:textId="776370F5" w:rsidR="00E72CA6" w:rsidRPr="00E72CA6" w:rsidRDefault="00E72CA6" w:rsidP="00E72CA6">
            <w:pPr>
              <w:rPr>
                <w:rFonts w:cstheme="minorHAnsi"/>
                <w:spacing w:val="5"/>
              </w:rPr>
            </w:pPr>
            <w:r>
              <w:rPr>
                <w:rFonts w:cstheme="minorHAnsi"/>
                <w:spacing w:val="5"/>
              </w:rPr>
              <w:t>8.8</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B4248" w14:textId="77777777" w:rsidR="00E72CA6" w:rsidRPr="00E72CA6" w:rsidRDefault="00E72CA6" w:rsidP="00E72CA6">
            <w:pPr>
              <w:jc w:val="both"/>
              <w:rPr>
                <w:rFonts w:cstheme="minorHAnsi"/>
                <w:spacing w:val="5"/>
              </w:rPr>
            </w:pPr>
            <w:r w:rsidRPr="00E72CA6">
              <w:rPr>
                <w:rFonts w:cstheme="minorHAnsi"/>
                <w:spacing w:val="5"/>
              </w:rPr>
              <w:t>Please specify the controls in place to limit access to the personal data undergoing processing in order to prevent unauthorised consultation, alteration, disclosure or erasure of personal data.</w:t>
            </w:r>
          </w:p>
        </w:tc>
        <w:tc>
          <w:tcPr>
            <w:tcW w:w="4044" w:type="dxa"/>
            <w:tcBorders>
              <w:top w:val="single" w:sz="4" w:space="0" w:color="auto"/>
              <w:left w:val="single" w:sz="4" w:space="0" w:color="auto"/>
              <w:bottom w:val="single" w:sz="4" w:space="0" w:color="auto"/>
              <w:right w:val="single" w:sz="4" w:space="0" w:color="auto"/>
            </w:tcBorders>
          </w:tcPr>
          <w:p w14:paraId="224A7982"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2DBDC68D" w14:textId="77777777" w:rsidR="00E72CA6" w:rsidRPr="000D0488" w:rsidRDefault="00E72CA6" w:rsidP="000D0488">
            <w:pPr>
              <w:jc w:val="both"/>
              <w:rPr>
                <w:rFonts w:cstheme="minorHAnsi"/>
                <w:spacing w:val="5"/>
              </w:rPr>
            </w:pPr>
          </w:p>
        </w:tc>
      </w:tr>
      <w:bookmarkEnd w:id="7"/>
      <w:tr w:rsidR="00E72CA6" w:rsidRPr="00BB2AF2" w14:paraId="50431683" w14:textId="6476EA7C"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D6C55" w14:textId="3CF35BBB" w:rsidR="00E72CA6" w:rsidRPr="00E72CA6" w:rsidRDefault="00E72CA6" w:rsidP="00E72CA6">
            <w:pPr>
              <w:rPr>
                <w:rFonts w:cstheme="minorHAnsi"/>
                <w:spacing w:val="5"/>
              </w:rPr>
            </w:pPr>
            <w:r>
              <w:rPr>
                <w:rFonts w:cstheme="minorHAnsi"/>
                <w:spacing w:val="5"/>
              </w:rPr>
              <w:t>8.9</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1F6D6" w14:textId="77777777" w:rsidR="00E72CA6" w:rsidRPr="00E72CA6" w:rsidRDefault="00E72CA6" w:rsidP="00E72CA6">
            <w:pPr>
              <w:jc w:val="both"/>
              <w:rPr>
                <w:rStyle w:val="Emphasis"/>
                <w:rFonts w:cstheme="minorHAnsi"/>
                <w:caps w:val="0"/>
              </w:rPr>
            </w:pPr>
            <w:r w:rsidRPr="00E72CA6">
              <w:rPr>
                <w:rFonts w:cstheme="minorHAnsi"/>
                <w:spacing w:val="5"/>
              </w:rPr>
              <w:t xml:space="preserve">Please specify the controls in place to log whether and by whom personal data has been consulted, altered, disclosed or erased. </w:t>
            </w:r>
          </w:p>
        </w:tc>
        <w:tc>
          <w:tcPr>
            <w:tcW w:w="4044" w:type="dxa"/>
            <w:tcBorders>
              <w:top w:val="single" w:sz="4" w:space="0" w:color="auto"/>
              <w:left w:val="single" w:sz="4" w:space="0" w:color="auto"/>
              <w:bottom w:val="single" w:sz="4" w:space="0" w:color="auto"/>
              <w:right w:val="single" w:sz="4" w:space="0" w:color="auto"/>
            </w:tcBorders>
          </w:tcPr>
          <w:p w14:paraId="30373042" w14:textId="77777777" w:rsidR="00E72CA6" w:rsidRPr="000D0488" w:rsidRDefault="00E72CA6" w:rsidP="000D0488">
            <w:pPr>
              <w:jc w:val="both"/>
              <w:rPr>
                <w:rFonts w:cstheme="minorHAnsi"/>
              </w:rPr>
            </w:pPr>
          </w:p>
        </w:tc>
        <w:tc>
          <w:tcPr>
            <w:tcW w:w="2381" w:type="dxa"/>
            <w:tcBorders>
              <w:top w:val="single" w:sz="4" w:space="0" w:color="auto"/>
              <w:left w:val="single" w:sz="4" w:space="0" w:color="auto"/>
              <w:bottom w:val="single" w:sz="4" w:space="0" w:color="auto"/>
              <w:right w:val="single" w:sz="4" w:space="0" w:color="auto"/>
            </w:tcBorders>
          </w:tcPr>
          <w:p w14:paraId="410E7A07" w14:textId="77777777" w:rsidR="00E72CA6" w:rsidRPr="000D0488" w:rsidRDefault="00E72CA6" w:rsidP="000D0488">
            <w:pPr>
              <w:jc w:val="both"/>
              <w:rPr>
                <w:rFonts w:cstheme="minorHAnsi"/>
              </w:rPr>
            </w:pPr>
          </w:p>
        </w:tc>
      </w:tr>
      <w:tr w:rsidR="00E72CA6" w:rsidRPr="00BB2AF2" w14:paraId="5BD62991" w14:textId="636C365B"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384D2" w14:textId="6579EFA4" w:rsidR="00E72CA6" w:rsidRPr="00E72CA6" w:rsidRDefault="00E72CA6" w:rsidP="00E72CA6">
            <w:pPr>
              <w:rPr>
                <w:rFonts w:cstheme="minorHAnsi"/>
                <w:spacing w:val="5"/>
              </w:rPr>
            </w:pPr>
            <w:r>
              <w:rPr>
                <w:rFonts w:cstheme="minorHAnsi"/>
                <w:spacing w:val="5"/>
              </w:rPr>
              <w:t>8.10</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B2EFA" w14:textId="77777777" w:rsidR="00E72CA6" w:rsidRPr="00E72CA6" w:rsidRDefault="00E72CA6" w:rsidP="00E72CA6">
            <w:pPr>
              <w:jc w:val="both"/>
              <w:rPr>
                <w:rFonts w:cstheme="minorHAnsi"/>
              </w:rPr>
            </w:pPr>
            <w:r w:rsidRPr="00E72CA6">
              <w:rPr>
                <w:rFonts w:cstheme="minorHAnsi"/>
                <w:spacing w:val="5"/>
              </w:rPr>
              <w:t>Please specify measures to protect the security of the personal data concerned.</w:t>
            </w:r>
          </w:p>
        </w:tc>
        <w:tc>
          <w:tcPr>
            <w:tcW w:w="4044" w:type="dxa"/>
            <w:tcBorders>
              <w:top w:val="single" w:sz="4" w:space="0" w:color="auto"/>
              <w:left w:val="single" w:sz="4" w:space="0" w:color="auto"/>
              <w:bottom w:val="single" w:sz="4" w:space="0" w:color="auto"/>
              <w:right w:val="single" w:sz="4" w:space="0" w:color="auto"/>
            </w:tcBorders>
          </w:tcPr>
          <w:p w14:paraId="70D5F99F"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496E3CC4" w14:textId="77777777" w:rsidR="00E72CA6" w:rsidRPr="000D0488" w:rsidRDefault="00E72CA6" w:rsidP="000D0488">
            <w:pPr>
              <w:jc w:val="both"/>
              <w:rPr>
                <w:rFonts w:cstheme="minorHAnsi"/>
                <w:spacing w:val="5"/>
              </w:rPr>
            </w:pPr>
          </w:p>
        </w:tc>
      </w:tr>
      <w:tr w:rsidR="00E72CA6" w:rsidRPr="00BB2AF2" w14:paraId="3AC0C1D1" w14:textId="251E00C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59397" w14:textId="7729EAB7" w:rsidR="00E72CA6" w:rsidRPr="00E72CA6" w:rsidRDefault="00E72CA6" w:rsidP="00E72CA6">
            <w:pPr>
              <w:rPr>
                <w:rFonts w:cstheme="minorHAnsi"/>
                <w:spacing w:val="5"/>
              </w:rPr>
            </w:pPr>
            <w:r>
              <w:rPr>
                <w:rFonts w:cstheme="minorHAnsi"/>
                <w:spacing w:val="5"/>
              </w:rPr>
              <w:t>8.11</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BE19E" w14:textId="77777777" w:rsidR="00E72CA6" w:rsidRPr="00E72CA6" w:rsidRDefault="00E72CA6" w:rsidP="00E72CA6">
            <w:pPr>
              <w:jc w:val="both"/>
              <w:rPr>
                <w:rFonts w:cstheme="minorHAnsi"/>
                <w:spacing w:val="5"/>
              </w:rPr>
            </w:pPr>
            <w:r w:rsidRPr="00E72CA6">
              <w:rPr>
                <w:rFonts w:cstheme="minorHAnsi"/>
                <w:spacing w:val="5"/>
              </w:rPr>
              <w:t xml:space="preserve">Please specify the arrangements to </w:t>
            </w:r>
            <w:r w:rsidRPr="00E72CA6">
              <w:rPr>
                <w:rFonts w:cstheme="minorHAnsi"/>
                <w:spacing w:val="5"/>
                <w:lang w:val="en-GB"/>
              </w:rPr>
              <w:t>anonymise</w:t>
            </w:r>
            <w:r w:rsidRPr="00E72CA6">
              <w:rPr>
                <w:rFonts w:cstheme="minorHAnsi"/>
                <w:spacing w:val="5"/>
              </w:rPr>
              <w:t>, archive or destroy personal data once the health research has been completed.</w:t>
            </w:r>
          </w:p>
        </w:tc>
        <w:tc>
          <w:tcPr>
            <w:tcW w:w="4044" w:type="dxa"/>
            <w:tcBorders>
              <w:top w:val="single" w:sz="4" w:space="0" w:color="auto"/>
              <w:left w:val="single" w:sz="4" w:space="0" w:color="auto"/>
              <w:bottom w:val="single" w:sz="4" w:space="0" w:color="auto"/>
              <w:right w:val="single" w:sz="4" w:space="0" w:color="auto"/>
            </w:tcBorders>
          </w:tcPr>
          <w:p w14:paraId="5C0B5B77"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0B10700B" w14:textId="77777777" w:rsidR="000D0488" w:rsidRPr="000D0488" w:rsidRDefault="000D0488" w:rsidP="000D0488"/>
        </w:tc>
      </w:tr>
      <w:tr w:rsidR="00E72CA6" w:rsidRPr="00BB2AF2" w14:paraId="6AD2C9FE" w14:textId="10A70DBF"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843BF" w14:textId="0BF77129" w:rsidR="00E72CA6" w:rsidRPr="00E72CA6" w:rsidRDefault="00E72CA6" w:rsidP="00E72CA6">
            <w:pPr>
              <w:rPr>
                <w:rFonts w:cstheme="minorHAnsi"/>
                <w:spacing w:val="5"/>
              </w:rPr>
            </w:pPr>
            <w:r>
              <w:rPr>
                <w:rFonts w:cstheme="minorHAnsi"/>
                <w:spacing w:val="5"/>
              </w:rPr>
              <w:t>8.12</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BC189" w14:textId="77777777" w:rsidR="00E72CA6" w:rsidRPr="00E72CA6" w:rsidRDefault="00E72CA6" w:rsidP="00E72CA6">
            <w:pPr>
              <w:jc w:val="both"/>
              <w:rPr>
                <w:rFonts w:cstheme="minorHAnsi"/>
                <w:spacing w:val="5"/>
              </w:rPr>
            </w:pPr>
            <w:r w:rsidRPr="00E72CA6">
              <w:rPr>
                <w:rFonts w:cstheme="minorHAnsi"/>
                <w:spacing w:val="5"/>
              </w:rPr>
              <w:t xml:space="preserve">Please specify other technical and </w:t>
            </w:r>
            <w:r w:rsidRPr="00E72CA6">
              <w:rPr>
                <w:rFonts w:cstheme="minorHAnsi"/>
                <w:spacing w:val="5"/>
                <w:lang w:val="en-GB"/>
              </w:rPr>
              <w:t>organisational</w:t>
            </w:r>
            <w:r w:rsidRPr="00E72CA6">
              <w:rPr>
                <w:rFonts w:cstheme="minorHAnsi"/>
                <w:spacing w:val="5"/>
              </w:rPr>
              <w:t xml:space="preserve"> measures designed to ensure that processing is carried out in accordance with the Data Protection Regulation, together with processes for testing and evaluating the effectiveness of such measures.</w:t>
            </w:r>
          </w:p>
        </w:tc>
        <w:tc>
          <w:tcPr>
            <w:tcW w:w="4044" w:type="dxa"/>
            <w:tcBorders>
              <w:top w:val="single" w:sz="4" w:space="0" w:color="auto"/>
              <w:left w:val="single" w:sz="4" w:space="0" w:color="auto"/>
              <w:bottom w:val="single" w:sz="4" w:space="0" w:color="auto"/>
              <w:right w:val="single" w:sz="4" w:space="0" w:color="auto"/>
            </w:tcBorders>
          </w:tcPr>
          <w:p w14:paraId="362CAC17"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73C71141" w14:textId="77777777" w:rsidR="000D0488" w:rsidRPr="000D0488" w:rsidRDefault="000D0488" w:rsidP="000D0488"/>
        </w:tc>
      </w:tr>
      <w:tr w:rsidR="00AE5C8E" w:rsidRPr="00BB2AF2" w14:paraId="6FD6E227" w14:textId="36EDE5A5"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BF4BC" w14:textId="5F88E3CB" w:rsidR="00E72CA6" w:rsidRPr="00E72CA6" w:rsidRDefault="00E72CA6" w:rsidP="00E72CA6">
            <w:pPr>
              <w:rPr>
                <w:rFonts w:cstheme="minorHAnsi"/>
                <w:spacing w:val="5"/>
              </w:rPr>
            </w:pPr>
            <w:r>
              <w:rPr>
                <w:rFonts w:cstheme="minorHAnsi"/>
                <w:spacing w:val="5"/>
              </w:rPr>
              <w:t>8.13</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893A9" w14:textId="77777777" w:rsidR="00E72CA6" w:rsidRPr="00E72CA6" w:rsidRDefault="00E72CA6" w:rsidP="00E72CA6">
            <w:pPr>
              <w:jc w:val="both"/>
              <w:rPr>
                <w:rFonts w:cstheme="minorHAnsi"/>
                <w:spacing w:val="5"/>
              </w:rPr>
            </w:pPr>
            <w:r w:rsidRPr="00E72CA6">
              <w:rPr>
                <w:rFonts w:cstheme="minorHAnsi"/>
                <w:spacing w:val="5"/>
              </w:rPr>
              <w:t>Please specify which arrangements are in place to ensure that personal data is processed in a transparent manner.</w:t>
            </w:r>
          </w:p>
        </w:tc>
        <w:tc>
          <w:tcPr>
            <w:tcW w:w="4044" w:type="dxa"/>
            <w:tcBorders>
              <w:top w:val="single" w:sz="4" w:space="0" w:color="auto"/>
              <w:left w:val="single" w:sz="4" w:space="0" w:color="auto"/>
              <w:bottom w:val="single" w:sz="4" w:space="0" w:color="auto"/>
              <w:right w:val="single" w:sz="4" w:space="0" w:color="auto"/>
            </w:tcBorders>
          </w:tcPr>
          <w:p w14:paraId="4115792F"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5F8FCEAB" w14:textId="77777777" w:rsidR="00E72CA6" w:rsidRPr="000D0488" w:rsidRDefault="00E72CA6" w:rsidP="000D0488">
            <w:pPr>
              <w:jc w:val="both"/>
              <w:rPr>
                <w:rFonts w:cstheme="minorHAnsi"/>
                <w:spacing w:val="5"/>
              </w:rPr>
            </w:pPr>
          </w:p>
        </w:tc>
      </w:tr>
    </w:tbl>
    <w:tbl>
      <w:tblPr>
        <w:tblStyle w:val="TableGrid"/>
        <w:tblpPr w:leftFromText="180" w:rightFromText="180" w:vertAnchor="page" w:horzAnchor="margin" w:tblpY="2395"/>
        <w:tblW w:w="10450" w:type="dxa"/>
        <w:tblLook w:val="04A0" w:firstRow="1" w:lastRow="0" w:firstColumn="1" w:lastColumn="0" w:noHBand="0" w:noVBand="1"/>
      </w:tblPr>
      <w:tblGrid>
        <w:gridCol w:w="1262"/>
        <w:gridCol w:w="1318"/>
        <w:gridCol w:w="4540"/>
        <w:gridCol w:w="3330"/>
      </w:tblGrid>
      <w:tr w:rsidR="00AE5C8E" w:rsidRPr="00A54A8A" w14:paraId="4A92BF53" w14:textId="77777777" w:rsidTr="0A0FA4CD">
        <w:trPr>
          <w:trHeight w:val="248"/>
        </w:trPr>
        <w:tc>
          <w:tcPr>
            <w:tcW w:w="1262" w:type="dxa"/>
            <w:shd w:val="clear" w:color="auto" w:fill="1F3864" w:themeFill="accent1" w:themeFillShade="80"/>
          </w:tcPr>
          <w:bookmarkEnd w:id="8"/>
          <w:p w14:paraId="5E600944" w14:textId="7962A970"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lastRenderedPageBreak/>
              <w:t>Version</w:t>
            </w:r>
          </w:p>
        </w:tc>
        <w:tc>
          <w:tcPr>
            <w:tcW w:w="1318" w:type="dxa"/>
            <w:shd w:val="clear" w:color="auto" w:fill="1F3864" w:themeFill="accent1" w:themeFillShade="80"/>
          </w:tcPr>
          <w:p w14:paraId="25505AA2" w14:textId="3C90FC7D"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Date</w:t>
            </w:r>
          </w:p>
        </w:tc>
        <w:tc>
          <w:tcPr>
            <w:tcW w:w="4540" w:type="dxa"/>
            <w:shd w:val="clear" w:color="auto" w:fill="1F3864" w:themeFill="accent1" w:themeFillShade="80"/>
          </w:tcPr>
          <w:p w14:paraId="16B1C608" w14:textId="7161F6A7"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Description of Change</w:t>
            </w:r>
          </w:p>
        </w:tc>
        <w:tc>
          <w:tcPr>
            <w:tcW w:w="3330" w:type="dxa"/>
            <w:shd w:val="clear" w:color="auto" w:fill="1F3864" w:themeFill="accent1" w:themeFillShade="80"/>
          </w:tcPr>
          <w:p w14:paraId="3D06D7D4" w14:textId="5B10EB20"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Completed By</w:t>
            </w:r>
          </w:p>
        </w:tc>
      </w:tr>
      <w:tr w:rsidR="00AE5C8E" w:rsidRPr="00A54A8A" w14:paraId="173EC0B4" w14:textId="77777777" w:rsidTr="0A0FA4CD">
        <w:trPr>
          <w:trHeight w:val="235"/>
        </w:trPr>
        <w:tc>
          <w:tcPr>
            <w:tcW w:w="1262" w:type="dxa"/>
            <w:shd w:val="clear" w:color="auto" w:fill="auto"/>
          </w:tcPr>
          <w:p w14:paraId="7AC2AEC9" w14:textId="77777777" w:rsidR="00AE5C8E" w:rsidRPr="00AE5C8E" w:rsidRDefault="00AE5C8E" w:rsidP="00AE5C8E">
            <w:pPr>
              <w:spacing w:after="160" w:line="259" w:lineRule="auto"/>
              <w:rPr>
                <w:rFonts w:cstheme="minorHAnsi"/>
                <w:bCs/>
              </w:rPr>
            </w:pPr>
            <w:r w:rsidRPr="00AE5C8E">
              <w:rPr>
                <w:rFonts w:cstheme="minorHAnsi"/>
                <w:bCs/>
              </w:rPr>
              <w:t>V1.0</w:t>
            </w:r>
          </w:p>
        </w:tc>
        <w:tc>
          <w:tcPr>
            <w:tcW w:w="1318" w:type="dxa"/>
          </w:tcPr>
          <w:p w14:paraId="19B85AD8" w14:textId="77777777" w:rsidR="00AE5C8E" w:rsidRPr="00AE5C8E" w:rsidRDefault="00AE5C8E" w:rsidP="00AE5C8E">
            <w:pPr>
              <w:spacing w:after="160" w:line="259" w:lineRule="auto"/>
              <w:rPr>
                <w:rFonts w:cstheme="minorHAnsi"/>
                <w:bCs/>
              </w:rPr>
            </w:pPr>
            <w:r w:rsidRPr="00AE5C8E">
              <w:rPr>
                <w:rFonts w:cstheme="minorHAnsi"/>
                <w:bCs/>
              </w:rPr>
              <w:t>01/01/2023</w:t>
            </w:r>
          </w:p>
        </w:tc>
        <w:tc>
          <w:tcPr>
            <w:tcW w:w="4540" w:type="dxa"/>
          </w:tcPr>
          <w:p w14:paraId="5081D3D4" w14:textId="77777777" w:rsidR="00AE5C8E" w:rsidRPr="00AE5C8E" w:rsidRDefault="00AE5C8E" w:rsidP="00AE5C8E">
            <w:pPr>
              <w:spacing w:after="160" w:line="259" w:lineRule="auto"/>
              <w:rPr>
                <w:rFonts w:cstheme="minorHAnsi"/>
                <w:bCs/>
              </w:rPr>
            </w:pPr>
            <w:r w:rsidRPr="00AE5C8E">
              <w:rPr>
                <w:rFonts w:cstheme="minorHAnsi"/>
                <w:bCs/>
              </w:rPr>
              <w:t>Final version of 2023 document</w:t>
            </w:r>
          </w:p>
        </w:tc>
        <w:tc>
          <w:tcPr>
            <w:tcW w:w="3330" w:type="dxa"/>
          </w:tcPr>
          <w:p w14:paraId="1FA8512C" w14:textId="77777777" w:rsidR="00AE5C8E" w:rsidRPr="00AE5C8E" w:rsidRDefault="00AE5C8E" w:rsidP="00AE5C8E">
            <w:pPr>
              <w:spacing w:after="160" w:line="259" w:lineRule="auto"/>
              <w:rPr>
                <w:rFonts w:cstheme="minorHAnsi"/>
                <w:bCs/>
              </w:rPr>
            </w:pPr>
            <w:r w:rsidRPr="00AE5C8E">
              <w:rPr>
                <w:rFonts w:cstheme="minorHAnsi"/>
                <w:bCs/>
              </w:rPr>
              <w:t>Sarah Dever</w:t>
            </w:r>
          </w:p>
        </w:tc>
      </w:tr>
      <w:tr w:rsidR="00AE5C8E" w:rsidRPr="00A54A8A" w14:paraId="640821F4" w14:textId="77777777" w:rsidTr="0A0FA4CD">
        <w:trPr>
          <w:trHeight w:val="682"/>
        </w:trPr>
        <w:tc>
          <w:tcPr>
            <w:tcW w:w="1262" w:type="dxa"/>
            <w:shd w:val="clear" w:color="auto" w:fill="auto"/>
          </w:tcPr>
          <w:p w14:paraId="5D738A50" w14:textId="77777777" w:rsidR="00AE5C8E" w:rsidRPr="00AE5C8E" w:rsidRDefault="00AE5C8E" w:rsidP="00AE5C8E">
            <w:pPr>
              <w:spacing w:after="160" w:line="259" w:lineRule="auto"/>
              <w:rPr>
                <w:rFonts w:cstheme="minorHAnsi"/>
                <w:bCs/>
              </w:rPr>
            </w:pPr>
            <w:r w:rsidRPr="00AE5C8E">
              <w:rPr>
                <w:rFonts w:cstheme="minorHAnsi"/>
                <w:bCs/>
              </w:rPr>
              <w:t>V2.0</w:t>
            </w:r>
          </w:p>
        </w:tc>
        <w:tc>
          <w:tcPr>
            <w:tcW w:w="1318" w:type="dxa"/>
          </w:tcPr>
          <w:p w14:paraId="348DFF7F" w14:textId="77777777" w:rsidR="00AE5C8E" w:rsidRPr="00AE5C8E" w:rsidRDefault="00AE5C8E" w:rsidP="00AE5C8E">
            <w:pPr>
              <w:spacing w:after="160" w:line="259" w:lineRule="auto"/>
              <w:rPr>
                <w:rFonts w:cstheme="minorHAnsi"/>
                <w:bCs/>
              </w:rPr>
            </w:pPr>
            <w:r w:rsidRPr="00AE5C8E">
              <w:rPr>
                <w:rFonts w:cstheme="minorHAnsi"/>
                <w:bCs/>
              </w:rPr>
              <w:t>06/06/2024</w:t>
            </w:r>
          </w:p>
        </w:tc>
        <w:tc>
          <w:tcPr>
            <w:tcW w:w="4540" w:type="dxa"/>
          </w:tcPr>
          <w:p w14:paraId="468F7C36" w14:textId="093EC668" w:rsidR="00AE5C8E" w:rsidRPr="00AE5C8E" w:rsidRDefault="00AE5C8E" w:rsidP="00AE5C8E">
            <w:pPr>
              <w:spacing w:after="160" w:line="259" w:lineRule="auto"/>
              <w:rPr>
                <w:rFonts w:cstheme="minorHAnsi"/>
                <w:bCs/>
              </w:rPr>
            </w:pPr>
            <w:r w:rsidRPr="00AE5C8E">
              <w:rPr>
                <w:rFonts w:cstheme="minorHAnsi"/>
                <w:bCs/>
              </w:rPr>
              <w:t>Formatting change, URL changes, some wording clarification</w:t>
            </w:r>
          </w:p>
        </w:tc>
        <w:tc>
          <w:tcPr>
            <w:tcW w:w="3330" w:type="dxa"/>
          </w:tcPr>
          <w:p w14:paraId="099CEBA0" w14:textId="77777777" w:rsidR="00AE5C8E" w:rsidRPr="00AE5C8E" w:rsidRDefault="00AE5C8E" w:rsidP="00AE5C8E">
            <w:pPr>
              <w:spacing w:after="160" w:line="259" w:lineRule="auto"/>
              <w:rPr>
                <w:rFonts w:cstheme="minorHAnsi"/>
                <w:bCs/>
              </w:rPr>
            </w:pPr>
            <w:r w:rsidRPr="00AE5C8E">
              <w:rPr>
                <w:rFonts w:cstheme="minorHAnsi"/>
                <w:bCs/>
              </w:rPr>
              <w:t>Nevan McCartin</w:t>
            </w:r>
          </w:p>
        </w:tc>
      </w:tr>
      <w:tr w:rsidR="00AE5C8E" w:rsidRPr="00A54A8A" w14:paraId="269813C8" w14:textId="77777777" w:rsidTr="0A0FA4CD">
        <w:trPr>
          <w:trHeight w:val="235"/>
        </w:trPr>
        <w:tc>
          <w:tcPr>
            <w:tcW w:w="1262" w:type="dxa"/>
            <w:shd w:val="clear" w:color="auto" w:fill="auto"/>
          </w:tcPr>
          <w:p w14:paraId="270B7CC3" w14:textId="27FF7494" w:rsidR="00AE5C8E" w:rsidRPr="00AE5C8E" w:rsidRDefault="009D070C" w:rsidP="00AE5C8E">
            <w:pPr>
              <w:spacing w:after="160" w:line="259" w:lineRule="auto"/>
              <w:rPr>
                <w:rFonts w:cstheme="minorHAnsi"/>
                <w:bCs/>
              </w:rPr>
            </w:pPr>
            <w:r>
              <w:rPr>
                <w:rFonts w:cstheme="minorHAnsi"/>
                <w:bCs/>
              </w:rPr>
              <w:t>V2.1</w:t>
            </w:r>
          </w:p>
        </w:tc>
        <w:tc>
          <w:tcPr>
            <w:tcW w:w="1318" w:type="dxa"/>
          </w:tcPr>
          <w:p w14:paraId="7EBE06A0" w14:textId="442D5978" w:rsidR="00AE5C8E" w:rsidRPr="00AE5C8E" w:rsidRDefault="009D070C" w:rsidP="00AE5C8E">
            <w:pPr>
              <w:spacing w:after="160" w:line="259" w:lineRule="auto"/>
              <w:rPr>
                <w:rFonts w:cstheme="minorHAnsi"/>
                <w:bCs/>
              </w:rPr>
            </w:pPr>
            <w:r>
              <w:rPr>
                <w:rFonts w:cstheme="minorHAnsi"/>
                <w:bCs/>
              </w:rPr>
              <w:t>07/06/2024</w:t>
            </w:r>
          </w:p>
        </w:tc>
        <w:tc>
          <w:tcPr>
            <w:tcW w:w="4540" w:type="dxa"/>
          </w:tcPr>
          <w:p w14:paraId="5B111465" w14:textId="0AB5D37B" w:rsidR="00AE5C8E" w:rsidRPr="00AE5C8E" w:rsidRDefault="009D070C" w:rsidP="00AE5C8E">
            <w:pPr>
              <w:spacing w:after="160" w:line="259" w:lineRule="auto"/>
              <w:rPr>
                <w:rFonts w:cstheme="minorHAnsi"/>
                <w:bCs/>
              </w:rPr>
            </w:pPr>
            <w:r>
              <w:rPr>
                <w:rFonts w:cstheme="minorHAnsi"/>
                <w:bCs/>
              </w:rPr>
              <w:t>Further formatting changes following N</w:t>
            </w:r>
            <w:r w:rsidR="009611B0">
              <w:rPr>
                <w:rFonts w:cstheme="minorHAnsi"/>
                <w:bCs/>
              </w:rPr>
              <w:t xml:space="preserve">evan </w:t>
            </w:r>
            <w:r>
              <w:rPr>
                <w:rFonts w:cstheme="minorHAnsi"/>
                <w:bCs/>
              </w:rPr>
              <w:t>McC</w:t>
            </w:r>
            <w:r w:rsidR="009611B0">
              <w:rPr>
                <w:rFonts w:cstheme="minorHAnsi"/>
                <w:bCs/>
              </w:rPr>
              <w:t>artin</w:t>
            </w:r>
            <w:r>
              <w:rPr>
                <w:rFonts w:cstheme="minorHAnsi"/>
                <w:bCs/>
              </w:rPr>
              <w:t xml:space="preserve"> and SD meeting</w:t>
            </w:r>
          </w:p>
        </w:tc>
        <w:tc>
          <w:tcPr>
            <w:tcW w:w="3330" w:type="dxa"/>
          </w:tcPr>
          <w:p w14:paraId="394852AA" w14:textId="7EBA96D5" w:rsidR="00AE5C8E" w:rsidRPr="00AE5C8E" w:rsidRDefault="009D070C" w:rsidP="00AE5C8E">
            <w:pPr>
              <w:spacing w:after="160" w:line="259" w:lineRule="auto"/>
              <w:rPr>
                <w:rFonts w:cstheme="minorHAnsi"/>
                <w:bCs/>
              </w:rPr>
            </w:pPr>
            <w:r>
              <w:rPr>
                <w:rFonts w:cstheme="minorHAnsi"/>
                <w:bCs/>
              </w:rPr>
              <w:t>Nevan McCartin</w:t>
            </w:r>
          </w:p>
        </w:tc>
      </w:tr>
      <w:tr w:rsidR="0043354F" w:rsidRPr="00A54A8A" w14:paraId="70EE6091" w14:textId="77777777" w:rsidTr="0A0FA4CD">
        <w:trPr>
          <w:trHeight w:val="235"/>
        </w:trPr>
        <w:tc>
          <w:tcPr>
            <w:tcW w:w="1262" w:type="dxa"/>
            <w:shd w:val="clear" w:color="auto" w:fill="auto"/>
          </w:tcPr>
          <w:p w14:paraId="3C814A01" w14:textId="2DBBCD9E" w:rsidR="0043354F" w:rsidRDefault="0043354F" w:rsidP="0A0FA4CD">
            <w:pPr>
              <w:spacing w:after="160" w:line="259" w:lineRule="auto"/>
            </w:pPr>
            <w:r w:rsidRPr="0A0FA4CD">
              <w:t>V2.</w:t>
            </w:r>
            <w:r w:rsidR="6FBF1DB7" w:rsidRPr="0A0FA4CD">
              <w:t>2</w:t>
            </w:r>
          </w:p>
        </w:tc>
        <w:tc>
          <w:tcPr>
            <w:tcW w:w="1318" w:type="dxa"/>
          </w:tcPr>
          <w:p w14:paraId="4700EBCB" w14:textId="5CDD00F1" w:rsidR="0043354F" w:rsidRDefault="0043354F" w:rsidP="00AE5C8E">
            <w:pPr>
              <w:spacing w:after="160" w:line="259" w:lineRule="auto"/>
              <w:rPr>
                <w:rFonts w:cstheme="minorHAnsi"/>
                <w:bCs/>
              </w:rPr>
            </w:pPr>
            <w:r>
              <w:rPr>
                <w:rFonts w:cstheme="minorHAnsi"/>
                <w:bCs/>
              </w:rPr>
              <w:t>13/06/2024</w:t>
            </w:r>
          </w:p>
        </w:tc>
        <w:tc>
          <w:tcPr>
            <w:tcW w:w="4540" w:type="dxa"/>
          </w:tcPr>
          <w:p w14:paraId="0962A603" w14:textId="1F24265D" w:rsidR="0043354F" w:rsidRDefault="0043354F" w:rsidP="00AE5C8E">
            <w:pPr>
              <w:spacing w:after="160" w:line="259" w:lineRule="auto"/>
              <w:rPr>
                <w:rFonts w:cstheme="minorHAnsi"/>
                <w:bCs/>
              </w:rPr>
            </w:pPr>
            <w:r>
              <w:rPr>
                <w:rFonts w:cstheme="minorHAnsi"/>
                <w:bCs/>
              </w:rPr>
              <w:t>Revision of Section 9 Sign-off and appendix corrections</w:t>
            </w:r>
          </w:p>
        </w:tc>
        <w:tc>
          <w:tcPr>
            <w:tcW w:w="3330" w:type="dxa"/>
          </w:tcPr>
          <w:p w14:paraId="28877DB5" w14:textId="407F47D2" w:rsidR="0043354F" w:rsidRDefault="0043354F" w:rsidP="00AE5C8E">
            <w:pPr>
              <w:spacing w:after="160" w:line="259" w:lineRule="auto"/>
            </w:pPr>
            <w:r>
              <w:t>Sarah Dever</w:t>
            </w:r>
            <w:r w:rsidR="2AC08178">
              <w:t xml:space="preserve"> and Nevan McCartin</w:t>
            </w:r>
            <w:r w:rsidR="734F838D">
              <w:t xml:space="preserve">.  Presented to IT Security and Data Protection Committee 18/06/24 </w:t>
            </w:r>
          </w:p>
        </w:tc>
      </w:tr>
      <w:tr w:rsidR="00CA7406" w:rsidRPr="00A54A8A" w14:paraId="6E2E6C6A" w14:textId="77777777" w:rsidTr="0A0FA4CD">
        <w:trPr>
          <w:trHeight w:val="235"/>
        </w:trPr>
        <w:tc>
          <w:tcPr>
            <w:tcW w:w="1262" w:type="dxa"/>
            <w:shd w:val="clear" w:color="auto" w:fill="auto"/>
          </w:tcPr>
          <w:p w14:paraId="1ABA2438" w14:textId="791FA138" w:rsidR="00CA7406" w:rsidRPr="0A0FA4CD" w:rsidRDefault="00CA7406" w:rsidP="0A0FA4CD">
            <w:pPr>
              <w:spacing w:after="160" w:line="259" w:lineRule="auto"/>
            </w:pPr>
            <w:r>
              <w:t>V2.3</w:t>
            </w:r>
          </w:p>
        </w:tc>
        <w:tc>
          <w:tcPr>
            <w:tcW w:w="1318" w:type="dxa"/>
          </w:tcPr>
          <w:p w14:paraId="720C39C1" w14:textId="271060D4" w:rsidR="00CA7406" w:rsidRDefault="00CA7406" w:rsidP="00AE5C8E">
            <w:pPr>
              <w:spacing w:after="160" w:line="259" w:lineRule="auto"/>
              <w:rPr>
                <w:rFonts w:cstheme="minorHAnsi"/>
                <w:bCs/>
              </w:rPr>
            </w:pPr>
            <w:r>
              <w:rPr>
                <w:rFonts w:cstheme="minorHAnsi"/>
                <w:bCs/>
              </w:rPr>
              <w:t>22/11/2024</w:t>
            </w:r>
          </w:p>
        </w:tc>
        <w:tc>
          <w:tcPr>
            <w:tcW w:w="4540" w:type="dxa"/>
          </w:tcPr>
          <w:p w14:paraId="5A1090E8" w14:textId="64E01D1A" w:rsidR="00CA7406" w:rsidRDefault="00CA7406" w:rsidP="00AE5C8E">
            <w:pPr>
              <w:spacing w:after="160" w:line="259" w:lineRule="auto"/>
              <w:rPr>
                <w:rFonts w:cstheme="minorHAnsi"/>
                <w:bCs/>
              </w:rPr>
            </w:pPr>
            <w:r>
              <w:rPr>
                <w:rFonts w:cstheme="minorHAnsi"/>
                <w:bCs/>
              </w:rPr>
              <w:t xml:space="preserve">Added </w:t>
            </w:r>
            <w:r w:rsidR="00841FD8">
              <w:rPr>
                <w:rFonts w:cstheme="minorHAnsi"/>
                <w:bCs/>
              </w:rPr>
              <w:t xml:space="preserve">additional </w:t>
            </w:r>
            <w:r>
              <w:rPr>
                <w:rFonts w:cstheme="minorHAnsi"/>
                <w:bCs/>
              </w:rPr>
              <w:t>Risk and Risk minimisation columns</w:t>
            </w:r>
          </w:p>
        </w:tc>
        <w:tc>
          <w:tcPr>
            <w:tcW w:w="3330" w:type="dxa"/>
          </w:tcPr>
          <w:p w14:paraId="4893EE6B" w14:textId="2E5D5E7B" w:rsidR="00CA7406" w:rsidRDefault="00CA7406" w:rsidP="00AE5C8E">
            <w:pPr>
              <w:spacing w:after="160" w:line="259" w:lineRule="auto"/>
            </w:pPr>
            <w:r>
              <w:t>Nevan</w:t>
            </w:r>
          </w:p>
        </w:tc>
      </w:tr>
      <w:tr w:rsidR="00841FD8" w:rsidRPr="00A54A8A" w14:paraId="24638AF3" w14:textId="77777777" w:rsidTr="0A0FA4CD">
        <w:trPr>
          <w:trHeight w:val="235"/>
        </w:trPr>
        <w:tc>
          <w:tcPr>
            <w:tcW w:w="1262" w:type="dxa"/>
            <w:shd w:val="clear" w:color="auto" w:fill="auto"/>
          </w:tcPr>
          <w:p w14:paraId="6EB54EBB" w14:textId="787B9379" w:rsidR="00841FD8" w:rsidRDefault="00841FD8" w:rsidP="0A0FA4CD">
            <w:pPr>
              <w:spacing w:after="160" w:line="259" w:lineRule="auto"/>
            </w:pPr>
            <w:r>
              <w:t>V2.4</w:t>
            </w:r>
          </w:p>
        </w:tc>
        <w:tc>
          <w:tcPr>
            <w:tcW w:w="1318" w:type="dxa"/>
          </w:tcPr>
          <w:p w14:paraId="3C9A5099" w14:textId="5BDB1CC1" w:rsidR="00841FD8" w:rsidRDefault="00841FD8" w:rsidP="00AE5C8E">
            <w:pPr>
              <w:spacing w:after="160" w:line="259" w:lineRule="auto"/>
              <w:rPr>
                <w:rFonts w:cstheme="minorHAnsi"/>
                <w:bCs/>
              </w:rPr>
            </w:pPr>
            <w:r>
              <w:rPr>
                <w:rFonts w:cstheme="minorHAnsi"/>
                <w:bCs/>
              </w:rPr>
              <w:t>04/03/2025</w:t>
            </w:r>
          </w:p>
        </w:tc>
        <w:tc>
          <w:tcPr>
            <w:tcW w:w="4540" w:type="dxa"/>
          </w:tcPr>
          <w:p w14:paraId="0712D062" w14:textId="238DD3AB" w:rsidR="00841FD8" w:rsidRDefault="00841FD8" w:rsidP="00AE5C8E">
            <w:pPr>
              <w:spacing w:after="160" w:line="259" w:lineRule="auto"/>
              <w:rPr>
                <w:rFonts w:cstheme="minorHAnsi"/>
                <w:bCs/>
              </w:rPr>
            </w:pPr>
            <w:r>
              <w:rPr>
                <w:rFonts w:cstheme="minorHAnsi"/>
                <w:bCs/>
              </w:rPr>
              <w:t>Updated broken links</w:t>
            </w:r>
          </w:p>
        </w:tc>
        <w:tc>
          <w:tcPr>
            <w:tcW w:w="3330" w:type="dxa"/>
          </w:tcPr>
          <w:p w14:paraId="77D0E80F" w14:textId="6147F7B6" w:rsidR="00841FD8" w:rsidRDefault="00841FD8" w:rsidP="00AE5C8E">
            <w:pPr>
              <w:spacing w:after="160" w:line="259" w:lineRule="auto"/>
            </w:pPr>
            <w:r>
              <w:t>Nevan</w:t>
            </w:r>
          </w:p>
        </w:tc>
      </w:tr>
    </w:tbl>
    <w:p w14:paraId="6BADA5D7" w14:textId="406BFE12" w:rsidR="003107A4" w:rsidRPr="00193EB8" w:rsidRDefault="003107A4" w:rsidP="00193EB8">
      <w:pPr>
        <w:tabs>
          <w:tab w:val="left" w:pos="5745"/>
        </w:tabs>
        <w:ind w:right="397"/>
        <w:jc w:val="both"/>
        <w:rPr>
          <w:rFonts w:ascii="Arial" w:hAnsi="Arial" w:cs="Arial"/>
        </w:rPr>
      </w:pPr>
    </w:p>
    <w:sectPr w:rsidR="003107A4" w:rsidRPr="00193EB8" w:rsidSect="00BF02A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1780" w14:textId="77777777" w:rsidR="00E81D60" w:rsidRDefault="00E81D60" w:rsidP="003107A4">
      <w:r>
        <w:separator/>
      </w:r>
    </w:p>
  </w:endnote>
  <w:endnote w:type="continuationSeparator" w:id="0">
    <w:p w14:paraId="7BB0E6E9" w14:textId="77777777" w:rsidR="00E81D60" w:rsidRDefault="00E81D60" w:rsidP="003107A4">
      <w:r>
        <w:continuationSeparator/>
      </w:r>
    </w:p>
  </w:endnote>
  <w:endnote w:type="continuationNotice" w:id="1">
    <w:p w14:paraId="6857A1EC" w14:textId="77777777" w:rsidR="00E81D60" w:rsidRDefault="00E8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9469" w14:textId="77777777" w:rsidR="00BF02A5" w:rsidRDefault="00BF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58242"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docshape1"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spid="_x0000_s1026" fillcolor="#930949" stroked="f" w14:anchorId="1DE41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">
              <v:path arrowok="t"/>
              <w10:wrap anchorx="page" anchory="page"/>
            </v:rect>
          </w:pict>
        </mc:Fallback>
      </mc:AlternateContent>
    </w:r>
    <w:r w:rsidR="003107A4">
      <w:rPr>
        <w:noProof/>
        <w:lang w:val="en-IE" w:eastAsia="en-IE"/>
      </w:rPr>
      <mc:AlternateContent>
        <mc:Choice Requires="wps">
          <w:drawing>
            <wp:anchor distT="0" distB="0" distL="114300" distR="114300" simplePos="0" relativeHeight="251658241"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docshape1"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930949" stroked="f" w14:anchorId="239DA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">
              <v:path arrowok="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7446" w14:textId="77777777" w:rsidR="00BF02A5" w:rsidRDefault="00BF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016F" w14:textId="77777777" w:rsidR="00E81D60" w:rsidRDefault="00E81D60" w:rsidP="003107A4">
      <w:r>
        <w:separator/>
      </w:r>
    </w:p>
  </w:footnote>
  <w:footnote w:type="continuationSeparator" w:id="0">
    <w:p w14:paraId="1911DC09" w14:textId="77777777" w:rsidR="00E81D60" w:rsidRDefault="00E81D60" w:rsidP="003107A4">
      <w:r>
        <w:continuationSeparator/>
      </w:r>
    </w:p>
  </w:footnote>
  <w:footnote w:type="continuationNotice" w:id="1">
    <w:p w14:paraId="0A99C53D" w14:textId="77777777" w:rsidR="00E81D60" w:rsidRDefault="00E81D60"/>
  </w:footnote>
  <w:footnote w:id="2">
    <w:p w14:paraId="614C1971" w14:textId="3B69C24C" w:rsidR="007E4604" w:rsidRDefault="007E4604" w:rsidP="00325613">
      <w:pPr>
        <w:pStyle w:val="FootnoteText"/>
      </w:pPr>
      <w:r>
        <w:rPr>
          <w:rStyle w:val="FootnoteReference"/>
        </w:rPr>
        <w:footnoteRef/>
      </w:r>
      <w:r>
        <w:t xml:space="preserve"> </w:t>
      </w:r>
      <w:r w:rsidRPr="00C54479">
        <w:t xml:space="preserve">Please refer to and consult with </w:t>
      </w:r>
      <w:hyperlink r:id="rId1" w:history="1">
        <w:r w:rsidRPr="00AC2827">
          <w:rPr>
            <w:rStyle w:val="Hyperlink"/>
          </w:rPr>
          <w:t>ISS Policies and Procedures</w:t>
        </w:r>
      </w:hyperlink>
      <w:r w:rsidRPr="00C54479">
        <w:t xml:space="preserve"> in this regard: </w:t>
      </w:r>
      <w:r>
        <w:t>I</w:t>
      </w:r>
      <w:r w:rsidRPr="00C54479">
        <w:t>SS also have online training available to all staff and students.</w:t>
      </w:r>
    </w:p>
  </w:footnote>
  <w:footnote w:id="3">
    <w:p w14:paraId="3F78F8DD" w14:textId="5B3C1A58" w:rsidR="007E4604" w:rsidRDefault="007E4604" w:rsidP="00325613">
      <w:pPr>
        <w:pStyle w:val="FootnoteText"/>
      </w:pPr>
      <w:r>
        <w:rPr>
          <w:rStyle w:val="FootnoteReference"/>
        </w:rPr>
        <w:footnoteRef/>
      </w:r>
      <w:r>
        <w:t xml:space="preserve"> </w:t>
      </w:r>
      <w:r>
        <w:rPr>
          <w:spacing w:val="5"/>
        </w:rPr>
        <w:t>The pr</w:t>
      </w:r>
      <w:r w:rsidRPr="00637E03">
        <w:rPr>
          <w:spacing w:val="5"/>
        </w:rPr>
        <w:t>ovision of training in data protection law and practice to anyone involved in carrying out the health research is a mandatory legal requirement</w:t>
      </w:r>
      <w:r>
        <w:rPr>
          <w:spacing w:val="5"/>
        </w:rPr>
        <w:t xml:space="preserve"> and must be completed and specified.</w:t>
      </w:r>
    </w:p>
  </w:footnote>
  <w:footnote w:id="4">
    <w:p w14:paraId="712D4B5A" w14:textId="4D9E97F1" w:rsidR="002432FE" w:rsidRDefault="002432FE">
      <w:pPr>
        <w:pStyle w:val="FootnoteText"/>
      </w:pPr>
      <w:r>
        <w:rPr>
          <w:rStyle w:val="FootnoteReference"/>
        </w:rPr>
        <w:footnoteRef/>
      </w:r>
      <w:r>
        <w:t xml:space="preserve"> Approval includes approval of risks identified in section 6. If any high residual risks that have been identified, </w:t>
      </w:r>
      <w:r w:rsidR="00565F05">
        <w:t xml:space="preserve">the applicant party must consult the Data Protection Commission before proceeding with their proposed process, system or project. </w:t>
      </w:r>
    </w:p>
  </w:footnote>
  <w:footnote w:id="5">
    <w:p w14:paraId="7A08736E" w14:textId="6E087E9C" w:rsidR="00857138" w:rsidRDefault="00857138" w:rsidP="00857138">
      <w:pPr>
        <w:pStyle w:val="FootnoteText"/>
      </w:pPr>
      <w:r>
        <w:rPr>
          <w:rStyle w:val="FootnoteReference"/>
        </w:rPr>
        <w:footnoteRef/>
      </w:r>
      <w:r>
        <w:t xml:space="preserve"> If </w:t>
      </w:r>
      <w:r w:rsidR="009D070C">
        <w:t xml:space="preserve">the responsible person is </w:t>
      </w:r>
      <w:r>
        <w:t xml:space="preserve">overruling the </w:t>
      </w:r>
      <w:r w:rsidR="009D070C">
        <w:t>advice offered by the Data Protection Office,</w:t>
      </w:r>
      <w:r>
        <w:t xml:space="preserve"> </w:t>
      </w:r>
      <w:r w:rsidR="009D070C">
        <w:t>they</w:t>
      </w:r>
      <w:r>
        <w:t xml:space="preserve"> must explain </w:t>
      </w:r>
      <w:r w:rsidR="009D070C">
        <w:t>their</w:t>
      </w:r>
      <w:r>
        <w:t xml:space="preserve"> reasons </w:t>
      </w:r>
      <w:r w:rsidR="009D070C">
        <w:t>for doing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2795" w14:textId="77777777" w:rsidR="00BF02A5" w:rsidRDefault="00BF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8240"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074D" w14:textId="77777777" w:rsidR="00BF02A5" w:rsidRDefault="00BF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203"/>
    <w:multiLevelType w:val="hybridMultilevel"/>
    <w:tmpl w:val="A57AD18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04C59"/>
    <w:multiLevelType w:val="multilevel"/>
    <w:tmpl w:val="852A1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4475"/>
    <w:multiLevelType w:val="multilevel"/>
    <w:tmpl w:val="CF9ABBAC"/>
    <w:lvl w:ilvl="0">
      <w:start w:val="1"/>
      <w:numFmt w:val="decimal"/>
      <w:pStyle w:val="L1"/>
      <w:lvlText w:val="%1."/>
      <w:lvlJc w:val="left"/>
      <w:pPr>
        <w:tabs>
          <w:tab w:val="num" w:pos="1146"/>
        </w:tabs>
        <w:ind w:left="1146" w:hanging="720"/>
      </w:pPr>
      <w:rPr>
        <w:rFonts w:hint="default"/>
        <w:b/>
        <w:i w:val="0"/>
      </w:rPr>
    </w:lvl>
    <w:lvl w:ilvl="1">
      <w:start w:val="1"/>
      <w:numFmt w:val="decimal"/>
      <w:pStyle w:val="L2"/>
      <w:lvlText w:val="%1.%2"/>
      <w:lvlJc w:val="left"/>
      <w:pPr>
        <w:tabs>
          <w:tab w:val="num" w:pos="720"/>
        </w:tabs>
        <w:ind w:left="720" w:hanging="720"/>
      </w:pPr>
      <w:rPr>
        <w:rFonts w:hint="default"/>
      </w:rPr>
    </w:lvl>
    <w:lvl w:ilvl="2">
      <w:start w:val="1"/>
      <w:numFmt w:val="lowerLetter"/>
      <w:pStyle w:val="L3"/>
      <w:lvlText w:val="(%3)"/>
      <w:lvlJc w:val="left"/>
      <w:pPr>
        <w:tabs>
          <w:tab w:val="num" w:pos="1298"/>
        </w:tabs>
        <w:ind w:left="1298" w:hanging="720"/>
      </w:pPr>
      <w:rPr>
        <w:rFonts w:hint="default"/>
      </w:rPr>
    </w:lvl>
    <w:lvl w:ilvl="3">
      <w:start w:val="1"/>
      <w:numFmt w:val="lowerRoman"/>
      <w:pStyle w:val="L4"/>
      <w:lvlText w:val="(%4)"/>
      <w:lvlJc w:val="left"/>
      <w:pPr>
        <w:tabs>
          <w:tab w:val="num" w:pos="2018"/>
        </w:tabs>
        <w:ind w:left="2018" w:hanging="720"/>
      </w:pPr>
      <w:rPr>
        <w:rFonts w:hint="default"/>
      </w:rPr>
    </w:lvl>
    <w:lvl w:ilvl="4">
      <w:start w:val="1"/>
      <w:numFmt w:val="upperLetter"/>
      <w:pStyle w:val="L5"/>
      <w:lvlText w:val="(%5)"/>
      <w:lvlJc w:val="left"/>
      <w:pPr>
        <w:tabs>
          <w:tab w:val="num" w:pos="2738"/>
        </w:tabs>
        <w:ind w:left="2738" w:hanging="720"/>
      </w:pPr>
      <w:rPr>
        <w:rFonts w:hint="default"/>
      </w:rPr>
    </w:lvl>
    <w:lvl w:ilvl="5">
      <w:start w:val="1"/>
      <w:numFmt w:val="lowerRoman"/>
      <w:pStyle w:val="L6"/>
      <w:lvlText w:val="(%6)"/>
      <w:lvlJc w:val="left"/>
      <w:pPr>
        <w:tabs>
          <w:tab w:val="num" w:pos="3458"/>
        </w:tabs>
        <w:ind w:left="3458" w:hanging="720"/>
      </w:pPr>
      <w:rPr>
        <w:rFonts w:hint="default"/>
      </w:rPr>
    </w:lvl>
    <w:lvl w:ilvl="6">
      <w:start w:val="1"/>
      <w:numFmt w:val="upperLetter"/>
      <w:lvlText w:val="(%7)"/>
      <w:lvlJc w:val="left"/>
      <w:pPr>
        <w:tabs>
          <w:tab w:val="num" w:pos="2018"/>
        </w:tabs>
        <w:ind w:left="2018" w:hanging="720"/>
      </w:pPr>
      <w:rPr>
        <w:rFonts w:hint="default"/>
      </w:rPr>
    </w:lvl>
    <w:lvl w:ilvl="7">
      <w:start w:val="1"/>
      <w:numFmt w:val="upperLetter"/>
      <w:lvlText w:val="(%8)"/>
      <w:lvlJc w:val="left"/>
      <w:pPr>
        <w:tabs>
          <w:tab w:val="num" w:pos="2738"/>
        </w:tabs>
        <w:ind w:left="2738" w:hanging="720"/>
      </w:pPr>
      <w:rPr>
        <w:rFonts w:hint="default"/>
      </w:rPr>
    </w:lvl>
    <w:lvl w:ilvl="8">
      <w:start w:val="1"/>
      <w:numFmt w:val="upperRoman"/>
      <w:lvlText w:val="%9."/>
      <w:lvlJc w:val="left"/>
      <w:pPr>
        <w:tabs>
          <w:tab w:val="num" w:pos="3458"/>
        </w:tabs>
        <w:ind w:left="3458" w:hanging="720"/>
      </w:pPr>
      <w:rPr>
        <w:rFonts w:hint="default"/>
      </w:rPr>
    </w:lvl>
  </w:abstractNum>
  <w:abstractNum w:abstractNumId="3" w15:restartNumberingAfterBreak="0">
    <w:nsid w:val="061E6697"/>
    <w:multiLevelType w:val="hybridMultilevel"/>
    <w:tmpl w:val="F96651B0"/>
    <w:lvl w:ilvl="0" w:tplc="FFFFFFFF">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210E64"/>
    <w:multiLevelType w:val="hybridMultilevel"/>
    <w:tmpl w:val="7032B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82A25"/>
    <w:multiLevelType w:val="hybridMultilevel"/>
    <w:tmpl w:val="1DB04CE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A6692"/>
    <w:multiLevelType w:val="multilevel"/>
    <w:tmpl w:val="89A40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C07E4"/>
    <w:multiLevelType w:val="hybridMultilevel"/>
    <w:tmpl w:val="D65E8F6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41D9A"/>
    <w:multiLevelType w:val="hybridMultilevel"/>
    <w:tmpl w:val="660091FA"/>
    <w:lvl w:ilvl="0" w:tplc="8ECA475A">
      <w:start w:val="1"/>
      <w:numFmt w:val="lowerLetter"/>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1D1C38"/>
    <w:multiLevelType w:val="multilevel"/>
    <w:tmpl w:val="D51C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322E3"/>
    <w:multiLevelType w:val="hybridMultilevel"/>
    <w:tmpl w:val="BCE2C47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A43C47"/>
    <w:multiLevelType w:val="hybridMultilevel"/>
    <w:tmpl w:val="829AD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5452C2"/>
    <w:multiLevelType w:val="hybridMultilevel"/>
    <w:tmpl w:val="2CD09B0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 w15:restartNumberingAfterBreak="0">
    <w:nsid w:val="35FC4902"/>
    <w:multiLevelType w:val="hybridMultilevel"/>
    <w:tmpl w:val="C9F073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9F5A5B"/>
    <w:multiLevelType w:val="hybridMultilevel"/>
    <w:tmpl w:val="58BCA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DA1694"/>
    <w:multiLevelType w:val="hybridMultilevel"/>
    <w:tmpl w:val="BDB424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CA3532"/>
    <w:multiLevelType w:val="multilevel"/>
    <w:tmpl w:val="93BE6106"/>
    <w:lvl w:ilvl="0">
      <w:start w:val="1"/>
      <w:numFmt w:val="decimal"/>
      <w:lvlText w:val="%1)"/>
      <w:lvlJc w:val="left"/>
      <w:pPr>
        <w:tabs>
          <w:tab w:val="num" w:pos="720"/>
        </w:tabs>
        <w:ind w:left="720" w:hanging="360"/>
      </w:pPr>
      <w:rPr>
        <w:rFonts w:asciiTheme="minorHAnsi" w:eastAsia="SimSu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077E7"/>
    <w:multiLevelType w:val="multilevel"/>
    <w:tmpl w:val="7C1A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B7A19"/>
    <w:multiLevelType w:val="multilevel"/>
    <w:tmpl w:val="BBD6B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C0282"/>
    <w:multiLevelType w:val="hybridMultilevel"/>
    <w:tmpl w:val="AF9C65DC"/>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743489"/>
    <w:multiLevelType w:val="hybridMultilevel"/>
    <w:tmpl w:val="4AB4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6435A0"/>
    <w:multiLevelType w:val="hybridMultilevel"/>
    <w:tmpl w:val="149E4F5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52B77665"/>
    <w:multiLevelType w:val="hybridMultilevel"/>
    <w:tmpl w:val="9FB44316"/>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CE04C9"/>
    <w:multiLevelType w:val="hybridMultilevel"/>
    <w:tmpl w:val="8C181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CB56D9"/>
    <w:multiLevelType w:val="hybridMultilevel"/>
    <w:tmpl w:val="0BB09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A46ACA"/>
    <w:multiLevelType w:val="hybridMultilevel"/>
    <w:tmpl w:val="D7544EA2"/>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AF4FCC"/>
    <w:multiLevelType w:val="multilevel"/>
    <w:tmpl w:val="209C55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35261"/>
    <w:multiLevelType w:val="multilevel"/>
    <w:tmpl w:val="56E4B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F346BB"/>
    <w:multiLevelType w:val="hybridMultilevel"/>
    <w:tmpl w:val="7ADA7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9282292">
    <w:abstractNumId w:val="14"/>
  </w:num>
  <w:num w:numId="2" w16cid:durableId="1463378633">
    <w:abstractNumId w:val="7"/>
  </w:num>
  <w:num w:numId="3" w16cid:durableId="642777948">
    <w:abstractNumId w:val="15"/>
  </w:num>
  <w:num w:numId="4" w16cid:durableId="758528778">
    <w:abstractNumId w:val="2"/>
  </w:num>
  <w:num w:numId="5" w16cid:durableId="881020838">
    <w:abstractNumId w:val="22"/>
  </w:num>
  <w:num w:numId="6" w16cid:durableId="107549471">
    <w:abstractNumId w:val="19"/>
  </w:num>
  <w:num w:numId="7" w16cid:durableId="1852529536">
    <w:abstractNumId w:val="8"/>
  </w:num>
  <w:num w:numId="8" w16cid:durableId="1479227407">
    <w:abstractNumId w:val="25"/>
  </w:num>
  <w:num w:numId="9" w16cid:durableId="2049064548">
    <w:abstractNumId w:val="3"/>
  </w:num>
  <w:num w:numId="10" w16cid:durableId="95709292">
    <w:abstractNumId w:val="0"/>
  </w:num>
  <w:num w:numId="11" w16cid:durableId="1640257273">
    <w:abstractNumId w:val="13"/>
  </w:num>
  <w:num w:numId="12" w16cid:durableId="229930640">
    <w:abstractNumId w:val="5"/>
  </w:num>
  <w:num w:numId="13" w16cid:durableId="397166168">
    <w:abstractNumId w:val="23"/>
  </w:num>
  <w:num w:numId="14" w16cid:durableId="2033530701">
    <w:abstractNumId w:val="20"/>
  </w:num>
  <w:num w:numId="15" w16cid:durableId="256061680">
    <w:abstractNumId w:val="9"/>
  </w:num>
  <w:num w:numId="16" w16cid:durableId="1994917140">
    <w:abstractNumId w:val="28"/>
  </w:num>
  <w:num w:numId="17" w16cid:durableId="764809651">
    <w:abstractNumId w:val="4"/>
  </w:num>
  <w:num w:numId="18" w16cid:durableId="545217150">
    <w:abstractNumId w:val="11"/>
  </w:num>
  <w:num w:numId="19" w16cid:durableId="1097486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228293">
    <w:abstractNumId w:val="12"/>
  </w:num>
  <w:num w:numId="21" w16cid:durableId="30497917">
    <w:abstractNumId w:val="24"/>
  </w:num>
  <w:num w:numId="22" w16cid:durableId="1353610121">
    <w:abstractNumId w:val="16"/>
  </w:num>
  <w:num w:numId="23" w16cid:durableId="248277774">
    <w:abstractNumId w:val="6"/>
  </w:num>
  <w:num w:numId="24" w16cid:durableId="1039933993">
    <w:abstractNumId w:val="18"/>
  </w:num>
  <w:num w:numId="25" w16cid:durableId="243028643">
    <w:abstractNumId w:val="17"/>
  </w:num>
  <w:num w:numId="26" w16cid:durableId="1351685767">
    <w:abstractNumId w:val="1"/>
  </w:num>
  <w:num w:numId="27" w16cid:durableId="546719821">
    <w:abstractNumId w:val="26"/>
  </w:num>
  <w:num w:numId="28" w16cid:durableId="1978219810">
    <w:abstractNumId w:val="27"/>
  </w:num>
  <w:num w:numId="29" w16cid:durableId="43255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16BC0"/>
    <w:rsid w:val="00022BA3"/>
    <w:rsid w:val="00027374"/>
    <w:rsid w:val="00052FA6"/>
    <w:rsid w:val="00056F4B"/>
    <w:rsid w:val="00082498"/>
    <w:rsid w:val="000A2D29"/>
    <w:rsid w:val="000C625A"/>
    <w:rsid w:val="000D0488"/>
    <w:rsid w:val="001601F9"/>
    <w:rsid w:val="00180808"/>
    <w:rsid w:val="00193EB8"/>
    <w:rsid w:val="00194E02"/>
    <w:rsid w:val="001A5EAA"/>
    <w:rsid w:val="001B1F51"/>
    <w:rsid w:val="001D5F4C"/>
    <w:rsid w:val="001E2C05"/>
    <w:rsid w:val="001E5EC5"/>
    <w:rsid w:val="001E668C"/>
    <w:rsid w:val="001F0A47"/>
    <w:rsid w:val="00206509"/>
    <w:rsid w:val="00211202"/>
    <w:rsid w:val="002122C9"/>
    <w:rsid w:val="002338BF"/>
    <w:rsid w:val="002432FE"/>
    <w:rsid w:val="00262127"/>
    <w:rsid w:val="002748BA"/>
    <w:rsid w:val="00280907"/>
    <w:rsid w:val="002B0B16"/>
    <w:rsid w:val="002E45F7"/>
    <w:rsid w:val="0030086B"/>
    <w:rsid w:val="00302F80"/>
    <w:rsid w:val="003107A4"/>
    <w:rsid w:val="00310CAE"/>
    <w:rsid w:val="00325613"/>
    <w:rsid w:val="00342225"/>
    <w:rsid w:val="003826B1"/>
    <w:rsid w:val="00386A1C"/>
    <w:rsid w:val="003B0D25"/>
    <w:rsid w:val="003C1A15"/>
    <w:rsid w:val="003C7F95"/>
    <w:rsid w:val="003D656E"/>
    <w:rsid w:val="003E0DCF"/>
    <w:rsid w:val="003F11A0"/>
    <w:rsid w:val="0040505D"/>
    <w:rsid w:val="0043354F"/>
    <w:rsid w:val="00451101"/>
    <w:rsid w:val="00465E43"/>
    <w:rsid w:val="00486174"/>
    <w:rsid w:val="004B41AB"/>
    <w:rsid w:val="004E1649"/>
    <w:rsid w:val="0050524E"/>
    <w:rsid w:val="00510310"/>
    <w:rsid w:val="00543426"/>
    <w:rsid w:val="00553FEF"/>
    <w:rsid w:val="00565AA4"/>
    <w:rsid w:val="00565F05"/>
    <w:rsid w:val="00597EDB"/>
    <w:rsid w:val="005B44A8"/>
    <w:rsid w:val="005B7D9F"/>
    <w:rsid w:val="005D4AA5"/>
    <w:rsid w:val="00603D20"/>
    <w:rsid w:val="00623FA7"/>
    <w:rsid w:val="006269CD"/>
    <w:rsid w:val="006333BA"/>
    <w:rsid w:val="00641B56"/>
    <w:rsid w:val="006724DB"/>
    <w:rsid w:val="006A4079"/>
    <w:rsid w:val="006E5044"/>
    <w:rsid w:val="006E794B"/>
    <w:rsid w:val="00701312"/>
    <w:rsid w:val="00704E92"/>
    <w:rsid w:val="007071A6"/>
    <w:rsid w:val="007153C1"/>
    <w:rsid w:val="007162D0"/>
    <w:rsid w:val="00745C2C"/>
    <w:rsid w:val="007936FF"/>
    <w:rsid w:val="007979A5"/>
    <w:rsid w:val="007C1E3F"/>
    <w:rsid w:val="007C5021"/>
    <w:rsid w:val="007E4604"/>
    <w:rsid w:val="007E4718"/>
    <w:rsid w:val="007F0E12"/>
    <w:rsid w:val="007F1036"/>
    <w:rsid w:val="00800601"/>
    <w:rsid w:val="00841FD8"/>
    <w:rsid w:val="00856026"/>
    <w:rsid w:val="00856BDA"/>
    <w:rsid w:val="00857138"/>
    <w:rsid w:val="00880007"/>
    <w:rsid w:val="008C30A6"/>
    <w:rsid w:val="008E36D9"/>
    <w:rsid w:val="00902B0F"/>
    <w:rsid w:val="00911B98"/>
    <w:rsid w:val="00937985"/>
    <w:rsid w:val="00941012"/>
    <w:rsid w:val="00946B51"/>
    <w:rsid w:val="009611B0"/>
    <w:rsid w:val="009614CE"/>
    <w:rsid w:val="009619E0"/>
    <w:rsid w:val="0096514E"/>
    <w:rsid w:val="00965C80"/>
    <w:rsid w:val="00972CFF"/>
    <w:rsid w:val="009B4EE8"/>
    <w:rsid w:val="009B7D00"/>
    <w:rsid w:val="009D070C"/>
    <w:rsid w:val="009E7CA1"/>
    <w:rsid w:val="00A26551"/>
    <w:rsid w:val="00A34171"/>
    <w:rsid w:val="00A700BC"/>
    <w:rsid w:val="00A77779"/>
    <w:rsid w:val="00A91F32"/>
    <w:rsid w:val="00AA29B2"/>
    <w:rsid w:val="00AC2827"/>
    <w:rsid w:val="00AC779A"/>
    <w:rsid w:val="00AD042F"/>
    <w:rsid w:val="00AE035A"/>
    <w:rsid w:val="00AE5C8E"/>
    <w:rsid w:val="00AF74DF"/>
    <w:rsid w:val="00B60477"/>
    <w:rsid w:val="00BC1C88"/>
    <w:rsid w:val="00BC360D"/>
    <w:rsid w:val="00BE026F"/>
    <w:rsid w:val="00BE5A5E"/>
    <w:rsid w:val="00BE7BC1"/>
    <w:rsid w:val="00BF02A5"/>
    <w:rsid w:val="00BF21F7"/>
    <w:rsid w:val="00C02C58"/>
    <w:rsid w:val="00C055D8"/>
    <w:rsid w:val="00C06914"/>
    <w:rsid w:val="00C16B84"/>
    <w:rsid w:val="00C37B14"/>
    <w:rsid w:val="00C40E1B"/>
    <w:rsid w:val="00C53EFA"/>
    <w:rsid w:val="00C72306"/>
    <w:rsid w:val="00C75F18"/>
    <w:rsid w:val="00C76ADA"/>
    <w:rsid w:val="00C94813"/>
    <w:rsid w:val="00CA7406"/>
    <w:rsid w:val="00CE710A"/>
    <w:rsid w:val="00D035CF"/>
    <w:rsid w:val="00D047B0"/>
    <w:rsid w:val="00D634FB"/>
    <w:rsid w:val="00D82E55"/>
    <w:rsid w:val="00D8767B"/>
    <w:rsid w:val="00D87F1F"/>
    <w:rsid w:val="00D95358"/>
    <w:rsid w:val="00DD0D16"/>
    <w:rsid w:val="00DD4508"/>
    <w:rsid w:val="00E25FF4"/>
    <w:rsid w:val="00E30047"/>
    <w:rsid w:val="00E50B54"/>
    <w:rsid w:val="00E55390"/>
    <w:rsid w:val="00E61A0E"/>
    <w:rsid w:val="00E72CA6"/>
    <w:rsid w:val="00E7457E"/>
    <w:rsid w:val="00E81D60"/>
    <w:rsid w:val="00EA782B"/>
    <w:rsid w:val="00EE26BB"/>
    <w:rsid w:val="00EE7BD9"/>
    <w:rsid w:val="00EF0607"/>
    <w:rsid w:val="00EF20B4"/>
    <w:rsid w:val="00F1369E"/>
    <w:rsid w:val="00F17395"/>
    <w:rsid w:val="00F2499B"/>
    <w:rsid w:val="00F34FD7"/>
    <w:rsid w:val="00F66D16"/>
    <w:rsid w:val="00FC12A1"/>
    <w:rsid w:val="00FD70E1"/>
    <w:rsid w:val="00FD78B4"/>
    <w:rsid w:val="078DDDD1"/>
    <w:rsid w:val="0A0FA4CD"/>
    <w:rsid w:val="0BB5E5E4"/>
    <w:rsid w:val="0E244BCD"/>
    <w:rsid w:val="0EC1F425"/>
    <w:rsid w:val="15E28F58"/>
    <w:rsid w:val="1CD27D60"/>
    <w:rsid w:val="210253D8"/>
    <w:rsid w:val="2266FE5E"/>
    <w:rsid w:val="235E1A62"/>
    <w:rsid w:val="2498F359"/>
    <w:rsid w:val="257B1667"/>
    <w:rsid w:val="25A14C48"/>
    <w:rsid w:val="26631A71"/>
    <w:rsid w:val="26B98FC8"/>
    <w:rsid w:val="2AC08178"/>
    <w:rsid w:val="2B2D5EF8"/>
    <w:rsid w:val="2B977175"/>
    <w:rsid w:val="2D94E80F"/>
    <w:rsid w:val="2FE170B0"/>
    <w:rsid w:val="33338A65"/>
    <w:rsid w:val="361AAD31"/>
    <w:rsid w:val="399B192D"/>
    <w:rsid w:val="39DC30D8"/>
    <w:rsid w:val="3B755EE7"/>
    <w:rsid w:val="3E1B33FC"/>
    <w:rsid w:val="3F62AEF6"/>
    <w:rsid w:val="4154C12A"/>
    <w:rsid w:val="41E92A1B"/>
    <w:rsid w:val="42BBEDF4"/>
    <w:rsid w:val="448F653F"/>
    <w:rsid w:val="47FA5164"/>
    <w:rsid w:val="4B3D6751"/>
    <w:rsid w:val="4B7A2CD0"/>
    <w:rsid w:val="4F9DEBB1"/>
    <w:rsid w:val="51E4A73E"/>
    <w:rsid w:val="5323B78C"/>
    <w:rsid w:val="571B44D8"/>
    <w:rsid w:val="59E112C5"/>
    <w:rsid w:val="5B297F29"/>
    <w:rsid w:val="5E14ADC6"/>
    <w:rsid w:val="5F49198C"/>
    <w:rsid w:val="6495ADCD"/>
    <w:rsid w:val="64E60CA4"/>
    <w:rsid w:val="6531F1FA"/>
    <w:rsid w:val="6D0B5430"/>
    <w:rsid w:val="6E73C68D"/>
    <w:rsid w:val="6EE3C5DA"/>
    <w:rsid w:val="6FBF1DB7"/>
    <w:rsid w:val="70976678"/>
    <w:rsid w:val="7129810E"/>
    <w:rsid w:val="71430526"/>
    <w:rsid w:val="729F4804"/>
    <w:rsid w:val="72A7FE0A"/>
    <w:rsid w:val="72DDB040"/>
    <w:rsid w:val="734F838D"/>
    <w:rsid w:val="74335F8E"/>
    <w:rsid w:val="7473DA1C"/>
    <w:rsid w:val="788E4ADD"/>
    <w:rsid w:val="7C406649"/>
    <w:rsid w:val="7E4028A6"/>
    <w:rsid w:val="7FBC9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Para1"/>
    <w:link w:val="Heading2Char"/>
    <w:qFormat/>
    <w:rsid w:val="00325613"/>
    <w:pPr>
      <w:keepNext/>
      <w:spacing w:before="240" w:line="300" w:lineRule="atLeast"/>
      <w:jc w:val="both"/>
      <w:outlineLvl w:val="1"/>
    </w:pPr>
    <w:rPr>
      <w:rFonts w:ascii="Times New Roman" w:eastAsia="SimSun" w:hAnsi="Times New Roman" w:cs="Times New Roman"/>
      <w:b/>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1">
    <w:name w:val="Unresolved Mention1"/>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table" w:styleId="TableGrid">
    <w:name w:val="Table Grid"/>
    <w:basedOn w:val="TableNormal"/>
    <w:uiPriority w:val="39"/>
    <w:rsid w:val="005D4AA5"/>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4AA5"/>
    <w:pPr>
      <w:ind w:left="720"/>
      <w:contextualSpacing/>
    </w:pPr>
    <w:rPr>
      <w:rFonts w:ascii="Times New Roman" w:eastAsia="SimSun" w:hAnsi="Times New Roman" w:cs="Times New Roman"/>
      <w:szCs w:val="22"/>
      <w:lang w:val="en-IE"/>
    </w:rPr>
  </w:style>
  <w:style w:type="character" w:customStyle="1" w:styleId="ListParagraphChar">
    <w:name w:val="List Paragraph Char"/>
    <w:link w:val="ListParagraph"/>
    <w:uiPriority w:val="34"/>
    <w:rsid w:val="005D4AA5"/>
    <w:rPr>
      <w:rFonts w:ascii="Times New Roman" w:eastAsia="SimSun" w:hAnsi="Times New Roman" w:cs="Times New Roman"/>
      <w:szCs w:val="22"/>
      <w:lang w:val="en-IE"/>
    </w:rPr>
  </w:style>
  <w:style w:type="character" w:styleId="Emphasis">
    <w:name w:val="Emphasis"/>
    <w:qFormat/>
    <w:rsid w:val="005D4AA5"/>
    <w:rPr>
      <w:i w:val="0"/>
      <w:iCs w:val="0"/>
      <w:caps/>
      <w:color w:val="243F60"/>
      <w:spacing w:val="5"/>
    </w:rPr>
  </w:style>
  <w:style w:type="character" w:styleId="FollowedHyperlink">
    <w:name w:val="FollowedHyperlink"/>
    <w:basedOn w:val="DefaultParagraphFont"/>
    <w:uiPriority w:val="99"/>
    <w:semiHidden/>
    <w:unhideWhenUsed/>
    <w:rsid w:val="00AA29B2"/>
    <w:rPr>
      <w:color w:val="954F72" w:themeColor="followedHyperlink"/>
      <w:u w:val="single"/>
    </w:rPr>
  </w:style>
  <w:style w:type="character" w:styleId="UnresolvedMention">
    <w:name w:val="Unresolved Mention"/>
    <w:basedOn w:val="DefaultParagraphFont"/>
    <w:uiPriority w:val="99"/>
    <w:semiHidden/>
    <w:unhideWhenUsed/>
    <w:rsid w:val="007071A6"/>
    <w:rPr>
      <w:color w:val="605E5C"/>
      <w:shd w:val="clear" w:color="auto" w:fill="E1DFDD"/>
    </w:rPr>
  </w:style>
  <w:style w:type="character" w:customStyle="1" w:styleId="Heading2Char">
    <w:name w:val="Heading 2 Char"/>
    <w:basedOn w:val="DefaultParagraphFont"/>
    <w:link w:val="Heading2"/>
    <w:rsid w:val="00325613"/>
    <w:rPr>
      <w:rFonts w:ascii="Times New Roman" w:eastAsia="SimSun" w:hAnsi="Times New Roman" w:cs="Times New Roman"/>
      <w:b/>
      <w:szCs w:val="22"/>
      <w:lang w:val="en-IE"/>
    </w:rPr>
  </w:style>
  <w:style w:type="paragraph" w:customStyle="1" w:styleId="Para1">
    <w:name w:val="Para1"/>
    <w:basedOn w:val="Normal"/>
    <w:link w:val="Para1Char"/>
    <w:autoRedefine/>
    <w:rsid w:val="00325613"/>
    <w:pPr>
      <w:spacing w:before="240" w:line="300" w:lineRule="atLeast"/>
      <w:jc w:val="both"/>
    </w:pPr>
    <w:rPr>
      <w:rFonts w:ascii="Times New Roman" w:eastAsia="SimSun" w:hAnsi="Times New Roman" w:cs="Times New Roman"/>
      <w:bCs/>
      <w:lang w:val="en-IE"/>
    </w:rPr>
  </w:style>
  <w:style w:type="character" w:customStyle="1" w:styleId="Para1Char">
    <w:name w:val="Para1 Char"/>
    <w:link w:val="Para1"/>
    <w:rsid w:val="00325613"/>
    <w:rPr>
      <w:rFonts w:ascii="Times New Roman" w:eastAsia="SimSun" w:hAnsi="Times New Roman" w:cs="Times New Roman"/>
      <w:bCs/>
      <w:lang w:val="en-IE"/>
    </w:rPr>
  </w:style>
  <w:style w:type="paragraph" w:customStyle="1" w:styleId="L1">
    <w:name w:val="L1"/>
    <w:basedOn w:val="Normal"/>
    <w:next w:val="Normal"/>
    <w:rsid w:val="00325613"/>
    <w:pPr>
      <w:keepNext/>
      <w:numPr>
        <w:numId w:val="4"/>
      </w:numPr>
      <w:tabs>
        <w:tab w:val="clear" w:pos="1146"/>
        <w:tab w:val="num" w:pos="896"/>
      </w:tabs>
      <w:spacing w:before="360" w:line="300" w:lineRule="atLeast"/>
      <w:ind w:left="896"/>
      <w:jc w:val="both"/>
      <w:outlineLvl w:val="0"/>
    </w:pPr>
    <w:rPr>
      <w:rFonts w:ascii="Times New Roman" w:eastAsia="SimSun" w:hAnsi="Times New Roman" w:cs="Times New Roman"/>
      <w:b/>
      <w:caps/>
      <w:kern w:val="28"/>
      <w:szCs w:val="22"/>
      <w:lang w:val="en-IE"/>
    </w:rPr>
  </w:style>
  <w:style w:type="paragraph" w:customStyle="1" w:styleId="L2">
    <w:name w:val="L2"/>
    <w:basedOn w:val="Normal"/>
    <w:rsid w:val="00325613"/>
    <w:pPr>
      <w:numPr>
        <w:ilvl w:val="1"/>
        <w:numId w:val="4"/>
      </w:numPr>
      <w:spacing w:before="240" w:line="300" w:lineRule="atLeast"/>
      <w:jc w:val="both"/>
      <w:outlineLvl w:val="1"/>
    </w:pPr>
    <w:rPr>
      <w:rFonts w:ascii="Times New Roman" w:eastAsia="SimSun" w:hAnsi="Times New Roman" w:cs="Times New Roman"/>
      <w:szCs w:val="22"/>
      <w:lang w:val="en-IE"/>
    </w:rPr>
  </w:style>
  <w:style w:type="paragraph" w:customStyle="1" w:styleId="L5">
    <w:name w:val="L5"/>
    <w:basedOn w:val="Normal"/>
    <w:rsid w:val="00325613"/>
    <w:pPr>
      <w:numPr>
        <w:ilvl w:val="4"/>
        <w:numId w:val="4"/>
      </w:numPr>
      <w:spacing w:before="240" w:line="300" w:lineRule="atLeast"/>
      <w:jc w:val="both"/>
    </w:pPr>
    <w:rPr>
      <w:rFonts w:ascii="Times New Roman" w:eastAsia="SimSun" w:hAnsi="Times New Roman" w:cs="Times New Roman"/>
      <w:szCs w:val="22"/>
    </w:rPr>
  </w:style>
  <w:style w:type="paragraph" w:customStyle="1" w:styleId="L3">
    <w:name w:val="L3"/>
    <w:basedOn w:val="Normal"/>
    <w:rsid w:val="00325613"/>
    <w:pPr>
      <w:numPr>
        <w:ilvl w:val="2"/>
        <w:numId w:val="4"/>
      </w:numPr>
      <w:spacing w:before="240" w:line="300" w:lineRule="atLeast"/>
      <w:jc w:val="both"/>
      <w:outlineLvl w:val="2"/>
    </w:pPr>
    <w:rPr>
      <w:rFonts w:ascii="Times New Roman" w:eastAsia="SimSun" w:hAnsi="Times New Roman" w:cs="Times New Roman"/>
      <w:szCs w:val="22"/>
      <w:lang w:val="en-IE"/>
    </w:rPr>
  </w:style>
  <w:style w:type="paragraph" w:customStyle="1" w:styleId="L4">
    <w:name w:val="L4"/>
    <w:basedOn w:val="Normal"/>
    <w:rsid w:val="00325613"/>
    <w:pPr>
      <w:numPr>
        <w:ilvl w:val="3"/>
        <w:numId w:val="4"/>
      </w:numPr>
      <w:spacing w:before="240" w:line="300" w:lineRule="atLeast"/>
      <w:jc w:val="both"/>
      <w:outlineLvl w:val="3"/>
    </w:pPr>
    <w:rPr>
      <w:rFonts w:ascii="Times New Roman" w:eastAsia="SimSun" w:hAnsi="Times New Roman" w:cs="Times New Roman"/>
      <w:szCs w:val="22"/>
      <w:lang w:val="en-IE"/>
    </w:rPr>
  </w:style>
  <w:style w:type="paragraph" w:customStyle="1" w:styleId="L6">
    <w:name w:val="L6"/>
    <w:basedOn w:val="Normal"/>
    <w:next w:val="Normal"/>
    <w:rsid w:val="00325613"/>
    <w:pPr>
      <w:numPr>
        <w:ilvl w:val="5"/>
        <w:numId w:val="4"/>
      </w:numPr>
      <w:spacing w:before="240" w:line="300" w:lineRule="atLeast"/>
      <w:jc w:val="both"/>
      <w:outlineLvl w:val="5"/>
    </w:pPr>
    <w:rPr>
      <w:rFonts w:ascii="Times New Roman" w:eastAsia="SimSun" w:hAnsi="Times New Roman" w:cs="Times New Roman"/>
      <w:szCs w:val="22"/>
      <w:lang w:val="en-IE"/>
    </w:rPr>
  </w:style>
  <w:style w:type="paragraph" w:styleId="NormalWeb">
    <w:name w:val="Normal (Web)"/>
    <w:basedOn w:val="Normal"/>
    <w:uiPriority w:val="99"/>
    <w:unhideWhenUsed/>
    <w:rsid w:val="00325613"/>
    <w:pPr>
      <w:spacing w:before="100" w:beforeAutospacing="1" w:after="100" w:afterAutospacing="1"/>
    </w:pPr>
    <w:rPr>
      <w:rFonts w:ascii="Times New Roman" w:eastAsia="Times New Roman" w:hAnsi="Times New Roman" w:cs="Times New Roman"/>
      <w:lang w:val="en-IE" w:eastAsia="en-IE"/>
    </w:rPr>
  </w:style>
  <w:style w:type="paragraph" w:customStyle="1" w:styleId="TableParagraph">
    <w:name w:val="Table Paragraph"/>
    <w:basedOn w:val="Normal"/>
    <w:uiPriority w:val="1"/>
    <w:qFormat/>
    <w:rsid w:val="00325613"/>
    <w:pPr>
      <w:widowControl w:val="0"/>
      <w:autoSpaceDE w:val="0"/>
      <w:autoSpaceDN w:val="0"/>
      <w:spacing w:before="119"/>
      <w:ind w:left="103"/>
    </w:pPr>
    <w:rPr>
      <w:rFonts w:ascii="Verdana" w:eastAsia="Verdana" w:hAnsi="Verdana" w:cs="Verdana"/>
      <w:sz w:val="22"/>
      <w:szCs w:val="22"/>
      <w:lang w:val="en-US"/>
    </w:rPr>
  </w:style>
  <w:style w:type="paragraph" w:styleId="FootnoteText">
    <w:name w:val="footnote text"/>
    <w:basedOn w:val="Normal"/>
    <w:link w:val="FootnoteTextChar"/>
    <w:uiPriority w:val="99"/>
    <w:semiHidden/>
    <w:unhideWhenUsed/>
    <w:rsid w:val="00325613"/>
    <w:rPr>
      <w:sz w:val="20"/>
      <w:szCs w:val="20"/>
      <w:lang w:val="en-IE"/>
    </w:rPr>
  </w:style>
  <w:style w:type="character" w:customStyle="1" w:styleId="FootnoteTextChar">
    <w:name w:val="Footnote Text Char"/>
    <w:basedOn w:val="DefaultParagraphFont"/>
    <w:link w:val="FootnoteText"/>
    <w:uiPriority w:val="99"/>
    <w:semiHidden/>
    <w:rsid w:val="00325613"/>
    <w:rPr>
      <w:sz w:val="20"/>
      <w:szCs w:val="20"/>
      <w:lang w:val="en-IE"/>
    </w:rPr>
  </w:style>
  <w:style w:type="character" w:styleId="FootnoteReference">
    <w:name w:val="footnote reference"/>
    <w:basedOn w:val="DefaultParagraphFont"/>
    <w:uiPriority w:val="99"/>
    <w:semiHidden/>
    <w:unhideWhenUsed/>
    <w:rsid w:val="00325613"/>
    <w:rPr>
      <w:vertAlign w:val="superscript"/>
    </w:rPr>
  </w:style>
  <w:style w:type="character" w:styleId="PlaceholderText">
    <w:name w:val="Placeholder Text"/>
    <w:basedOn w:val="DefaultParagraphFont"/>
    <w:uiPriority w:val="99"/>
    <w:semiHidden/>
    <w:rsid w:val="00325613"/>
    <w:rPr>
      <w:color w:val="666666"/>
    </w:rPr>
  </w:style>
  <w:style w:type="paragraph" w:styleId="NoSpacing">
    <w:name w:val="No Spacing"/>
    <w:uiPriority w:val="1"/>
    <w:qFormat/>
    <w:rsid w:val="00AE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data-protection/research/researchconsentformandparticipantinformationguida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niversityofgalway.ie/data-protection/staffandstudentresources/frequentlyaskedquestions/" TargetMode="External"/><Relationship Id="rId17" Type="http://schemas.openxmlformats.org/officeDocument/2006/relationships/hyperlink" Target="https://hrcdc.i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ataprotection@universityofgalway.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b.ie/funding/gdpr-guidance-for-researchers/gdpr-and-health-research/health-research-regulations-201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taprotection.ie/en/organisations/know-your-obligations/data-protection-impact-assess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data-protection/gdpr/frequentlyaskedquestion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iversityofgalway.ie/information-solutions-services/ict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E13EFC78A140359AA7386D8DA176D1"/>
        <w:category>
          <w:name w:val="General"/>
          <w:gallery w:val="placeholder"/>
        </w:category>
        <w:types>
          <w:type w:val="bbPlcHdr"/>
        </w:types>
        <w:behaviors>
          <w:behavior w:val="content"/>
        </w:behaviors>
        <w:guid w:val="{05B39C0E-8F8C-4EFF-8A66-92EE79A19F5E}"/>
      </w:docPartPr>
      <w:docPartBody>
        <w:p w:rsidR="008A1C48" w:rsidRDefault="001B52E0" w:rsidP="001B52E0">
          <w:pPr>
            <w:pStyle w:val="02E13EFC78A140359AA7386D8DA176D1"/>
          </w:pPr>
          <w:r w:rsidRPr="006E5044">
            <w:rPr>
              <w:rStyle w:val="PlaceholderText"/>
              <w:rFonts w:asciiTheme="minorHAnsi" w:hAnsiTheme="minorHAnsi" w:cstheme="minorHAnsi"/>
            </w:rPr>
            <w:t>Choose an item.</w:t>
          </w:r>
        </w:p>
      </w:docPartBody>
    </w:docPart>
    <w:docPart>
      <w:docPartPr>
        <w:name w:val="39B398ED68A342A9A375BFD726C18042"/>
        <w:category>
          <w:name w:val="General"/>
          <w:gallery w:val="placeholder"/>
        </w:category>
        <w:types>
          <w:type w:val="bbPlcHdr"/>
        </w:types>
        <w:behaviors>
          <w:behavior w:val="content"/>
        </w:behaviors>
        <w:guid w:val="{A639B09F-74F9-48BA-A49A-BA31F4214E3A}"/>
      </w:docPartPr>
      <w:docPartBody>
        <w:p w:rsidR="008A1C48" w:rsidRDefault="001B52E0" w:rsidP="001B52E0">
          <w:pPr>
            <w:pStyle w:val="39B398ED68A342A9A375BFD726C18042"/>
          </w:pPr>
          <w:r w:rsidRPr="006E5044">
            <w:rPr>
              <w:rStyle w:val="PlaceholderText"/>
              <w:rFonts w:asciiTheme="minorHAnsi" w:hAnsiTheme="minorHAnsi" w:cstheme="minorHAnsi"/>
            </w:rPr>
            <w:t>Choose an item.</w:t>
          </w:r>
        </w:p>
      </w:docPartBody>
    </w:docPart>
    <w:docPart>
      <w:docPartPr>
        <w:name w:val="09E23FD0678F4B81A58F8151D0D58091"/>
        <w:category>
          <w:name w:val="General"/>
          <w:gallery w:val="placeholder"/>
        </w:category>
        <w:types>
          <w:type w:val="bbPlcHdr"/>
        </w:types>
        <w:behaviors>
          <w:behavior w:val="content"/>
        </w:behaviors>
        <w:guid w:val="{9F024DD5-ED09-4F65-92A6-6FD671B43C5C}"/>
      </w:docPartPr>
      <w:docPartBody>
        <w:p w:rsidR="008A1C48" w:rsidRDefault="001B52E0" w:rsidP="001B52E0">
          <w:pPr>
            <w:pStyle w:val="09E23FD0678F4B81A58F8151D0D58091"/>
          </w:pPr>
          <w:r w:rsidRPr="006E5044">
            <w:rPr>
              <w:rStyle w:val="PlaceholderText"/>
              <w:rFonts w:asciiTheme="minorHAnsi" w:hAnsiTheme="minorHAnsi" w:cstheme="minorHAnsi"/>
            </w:rPr>
            <w:t>Choose an item.</w:t>
          </w:r>
        </w:p>
      </w:docPartBody>
    </w:docPart>
    <w:docPart>
      <w:docPartPr>
        <w:name w:val="E519EA78C90B4ACBBCD99D20EAABD610"/>
        <w:category>
          <w:name w:val="General"/>
          <w:gallery w:val="placeholder"/>
        </w:category>
        <w:types>
          <w:type w:val="bbPlcHdr"/>
        </w:types>
        <w:behaviors>
          <w:behavior w:val="content"/>
        </w:behaviors>
        <w:guid w:val="{A081EFE1-B6E3-418A-8737-E4B492939FB3}"/>
      </w:docPartPr>
      <w:docPartBody>
        <w:p w:rsidR="008A1C48" w:rsidRDefault="001B52E0" w:rsidP="001B52E0">
          <w:pPr>
            <w:pStyle w:val="E519EA78C90B4ACBBCD99D20EAABD610"/>
          </w:pPr>
          <w:r w:rsidRPr="006E5044">
            <w:rPr>
              <w:rStyle w:val="PlaceholderText"/>
              <w:rFonts w:asciiTheme="minorHAnsi" w:hAnsiTheme="minorHAnsi" w:cstheme="minorHAnsi"/>
            </w:rPr>
            <w:t>Choose an item.</w:t>
          </w:r>
        </w:p>
      </w:docPartBody>
    </w:docPart>
    <w:docPart>
      <w:docPartPr>
        <w:name w:val="C6683EFF8C404477B5FE3B1522F8512D"/>
        <w:category>
          <w:name w:val="General"/>
          <w:gallery w:val="placeholder"/>
        </w:category>
        <w:types>
          <w:type w:val="bbPlcHdr"/>
        </w:types>
        <w:behaviors>
          <w:behavior w:val="content"/>
        </w:behaviors>
        <w:guid w:val="{7AA424AD-435E-4EDF-9ED9-EDF0DECB8593}"/>
      </w:docPartPr>
      <w:docPartBody>
        <w:p w:rsidR="008A1C48" w:rsidRDefault="001B52E0" w:rsidP="001B52E0">
          <w:pPr>
            <w:pStyle w:val="C6683EFF8C404477B5FE3B1522F8512D"/>
          </w:pPr>
          <w:r w:rsidRPr="006E5044">
            <w:rPr>
              <w:rStyle w:val="PlaceholderText"/>
              <w:rFonts w:asciiTheme="minorHAnsi" w:hAnsiTheme="minorHAnsi" w:cstheme="minorHAnsi"/>
            </w:rPr>
            <w:t>Choose an item.</w:t>
          </w:r>
        </w:p>
      </w:docPartBody>
    </w:docPart>
    <w:docPart>
      <w:docPartPr>
        <w:name w:val="FE460A7FDFBB4992A0128C6CD64ED205"/>
        <w:category>
          <w:name w:val="General"/>
          <w:gallery w:val="placeholder"/>
        </w:category>
        <w:types>
          <w:type w:val="bbPlcHdr"/>
        </w:types>
        <w:behaviors>
          <w:behavior w:val="content"/>
        </w:behaviors>
        <w:guid w:val="{A2594ABE-0682-4A47-84E8-7EF7B2523E6F}"/>
      </w:docPartPr>
      <w:docPartBody>
        <w:p w:rsidR="008A1C48" w:rsidRDefault="001B52E0" w:rsidP="001B52E0">
          <w:pPr>
            <w:pStyle w:val="FE460A7FDFBB4992A0128C6CD64ED205"/>
          </w:pPr>
          <w:r w:rsidRPr="006E5044">
            <w:rPr>
              <w:rStyle w:val="PlaceholderText"/>
              <w:rFonts w:asciiTheme="minorHAnsi" w:hAnsiTheme="minorHAnsi" w:cstheme="minorHAnsi"/>
            </w:rPr>
            <w:t>Choose an item.</w:t>
          </w:r>
        </w:p>
      </w:docPartBody>
    </w:docPart>
    <w:docPart>
      <w:docPartPr>
        <w:name w:val="E4D6258B6B3049BCBB37A7E141FF12F8"/>
        <w:category>
          <w:name w:val="General"/>
          <w:gallery w:val="placeholder"/>
        </w:category>
        <w:types>
          <w:type w:val="bbPlcHdr"/>
        </w:types>
        <w:behaviors>
          <w:behavior w:val="content"/>
        </w:behaviors>
        <w:guid w:val="{70F7244E-86DB-4A71-973A-7318855982FC}"/>
      </w:docPartPr>
      <w:docPartBody>
        <w:p w:rsidR="008A1C48" w:rsidRDefault="001B52E0" w:rsidP="001B52E0">
          <w:pPr>
            <w:pStyle w:val="E4D6258B6B3049BCBB37A7E141FF12F8"/>
          </w:pPr>
          <w:r w:rsidRPr="006E5044">
            <w:rPr>
              <w:rStyle w:val="PlaceholderText"/>
              <w:rFonts w:asciiTheme="minorHAnsi" w:hAnsiTheme="minorHAnsi" w:cstheme="minorHAnsi"/>
            </w:rPr>
            <w:t>Choose an item.</w:t>
          </w:r>
        </w:p>
      </w:docPartBody>
    </w:docPart>
    <w:docPart>
      <w:docPartPr>
        <w:name w:val="D94C051F28C249E8A1BB86AB6CF5F147"/>
        <w:category>
          <w:name w:val="General"/>
          <w:gallery w:val="placeholder"/>
        </w:category>
        <w:types>
          <w:type w:val="bbPlcHdr"/>
        </w:types>
        <w:behaviors>
          <w:behavior w:val="content"/>
        </w:behaviors>
        <w:guid w:val="{8F425FA3-D9A5-4392-847C-AD2F5C26392D}"/>
      </w:docPartPr>
      <w:docPartBody>
        <w:p w:rsidR="008A1C48" w:rsidRDefault="001B52E0" w:rsidP="001B52E0">
          <w:pPr>
            <w:pStyle w:val="D94C051F28C249E8A1BB86AB6CF5F147"/>
          </w:pPr>
          <w:r w:rsidRPr="006E5044">
            <w:rPr>
              <w:rStyle w:val="PlaceholderText"/>
              <w:rFonts w:asciiTheme="minorHAnsi" w:hAnsiTheme="minorHAnsi" w:cstheme="minorHAnsi"/>
            </w:rPr>
            <w:t>Choose an item.</w:t>
          </w:r>
        </w:p>
      </w:docPartBody>
    </w:docPart>
    <w:docPart>
      <w:docPartPr>
        <w:name w:val="8884CED960DC40CF99627F8394B4F6C9"/>
        <w:category>
          <w:name w:val="General"/>
          <w:gallery w:val="placeholder"/>
        </w:category>
        <w:types>
          <w:type w:val="bbPlcHdr"/>
        </w:types>
        <w:behaviors>
          <w:behavior w:val="content"/>
        </w:behaviors>
        <w:guid w:val="{568D6A96-7CF4-4346-969E-89DB1533CD99}"/>
      </w:docPartPr>
      <w:docPartBody>
        <w:p w:rsidR="008A1C48" w:rsidRDefault="001B52E0" w:rsidP="001B52E0">
          <w:pPr>
            <w:pStyle w:val="8884CED960DC40CF99627F8394B4F6C9"/>
          </w:pPr>
          <w:r w:rsidRPr="006E5044">
            <w:rPr>
              <w:rStyle w:val="PlaceholderText"/>
              <w:rFonts w:asciiTheme="minorHAnsi" w:hAnsiTheme="minorHAnsi" w:cstheme="minorHAnsi"/>
            </w:rPr>
            <w:t>Choose an item.</w:t>
          </w:r>
        </w:p>
      </w:docPartBody>
    </w:docPart>
    <w:docPart>
      <w:docPartPr>
        <w:name w:val="7888543611214921AC4BFAC6E96B6C6D"/>
        <w:category>
          <w:name w:val="General"/>
          <w:gallery w:val="placeholder"/>
        </w:category>
        <w:types>
          <w:type w:val="bbPlcHdr"/>
        </w:types>
        <w:behaviors>
          <w:behavior w:val="content"/>
        </w:behaviors>
        <w:guid w:val="{49291353-B9BE-4A29-8A2A-51F2C709EDBE}"/>
      </w:docPartPr>
      <w:docPartBody>
        <w:p w:rsidR="008A1C48" w:rsidRDefault="001B52E0" w:rsidP="001B52E0">
          <w:pPr>
            <w:pStyle w:val="7888543611214921AC4BFAC6E96B6C6D"/>
          </w:pPr>
          <w:r w:rsidRPr="006E5044">
            <w:rPr>
              <w:rStyle w:val="PlaceholderText"/>
              <w:rFonts w:asciiTheme="minorHAnsi" w:hAnsiTheme="minorHAnsi" w:cstheme="minorHAnsi"/>
            </w:rPr>
            <w:t>Choose an item.</w:t>
          </w:r>
        </w:p>
      </w:docPartBody>
    </w:docPart>
    <w:docPart>
      <w:docPartPr>
        <w:name w:val="C4095F1AA3DF4984B3DC2DAF15A01E09"/>
        <w:category>
          <w:name w:val="General"/>
          <w:gallery w:val="placeholder"/>
        </w:category>
        <w:types>
          <w:type w:val="bbPlcHdr"/>
        </w:types>
        <w:behaviors>
          <w:behavior w:val="content"/>
        </w:behaviors>
        <w:guid w:val="{979A859F-F62F-413A-AEAA-93D51A8F058B}"/>
      </w:docPartPr>
      <w:docPartBody>
        <w:p w:rsidR="008A1C48" w:rsidRDefault="001B52E0" w:rsidP="001B52E0">
          <w:pPr>
            <w:pStyle w:val="C4095F1AA3DF4984B3DC2DAF15A01E09"/>
          </w:pPr>
          <w:r w:rsidRPr="006E5044">
            <w:rPr>
              <w:rStyle w:val="PlaceholderText"/>
              <w:rFonts w:asciiTheme="minorHAnsi" w:hAnsiTheme="minorHAnsi" w:cstheme="minorHAnsi"/>
            </w:rPr>
            <w:t>Choose an item.</w:t>
          </w:r>
        </w:p>
      </w:docPartBody>
    </w:docPart>
    <w:docPart>
      <w:docPartPr>
        <w:name w:val="494240030CD34BF79F46B583649E0210"/>
        <w:category>
          <w:name w:val="General"/>
          <w:gallery w:val="placeholder"/>
        </w:category>
        <w:types>
          <w:type w:val="bbPlcHdr"/>
        </w:types>
        <w:behaviors>
          <w:behavior w:val="content"/>
        </w:behaviors>
        <w:guid w:val="{54CEAA14-C0BE-4F1E-B913-B8FB60049C89}"/>
      </w:docPartPr>
      <w:docPartBody>
        <w:p w:rsidR="008A1C48" w:rsidRDefault="001B52E0" w:rsidP="001B52E0">
          <w:pPr>
            <w:pStyle w:val="494240030CD34BF79F46B583649E0210"/>
          </w:pPr>
          <w:r w:rsidRPr="006E5044">
            <w:rPr>
              <w:rStyle w:val="PlaceholderText"/>
              <w:rFonts w:asciiTheme="minorHAnsi" w:hAnsiTheme="minorHAnsi" w:cstheme="minorHAnsi"/>
            </w:rPr>
            <w:t>Choose an item.</w:t>
          </w:r>
        </w:p>
      </w:docPartBody>
    </w:docPart>
    <w:docPart>
      <w:docPartPr>
        <w:name w:val="CD414C27A76A41B7ADB619E64A64118B"/>
        <w:category>
          <w:name w:val="General"/>
          <w:gallery w:val="placeholder"/>
        </w:category>
        <w:types>
          <w:type w:val="bbPlcHdr"/>
        </w:types>
        <w:behaviors>
          <w:behavior w:val="content"/>
        </w:behaviors>
        <w:guid w:val="{07450B2D-4834-4A44-A926-2D42FD92D421}"/>
      </w:docPartPr>
      <w:docPartBody>
        <w:p w:rsidR="008A1C48" w:rsidRDefault="001B52E0" w:rsidP="001B52E0">
          <w:pPr>
            <w:pStyle w:val="CD414C27A76A41B7ADB619E64A64118B"/>
          </w:pPr>
          <w:r w:rsidRPr="006E5044">
            <w:rPr>
              <w:rStyle w:val="PlaceholderText"/>
              <w:rFonts w:asciiTheme="minorHAnsi" w:hAnsiTheme="minorHAnsi" w:cstheme="minorHAnsi"/>
            </w:rPr>
            <w:t>Choose an item.</w:t>
          </w:r>
        </w:p>
      </w:docPartBody>
    </w:docPart>
    <w:docPart>
      <w:docPartPr>
        <w:name w:val="0658D6EFADEE48D38BB509F4376EA991"/>
        <w:category>
          <w:name w:val="General"/>
          <w:gallery w:val="placeholder"/>
        </w:category>
        <w:types>
          <w:type w:val="bbPlcHdr"/>
        </w:types>
        <w:behaviors>
          <w:behavior w:val="content"/>
        </w:behaviors>
        <w:guid w:val="{C7938F46-1714-4723-8E9E-4117AA757936}"/>
      </w:docPartPr>
      <w:docPartBody>
        <w:p w:rsidR="008A1C48" w:rsidRDefault="001B52E0" w:rsidP="001B52E0">
          <w:pPr>
            <w:pStyle w:val="0658D6EFADEE48D38BB509F4376EA991"/>
          </w:pPr>
          <w:r w:rsidRPr="006E5044">
            <w:rPr>
              <w:rStyle w:val="PlaceholderText"/>
              <w:rFonts w:asciiTheme="minorHAnsi" w:hAnsiTheme="minorHAnsi" w:cstheme="minorHAnsi"/>
            </w:rPr>
            <w:t>Choose an item.</w:t>
          </w:r>
        </w:p>
      </w:docPartBody>
    </w:docPart>
    <w:docPart>
      <w:docPartPr>
        <w:name w:val="2B19C7E0D6004BB09CB2D1CEB2BEFF24"/>
        <w:category>
          <w:name w:val="General"/>
          <w:gallery w:val="placeholder"/>
        </w:category>
        <w:types>
          <w:type w:val="bbPlcHdr"/>
        </w:types>
        <w:behaviors>
          <w:behavior w:val="content"/>
        </w:behaviors>
        <w:guid w:val="{6029F579-70CC-487F-91EA-7EC0A6E3F37C}"/>
      </w:docPartPr>
      <w:docPartBody>
        <w:p w:rsidR="008A1C48" w:rsidRDefault="001B52E0" w:rsidP="001B52E0">
          <w:pPr>
            <w:pStyle w:val="2B19C7E0D6004BB09CB2D1CEB2BEFF24"/>
          </w:pPr>
          <w:r w:rsidRPr="006E5044">
            <w:rPr>
              <w:rStyle w:val="PlaceholderText"/>
              <w:rFonts w:asciiTheme="minorHAnsi" w:hAnsiTheme="minorHAnsi" w:cstheme="minorHAnsi"/>
            </w:rPr>
            <w:t>Choose an item.</w:t>
          </w:r>
        </w:p>
      </w:docPartBody>
    </w:docPart>
    <w:docPart>
      <w:docPartPr>
        <w:name w:val="AA9631C55DB144E1AFF9AB639213A048"/>
        <w:category>
          <w:name w:val="General"/>
          <w:gallery w:val="placeholder"/>
        </w:category>
        <w:types>
          <w:type w:val="bbPlcHdr"/>
        </w:types>
        <w:behaviors>
          <w:behavior w:val="content"/>
        </w:behaviors>
        <w:guid w:val="{64B0D953-E4B9-4B5B-B11D-42B650EB6328}"/>
      </w:docPartPr>
      <w:docPartBody>
        <w:p w:rsidR="008A1C48" w:rsidRDefault="001B52E0" w:rsidP="001B52E0">
          <w:pPr>
            <w:pStyle w:val="AA9631C55DB144E1AFF9AB639213A048"/>
          </w:pPr>
          <w:r w:rsidRPr="006E5044">
            <w:rPr>
              <w:rStyle w:val="PlaceholderText"/>
              <w:rFonts w:asciiTheme="minorHAnsi" w:hAnsiTheme="minorHAnsi" w:cstheme="minorHAnsi"/>
            </w:rPr>
            <w:t>Choose an item.</w:t>
          </w:r>
        </w:p>
      </w:docPartBody>
    </w:docPart>
    <w:docPart>
      <w:docPartPr>
        <w:name w:val="2F84EA1862D04782B017867A159C4123"/>
        <w:category>
          <w:name w:val="General"/>
          <w:gallery w:val="placeholder"/>
        </w:category>
        <w:types>
          <w:type w:val="bbPlcHdr"/>
        </w:types>
        <w:behaviors>
          <w:behavior w:val="content"/>
        </w:behaviors>
        <w:guid w:val="{7553727C-BC44-43D8-93C6-D6A00228850B}"/>
      </w:docPartPr>
      <w:docPartBody>
        <w:p w:rsidR="008A1C48" w:rsidRDefault="001B52E0" w:rsidP="001B52E0">
          <w:pPr>
            <w:pStyle w:val="2F84EA1862D04782B017867A159C4123"/>
          </w:pPr>
          <w:r w:rsidRPr="006E5044">
            <w:rPr>
              <w:rStyle w:val="PlaceholderText"/>
              <w:rFonts w:asciiTheme="minorHAnsi" w:hAnsiTheme="minorHAnsi" w:cstheme="minorHAnsi"/>
            </w:rPr>
            <w:t>Choose an item.</w:t>
          </w:r>
        </w:p>
      </w:docPartBody>
    </w:docPart>
    <w:docPart>
      <w:docPartPr>
        <w:name w:val="3563812439F6459C9E0A7CFA6B7696D9"/>
        <w:category>
          <w:name w:val="General"/>
          <w:gallery w:val="placeholder"/>
        </w:category>
        <w:types>
          <w:type w:val="bbPlcHdr"/>
        </w:types>
        <w:behaviors>
          <w:behavior w:val="content"/>
        </w:behaviors>
        <w:guid w:val="{6DF22F00-7F1D-40AC-A494-9D2C4E3369C2}"/>
      </w:docPartPr>
      <w:docPartBody>
        <w:p w:rsidR="008A1C48" w:rsidRDefault="001B52E0" w:rsidP="001B52E0">
          <w:pPr>
            <w:pStyle w:val="3563812439F6459C9E0A7CFA6B7696D9"/>
          </w:pPr>
          <w:r w:rsidRPr="006E5044">
            <w:rPr>
              <w:rStyle w:val="PlaceholderText"/>
              <w:rFonts w:asciiTheme="minorHAnsi" w:hAnsiTheme="minorHAnsi" w:cstheme="minorHAnsi"/>
              <w:sz w:val="22"/>
            </w:rPr>
            <w:t>Choose an item.</w:t>
          </w:r>
        </w:p>
      </w:docPartBody>
    </w:docPart>
    <w:docPart>
      <w:docPartPr>
        <w:name w:val="A744E2B48BFB4EC9B29C0BA5E458EC41"/>
        <w:category>
          <w:name w:val="General"/>
          <w:gallery w:val="placeholder"/>
        </w:category>
        <w:types>
          <w:type w:val="bbPlcHdr"/>
        </w:types>
        <w:behaviors>
          <w:behavior w:val="content"/>
        </w:behaviors>
        <w:guid w:val="{9A4D9111-3522-4A7F-A1EA-C507865F2C31}"/>
      </w:docPartPr>
      <w:docPartBody>
        <w:p w:rsidR="008A1C48" w:rsidRDefault="001B52E0" w:rsidP="001B52E0">
          <w:pPr>
            <w:pStyle w:val="A744E2B48BFB4EC9B29C0BA5E458EC41"/>
          </w:pPr>
          <w:r w:rsidRPr="006E5044">
            <w:rPr>
              <w:rStyle w:val="PlaceholderText"/>
              <w:rFonts w:asciiTheme="minorHAnsi" w:hAnsiTheme="minorHAnsi" w:cstheme="minorHAnsi"/>
              <w:sz w:val="22"/>
            </w:rPr>
            <w:t>Choose an item.</w:t>
          </w:r>
        </w:p>
      </w:docPartBody>
    </w:docPart>
    <w:docPart>
      <w:docPartPr>
        <w:name w:val="236E5CE11A9348C3A52FD31C7852BAFF"/>
        <w:category>
          <w:name w:val="General"/>
          <w:gallery w:val="placeholder"/>
        </w:category>
        <w:types>
          <w:type w:val="bbPlcHdr"/>
        </w:types>
        <w:behaviors>
          <w:behavior w:val="content"/>
        </w:behaviors>
        <w:guid w:val="{F21E229E-1643-4A27-935F-099AF40EFB96}"/>
      </w:docPartPr>
      <w:docPartBody>
        <w:p w:rsidR="008A1C48" w:rsidRDefault="001B52E0" w:rsidP="001B52E0">
          <w:pPr>
            <w:pStyle w:val="236E5CE11A9348C3A52FD31C7852BAFF"/>
          </w:pPr>
          <w:r w:rsidRPr="006E5044">
            <w:rPr>
              <w:rStyle w:val="PlaceholderText"/>
              <w:rFonts w:asciiTheme="minorHAnsi" w:hAnsiTheme="minorHAnsi" w:cstheme="minorHAnsi"/>
              <w:sz w:val="22"/>
            </w:rPr>
            <w:t>Choose an item.</w:t>
          </w:r>
        </w:p>
      </w:docPartBody>
    </w:docPart>
    <w:docPart>
      <w:docPartPr>
        <w:name w:val="DA6DF61646754EE28F53C48DF05DA72D"/>
        <w:category>
          <w:name w:val="General"/>
          <w:gallery w:val="placeholder"/>
        </w:category>
        <w:types>
          <w:type w:val="bbPlcHdr"/>
        </w:types>
        <w:behaviors>
          <w:behavior w:val="content"/>
        </w:behaviors>
        <w:guid w:val="{28CC23CF-961E-4231-8FB2-5BDD6E4329B1}"/>
      </w:docPartPr>
      <w:docPartBody>
        <w:p w:rsidR="008A1C48" w:rsidRDefault="001B52E0" w:rsidP="001B52E0">
          <w:pPr>
            <w:pStyle w:val="DA6DF61646754EE28F53C48DF05DA72D"/>
          </w:pPr>
          <w:r w:rsidRPr="006E5044">
            <w:rPr>
              <w:rStyle w:val="PlaceholderText"/>
              <w:rFonts w:asciiTheme="minorHAnsi" w:hAnsiTheme="minorHAnsi" w:cstheme="minorHAnsi"/>
              <w:sz w:val="22"/>
            </w:rPr>
            <w:t>Choose an item.</w:t>
          </w:r>
        </w:p>
      </w:docPartBody>
    </w:docPart>
    <w:docPart>
      <w:docPartPr>
        <w:name w:val="C9B3529B15364BDB82F7DA09337F6998"/>
        <w:category>
          <w:name w:val="General"/>
          <w:gallery w:val="placeholder"/>
        </w:category>
        <w:types>
          <w:type w:val="bbPlcHdr"/>
        </w:types>
        <w:behaviors>
          <w:behavior w:val="content"/>
        </w:behaviors>
        <w:guid w:val="{1542490B-78CE-4247-AF2C-330B2B1B98EE}"/>
      </w:docPartPr>
      <w:docPartBody>
        <w:p w:rsidR="008A1C48" w:rsidRDefault="001B52E0" w:rsidP="001B52E0">
          <w:pPr>
            <w:pStyle w:val="C9B3529B15364BDB82F7DA09337F6998"/>
          </w:pPr>
          <w:r w:rsidRPr="006E5044">
            <w:rPr>
              <w:rStyle w:val="PlaceholderText"/>
              <w:rFonts w:asciiTheme="minorHAnsi" w:hAnsiTheme="minorHAnsi" w:cstheme="minorHAnsi"/>
              <w:sz w:val="22"/>
            </w:rPr>
            <w:t>Choose an item.</w:t>
          </w:r>
        </w:p>
      </w:docPartBody>
    </w:docPart>
    <w:docPart>
      <w:docPartPr>
        <w:name w:val="F0F9B9643CC845E0BCDBF295A543193D"/>
        <w:category>
          <w:name w:val="General"/>
          <w:gallery w:val="placeholder"/>
        </w:category>
        <w:types>
          <w:type w:val="bbPlcHdr"/>
        </w:types>
        <w:behaviors>
          <w:behavior w:val="content"/>
        </w:behaviors>
        <w:guid w:val="{3B47EEDA-A07E-4577-8917-518B85926F2F}"/>
      </w:docPartPr>
      <w:docPartBody>
        <w:p w:rsidR="008A1C48" w:rsidRDefault="001B52E0" w:rsidP="001B52E0">
          <w:pPr>
            <w:pStyle w:val="F0F9B9643CC845E0BCDBF295A543193D"/>
          </w:pPr>
          <w:r w:rsidRPr="006E5044">
            <w:rPr>
              <w:rStyle w:val="PlaceholderText"/>
              <w:rFonts w:asciiTheme="minorHAnsi" w:hAnsiTheme="minorHAnsi" w:cstheme="minorHAnsi"/>
              <w:sz w:val="22"/>
            </w:rPr>
            <w:t>Choose an item.</w:t>
          </w:r>
        </w:p>
      </w:docPartBody>
    </w:docPart>
    <w:docPart>
      <w:docPartPr>
        <w:name w:val="E3BEC8A1CEF64ECBB9EE1D0603BF6856"/>
        <w:category>
          <w:name w:val="General"/>
          <w:gallery w:val="placeholder"/>
        </w:category>
        <w:types>
          <w:type w:val="bbPlcHdr"/>
        </w:types>
        <w:behaviors>
          <w:behavior w:val="content"/>
        </w:behaviors>
        <w:guid w:val="{8AC8F963-C3CF-4007-B834-DF52F153B553}"/>
      </w:docPartPr>
      <w:docPartBody>
        <w:p w:rsidR="008A1C48" w:rsidRDefault="001B52E0" w:rsidP="001B52E0">
          <w:pPr>
            <w:pStyle w:val="E3BEC8A1CEF64ECBB9EE1D0603BF6856"/>
          </w:pPr>
          <w:r w:rsidRPr="006E5044">
            <w:rPr>
              <w:rStyle w:val="PlaceholderText"/>
              <w:rFonts w:asciiTheme="minorHAnsi" w:hAnsiTheme="minorHAnsi" w:cstheme="minorHAnsi"/>
              <w:sz w:val="22"/>
            </w:rPr>
            <w:t>Choose an item.</w:t>
          </w:r>
        </w:p>
      </w:docPartBody>
    </w:docPart>
    <w:docPart>
      <w:docPartPr>
        <w:name w:val="0F32965CCF42487A92914356CDE230FC"/>
        <w:category>
          <w:name w:val="General"/>
          <w:gallery w:val="placeholder"/>
        </w:category>
        <w:types>
          <w:type w:val="bbPlcHdr"/>
        </w:types>
        <w:behaviors>
          <w:behavior w:val="content"/>
        </w:behaviors>
        <w:guid w:val="{B9A54067-601D-4007-8F30-C046E1EC4F40}"/>
      </w:docPartPr>
      <w:docPartBody>
        <w:p w:rsidR="008A1C48" w:rsidRDefault="001B52E0" w:rsidP="001B52E0">
          <w:pPr>
            <w:pStyle w:val="0F32965CCF42487A92914356CDE230FC"/>
          </w:pPr>
          <w:r w:rsidRPr="006E5044">
            <w:rPr>
              <w:rStyle w:val="PlaceholderText"/>
              <w:rFonts w:asciiTheme="minorHAnsi" w:hAnsiTheme="minorHAnsi" w:cstheme="minorHAnsi"/>
              <w:sz w:val="22"/>
            </w:rPr>
            <w:t>Choose an item.</w:t>
          </w:r>
        </w:p>
      </w:docPartBody>
    </w:docPart>
    <w:docPart>
      <w:docPartPr>
        <w:name w:val="E47DD6B3C7544254AE39021D9639A32E"/>
        <w:category>
          <w:name w:val="General"/>
          <w:gallery w:val="placeholder"/>
        </w:category>
        <w:types>
          <w:type w:val="bbPlcHdr"/>
        </w:types>
        <w:behaviors>
          <w:behavior w:val="content"/>
        </w:behaviors>
        <w:guid w:val="{F9CC4FA3-B757-446F-81E6-5601F249B631}"/>
      </w:docPartPr>
      <w:docPartBody>
        <w:p w:rsidR="008A1C48" w:rsidRDefault="001B52E0" w:rsidP="001B52E0">
          <w:pPr>
            <w:pStyle w:val="E47DD6B3C7544254AE39021D9639A32E"/>
          </w:pPr>
          <w:r w:rsidRPr="006E5044">
            <w:rPr>
              <w:rStyle w:val="PlaceholderText"/>
              <w:rFonts w:asciiTheme="minorHAnsi" w:hAnsiTheme="minorHAnsi" w:cstheme="minorHAnsi"/>
              <w:sz w:val="22"/>
            </w:rPr>
            <w:t>Choose an item.</w:t>
          </w:r>
        </w:p>
      </w:docPartBody>
    </w:docPart>
    <w:docPart>
      <w:docPartPr>
        <w:name w:val="7D6956266D6640DEB4A5A3762B20E4F3"/>
        <w:category>
          <w:name w:val="General"/>
          <w:gallery w:val="placeholder"/>
        </w:category>
        <w:types>
          <w:type w:val="bbPlcHdr"/>
        </w:types>
        <w:behaviors>
          <w:behavior w:val="content"/>
        </w:behaviors>
        <w:guid w:val="{FE846824-A910-4B14-829C-DFA32A81FD9A}"/>
      </w:docPartPr>
      <w:docPartBody>
        <w:p w:rsidR="008A1C48" w:rsidRDefault="001B52E0" w:rsidP="001B52E0">
          <w:pPr>
            <w:pStyle w:val="7D6956266D6640DEB4A5A3762B20E4F3"/>
          </w:pPr>
          <w:r w:rsidRPr="006E5044">
            <w:rPr>
              <w:rStyle w:val="PlaceholderText"/>
              <w:rFonts w:asciiTheme="minorHAnsi" w:hAnsiTheme="minorHAnsi" w:cstheme="minorHAnsi"/>
              <w:sz w:val="22"/>
            </w:rPr>
            <w:t>Choose an item.</w:t>
          </w:r>
        </w:p>
      </w:docPartBody>
    </w:docPart>
    <w:docPart>
      <w:docPartPr>
        <w:name w:val="FF3D44AF361444318290DB2783CA52EE"/>
        <w:category>
          <w:name w:val="General"/>
          <w:gallery w:val="placeholder"/>
        </w:category>
        <w:types>
          <w:type w:val="bbPlcHdr"/>
        </w:types>
        <w:behaviors>
          <w:behavior w:val="content"/>
        </w:behaviors>
        <w:guid w:val="{0BB56A01-2558-4026-9218-B8EFA5170517}"/>
      </w:docPartPr>
      <w:docPartBody>
        <w:p w:rsidR="008A1C48" w:rsidRDefault="001B52E0" w:rsidP="001B52E0">
          <w:pPr>
            <w:pStyle w:val="FF3D44AF361444318290DB2783CA52EE"/>
          </w:pPr>
          <w:r w:rsidRPr="006E5044">
            <w:rPr>
              <w:rStyle w:val="PlaceholderText"/>
              <w:rFonts w:asciiTheme="minorHAnsi" w:hAnsiTheme="minorHAnsi" w:cstheme="minorHAnsi"/>
              <w:sz w:val="22"/>
            </w:rPr>
            <w:t>Choose an item.</w:t>
          </w:r>
        </w:p>
      </w:docPartBody>
    </w:docPart>
    <w:docPart>
      <w:docPartPr>
        <w:name w:val="921FE76801354E5BBF1C0D24ADB5384A"/>
        <w:category>
          <w:name w:val="General"/>
          <w:gallery w:val="placeholder"/>
        </w:category>
        <w:types>
          <w:type w:val="bbPlcHdr"/>
        </w:types>
        <w:behaviors>
          <w:behavior w:val="content"/>
        </w:behaviors>
        <w:guid w:val="{2CF34C33-F123-40F9-886E-CA71858C2D56}"/>
      </w:docPartPr>
      <w:docPartBody>
        <w:p w:rsidR="008A1C48" w:rsidRDefault="001B52E0" w:rsidP="001B52E0">
          <w:pPr>
            <w:pStyle w:val="921FE76801354E5BBF1C0D24ADB5384A"/>
          </w:pPr>
          <w:r w:rsidRPr="006E5044">
            <w:rPr>
              <w:rStyle w:val="PlaceholderText"/>
              <w:rFonts w:asciiTheme="minorHAnsi" w:hAnsiTheme="minorHAnsi" w:cstheme="minorHAnsi"/>
              <w:sz w:val="22"/>
            </w:rPr>
            <w:t>Choose an item.</w:t>
          </w:r>
        </w:p>
      </w:docPartBody>
    </w:docPart>
    <w:docPart>
      <w:docPartPr>
        <w:name w:val="74D668E3EA5A4F46BCC6164FA086E8F0"/>
        <w:category>
          <w:name w:val="General"/>
          <w:gallery w:val="placeholder"/>
        </w:category>
        <w:types>
          <w:type w:val="bbPlcHdr"/>
        </w:types>
        <w:behaviors>
          <w:behavior w:val="content"/>
        </w:behaviors>
        <w:guid w:val="{85B8AB68-DECA-4E3D-97DB-92042C6F25E5}"/>
      </w:docPartPr>
      <w:docPartBody>
        <w:p w:rsidR="008A1C48" w:rsidRDefault="001B52E0" w:rsidP="001B52E0">
          <w:pPr>
            <w:pStyle w:val="74D668E3EA5A4F46BCC6164FA086E8F0"/>
          </w:pPr>
          <w:r w:rsidRPr="006E5044">
            <w:rPr>
              <w:rStyle w:val="PlaceholderText"/>
              <w:rFonts w:asciiTheme="minorHAnsi" w:hAnsiTheme="minorHAnsi" w:cstheme="minorHAnsi"/>
              <w:sz w:val="22"/>
            </w:rPr>
            <w:t>Choose an item.</w:t>
          </w:r>
        </w:p>
      </w:docPartBody>
    </w:docPart>
    <w:docPart>
      <w:docPartPr>
        <w:name w:val="597DDDD5E0964034B894EC182FD84ACD"/>
        <w:category>
          <w:name w:val="General"/>
          <w:gallery w:val="placeholder"/>
        </w:category>
        <w:types>
          <w:type w:val="bbPlcHdr"/>
        </w:types>
        <w:behaviors>
          <w:behavior w:val="content"/>
        </w:behaviors>
        <w:guid w:val="{5CC5C734-53FA-46D7-BE49-75E8AA6912C7}"/>
      </w:docPartPr>
      <w:docPartBody>
        <w:p w:rsidR="008A1C48" w:rsidRDefault="001B52E0" w:rsidP="001B52E0">
          <w:pPr>
            <w:pStyle w:val="597DDDD5E0964034B894EC182FD84ACD"/>
          </w:pPr>
          <w:r w:rsidRPr="006E5044">
            <w:rPr>
              <w:rStyle w:val="PlaceholderText"/>
              <w:rFonts w:asciiTheme="minorHAnsi" w:hAnsiTheme="minorHAnsi" w:cstheme="minorHAnsi"/>
              <w:sz w:val="22"/>
            </w:rPr>
            <w:t>Choose an item.</w:t>
          </w:r>
        </w:p>
      </w:docPartBody>
    </w:docPart>
    <w:docPart>
      <w:docPartPr>
        <w:name w:val="FC5510DAAB1840EFAAECB629917EDB30"/>
        <w:category>
          <w:name w:val="General"/>
          <w:gallery w:val="placeholder"/>
        </w:category>
        <w:types>
          <w:type w:val="bbPlcHdr"/>
        </w:types>
        <w:behaviors>
          <w:behavior w:val="content"/>
        </w:behaviors>
        <w:guid w:val="{67C1EB04-DE29-4C18-8F82-FAB4D83BC8F2}"/>
      </w:docPartPr>
      <w:docPartBody>
        <w:p w:rsidR="008A1C48" w:rsidRDefault="001B52E0" w:rsidP="001B52E0">
          <w:pPr>
            <w:pStyle w:val="FC5510DAAB1840EFAAECB629917EDB30"/>
          </w:pPr>
          <w:r w:rsidRPr="006E5044">
            <w:rPr>
              <w:rStyle w:val="PlaceholderText"/>
              <w:rFonts w:asciiTheme="minorHAnsi" w:hAnsiTheme="minorHAnsi" w:cstheme="minorHAnsi"/>
              <w:sz w:val="22"/>
            </w:rPr>
            <w:t>Choose an item.</w:t>
          </w:r>
        </w:p>
      </w:docPartBody>
    </w:docPart>
    <w:docPart>
      <w:docPartPr>
        <w:name w:val="A8129F96ACEC49CEB110657BEBCF7CB0"/>
        <w:category>
          <w:name w:val="General"/>
          <w:gallery w:val="placeholder"/>
        </w:category>
        <w:types>
          <w:type w:val="bbPlcHdr"/>
        </w:types>
        <w:behaviors>
          <w:behavior w:val="content"/>
        </w:behaviors>
        <w:guid w:val="{8B1F15E3-70BE-4B51-91B5-A8268721D4AE}"/>
      </w:docPartPr>
      <w:docPartBody>
        <w:p w:rsidR="008A1C48" w:rsidRDefault="001B52E0" w:rsidP="001B52E0">
          <w:pPr>
            <w:pStyle w:val="A8129F96ACEC49CEB110657BEBCF7CB0"/>
          </w:pPr>
          <w:r w:rsidRPr="006E5044">
            <w:rPr>
              <w:rStyle w:val="PlaceholderText"/>
              <w:rFonts w:asciiTheme="minorHAnsi" w:hAnsiTheme="minorHAnsi" w:cstheme="minorHAnsi"/>
              <w:sz w:val="22"/>
            </w:rPr>
            <w:t>Choose an item.</w:t>
          </w:r>
        </w:p>
      </w:docPartBody>
    </w:docPart>
    <w:docPart>
      <w:docPartPr>
        <w:name w:val="75EA83061426413487803DDF8BB96F34"/>
        <w:category>
          <w:name w:val="General"/>
          <w:gallery w:val="placeholder"/>
        </w:category>
        <w:types>
          <w:type w:val="bbPlcHdr"/>
        </w:types>
        <w:behaviors>
          <w:behavior w:val="content"/>
        </w:behaviors>
        <w:guid w:val="{78D7A2FC-8E5A-444C-BF82-F4D89BE3A1AF}"/>
      </w:docPartPr>
      <w:docPartBody>
        <w:p w:rsidR="008A1C48" w:rsidRDefault="001B52E0" w:rsidP="001B52E0">
          <w:pPr>
            <w:pStyle w:val="75EA83061426413487803DDF8BB96F34"/>
          </w:pPr>
          <w:r w:rsidRPr="006E5044">
            <w:rPr>
              <w:rStyle w:val="PlaceholderText"/>
              <w:rFonts w:asciiTheme="minorHAnsi" w:hAnsiTheme="minorHAnsi" w:cstheme="minorHAnsi"/>
              <w:sz w:val="22"/>
            </w:rPr>
            <w:t>Choose an item.</w:t>
          </w:r>
        </w:p>
      </w:docPartBody>
    </w:docPart>
    <w:docPart>
      <w:docPartPr>
        <w:name w:val="5C58AD7C72984BCEAB4264C201839DA9"/>
        <w:category>
          <w:name w:val="General"/>
          <w:gallery w:val="placeholder"/>
        </w:category>
        <w:types>
          <w:type w:val="bbPlcHdr"/>
        </w:types>
        <w:behaviors>
          <w:behavior w:val="content"/>
        </w:behaviors>
        <w:guid w:val="{DE1D534E-DD66-4DC8-9DD0-421BC3BAC1FF}"/>
      </w:docPartPr>
      <w:docPartBody>
        <w:p w:rsidR="006443D4" w:rsidRDefault="001B52E0" w:rsidP="001B52E0">
          <w:pPr>
            <w:pStyle w:val="5C58AD7C72984BCEAB4264C201839DA91"/>
          </w:pPr>
          <w:r w:rsidRPr="006E5044">
            <w:rPr>
              <w:rStyle w:val="PlaceholderText"/>
              <w:rFonts w:asciiTheme="minorHAnsi" w:hAnsiTheme="minorHAnsi" w:cstheme="minorHAnsi"/>
            </w:rPr>
            <w:t>Choose an item.</w:t>
          </w:r>
        </w:p>
      </w:docPartBody>
    </w:docPart>
    <w:docPart>
      <w:docPartPr>
        <w:name w:val="FAB8F3A9392D401193464FDE35305F76"/>
        <w:category>
          <w:name w:val="General"/>
          <w:gallery w:val="placeholder"/>
        </w:category>
        <w:types>
          <w:type w:val="bbPlcHdr"/>
        </w:types>
        <w:behaviors>
          <w:behavior w:val="content"/>
        </w:behaviors>
        <w:guid w:val="{2BFAB4A9-EEAB-45AC-A13D-DCBD9B305503}"/>
      </w:docPartPr>
      <w:docPartBody>
        <w:p w:rsidR="006443D4" w:rsidRDefault="001B52E0" w:rsidP="001B52E0">
          <w:pPr>
            <w:pStyle w:val="FAB8F3A9392D401193464FDE35305F761"/>
          </w:pPr>
          <w:r w:rsidRPr="006E5044">
            <w:rPr>
              <w:rStyle w:val="PlaceholderText"/>
              <w:rFonts w:asciiTheme="minorHAnsi" w:hAnsiTheme="minorHAnsi" w:cstheme="minorHAnsi"/>
            </w:rPr>
            <w:t>Choose an item.</w:t>
          </w:r>
        </w:p>
      </w:docPartBody>
    </w:docPart>
    <w:docPart>
      <w:docPartPr>
        <w:name w:val="C0E78FBF16E542C4A7DF21BCFB15B6A7"/>
        <w:category>
          <w:name w:val="General"/>
          <w:gallery w:val="placeholder"/>
        </w:category>
        <w:types>
          <w:type w:val="bbPlcHdr"/>
        </w:types>
        <w:behaviors>
          <w:behavior w:val="content"/>
        </w:behaviors>
        <w:guid w:val="{1946165C-D689-49E6-8D18-D69FD1C9D487}"/>
      </w:docPartPr>
      <w:docPartBody>
        <w:p w:rsidR="006443D4" w:rsidRDefault="001B52E0" w:rsidP="001B52E0">
          <w:pPr>
            <w:pStyle w:val="C0E78FBF16E542C4A7DF21BCFB15B6A71"/>
          </w:pPr>
          <w:r w:rsidRPr="006E5044">
            <w:rPr>
              <w:rStyle w:val="PlaceholderText"/>
              <w:rFonts w:asciiTheme="minorHAnsi" w:hAnsiTheme="minorHAnsi" w:cstheme="minorHAnsi"/>
            </w:rPr>
            <w:t>Choose an item.</w:t>
          </w:r>
        </w:p>
      </w:docPartBody>
    </w:docPart>
    <w:docPart>
      <w:docPartPr>
        <w:name w:val="DF5DB9EC0EF941C9B39BE0C793BE3ECA"/>
        <w:category>
          <w:name w:val="General"/>
          <w:gallery w:val="placeholder"/>
        </w:category>
        <w:types>
          <w:type w:val="bbPlcHdr"/>
        </w:types>
        <w:behaviors>
          <w:behavior w:val="content"/>
        </w:behaviors>
        <w:guid w:val="{0C1B3B0A-F5B4-46FF-A695-EDFE9894EDF1}"/>
      </w:docPartPr>
      <w:docPartBody>
        <w:p w:rsidR="006443D4" w:rsidRDefault="001B52E0" w:rsidP="001B52E0">
          <w:pPr>
            <w:pStyle w:val="DF5DB9EC0EF941C9B39BE0C793BE3ECA"/>
          </w:pPr>
          <w:r w:rsidRPr="006E5044">
            <w:rPr>
              <w:rStyle w:val="PlaceholderText"/>
              <w:rFonts w:cstheme="minorHAnsi"/>
            </w:rPr>
            <w:t>Choose an item.</w:t>
          </w:r>
        </w:p>
      </w:docPartBody>
    </w:docPart>
    <w:docPart>
      <w:docPartPr>
        <w:name w:val="C1814E5782F84612A9254B4CDC83016F"/>
        <w:category>
          <w:name w:val="General"/>
          <w:gallery w:val="placeholder"/>
        </w:category>
        <w:types>
          <w:type w:val="bbPlcHdr"/>
        </w:types>
        <w:behaviors>
          <w:behavior w:val="content"/>
        </w:behaviors>
        <w:guid w:val="{18CD90F3-090F-4A64-83C5-3802E349B80F}"/>
      </w:docPartPr>
      <w:docPartBody>
        <w:p w:rsidR="006443D4" w:rsidRDefault="001B52E0" w:rsidP="001B52E0">
          <w:pPr>
            <w:pStyle w:val="C1814E5782F84612A9254B4CDC83016F"/>
          </w:pPr>
          <w:r w:rsidRPr="006E5044">
            <w:rPr>
              <w:rStyle w:val="PlaceholderText"/>
              <w:rFonts w:cstheme="minorHAnsi"/>
            </w:rPr>
            <w:t>Choose an item.</w:t>
          </w:r>
        </w:p>
      </w:docPartBody>
    </w:docPart>
    <w:docPart>
      <w:docPartPr>
        <w:name w:val="490B845D92B340BEA0FA4743A5347E49"/>
        <w:category>
          <w:name w:val="General"/>
          <w:gallery w:val="placeholder"/>
        </w:category>
        <w:types>
          <w:type w:val="bbPlcHdr"/>
        </w:types>
        <w:behaviors>
          <w:behavior w:val="content"/>
        </w:behaviors>
        <w:guid w:val="{5DAAB716-7046-45D5-A25B-8800C8758AD8}"/>
      </w:docPartPr>
      <w:docPartBody>
        <w:p w:rsidR="006443D4" w:rsidRDefault="001B52E0" w:rsidP="001B52E0">
          <w:pPr>
            <w:pStyle w:val="490B845D92B340BEA0FA4743A5347E49"/>
          </w:pPr>
          <w:r w:rsidRPr="006E5044">
            <w:rPr>
              <w:rStyle w:val="PlaceholderText"/>
              <w:rFonts w:cstheme="minorHAnsi"/>
            </w:rPr>
            <w:t>Choose an item.</w:t>
          </w:r>
        </w:p>
      </w:docPartBody>
    </w:docPart>
    <w:docPart>
      <w:docPartPr>
        <w:name w:val="3B791B6432434D0AB060B40EDEC759A9"/>
        <w:category>
          <w:name w:val="General"/>
          <w:gallery w:val="placeholder"/>
        </w:category>
        <w:types>
          <w:type w:val="bbPlcHdr"/>
        </w:types>
        <w:behaviors>
          <w:behavior w:val="content"/>
        </w:behaviors>
        <w:guid w:val="{49E7ADE8-F1DF-4609-80E2-13ECD3F36366}"/>
      </w:docPartPr>
      <w:docPartBody>
        <w:p w:rsidR="006443D4" w:rsidRDefault="001B52E0" w:rsidP="001B52E0">
          <w:pPr>
            <w:pStyle w:val="3B791B6432434D0AB060B40EDEC759A9"/>
          </w:pPr>
          <w:r w:rsidRPr="006E5044">
            <w:rPr>
              <w:rStyle w:val="PlaceholderText"/>
              <w:rFonts w:cstheme="minorHAnsi"/>
            </w:rPr>
            <w:t>Choose an item.</w:t>
          </w:r>
        </w:p>
      </w:docPartBody>
    </w:docPart>
    <w:docPart>
      <w:docPartPr>
        <w:name w:val="24F448DB2D7F4D9ABE365A1BAA7B36DE"/>
        <w:category>
          <w:name w:val="General"/>
          <w:gallery w:val="placeholder"/>
        </w:category>
        <w:types>
          <w:type w:val="bbPlcHdr"/>
        </w:types>
        <w:behaviors>
          <w:behavior w:val="content"/>
        </w:behaviors>
        <w:guid w:val="{9CA5BBFD-0291-4DCC-8BCE-9310E95FA61D}"/>
      </w:docPartPr>
      <w:docPartBody>
        <w:p w:rsidR="006443D4" w:rsidRDefault="001B52E0" w:rsidP="001B52E0">
          <w:pPr>
            <w:pStyle w:val="24F448DB2D7F4D9ABE365A1BAA7B36DE"/>
          </w:pPr>
          <w:r w:rsidRPr="006E5044">
            <w:rPr>
              <w:rStyle w:val="PlaceholderText"/>
              <w:rFonts w:cstheme="minorHAnsi"/>
            </w:rPr>
            <w:t>Choose an item.</w:t>
          </w:r>
        </w:p>
      </w:docPartBody>
    </w:docPart>
    <w:docPart>
      <w:docPartPr>
        <w:name w:val="CD3E2D476FB4466AB38D6D4613640ECD"/>
        <w:category>
          <w:name w:val="General"/>
          <w:gallery w:val="placeholder"/>
        </w:category>
        <w:types>
          <w:type w:val="bbPlcHdr"/>
        </w:types>
        <w:behaviors>
          <w:behavior w:val="content"/>
        </w:behaviors>
        <w:guid w:val="{9F3D2148-6F41-4FFD-9866-9ED3BDBB82D1}"/>
      </w:docPartPr>
      <w:docPartBody>
        <w:p w:rsidR="006443D4" w:rsidRDefault="001B52E0" w:rsidP="001B52E0">
          <w:pPr>
            <w:pStyle w:val="CD3E2D476FB4466AB38D6D4613640ECD"/>
          </w:pPr>
          <w:r w:rsidRPr="006E5044">
            <w:rPr>
              <w:rStyle w:val="PlaceholderText"/>
              <w:rFonts w:cstheme="minorHAnsi"/>
            </w:rPr>
            <w:t>Choose an item.</w:t>
          </w:r>
        </w:p>
      </w:docPartBody>
    </w:docPart>
    <w:docPart>
      <w:docPartPr>
        <w:name w:val="273DAED6DFB34C27A3EAB7BFD7E9C45F"/>
        <w:category>
          <w:name w:val="General"/>
          <w:gallery w:val="placeholder"/>
        </w:category>
        <w:types>
          <w:type w:val="bbPlcHdr"/>
        </w:types>
        <w:behaviors>
          <w:behavior w:val="content"/>
        </w:behaviors>
        <w:guid w:val="{0FAAF073-03F0-4070-B4EC-E08A2B764514}"/>
      </w:docPartPr>
      <w:docPartBody>
        <w:p w:rsidR="006443D4" w:rsidRDefault="001B52E0" w:rsidP="001B52E0">
          <w:pPr>
            <w:pStyle w:val="273DAED6DFB34C27A3EAB7BFD7E9C45F"/>
          </w:pPr>
          <w:r w:rsidRPr="006E5044">
            <w:rPr>
              <w:rStyle w:val="PlaceholderText"/>
              <w:rFonts w:cstheme="minorHAnsi"/>
            </w:rPr>
            <w:t>Choose an item.</w:t>
          </w:r>
        </w:p>
      </w:docPartBody>
    </w:docPart>
    <w:docPart>
      <w:docPartPr>
        <w:name w:val="763A1EB90DBC4EF584B92CA9F90AC903"/>
        <w:category>
          <w:name w:val="General"/>
          <w:gallery w:val="placeholder"/>
        </w:category>
        <w:types>
          <w:type w:val="bbPlcHdr"/>
        </w:types>
        <w:behaviors>
          <w:behavior w:val="content"/>
        </w:behaviors>
        <w:guid w:val="{F3698845-572C-4477-9781-80BE7B3DD717}"/>
      </w:docPartPr>
      <w:docPartBody>
        <w:p w:rsidR="006443D4" w:rsidRDefault="001B52E0" w:rsidP="001B52E0">
          <w:pPr>
            <w:pStyle w:val="763A1EB90DBC4EF584B92CA9F90AC903"/>
          </w:pPr>
          <w:r w:rsidRPr="006E5044">
            <w:rPr>
              <w:rStyle w:val="PlaceholderText"/>
              <w:rFonts w:cstheme="minorHAnsi"/>
              <w:sz w:val="22"/>
            </w:rPr>
            <w:t>Choose an item.</w:t>
          </w:r>
        </w:p>
      </w:docPartBody>
    </w:docPart>
    <w:docPart>
      <w:docPartPr>
        <w:name w:val="2001A266FFBB4FCBAE9BFB7D196FC4DB"/>
        <w:category>
          <w:name w:val="General"/>
          <w:gallery w:val="placeholder"/>
        </w:category>
        <w:types>
          <w:type w:val="bbPlcHdr"/>
        </w:types>
        <w:behaviors>
          <w:behavior w:val="content"/>
        </w:behaviors>
        <w:guid w:val="{D37270F4-BF60-4D9E-AC2B-167AA164367E}"/>
      </w:docPartPr>
      <w:docPartBody>
        <w:p w:rsidR="006443D4" w:rsidRDefault="001B52E0" w:rsidP="001B52E0">
          <w:pPr>
            <w:pStyle w:val="2001A266FFBB4FCBAE9BFB7D196FC4DB"/>
          </w:pPr>
          <w:r w:rsidRPr="006E5044">
            <w:rPr>
              <w:rStyle w:val="PlaceholderText"/>
              <w:rFonts w:cstheme="minorHAnsi"/>
              <w:sz w:val="22"/>
            </w:rPr>
            <w:t>Choose an item.</w:t>
          </w:r>
        </w:p>
      </w:docPartBody>
    </w:docPart>
    <w:docPart>
      <w:docPartPr>
        <w:name w:val="AF27A774FD744239A8939387C12A9918"/>
        <w:category>
          <w:name w:val="General"/>
          <w:gallery w:val="placeholder"/>
        </w:category>
        <w:types>
          <w:type w:val="bbPlcHdr"/>
        </w:types>
        <w:behaviors>
          <w:behavior w:val="content"/>
        </w:behaviors>
        <w:guid w:val="{41FB24CC-5412-4F14-A070-39B59CFB1EFA}"/>
      </w:docPartPr>
      <w:docPartBody>
        <w:p w:rsidR="006443D4" w:rsidRDefault="001B52E0" w:rsidP="001B52E0">
          <w:pPr>
            <w:pStyle w:val="AF27A774FD744239A8939387C12A9918"/>
          </w:pPr>
          <w:r w:rsidRPr="006E5044">
            <w:rPr>
              <w:rStyle w:val="PlaceholderText"/>
              <w:rFonts w:cstheme="minorHAnsi"/>
              <w:sz w:val="22"/>
            </w:rPr>
            <w:t>Choose an item.</w:t>
          </w:r>
        </w:p>
      </w:docPartBody>
    </w:docPart>
    <w:docPart>
      <w:docPartPr>
        <w:name w:val="BA9D69F4C37E4DFCA5A8BDCEFECCEC93"/>
        <w:category>
          <w:name w:val="General"/>
          <w:gallery w:val="placeholder"/>
        </w:category>
        <w:types>
          <w:type w:val="bbPlcHdr"/>
        </w:types>
        <w:behaviors>
          <w:behavior w:val="content"/>
        </w:behaviors>
        <w:guid w:val="{C31BB419-48D0-4B9D-9EA1-FC65EAA34294}"/>
      </w:docPartPr>
      <w:docPartBody>
        <w:p w:rsidR="006443D4" w:rsidRDefault="001B52E0" w:rsidP="001B52E0">
          <w:pPr>
            <w:pStyle w:val="BA9D69F4C37E4DFCA5A8BDCEFECCEC93"/>
          </w:pPr>
          <w:r w:rsidRPr="006E5044">
            <w:rPr>
              <w:rStyle w:val="PlaceholderText"/>
              <w:rFonts w:cstheme="minorHAnsi"/>
              <w:sz w:val="22"/>
            </w:rPr>
            <w:t>Choose an item.</w:t>
          </w:r>
        </w:p>
      </w:docPartBody>
    </w:docPart>
    <w:docPart>
      <w:docPartPr>
        <w:name w:val="805342EB76CC4ED3BEF740A88A790191"/>
        <w:category>
          <w:name w:val="General"/>
          <w:gallery w:val="placeholder"/>
        </w:category>
        <w:types>
          <w:type w:val="bbPlcHdr"/>
        </w:types>
        <w:behaviors>
          <w:behavior w:val="content"/>
        </w:behaviors>
        <w:guid w:val="{A474C316-4219-4DC7-A8E7-CCE8344FF118}"/>
      </w:docPartPr>
      <w:docPartBody>
        <w:p w:rsidR="006443D4" w:rsidRDefault="001B52E0" w:rsidP="001B52E0">
          <w:pPr>
            <w:pStyle w:val="805342EB76CC4ED3BEF740A88A790191"/>
          </w:pPr>
          <w:r w:rsidRPr="006E5044">
            <w:rPr>
              <w:rStyle w:val="PlaceholderText"/>
              <w:rFonts w:cstheme="minorHAnsi"/>
              <w:sz w:val="22"/>
            </w:rPr>
            <w:t>Choose an item.</w:t>
          </w:r>
        </w:p>
      </w:docPartBody>
    </w:docPart>
    <w:docPart>
      <w:docPartPr>
        <w:name w:val="ADDEABFF5A784813BC1801B46BF03603"/>
        <w:category>
          <w:name w:val="General"/>
          <w:gallery w:val="placeholder"/>
        </w:category>
        <w:types>
          <w:type w:val="bbPlcHdr"/>
        </w:types>
        <w:behaviors>
          <w:behavior w:val="content"/>
        </w:behaviors>
        <w:guid w:val="{7728F158-317E-4643-A7E9-63F129DF4CDD}"/>
      </w:docPartPr>
      <w:docPartBody>
        <w:p w:rsidR="006443D4" w:rsidRDefault="001B52E0" w:rsidP="001B52E0">
          <w:pPr>
            <w:pStyle w:val="ADDEABFF5A784813BC1801B46BF03603"/>
          </w:pPr>
          <w:r w:rsidRPr="006E5044">
            <w:rPr>
              <w:rStyle w:val="PlaceholderText"/>
              <w:rFonts w:cstheme="minorHAnsi"/>
              <w:sz w:val="22"/>
            </w:rPr>
            <w:t>Choose an item.</w:t>
          </w:r>
        </w:p>
      </w:docPartBody>
    </w:docPart>
    <w:docPart>
      <w:docPartPr>
        <w:name w:val="B6D1E8AAA695495F80C059CEB47E1730"/>
        <w:category>
          <w:name w:val="General"/>
          <w:gallery w:val="placeholder"/>
        </w:category>
        <w:types>
          <w:type w:val="bbPlcHdr"/>
        </w:types>
        <w:behaviors>
          <w:behavior w:val="content"/>
        </w:behaviors>
        <w:guid w:val="{91DEFC7B-BAA0-4D7D-9439-EB3AE1F1B25C}"/>
      </w:docPartPr>
      <w:docPartBody>
        <w:p w:rsidR="006443D4" w:rsidRDefault="001B52E0" w:rsidP="001B52E0">
          <w:pPr>
            <w:pStyle w:val="B6D1E8AAA695495F80C059CEB47E1730"/>
          </w:pPr>
          <w:r w:rsidRPr="006E5044">
            <w:rPr>
              <w:rStyle w:val="PlaceholderText"/>
              <w:rFonts w:cstheme="minorHAnsi"/>
              <w:sz w:val="22"/>
            </w:rPr>
            <w:t>Choose an item.</w:t>
          </w:r>
        </w:p>
      </w:docPartBody>
    </w:docPart>
    <w:docPart>
      <w:docPartPr>
        <w:name w:val="37631D9A330F4E49BE1084CA78B96DBA"/>
        <w:category>
          <w:name w:val="General"/>
          <w:gallery w:val="placeholder"/>
        </w:category>
        <w:types>
          <w:type w:val="bbPlcHdr"/>
        </w:types>
        <w:behaviors>
          <w:behavior w:val="content"/>
        </w:behaviors>
        <w:guid w:val="{AB58ACFA-6ECC-4399-BAA0-910A5076A673}"/>
      </w:docPartPr>
      <w:docPartBody>
        <w:p w:rsidR="006443D4" w:rsidRDefault="001B52E0" w:rsidP="001B52E0">
          <w:pPr>
            <w:pStyle w:val="37631D9A330F4E49BE1084CA78B96DBA"/>
          </w:pPr>
          <w:r w:rsidRPr="006E5044">
            <w:rPr>
              <w:rStyle w:val="PlaceholderText"/>
              <w:rFonts w:cstheme="minorHAnsi"/>
              <w:sz w:val="22"/>
            </w:rPr>
            <w:t>Choose an item.</w:t>
          </w:r>
        </w:p>
      </w:docPartBody>
    </w:docPart>
    <w:docPart>
      <w:docPartPr>
        <w:name w:val="6F3AB0913CED48CEB7449DA9F1BA0FCC"/>
        <w:category>
          <w:name w:val="General"/>
          <w:gallery w:val="placeholder"/>
        </w:category>
        <w:types>
          <w:type w:val="bbPlcHdr"/>
        </w:types>
        <w:behaviors>
          <w:behavior w:val="content"/>
        </w:behaviors>
        <w:guid w:val="{996847BF-1720-47BB-ABE2-E67FC39567A4}"/>
      </w:docPartPr>
      <w:docPartBody>
        <w:p w:rsidR="006443D4" w:rsidRDefault="001B52E0" w:rsidP="001B52E0">
          <w:pPr>
            <w:pStyle w:val="6F3AB0913CED48CEB7449DA9F1BA0FCC"/>
          </w:pPr>
          <w:r w:rsidRPr="006E5044">
            <w:rPr>
              <w:rStyle w:val="PlaceholderText"/>
              <w:rFonts w:cstheme="minorHAnsi"/>
              <w:sz w:val="22"/>
            </w:rPr>
            <w:t>Choose an item.</w:t>
          </w:r>
        </w:p>
      </w:docPartBody>
    </w:docPart>
    <w:docPart>
      <w:docPartPr>
        <w:name w:val="F58D30FD9EFF4F5AA233B78D3595FB21"/>
        <w:category>
          <w:name w:val="General"/>
          <w:gallery w:val="placeholder"/>
        </w:category>
        <w:types>
          <w:type w:val="bbPlcHdr"/>
        </w:types>
        <w:behaviors>
          <w:behavior w:val="content"/>
        </w:behaviors>
        <w:guid w:val="{6F5EC4EF-F7A6-4171-9D84-5F4315D38D16}"/>
      </w:docPartPr>
      <w:docPartBody>
        <w:p w:rsidR="006443D4" w:rsidRDefault="001B52E0" w:rsidP="001B52E0">
          <w:pPr>
            <w:pStyle w:val="F58D30FD9EFF4F5AA233B78D3595FB21"/>
          </w:pPr>
          <w:r w:rsidRPr="006E5044">
            <w:rPr>
              <w:rStyle w:val="PlaceholderText"/>
              <w:rFonts w:cstheme="minorHAnsi"/>
              <w:sz w:val="22"/>
            </w:rPr>
            <w:t>Choose an item.</w:t>
          </w:r>
        </w:p>
      </w:docPartBody>
    </w:docPart>
    <w:docPart>
      <w:docPartPr>
        <w:name w:val="C7FB6CBC7E534507B84323386E0D51DA"/>
        <w:category>
          <w:name w:val="General"/>
          <w:gallery w:val="placeholder"/>
        </w:category>
        <w:types>
          <w:type w:val="bbPlcHdr"/>
        </w:types>
        <w:behaviors>
          <w:behavior w:val="content"/>
        </w:behaviors>
        <w:guid w:val="{71A24CA3-C74D-41B1-AEA9-243FDC1CE067}"/>
      </w:docPartPr>
      <w:docPartBody>
        <w:p w:rsidR="006443D4" w:rsidRDefault="001B52E0" w:rsidP="001B52E0">
          <w:pPr>
            <w:pStyle w:val="C7FB6CBC7E534507B84323386E0D51DA"/>
          </w:pPr>
          <w:r w:rsidRPr="006E5044">
            <w:rPr>
              <w:rStyle w:val="PlaceholderText"/>
              <w:rFonts w:cstheme="minorHAnsi"/>
              <w:sz w:val="22"/>
            </w:rPr>
            <w:t>Choose an item.</w:t>
          </w:r>
        </w:p>
      </w:docPartBody>
    </w:docPart>
    <w:docPart>
      <w:docPartPr>
        <w:name w:val="BD03518E39314584A35EE3FFE4323C77"/>
        <w:category>
          <w:name w:val="General"/>
          <w:gallery w:val="placeholder"/>
        </w:category>
        <w:types>
          <w:type w:val="bbPlcHdr"/>
        </w:types>
        <w:behaviors>
          <w:behavior w:val="content"/>
        </w:behaviors>
        <w:guid w:val="{5054BCE3-768C-40F6-A6E8-2FA7FFB2F968}"/>
      </w:docPartPr>
      <w:docPartBody>
        <w:p w:rsidR="006443D4" w:rsidRDefault="001B52E0" w:rsidP="001B52E0">
          <w:pPr>
            <w:pStyle w:val="BD03518E39314584A35EE3FFE4323C77"/>
          </w:pPr>
          <w:r w:rsidRPr="006E5044">
            <w:rPr>
              <w:rStyle w:val="PlaceholderText"/>
              <w:rFonts w:cstheme="minorHAnsi"/>
              <w:sz w:val="22"/>
            </w:rPr>
            <w:t>Choose an item.</w:t>
          </w:r>
        </w:p>
      </w:docPartBody>
    </w:docPart>
    <w:docPart>
      <w:docPartPr>
        <w:name w:val="CE336B3DD84A4689B9799BF605BD3BC2"/>
        <w:category>
          <w:name w:val="General"/>
          <w:gallery w:val="placeholder"/>
        </w:category>
        <w:types>
          <w:type w:val="bbPlcHdr"/>
        </w:types>
        <w:behaviors>
          <w:behavior w:val="content"/>
        </w:behaviors>
        <w:guid w:val="{E1696276-38BF-43D7-A8DA-85A525C5C1D4}"/>
      </w:docPartPr>
      <w:docPartBody>
        <w:p w:rsidR="006443D4" w:rsidRDefault="001B52E0" w:rsidP="001B52E0">
          <w:pPr>
            <w:pStyle w:val="CE336B3DD84A4689B9799BF605BD3BC2"/>
          </w:pPr>
          <w:r w:rsidRPr="006E5044">
            <w:rPr>
              <w:rStyle w:val="PlaceholderText"/>
              <w:rFonts w:cstheme="minorHAnsi"/>
            </w:rPr>
            <w:t>Choose an item.</w:t>
          </w:r>
        </w:p>
      </w:docPartBody>
    </w:docPart>
    <w:docPart>
      <w:docPartPr>
        <w:name w:val="F6B9318B66604BF5BC1649A373B681C5"/>
        <w:category>
          <w:name w:val="General"/>
          <w:gallery w:val="placeholder"/>
        </w:category>
        <w:types>
          <w:type w:val="bbPlcHdr"/>
        </w:types>
        <w:behaviors>
          <w:behavior w:val="content"/>
        </w:behaviors>
        <w:guid w:val="{A9360971-7590-4C1C-A802-DA7F056FD9D2}"/>
      </w:docPartPr>
      <w:docPartBody>
        <w:p w:rsidR="006443D4" w:rsidRDefault="001B52E0" w:rsidP="001B52E0">
          <w:pPr>
            <w:pStyle w:val="F6B9318B66604BF5BC1649A373B681C5"/>
          </w:pPr>
          <w:r w:rsidRPr="006E504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F23DD"/>
    <w:multiLevelType w:val="multilevel"/>
    <w:tmpl w:val="26ECA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024DF1"/>
    <w:multiLevelType w:val="multilevel"/>
    <w:tmpl w:val="C538A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4753E8"/>
    <w:multiLevelType w:val="multilevel"/>
    <w:tmpl w:val="43741510"/>
    <w:lvl w:ilvl="0">
      <w:start w:val="1"/>
      <w:numFmt w:val="decimal"/>
      <w:lvlText w:val="%1."/>
      <w:lvlJc w:val="left"/>
      <w:pPr>
        <w:tabs>
          <w:tab w:val="num" w:pos="720"/>
        </w:tabs>
        <w:ind w:left="720" w:hanging="720"/>
      </w:pPr>
    </w:lvl>
    <w:lvl w:ilvl="1">
      <w:start w:val="1"/>
      <w:numFmt w:val="decimal"/>
      <w:pStyle w:val="3563812439F6459C9E0A7CFA6B7696D9"/>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9484867">
    <w:abstractNumId w:val="0"/>
  </w:num>
  <w:num w:numId="2" w16cid:durableId="1215392905">
    <w:abstractNumId w:val="1"/>
  </w:num>
  <w:num w:numId="3" w16cid:durableId="1062406569">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BA"/>
    <w:rsid w:val="00092548"/>
    <w:rsid w:val="000C625A"/>
    <w:rsid w:val="001B52E0"/>
    <w:rsid w:val="0025161C"/>
    <w:rsid w:val="002E45F7"/>
    <w:rsid w:val="00510310"/>
    <w:rsid w:val="005B7D9F"/>
    <w:rsid w:val="006333BA"/>
    <w:rsid w:val="006443D4"/>
    <w:rsid w:val="006A47AB"/>
    <w:rsid w:val="008A1C48"/>
    <w:rsid w:val="009E7CA1"/>
    <w:rsid w:val="00AB56A8"/>
    <w:rsid w:val="00BE7598"/>
    <w:rsid w:val="00C02C58"/>
    <w:rsid w:val="00D2432D"/>
    <w:rsid w:val="00D70FCF"/>
    <w:rsid w:val="00F173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2E0"/>
    <w:rPr>
      <w:color w:val="666666"/>
    </w:rPr>
  </w:style>
  <w:style w:type="paragraph" w:customStyle="1" w:styleId="02E13EFC78A140359AA7386D8DA176D1">
    <w:name w:val="02E13EFC78A140359AA7386D8DA176D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9B398ED68A342A9A375BFD726C18042">
    <w:name w:val="39B398ED68A342A9A375BFD726C18042"/>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9E23FD0678F4B81A58F8151D0D58091">
    <w:name w:val="09E23FD0678F4B81A58F8151D0D580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519EA78C90B4ACBBCD99D20EAABD610">
    <w:name w:val="E519EA78C90B4ACBBCD99D20EAABD610"/>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6683EFF8C404477B5FE3B1522F8512D">
    <w:name w:val="C6683EFF8C404477B5FE3B1522F8512D"/>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FE460A7FDFBB4992A0128C6CD64ED205">
    <w:name w:val="FE460A7FDFBB4992A0128C6CD64ED205"/>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4D6258B6B3049BCBB37A7E141FF12F8">
    <w:name w:val="E4D6258B6B3049BCBB37A7E141FF12F8"/>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D94C051F28C249E8A1BB86AB6CF5F147">
    <w:name w:val="D94C051F28C249E8A1BB86AB6CF5F147"/>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8884CED960DC40CF99627F8394B4F6C9">
    <w:name w:val="8884CED960DC40CF99627F8394B4F6C9"/>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7888543611214921AC4BFAC6E96B6C6D">
    <w:name w:val="7888543611214921AC4BFAC6E96B6C6D"/>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4095F1AA3DF4984B3DC2DAF15A01E09">
    <w:name w:val="C4095F1AA3DF4984B3DC2DAF15A01E09"/>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494240030CD34BF79F46B583649E0210">
    <w:name w:val="494240030CD34BF79F46B583649E0210"/>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D414C27A76A41B7ADB619E64A64118B">
    <w:name w:val="CD414C27A76A41B7ADB619E64A64118B"/>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658D6EFADEE48D38BB509F4376EA991">
    <w:name w:val="0658D6EFADEE48D38BB509F4376EA9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B19C7E0D6004BB09CB2D1CEB2BEFF24">
    <w:name w:val="2B19C7E0D6004BB09CB2D1CEB2BEFF24"/>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AA9631C55DB144E1AFF9AB639213A048">
    <w:name w:val="AA9631C55DB144E1AFF9AB639213A048"/>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F84EA1862D04782B017867A159C4123">
    <w:name w:val="2F84EA1862D04782B017867A159C4123"/>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5C58AD7C72984BCEAB4264C201839DA91">
    <w:name w:val="5C58AD7C72984BCEAB4264C201839DA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FAB8F3A9392D401193464FDE35305F761">
    <w:name w:val="FAB8F3A9392D401193464FDE35305F76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0E78FBF16E542C4A7DF21BCFB15B6A71">
    <w:name w:val="C0E78FBF16E542C4A7DF21BCFB15B6A7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563812439F6459C9E0A7CFA6B7696D9">
    <w:name w:val="3563812439F6459C9E0A7CFA6B7696D9"/>
    <w:rsid w:val="001B52E0"/>
    <w:pPr>
      <w:numPr>
        <w:ilvl w:val="1"/>
        <w:numId w:val="3"/>
      </w:numPr>
      <w:tabs>
        <w:tab w:val="num" w:pos="720"/>
      </w:tabs>
      <w:spacing w:before="240" w:after="0" w:line="300" w:lineRule="atLeast"/>
      <w:ind w:left="720"/>
      <w:jc w:val="both"/>
      <w:outlineLvl w:val="1"/>
    </w:pPr>
    <w:rPr>
      <w:rFonts w:ascii="Times New Roman" w:eastAsia="SimSun" w:hAnsi="Times New Roman" w:cs="Times New Roman"/>
      <w:kern w:val="0"/>
      <w:szCs w:val="22"/>
      <w:lang w:eastAsia="en-US"/>
      <w14:ligatures w14:val="none"/>
    </w:rPr>
  </w:style>
  <w:style w:type="paragraph" w:customStyle="1" w:styleId="A744E2B48BFB4EC9B29C0BA5E458EC41">
    <w:name w:val="A744E2B48BFB4EC9B29C0BA5E458EC41"/>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236E5CE11A9348C3A52FD31C7852BAFF">
    <w:name w:val="236E5CE11A9348C3A52FD31C7852BAFF"/>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DA6DF61646754EE28F53C48DF05DA72D">
    <w:name w:val="DA6DF61646754EE28F53C48DF05DA72D"/>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C9B3529B15364BDB82F7DA09337F6998">
    <w:name w:val="C9B3529B15364BDB82F7DA09337F6998"/>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0F9B9643CC845E0BCDBF295A543193D">
    <w:name w:val="F0F9B9643CC845E0BCDBF295A543193D"/>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3BEC8A1CEF64ECBB9EE1D0603BF6856">
    <w:name w:val="E3BEC8A1CEF64ECBB9EE1D0603BF6856"/>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0F32965CCF42487A92914356CDE230FC">
    <w:name w:val="0F32965CCF42487A92914356CDE230FC"/>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47DD6B3C7544254AE39021D9639A32E">
    <w:name w:val="E47DD6B3C7544254AE39021D9639A32E"/>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D6956266D6640DEB4A5A3762B20E4F3">
    <w:name w:val="7D6956266D6640DEB4A5A3762B20E4F3"/>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F3D44AF361444318290DB2783CA52EE">
    <w:name w:val="FF3D44AF361444318290DB2783CA52EE"/>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921FE76801354E5BBF1C0D24ADB5384A">
    <w:name w:val="921FE76801354E5BBF1C0D24ADB5384A"/>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4D668E3EA5A4F46BCC6164FA086E8F0">
    <w:name w:val="74D668E3EA5A4F46BCC6164FA086E8F0"/>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597DDDD5E0964034B894EC182FD84ACD">
    <w:name w:val="597DDDD5E0964034B894EC182FD84ACD"/>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C5510DAAB1840EFAAECB629917EDB30">
    <w:name w:val="FC5510DAAB1840EFAAECB629917EDB30"/>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A8129F96ACEC49CEB110657BEBCF7CB0">
    <w:name w:val="A8129F96ACEC49CEB110657BEBCF7CB0"/>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5EA83061426413487803DDF8BB96F34">
    <w:name w:val="75EA83061426413487803DDF8BB96F34"/>
    <w:rsid w:val="001B52E0"/>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DF5DB9EC0EF941C9B39BE0C793BE3ECA">
    <w:name w:val="DF5DB9EC0EF941C9B39BE0C793BE3ECA"/>
    <w:rsid w:val="001B52E0"/>
  </w:style>
  <w:style w:type="paragraph" w:customStyle="1" w:styleId="C1814E5782F84612A9254B4CDC83016F">
    <w:name w:val="C1814E5782F84612A9254B4CDC83016F"/>
    <w:rsid w:val="001B52E0"/>
  </w:style>
  <w:style w:type="paragraph" w:customStyle="1" w:styleId="490B845D92B340BEA0FA4743A5347E49">
    <w:name w:val="490B845D92B340BEA0FA4743A5347E49"/>
    <w:rsid w:val="001B52E0"/>
  </w:style>
  <w:style w:type="paragraph" w:customStyle="1" w:styleId="3B791B6432434D0AB060B40EDEC759A9">
    <w:name w:val="3B791B6432434D0AB060B40EDEC759A9"/>
    <w:rsid w:val="001B52E0"/>
  </w:style>
  <w:style w:type="paragraph" w:customStyle="1" w:styleId="24F448DB2D7F4D9ABE365A1BAA7B36DE">
    <w:name w:val="24F448DB2D7F4D9ABE365A1BAA7B36DE"/>
    <w:rsid w:val="001B52E0"/>
  </w:style>
  <w:style w:type="paragraph" w:customStyle="1" w:styleId="CD3E2D476FB4466AB38D6D4613640ECD">
    <w:name w:val="CD3E2D476FB4466AB38D6D4613640ECD"/>
    <w:rsid w:val="001B52E0"/>
  </w:style>
  <w:style w:type="paragraph" w:customStyle="1" w:styleId="273DAED6DFB34C27A3EAB7BFD7E9C45F">
    <w:name w:val="273DAED6DFB34C27A3EAB7BFD7E9C45F"/>
    <w:rsid w:val="001B52E0"/>
  </w:style>
  <w:style w:type="paragraph" w:customStyle="1" w:styleId="763A1EB90DBC4EF584B92CA9F90AC903">
    <w:name w:val="763A1EB90DBC4EF584B92CA9F90AC903"/>
    <w:rsid w:val="001B52E0"/>
  </w:style>
  <w:style w:type="paragraph" w:customStyle="1" w:styleId="2001A266FFBB4FCBAE9BFB7D196FC4DB">
    <w:name w:val="2001A266FFBB4FCBAE9BFB7D196FC4DB"/>
    <w:rsid w:val="001B52E0"/>
  </w:style>
  <w:style w:type="paragraph" w:customStyle="1" w:styleId="AF27A774FD744239A8939387C12A9918">
    <w:name w:val="AF27A774FD744239A8939387C12A9918"/>
    <w:rsid w:val="001B52E0"/>
  </w:style>
  <w:style w:type="paragraph" w:customStyle="1" w:styleId="BA9D69F4C37E4DFCA5A8BDCEFECCEC93">
    <w:name w:val="BA9D69F4C37E4DFCA5A8BDCEFECCEC93"/>
    <w:rsid w:val="001B52E0"/>
  </w:style>
  <w:style w:type="paragraph" w:customStyle="1" w:styleId="805342EB76CC4ED3BEF740A88A790191">
    <w:name w:val="805342EB76CC4ED3BEF740A88A790191"/>
    <w:rsid w:val="001B52E0"/>
  </w:style>
  <w:style w:type="paragraph" w:customStyle="1" w:styleId="ADDEABFF5A784813BC1801B46BF03603">
    <w:name w:val="ADDEABFF5A784813BC1801B46BF03603"/>
    <w:rsid w:val="001B52E0"/>
  </w:style>
  <w:style w:type="paragraph" w:customStyle="1" w:styleId="B6D1E8AAA695495F80C059CEB47E1730">
    <w:name w:val="B6D1E8AAA695495F80C059CEB47E1730"/>
    <w:rsid w:val="001B52E0"/>
  </w:style>
  <w:style w:type="paragraph" w:customStyle="1" w:styleId="37631D9A330F4E49BE1084CA78B96DBA">
    <w:name w:val="37631D9A330F4E49BE1084CA78B96DBA"/>
    <w:rsid w:val="001B52E0"/>
  </w:style>
  <w:style w:type="paragraph" w:customStyle="1" w:styleId="6F3AB0913CED48CEB7449DA9F1BA0FCC">
    <w:name w:val="6F3AB0913CED48CEB7449DA9F1BA0FCC"/>
    <w:rsid w:val="001B52E0"/>
  </w:style>
  <w:style w:type="paragraph" w:customStyle="1" w:styleId="F58D30FD9EFF4F5AA233B78D3595FB21">
    <w:name w:val="F58D30FD9EFF4F5AA233B78D3595FB21"/>
    <w:rsid w:val="001B52E0"/>
  </w:style>
  <w:style w:type="paragraph" w:customStyle="1" w:styleId="C7FB6CBC7E534507B84323386E0D51DA">
    <w:name w:val="C7FB6CBC7E534507B84323386E0D51DA"/>
    <w:rsid w:val="001B52E0"/>
  </w:style>
  <w:style w:type="paragraph" w:customStyle="1" w:styleId="BD03518E39314584A35EE3FFE4323C77">
    <w:name w:val="BD03518E39314584A35EE3FFE4323C77"/>
    <w:rsid w:val="001B52E0"/>
  </w:style>
  <w:style w:type="paragraph" w:customStyle="1" w:styleId="CE336B3DD84A4689B9799BF605BD3BC2">
    <w:name w:val="CE336B3DD84A4689B9799BF605BD3BC2"/>
    <w:rsid w:val="001B52E0"/>
  </w:style>
  <w:style w:type="paragraph" w:customStyle="1" w:styleId="F6B9318B66604BF5BC1649A373B681C5">
    <w:name w:val="F6B9318B66604BF5BC1649A373B681C5"/>
    <w:rsid w:val="001B5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db6a37-204b-4739-9ede-2234b357b9c2">
      <Terms xmlns="http://schemas.microsoft.com/office/infopath/2007/PartnerControls"/>
    </lcf76f155ced4ddcb4097134ff3c332f>
    <TaxCatchAll xmlns="5f43cc1c-9cde-4aaa-a1ec-feef861f8d8d" xsi:nil="true"/>
    <SharedWithUsers xmlns="5f43cc1c-9cde-4aaa-a1ec-feef861f8d8d">
      <UserInfo>
        <DisplayName>Dykes, Jake</DisplayName>
        <AccountId>1336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FF27AA839E7C4F83BED19BC292432E" ma:contentTypeVersion="16" ma:contentTypeDescription="Create a new document." ma:contentTypeScope="" ma:versionID="47f71ff29779be7826aeabe5517a86b8">
  <xsd:schema xmlns:xsd="http://www.w3.org/2001/XMLSchema" xmlns:xs="http://www.w3.org/2001/XMLSchema" xmlns:p="http://schemas.microsoft.com/office/2006/metadata/properties" xmlns:ns2="eddb6a37-204b-4739-9ede-2234b357b9c2" xmlns:ns3="5f43cc1c-9cde-4aaa-a1ec-feef861f8d8d" targetNamespace="http://schemas.microsoft.com/office/2006/metadata/properties" ma:root="true" ma:fieldsID="ac5a5b9ae75922e3cb1c0d6736a95290" ns2:_="" ns3:_="">
    <xsd:import namespace="eddb6a37-204b-4739-9ede-2234b357b9c2"/>
    <xsd:import namespace="5f43cc1c-9cde-4aaa-a1ec-feef861f8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6a37-204b-4739-9ede-2234b357b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cc1c-9cde-4aaa-a1ec-feef861f8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68315-d2f2-4cd6-99a5-2019d883fc01}" ma:internalName="TaxCatchAll" ma:showField="CatchAllData" ma:web="5f43cc1c-9cde-4aaa-a1ec-feef861f8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B977C-038E-452F-A963-8B325EC4BF33}">
  <ds:schemaRefs>
    <ds:schemaRef ds:uri="http://schemas.microsoft.com/office/2006/metadata/properties"/>
    <ds:schemaRef ds:uri="http://schemas.microsoft.com/office/infopath/2007/PartnerControls"/>
    <ds:schemaRef ds:uri="eddb6a37-204b-4739-9ede-2234b357b9c2"/>
    <ds:schemaRef ds:uri="5f43cc1c-9cde-4aaa-a1ec-feef861f8d8d"/>
  </ds:schemaRefs>
</ds:datastoreItem>
</file>

<file path=customXml/itemProps2.xml><?xml version="1.0" encoding="utf-8"?>
<ds:datastoreItem xmlns:ds="http://schemas.openxmlformats.org/officeDocument/2006/customXml" ds:itemID="{A7104D82-8CD8-44E8-92C0-5A1EDE6D3BAF}">
  <ds:schemaRefs>
    <ds:schemaRef ds:uri="http://schemas.microsoft.com/sharepoint/v3/contenttype/forms"/>
  </ds:schemaRefs>
</ds:datastoreItem>
</file>

<file path=customXml/itemProps3.xml><?xml version="1.0" encoding="utf-8"?>
<ds:datastoreItem xmlns:ds="http://schemas.openxmlformats.org/officeDocument/2006/customXml" ds:itemID="{E651E808-CC23-4705-93D2-3598CF74A88E}">
  <ds:schemaRefs>
    <ds:schemaRef ds:uri="http://schemas.openxmlformats.org/officeDocument/2006/bibliography"/>
  </ds:schemaRefs>
</ds:datastoreItem>
</file>

<file path=customXml/itemProps4.xml><?xml version="1.0" encoding="utf-8"?>
<ds:datastoreItem xmlns:ds="http://schemas.openxmlformats.org/officeDocument/2006/customXml" ds:itemID="{67B7128A-E584-4350-A6CF-A48E9B37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6a37-204b-4739-9ede-2234b357b9c2"/>
    <ds:schemaRef ds:uri="5f43cc1c-9cde-4aaa-a1ec-feef861f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4791</Words>
  <Characters>27312</Characters>
  <Application>Microsoft Office Word</Application>
  <DocSecurity>0</DocSecurity>
  <Lines>227</Lines>
  <Paragraphs>64</Paragraphs>
  <ScaleCrop>false</ScaleCrop>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McCartin, Nevan</cp:lastModifiedBy>
  <cp:revision>4</cp:revision>
  <cp:lastPrinted>2022-09-07T08:43:00Z</cp:lastPrinted>
  <dcterms:created xsi:type="dcterms:W3CDTF">2025-03-04T12:47:00Z</dcterms:created>
  <dcterms:modified xsi:type="dcterms:W3CDTF">2025-03-04T12:48:00Z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0x0101001AFF27AA839E7C4F83BED19BC292432E</vt:lpwstr>
  </property>
  <property fmtid="{D5CDD505-2E9C-101B-9397-08002B2CF9AE}" pid="3" name="MediaServiceImageTags">
    <vt:lpwstr/>
  </property>
</Properties>
</file>