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7B72AB" w:rsidP="2DCADE0E" w:rsidRDefault="001B4CAA" w14:paraId="16B05839" w14:textId="61202906">
      <w:pPr>
        <w:jc w:val="center"/>
        <w:rPr>
          <w:rFonts w:ascii="Arial" w:hAnsi="Arial" w:cs="Arial"/>
          <w:b w:val="1"/>
          <w:bCs w:val="1"/>
          <w:sz w:val="28"/>
          <w:szCs w:val="28"/>
        </w:rPr>
      </w:pPr>
      <w:r w:rsidRPr="5273EC67" w:rsidR="001B4CAA">
        <w:rPr>
          <w:rFonts w:ascii="Arial" w:hAnsi="Arial" w:cs="Arial"/>
          <w:b w:val="1"/>
          <w:bCs w:val="1"/>
          <w:sz w:val="28"/>
          <w:szCs w:val="28"/>
        </w:rPr>
        <w:t xml:space="preserve">Events - </w:t>
      </w:r>
      <w:r w:rsidRPr="5273EC67" w:rsidR="00021FBB">
        <w:rPr>
          <w:rFonts w:ascii="Arial" w:hAnsi="Arial" w:cs="Arial"/>
          <w:b w:val="1"/>
          <w:bCs w:val="1"/>
          <w:sz w:val="28"/>
          <w:szCs w:val="28"/>
        </w:rPr>
        <w:t>Venue Set Up</w:t>
      </w:r>
      <w:r w:rsidRPr="5273EC67" w:rsidR="007B72AB">
        <w:rPr>
          <w:rFonts w:ascii="Arial" w:hAnsi="Arial" w:cs="Arial"/>
          <w:b w:val="1"/>
          <w:bCs w:val="1"/>
          <w:sz w:val="28"/>
          <w:szCs w:val="28"/>
        </w:rPr>
        <w:t xml:space="preserve"> Checklist</w:t>
      </w:r>
    </w:p>
    <w:p w:rsidR="002F5079" w:rsidP="10FFD89E" w:rsidRDefault="007B72AB" w14:paraId="565D46BC" w14:textId="6D75A678">
      <w:pPr>
        <w:jc w:val="center"/>
        <w:rPr>
          <w:b w:val="1"/>
          <w:bCs w:val="1"/>
          <w:color w:val="1D1B11" w:themeColor="background2" w:themeShade="1A"/>
          <w:sz w:val="20"/>
          <w:szCs w:val="20"/>
        </w:rPr>
      </w:pPr>
      <w:r w:rsidRPr="35504FAF" w:rsidR="007B72AB">
        <w:rPr>
          <w:rFonts w:ascii="Arial" w:hAnsi="Arial" w:cs="Arial"/>
          <w:b w:val="1"/>
          <w:bCs w:val="1"/>
          <w:color w:val="1D1B11" w:themeColor="background2" w:themeTint="FF" w:themeShade="1A"/>
          <w:sz w:val="20"/>
          <w:szCs w:val="20"/>
        </w:rPr>
        <w:t>(</w:t>
      </w:r>
      <w:r w:rsidRPr="35504FAF" w:rsidR="007B72AB">
        <w:rPr>
          <w:rFonts w:ascii="Arial" w:hAnsi="Arial" w:cs="Arial"/>
          <w:b w:val="1"/>
          <w:bCs w:val="1"/>
          <w:color w:val="1D1B11" w:themeColor="background2" w:themeTint="FF" w:themeShade="1A"/>
          <w:sz w:val="16"/>
          <w:szCs w:val="16"/>
        </w:rPr>
        <w:t>to</w:t>
      </w:r>
      <w:r w:rsidRPr="35504FAF" w:rsidR="007B72AB">
        <w:rPr>
          <w:rFonts w:ascii="Arial" w:hAnsi="Arial" w:cs="Arial"/>
          <w:b w:val="1"/>
          <w:bCs w:val="1"/>
          <w:color w:val="1D1B11" w:themeColor="background2" w:themeTint="FF" w:themeShade="1A"/>
          <w:sz w:val="16"/>
          <w:szCs w:val="16"/>
        </w:rPr>
        <w:t xml:space="preserve"> be completed with ref to</w:t>
      </w:r>
      <w:r w:rsidRPr="35504FAF" w:rsidR="5CF10540">
        <w:rPr>
          <w:rFonts w:ascii="Arial" w:hAnsi="Arial" w:cs="Arial"/>
          <w:b w:val="1"/>
          <w:bCs w:val="1"/>
          <w:color w:val="1D1B11" w:themeColor="background2" w:themeTint="FF" w:themeShade="1A"/>
          <w:sz w:val="16"/>
          <w:szCs w:val="16"/>
        </w:rPr>
        <w:t xml:space="preserve"> the quick guide &amp; policy</w:t>
      </w:r>
      <w:r w:rsidRPr="35504FAF" w:rsidR="481DDB04">
        <w:rPr>
          <w:rFonts w:ascii="Arial" w:hAnsi="Arial" w:cs="Arial"/>
          <w:b w:val="1"/>
          <w:bCs w:val="1"/>
          <w:color w:val="1D1B11" w:themeColor="background2" w:themeTint="FF" w:themeShade="1A"/>
          <w:sz w:val="16"/>
          <w:szCs w:val="16"/>
        </w:rPr>
        <w:t xml:space="preserve"> &gt;</w:t>
      </w:r>
      <w:r w:rsidR="001B4CAA">
        <w:rPr/>
        <w:t xml:space="preserve"> </w:t>
      </w:r>
      <w:hyperlink r:id="Rb8d7136b234a4ba6">
        <w:r w:rsidRPr="35504FAF" w:rsidR="001B4CAA">
          <w:rPr>
            <w:rStyle w:val="Hyperlink"/>
            <w:rFonts w:ascii="Arial" w:hAnsi="Arial" w:cs="Arial"/>
            <w:b w:val="1"/>
            <w:bCs w:val="1"/>
            <w:sz w:val="16"/>
            <w:szCs w:val="16"/>
          </w:rPr>
          <w:t>https://www.universityofgalway.ie/buildings/space-management/event-management/</w:t>
        </w:r>
      </w:hyperlink>
      <w:r w:rsidRPr="35504FAF" w:rsidR="002F5079">
        <w:rPr>
          <w:b w:val="1"/>
          <w:bCs w:val="1"/>
          <w:color w:val="1D1B11" w:themeColor="background2" w:themeTint="FF" w:themeShade="1A"/>
          <w:sz w:val="20"/>
          <w:szCs w:val="20"/>
        </w:rPr>
        <w:t>)</w:t>
      </w:r>
    </w:p>
    <w:p w:rsidR="001B4CAA" w:rsidP="001B4CAA" w:rsidRDefault="001B4CAA" w14:paraId="5C37A736" w14:textId="77777777">
      <w:pPr>
        <w:rPr>
          <w:rFonts w:cs="Calibri"/>
          <w:sz w:val="16"/>
          <w:szCs w:val="16"/>
        </w:rPr>
      </w:pPr>
    </w:p>
    <w:p w:rsidRPr="001B4CAA" w:rsidR="001B4CAA" w:rsidP="2EEDDDCD" w:rsidRDefault="001B4CAA" w14:paraId="71D17300" w14:textId="7C5EAD83">
      <w:pPr>
        <w:jc w:val="center"/>
        <w:rPr>
          <w:rFonts w:cs="Calibri"/>
          <w:sz w:val="18"/>
          <w:szCs w:val="18"/>
        </w:rPr>
      </w:pPr>
      <w:r w:rsidRPr="2EEDDDCD" w:rsidR="001B4CAA">
        <w:rPr>
          <w:rFonts w:cs="Calibri"/>
          <w:sz w:val="18"/>
          <w:szCs w:val="18"/>
        </w:rPr>
        <w:t xml:space="preserve">As per QA123 Event Management &amp; Event Safety Policy, activities on campus </w:t>
      </w:r>
      <w:r w:rsidRPr="2EEDDDCD" w:rsidR="001B4CAA">
        <w:rPr>
          <w:rFonts w:cs="Calibri"/>
          <w:sz w:val="18"/>
          <w:szCs w:val="18"/>
        </w:rPr>
        <w:t xml:space="preserve">are </w:t>
      </w:r>
      <w:r w:rsidRPr="2EEDDDCD" w:rsidR="001B4CAA">
        <w:rPr>
          <w:rFonts w:cs="Calibri"/>
          <w:sz w:val="18"/>
          <w:szCs w:val="18"/>
        </w:rPr>
        <w:t xml:space="preserve">only </w:t>
      </w:r>
      <w:r w:rsidRPr="2EEDDDCD" w:rsidR="001B4CAA">
        <w:rPr>
          <w:rFonts w:cs="Calibri"/>
          <w:sz w:val="18"/>
          <w:szCs w:val="18"/>
        </w:rPr>
        <w:t>considered</w:t>
      </w:r>
      <w:r w:rsidRPr="2EEDDDCD" w:rsidR="001B4CAA">
        <w:rPr>
          <w:rFonts w:cs="Calibri"/>
          <w:sz w:val="18"/>
          <w:szCs w:val="18"/>
        </w:rPr>
        <w:t xml:space="preserve"> “business as usual” if being held in venues purpose built for such event types and </w:t>
      </w:r>
      <w:r w:rsidRPr="2EEDDDCD" w:rsidR="001B4CAA">
        <w:rPr>
          <w:rFonts w:cs="Calibri"/>
          <w:b w:val="1"/>
          <w:bCs w:val="1"/>
          <w:sz w:val="18"/>
          <w:szCs w:val="18"/>
          <w:u w:val="single"/>
        </w:rPr>
        <w:t>require no setup arrangements</w:t>
      </w:r>
      <w:r w:rsidRPr="2EEDDDCD" w:rsidR="001B4CAA">
        <w:rPr>
          <w:rFonts w:cs="Calibri"/>
          <w:sz w:val="18"/>
          <w:szCs w:val="18"/>
        </w:rPr>
        <w:t xml:space="preserve"> through Buildings and Estates. </w:t>
      </w:r>
    </w:p>
    <w:p w:rsidRPr="001B4CAA" w:rsidR="001B4CAA" w:rsidP="2EEDDDCD" w:rsidRDefault="001B4CAA" w14:paraId="6CC912F9" w14:textId="7F009D6A">
      <w:pPr>
        <w:jc w:val="center"/>
        <w:rPr>
          <w:rFonts w:cs="Calibri"/>
          <w:sz w:val="18"/>
          <w:szCs w:val="18"/>
        </w:rPr>
      </w:pPr>
      <w:r w:rsidRPr="5273EC67" w:rsidR="001B4CAA">
        <w:rPr>
          <w:rFonts w:cs="Calibri"/>
          <w:sz w:val="18"/>
          <w:szCs w:val="18"/>
        </w:rPr>
        <w:t xml:space="preserve">If any </w:t>
      </w:r>
      <w:r w:rsidRPr="5273EC67" w:rsidR="2A4A55C8">
        <w:rPr>
          <w:rFonts w:cs="Calibri"/>
          <w:sz w:val="18"/>
          <w:szCs w:val="18"/>
        </w:rPr>
        <w:t>furniture</w:t>
      </w:r>
      <w:r w:rsidRPr="5273EC67" w:rsidR="001B4CAA">
        <w:rPr>
          <w:rFonts w:cs="Calibri"/>
          <w:sz w:val="18"/>
          <w:szCs w:val="18"/>
        </w:rPr>
        <w:t xml:space="preserve"> or other items are </w:t>
      </w:r>
      <w:r w:rsidRPr="5273EC67" w:rsidR="001B4CAA">
        <w:rPr>
          <w:rFonts w:cs="Calibri"/>
          <w:sz w:val="18"/>
          <w:szCs w:val="18"/>
        </w:rPr>
        <w:t>required</w:t>
      </w:r>
      <w:r w:rsidRPr="5273EC67" w:rsidR="001B4CAA">
        <w:rPr>
          <w:rFonts w:cs="Calibri"/>
          <w:sz w:val="18"/>
          <w:szCs w:val="18"/>
        </w:rPr>
        <w:t xml:space="preserve">, it is </w:t>
      </w:r>
      <w:r w:rsidRPr="5273EC67" w:rsidR="7E7C6DC7">
        <w:rPr>
          <w:rFonts w:cs="Calibri"/>
          <w:sz w:val="18"/>
          <w:szCs w:val="18"/>
        </w:rPr>
        <w:t>classified</w:t>
      </w:r>
      <w:r w:rsidRPr="5273EC67" w:rsidR="001B4CAA">
        <w:rPr>
          <w:rFonts w:cs="Calibri"/>
          <w:sz w:val="18"/>
          <w:szCs w:val="18"/>
        </w:rPr>
        <w:t xml:space="preserve"> as an event and this form </w:t>
      </w:r>
      <w:r w:rsidRPr="5273EC67" w:rsidR="001B4CAA">
        <w:rPr>
          <w:rFonts w:cs="Calibri"/>
          <w:b w:val="1"/>
          <w:bCs w:val="1"/>
          <w:color w:val="C00000"/>
          <w:sz w:val="18"/>
          <w:szCs w:val="18"/>
        </w:rPr>
        <w:t>MUST</w:t>
      </w:r>
      <w:r w:rsidRPr="5273EC67" w:rsidR="001B4CAA">
        <w:rPr>
          <w:rFonts w:cs="Calibri"/>
          <w:sz w:val="18"/>
          <w:szCs w:val="18"/>
        </w:rPr>
        <w:t xml:space="preserve"> be </w:t>
      </w:r>
      <w:r w:rsidRPr="5273EC67" w:rsidR="001B4CAA">
        <w:rPr>
          <w:rFonts w:cs="Calibri"/>
          <w:sz w:val="18"/>
          <w:szCs w:val="18"/>
        </w:rPr>
        <w:t>submitted</w:t>
      </w:r>
      <w:r w:rsidRPr="5273EC67" w:rsidR="001B4CAA">
        <w:rPr>
          <w:rFonts w:cs="Calibri"/>
          <w:sz w:val="18"/>
          <w:szCs w:val="18"/>
        </w:rPr>
        <w:t xml:space="preserve"> to </w:t>
      </w:r>
      <w:hyperlink r:id="Rb6aa032c652c4a8e">
        <w:r w:rsidRPr="5273EC67" w:rsidR="001B4CAA">
          <w:rPr>
            <w:rStyle w:val="Hyperlink"/>
            <w:rFonts w:cs="Calibri"/>
            <w:sz w:val="18"/>
            <w:szCs w:val="18"/>
          </w:rPr>
          <w:t>space@universityofgalway.ie</w:t>
        </w:r>
      </w:hyperlink>
      <w:r w:rsidRPr="5273EC67" w:rsidR="001B4CAA">
        <w:rPr>
          <w:rFonts w:cs="Calibri"/>
          <w:sz w:val="18"/>
          <w:szCs w:val="18"/>
        </w:rPr>
        <w:t xml:space="preserve"> </w:t>
      </w:r>
      <w:r w:rsidRPr="5273EC67" w:rsidR="11D0E071">
        <w:rPr>
          <w:rFonts w:cs="Calibri"/>
          <w:sz w:val="18"/>
          <w:szCs w:val="18"/>
        </w:rPr>
        <w:t xml:space="preserve">in line with the timelines set out for submission </w:t>
      </w:r>
      <w:r w:rsidRPr="5273EC67" w:rsidR="11D0E071">
        <w:rPr>
          <w:rFonts w:cs="Calibri"/>
          <w:sz w:val="18"/>
          <w:szCs w:val="18"/>
        </w:rPr>
        <w:t>(</w:t>
      </w:r>
      <w:r w:rsidRPr="5273EC67" w:rsidR="11D0E071">
        <w:rPr>
          <w:rFonts w:cs="Calibri"/>
          <w:sz w:val="18"/>
          <w:szCs w:val="18"/>
        </w:rPr>
        <w:t>see link to quick guide and timelines above)</w:t>
      </w:r>
    </w:p>
    <w:p w:rsidR="35504FAF" w:rsidP="35504FAF" w:rsidRDefault="35504FAF" w14:paraId="42A0FE5A" w14:textId="02D15E9E">
      <w:pPr>
        <w:rPr>
          <w:rFonts w:ascii="Arial" w:hAnsi="Arial" w:cs="Arial"/>
          <w:b w:val="1"/>
          <w:bCs w:val="1"/>
          <w:color w:val="993366"/>
          <w:u w:val="single"/>
        </w:rPr>
      </w:pPr>
    </w:p>
    <w:p w:rsidR="007B72AB" w:rsidP="00773390" w:rsidRDefault="007B72AB" w14:paraId="44D95ED0" w14:textId="77777777">
      <w:pPr>
        <w:rPr>
          <w:rFonts w:ascii="Arial" w:hAnsi="Arial" w:cs="Arial"/>
          <w:b/>
          <w:color w:val="993366"/>
          <w:u w:val="single"/>
        </w:rPr>
      </w:pPr>
      <w:r w:rsidRPr="00402851">
        <w:rPr>
          <w:rFonts w:ascii="Arial" w:hAnsi="Arial" w:cs="Arial"/>
          <w:b/>
          <w:color w:val="993366"/>
          <w:u w:val="single"/>
        </w:rPr>
        <w:t>Event Details: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409"/>
        <w:gridCol w:w="5381"/>
      </w:tblGrid>
      <w:tr w:rsidRPr="00D727D4" w:rsidR="007B72AB" w:rsidTr="5273EC67" w14:paraId="77A82BC5" w14:textId="77777777">
        <w:tc>
          <w:tcPr>
            <w:tcW w:w="5551" w:type="dxa"/>
            <w:tcMar/>
          </w:tcPr>
          <w:p w:rsidRPr="00D727D4" w:rsidR="007B72AB" w:rsidP="001129B9" w:rsidRDefault="007B72AB" w14:paraId="62172328" w14:textId="77777777">
            <w:pPr>
              <w:rPr>
                <w:rFonts w:ascii="Arial" w:hAnsi="Arial" w:cs="Arial"/>
                <w:sz w:val="20"/>
              </w:rPr>
            </w:pPr>
            <w:r w:rsidRPr="00D727D4">
              <w:rPr>
                <w:rFonts w:ascii="Arial" w:hAnsi="Arial" w:cs="Arial"/>
                <w:sz w:val="20"/>
              </w:rPr>
              <w:t xml:space="preserve">Date(s) of your event:  </w:t>
            </w:r>
          </w:p>
        </w:tc>
        <w:tc>
          <w:tcPr>
            <w:tcW w:w="5551" w:type="dxa"/>
            <w:tcMar/>
          </w:tcPr>
          <w:p w:rsidRPr="00D727D4" w:rsidR="007B72AB" w:rsidP="001129B9" w:rsidRDefault="007B72AB" w14:paraId="2CACAE51" w14:textId="77777777">
            <w:pPr>
              <w:rPr>
                <w:rFonts w:ascii="Arial" w:hAnsi="Arial" w:cs="Arial"/>
                <w:sz w:val="20"/>
              </w:rPr>
            </w:pPr>
          </w:p>
        </w:tc>
      </w:tr>
      <w:tr w:rsidRPr="00D727D4" w:rsidR="007B72AB" w:rsidTr="5273EC67" w14:paraId="3BC5C765" w14:textId="77777777">
        <w:tc>
          <w:tcPr>
            <w:tcW w:w="5551" w:type="dxa"/>
            <w:tcMar/>
          </w:tcPr>
          <w:p w:rsidRPr="00D727D4" w:rsidR="007B72AB" w:rsidP="001129B9" w:rsidRDefault="007B72AB" w14:paraId="09A41650" w14:textId="77777777">
            <w:pPr>
              <w:rPr>
                <w:rFonts w:ascii="Arial" w:hAnsi="Arial" w:cs="Arial"/>
                <w:sz w:val="20"/>
              </w:rPr>
            </w:pPr>
            <w:r w:rsidRPr="00D727D4">
              <w:rPr>
                <w:rFonts w:ascii="Arial" w:hAnsi="Arial" w:cs="Arial"/>
                <w:sz w:val="20"/>
              </w:rPr>
              <w:t xml:space="preserve">Title of your event </w:t>
            </w:r>
          </w:p>
        </w:tc>
        <w:tc>
          <w:tcPr>
            <w:tcW w:w="5551" w:type="dxa"/>
            <w:tcMar/>
          </w:tcPr>
          <w:p w:rsidRPr="00D727D4" w:rsidR="007B72AB" w:rsidP="001129B9" w:rsidRDefault="007B72AB" w14:paraId="76F8A45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D727D4" w:rsidR="007B72AB" w:rsidTr="5273EC67" w14:paraId="2CEEBCF6" w14:textId="77777777">
        <w:tc>
          <w:tcPr>
            <w:tcW w:w="5551" w:type="dxa"/>
            <w:tcMar/>
          </w:tcPr>
          <w:p w:rsidRPr="00D727D4" w:rsidR="007B72AB" w:rsidP="2EEDDDCD" w:rsidRDefault="007469ED" w14:paraId="7E8B00D3" w14:textId="63AFA7B5">
            <w:pPr>
              <w:rPr>
                <w:rFonts w:ascii="Arial" w:hAnsi="Arial" w:cs="Arial"/>
                <w:sz w:val="20"/>
                <w:szCs w:val="20"/>
              </w:rPr>
            </w:pPr>
            <w:r w:rsidRPr="5273EC67" w:rsidR="3CB02A20">
              <w:rPr>
                <w:rFonts w:ascii="Arial" w:hAnsi="Arial" w:cs="Arial"/>
                <w:sz w:val="20"/>
                <w:szCs w:val="20"/>
              </w:rPr>
              <w:t>Event Controller</w:t>
            </w:r>
            <w:r w:rsidRPr="5273EC67" w:rsidR="007B72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273EC67" w:rsidR="1A86E0FC">
              <w:rPr>
                <w:rFonts w:ascii="Arial" w:hAnsi="Arial" w:cs="Arial"/>
                <w:sz w:val="16"/>
                <w:szCs w:val="16"/>
              </w:rPr>
              <w:t xml:space="preserve">(Must be a </w:t>
            </w:r>
            <w:r w:rsidRPr="5273EC67" w:rsidR="1A86E0FC">
              <w:rPr>
                <w:rFonts w:ascii="Arial" w:hAnsi="Arial" w:cs="Arial"/>
                <w:sz w:val="16"/>
                <w:szCs w:val="16"/>
              </w:rPr>
              <w:t>University</w:t>
            </w:r>
            <w:r w:rsidRPr="5273EC67" w:rsidR="1A86E0FC">
              <w:rPr>
                <w:rFonts w:ascii="Arial" w:hAnsi="Arial" w:cs="Arial"/>
                <w:sz w:val="16"/>
                <w:szCs w:val="16"/>
              </w:rPr>
              <w:t xml:space="preserve"> Staff Member)</w:t>
            </w:r>
          </w:p>
          <w:p w:rsidRPr="00D727D4" w:rsidR="007B72AB" w:rsidP="2EEDDDCD" w:rsidRDefault="007469ED" w14:paraId="588E76A2" w14:textId="0814253B">
            <w:pPr>
              <w:rPr>
                <w:rFonts w:ascii="Arial" w:hAnsi="Arial" w:cs="Arial"/>
                <w:sz w:val="20"/>
                <w:szCs w:val="20"/>
              </w:rPr>
            </w:pPr>
            <w:r w:rsidRPr="2EEDDDCD" w:rsidR="007B72AB">
              <w:rPr>
                <w:rFonts w:ascii="Arial" w:hAnsi="Arial" w:cs="Arial"/>
                <w:sz w:val="20"/>
                <w:szCs w:val="20"/>
              </w:rPr>
              <w:t xml:space="preserve">Contact Name, </w:t>
            </w:r>
          </w:p>
          <w:p w:rsidRPr="00D727D4" w:rsidR="007B72AB" w:rsidP="2EEDDDCD" w:rsidRDefault="007469ED" w14:paraId="61687983" w14:textId="063FF3D0">
            <w:pPr>
              <w:rPr>
                <w:rFonts w:ascii="Arial" w:hAnsi="Arial" w:cs="Arial"/>
                <w:sz w:val="20"/>
                <w:szCs w:val="20"/>
              </w:rPr>
            </w:pPr>
            <w:r w:rsidRPr="2EEDDDCD" w:rsidR="007B72AB">
              <w:rPr>
                <w:rFonts w:ascii="Arial" w:hAnsi="Arial" w:cs="Arial"/>
                <w:sz w:val="20"/>
                <w:szCs w:val="20"/>
              </w:rPr>
              <w:t xml:space="preserve">Phone Number  </w:t>
            </w:r>
          </w:p>
          <w:p w:rsidRPr="00D727D4" w:rsidR="007B72AB" w:rsidP="2EEDDDCD" w:rsidRDefault="007469ED" w14:paraId="2D7F383F" w14:textId="729D7500">
            <w:pPr>
              <w:rPr>
                <w:rFonts w:ascii="Arial" w:hAnsi="Arial" w:cs="Arial"/>
                <w:sz w:val="20"/>
                <w:szCs w:val="20"/>
              </w:rPr>
            </w:pPr>
            <w:r w:rsidRPr="2EEDDDCD" w:rsidR="007B72AB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5551" w:type="dxa"/>
            <w:tcMar/>
          </w:tcPr>
          <w:p w:rsidRPr="00D727D4" w:rsidR="007B72AB" w:rsidP="001129B9" w:rsidRDefault="007B72AB" w14:paraId="049D9877" w14:textId="77777777">
            <w:pPr>
              <w:rPr>
                <w:rFonts w:ascii="Arial" w:hAnsi="Arial" w:cs="Arial"/>
                <w:sz w:val="20"/>
              </w:rPr>
            </w:pPr>
          </w:p>
        </w:tc>
      </w:tr>
    </w:tbl>
    <w:p w:rsidR="2EEDDDCD" w:rsidP="2EEDDDCD" w:rsidRDefault="2EEDDDCD" w14:paraId="7474891C" w14:textId="08D30CFD">
      <w:pPr>
        <w:pBdr>
          <w:bottom w:val="single" w:color="FF000000" w:sz="12" w:space="1"/>
        </w:pBdr>
        <w:rPr>
          <w:rFonts w:ascii="Arial" w:hAnsi="Arial" w:cs="Arial"/>
          <w:b w:val="1"/>
          <w:bCs w:val="1"/>
          <w:color w:val="993366"/>
          <w:u w:val="single"/>
        </w:rPr>
      </w:pPr>
    </w:p>
    <w:p w:rsidR="007B72AB" w:rsidP="5273EC67" w:rsidRDefault="007B72AB" w14:paraId="26B96525" w14:textId="0CFCB90D">
      <w:pPr>
        <w:pBdr>
          <w:bottom w:val="single" w:color="000000" w:sz="12" w:space="1"/>
        </w:pBdr>
        <w:rPr>
          <w:rFonts w:ascii="Arial" w:hAnsi="Arial" w:cs="Arial"/>
          <w:sz w:val="18"/>
          <w:szCs w:val="18"/>
        </w:rPr>
      </w:pPr>
      <w:r w:rsidRPr="5273EC67" w:rsidR="007B72AB">
        <w:rPr>
          <w:rFonts w:ascii="Arial" w:hAnsi="Arial" w:cs="Arial"/>
          <w:b w:val="1"/>
          <w:bCs w:val="1"/>
          <w:color w:val="993366"/>
          <w:u w:val="single"/>
        </w:rPr>
        <w:t>Venue(s</w:t>
      </w:r>
      <w:r w:rsidRPr="5273EC67" w:rsidR="007B72AB">
        <w:rPr>
          <w:rFonts w:ascii="Arial" w:hAnsi="Arial" w:cs="Arial"/>
          <w:color w:val="993366"/>
        </w:rPr>
        <w:t>)</w:t>
      </w:r>
      <w:r w:rsidRPr="5273EC67" w:rsidR="007B72AB">
        <w:rPr>
          <w:rFonts w:ascii="Arial" w:hAnsi="Arial" w:cs="Arial"/>
          <w:sz w:val="20"/>
          <w:szCs w:val="20"/>
        </w:rPr>
        <w:t xml:space="preserve"> </w:t>
      </w:r>
      <w:r w:rsidRPr="5273EC67" w:rsidR="007B72AB">
        <w:rPr>
          <w:rFonts w:ascii="Arial" w:hAnsi="Arial" w:cs="Arial"/>
          <w:sz w:val="18"/>
          <w:szCs w:val="18"/>
        </w:rPr>
        <w:t xml:space="preserve">(Please complete the following </w:t>
      </w:r>
      <w:r w:rsidRPr="5273EC67" w:rsidR="007B72AB">
        <w:rPr>
          <w:rFonts w:ascii="Arial" w:hAnsi="Arial" w:cs="Arial"/>
          <w:sz w:val="18"/>
          <w:szCs w:val="18"/>
        </w:rPr>
        <w:t>indicating</w:t>
      </w:r>
      <w:r w:rsidRPr="5273EC67" w:rsidR="007B72AB">
        <w:rPr>
          <w:rFonts w:ascii="Arial" w:hAnsi="Arial" w:cs="Arial"/>
          <w:sz w:val="18"/>
          <w:szCs w:val="18"/>
        </w:rPr>
        <w:t xml:space="preserve"> when set up/set down </w:t>
      </w:r>
      <w:r w:rsidRPr="5273EC67" w:rsidR="007B72AB">
        <w:rPr>
          <w:rFonts w:ascii="Arial" w:hAnsi="Arial" w:cs="Arial"/>
          <w:sz w:val="18"/>
          <w:szCs w:val="18"/>
        </w:rPr>
        <w:t xml:space="preserve">needs </w:t>
      </w:r>
      <w:r w:rsidRPr="5273EC67" w:rsidR="007B72AB">
        <w:rPr>
          <w:rFonts w:ascii="Arial" w:hAnsi="Arial" w:cs="Arial"/>
          <w:sz w:val="18"/>
          <w:szCs w:val="18"/>
        </w:rPr>
        <w:t>to be completed</w:t>
      </w:r>
      <w:r w:rsidRPr="5273EC67" w:rsidR="007B72AB">
        <w:rPr>
          <w:rFonts w:ascii="Arial" w:hAnsi="Arial" w:cs="Arial"/>
          <w:sz w:val="18"/>
          <w:szCs w:val="18"/>
        </w:rPr>
        <w:t xml:space="preserve"> </w:t>
      </w:r>
      <w:r w:rsidRPr="5273EC67" w:rsidR="007B72AB">
        <w:rPr>
          <w:rFonts w:ascii="Arial" w:hAnsi="Arial" w:cs="Arial"/>
          <w:sz w:val="18"/>
          <w:szCs w:val="18"/>
        </w:rPr>
        <w:t>and event</w:t>
      </w:r>
      <w:r w:rsidRPr="5273EC67" w:rsidR="007B72AB">
        <w:rPr>
          <w:rFonts w:ascii="Arial" w:hAnsi="Arial" w:cs="Arial"/>
          <w:sz w:val="18"/>
          <w:szCs w:val="18"/>
        </w:rPr>
        <w:t xml:space="preserve"> start/finish time)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537"/>
        <w:gridCol w:w="1935"/>
        <w:gridCol w:w="2106"/>
        <w:gridCol w:w="2106"/>
        <w:gridCol w:w="2106"/>
      </w:tblGrid>
      <w:tr w:rsidRPr="00D727D4" w:rsidR="007B72AB" w:rsidTr="5273EC67" w14:paraId="656E1119" w14:textId="77777777">
        <w:tc>
          <w:tcPr>
            <w:tcW w:w="2606" w:type="dxa"/>
            <w:shd w:val="clear" w:color="auto" w:fill="E6E6E6"/>
            <w:tcMar/>
          </w:tcPr>
          <w:p w:rsidRPr="00D727D4" w:rsidR="007B72AB" w:rsidP="2EEDDDCD" w:rsidRDefault="007B72AB" w14:paraId="27D9CD75" w14:textId="77777777">
            <w:pPr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  <w:r w:rsidRPr="5273EC67" w:rsidR="007B72AB">
              <w:rPr>
                <w:rFonts w:ascii="Arial" w:hAnsi="Arial" w:cs="Arial"/>
                <w:b w:val="1"/>
                <w:bCs w:val="1"/>
                <w:sz w:val="18"/>
                <w:szCs w:val="18"/>
              </w:rPr>
              <w:t xml:space="preserve">Venue </w:t>
            </w:r>
          </w:p>
        </w:tc>
        <w:tc>
          <w:tcPr>
            <w:tcW w:w="1969" w:type="dxa"/>
            <w:shd w:val="clear" w:color="auto" w:fill="E6E6E6"/>
            <w:tcMar/>
          </w:tcPr>
          <w:p w:rsidRPr="00D727D4" w:rsidR="007B72AB" w:rsidP="001129B9" w:rsidRDefault="007B72AB" w14:paraId="69ABBCFF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727D4">
              <w:rPr>
                <w:rFonts w:ascii="Arial" w:hAnsi="Arial" w:cs="Arial"/>
                <w:b/>
                <w:sz w:val="18"/>
                <w:szCs w:val="18"/>
              </w:rPr>
              <w:t>Event Set up Date/Time</w:t>
            </w:r>
          </w:p>
        </w:tc>
        <w:tc>
          <w:tcPr>
            <w:tcW w:w="2147" w:type="dxa"/>
            <w:shd w:val="clear" w:color="auto" w:fill="E6E6E6"/>
            <w:tcMar/>
          </w:tcPr>
          <w:p w:rsidRPr="00D727D4" w:rsidR="007B72AB" w:rsidP="001129B9" w:rsidRDefault="007B72AB" w14:paraId="7C7E6504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727D4">
              <w:rPr>
                <w:rFonts w:ascii="Arial" w:hAnsi="Arial" w:cs="Arial"/>
                <w:b/>
                <w:sz w:val="18"/>
                <w:szCs w:val="18"/>
              </w:rPr>
              <w:t>Event Start Date/Time</w:t>
            </w:r>
          </w:p>
        </w:tc>
        <w:tc>
          <w:tcPr>
            <w:tcW w:w="2147" w:type="dxa"/>
            <w:shd w:val="clear" w:color="auto" w:fill="E6E6E6"/>
            <w:tcMar/>
          </w:tcPr>
          <w:p w:rsidRPr="00D727D4" w:rsidR="007B72AB" w:rsidP="001129B9" w:rsidRDefault="007B72AB" w14:paraId="17F63740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727D4">
              <w:rPr>
                <w:rFonts w:ascii="Arial" w:hAnsi="Arial" w:cs="Arial"/>
                <w:b/>
                <w:sz w:val="18"/>
                <w:szCs w:val="18"/>
              </w:rPr>
              <w:t xml:space="preserve">Event End Date/Time </w:t>
            </w:r>
          </w:p>
        </w:tc>
        <w:tc>
          <w:tcPr>
            <w:tcW w:w="2147" w:type="dxa"/>
            <w:shd w:val="clear" w:color="auto" w:fill="E6E6E6"/>
            <w:tcMar/>
          </w:tcPr>
          <w:p w:rsidRPr="00D727D4" w:rsidR="007B72AB" w:rsidP="001129B9" w:rsidRDefault="007B72AB" w14:paraId="5BB26232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727D4">
              <w:rPr>
                <w:rFonts w:ascii="Arial" w:hAnsi="Arial" w:cs="Arial"/>
                <w:b/>
                <w:sz w:val="18"/>
                <w:szCs w:val="18"/>
              </w:rPr>
              <w:t xml:space="preserve">Event Set Down Date/Time  </w:t>
            </w:r>
          </w:p>
        </w:tc>
      </w:tr>
      <w:tr w:rsidRPr="00D727D4" w:rsidR="007B72AB" w:rsidTr="5273EC67" w14:paraId="639F6455" w14:textId="77777777">
        <w:tc>
          <w:tcPr>
            <w:tcW w:w="2606" w:type="dxa"/>
            <w:tcMar/>
          </w:tcPr>
          <w:p w:rsidRPr="00D727D4" w:rsidR="007B72AB" w:rsidP="001129B9" w:rsidRDefault="007B72AB" w14:paraId="4A92CC5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9" w:type="dxa"/>
            <w:tcMar/>
          </w:tcPr>
          <w:p w:rsidRPr="00D727D4" w:rsidR="007B72AB" w:rsidP="001129B9" w:rsidRDefault="007B72AB" w14:paraId="7CB6F54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  <w:tcMar/>
          </w:tcPr>
          <w:p w:rsidRPr="00D727D4" w:rsidR="007B72AB" w:rsidP="001129B9" w:rsidRDefault="007B72AB" w14:paraId="11ECC1C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  <w:tcMar/>
          </w:tcPr>
          <w:p w:rsidRPr="00D727D4" w:rsidR="007B72AB" w:rsidP="001129B9" w:rsidRDefault="007B72AB" w14:paraId="42D26AB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  <w:tcMar/>
          </w:tcPr>
          <w:p w:rsidRPr="00D727D4" w:rsidR="007B72AB" w:rsidP="001129B9" w:rsidRDefault="007B72AB" w14:paraId="1D5511F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D727D4" w:rsidR="007B72AB" w:rsidTr="5273EC67" w14:paraId="733339BE" w14:textId="77777777">
        <w:tc>
          <w:tcPr>
            <w:tcW w:w="2606" w:type="dxa"/>
            <w:tcMar/>
          </w:tcPr>
          <w:p w:rsidR="007B72AB" w:rsidP="001129B9" w:rsidRDefault="007B72AB" w14:paraId="74D8F9C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9" w:type="dxa"/>
            <w:tcMar/>
          </w:tcPr>
          <w:p w:rsidRPr="00D727D4" w:rsidR="007B72AB" w:rsidP="001129B9" w:rsidRDefault="007B72AB" w14:paraId="42F32C8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  <w:tcMar/>
          </w:tcPr>
          <w:p w:rsidRPr="00D727D4" w:rsidR="007B72AB" w:rsidP="001129B9" w:rsidRDefault="007B72AB" w14:paraId="05FFD37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  <w:tcMar/>
          </w:tcPr>
          <w:p w:rsidRPr="00D727D4" w:rsidR="007B72AB" w:rsidP="001129B9" w:rsidRDefault="007B72AB" w14:paraId="425F69D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  <w:tcMar/>
          </w:tcPr>
          <w:p w:rsidRPr="00D727D4" w:rsidR="007B72AB" w:rsidP="001129B9" w:rsidRDefault="007B72AB" w14:paraId="616B79F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D727D4" w:rsidR="007B72AB" w:rsidTr="5273EC67" w14:paraId="62885836" w14:textId="77777777">
        <w:tc>
          <w:tcPr>
            <w:tcW w:w="2606" w:type="dxa"/>
            <w:tcMar/>
          </w:tcPr>
          <w:p w:rsidRPr="00D727D4" w:rsidR="007B72AB" w:rsidP="001129B9" w:rsidRDefault="007B72AB" w14:paraId="0F3B2AA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9" w:type="dxa"/>
            <w:tcMar/>
          </w:tcPr>
          <w:p w:rsidRPr="00D727D4" w:rsidR="007B72AB" w:rsidP="001129B9" w:rsidRDefault="007B72AB" w14:paraId="6BDF3F0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  <w:tcMar/>
          </w:tcPr>
          <w:p w:rsidRPr="00D727D4" w:rsidR="007B72AB" w:rsidP="001129B9" w:rsidRDefault="007B72AB" w14:paraId="6E81AF8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  <w:tcMar/>
          </w:tcPr>
          <w:p w:rsidRPr="00D727D4" w:rsidR="007B72AB" w:rsidP="001129B9" w:rsidRDefault="007B72AB" w14:paraId="0037D30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  <w:tcMar/>
          </w:tcPr>
          <w:p w:rsidRPr="00D727D4" w:rsidR="007B72AB" w:rsidP="001129B9" w:rsidRDefault="007B72AB" w14:paraId="78A8105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2EEDDDCD" w:rsidP="2EEDDDCD" w:rsidRDefault="2EEDDDCD" w14:paraId="42144D52" w14:textId="5554808C">
      <w:pPr>
        <w:rPr>
          <w:rFonts w:ascii="Arial" w:hAnsi="Arial" w:cs="Arial"/>
          <w:b w:val="1"/>
          <w:bCs w:val="1"/>
          <w:color w:val="993366"/>
          <w:u w:val="single"/>
        </w:rPr>
      </w:pPr>
    </w:p>
    <w:p w:rsidR="007339AF" w:rsidP="2EEDDDCD" w:rsidRDefault="007339AF" w14:paraId="2A32B74E" w14:textId="2C6D500B">
      <w:pPr>
        <w:rPr>
          <w:rFonts w:ascii="Arial" w:hAnsi="Arial" w:cs="Arial"/>
          <w:b w:val="1"/>
          <w:bCs w:val="1"/>
          <w:sz w:val="16"/>
          <w:szCs w:val="16"/>
        </w:rPr>
      </w:pPr>
      <w:r w:rsidRPr="2EEDDDCD" w:rsidR="007339AF">
        <w:rPr>
          <w:rFonts w:ascii="Arial" w:hAnsi="Arial" w:cs="Arial"/>
          <w:b w:val="1"/>
          <w:bCs w:val="1"/>
          <w:color w:val="993366"/>
          <w:u w:val="single"/>
        </w:rPr>
        <w:t xml:space="preserve">Non – Catering </w:t>
      </w:r>
      <w:r w:rsidRPr="2EEDDDCD" w:rsidR="007B72AB">
        <w:rPr>
          <w:rFonts w:ascii="Arial" w:hAnsi="Arial" w:cs="Arial"/>
          <w:b w:val="0"/>
          <w:bCs w:val="0"/>
          <w:color w:val="993366"/>
          <w:u w:val="single"/>
        </w:rPr>
        <w:t>Set up Requirements</w:t>
      </w:r>
      <w:r w:rsidRPr="2EEDDDCD" w:rsidR="007B72AB">
        <w:rPr>
          <w:rFonts w:ascii="Arial" w:hAnsi="Arial" w:cs="Arial"/>
          <w:b w:val="1"/>
          <w:bCs w:val="1"/>
          <w:color w:val="993366"/>
          <w:u w:val="single"/>
        </w:rPr>
        <w:t>:</w:t>
      </w:r>
      <w:r w:rsidRPr="2EEDDDCD" w:rsidR="00C89973">
        <w:rPr>
          <w:rFonts w:ascii="Arial" w:hAnsi="Arial" w:cs="Arial"/>
          <w:b w:val="1"/>
          <w:bCs w:val="1"/>
          <w:color w:val="993366"/>
          <w:u w:val="single"/>
        </w:rPr>
        <w:t xml:space="preserve"> </w:t>
      </w:r>
      <w:r w:rsidRPr="2EEDDDCD" w:rsidR="007B72AB">
        <w:rPr>
          <w:rFonts w:ascii="Arial" w:hAnsi="Arial" w:cs="Arial"/>
          <w:b w:val="1"/>
          <w:bCs w:val="1"/>
          <w:sz w:val="16"/>
          <w:szCs w:val="16"/>
        </w:rPr>
        <w:t xml:space="preserve">Please </w:t>
      </w:r>
      <w:r w:rsidRPr="2EEDDDCD" w:rsidR="45D28671">
        <w:rPr>
          <w:rFonts w:ascii="Arial" w:hAnsi="Arial" w:cs="Arial"/>
          <w:b w:val="1"/>
          <w:bCs w:val="1"/>
          <w:sz w:val="16"/>
          <w:szCs w:val="16"/>
        </w:rPr>
        <w:t>state</w:t>
      </w:r>
      <w:r w:rsidRPr="2EEDDDCD" w:rsidR="45D28671">
        <w:rPr>
          <w:rFonts w:ascii="Arial" w:hAnsi="Arial" w:cs="Arial"/>
          <w:b w:val="1"/>
          <w:bCs w:val="1"/>
          <w:sz w:val="16"/>
          <w:szCs w:val="16"/>
        </w:rPr>
        <w:t xml:space="preserve"> the</w:t>
      </w:r>
      <w:r w:rsidRPr="2EEDDDCD" w:rsidR="007B72AB">
        <w:rPr>
          <w:rFonts w:ascii="Arial" w:hAnsi="Arial" w:cs="Arial"/>
          <w:b w:val="1"/>
          <w:bCs w:val="1"/>
          <w:sz w:val="16"/>
          <w:szCs w:val="16"/>
        </w:rPr>
        <w:t xml:space="preserve"> number of each item </w:t>
      </w:r>
      <w:r w:rsidRPr="2EEDDDCD" w:rsidR="007B72AB">
        <w:rPr>
          <w:rFonts w:ascii="Arial" w:hAnsi="Arial" w:cs="Arial"/>
          <w:b w:val="1"/>
          <w:bCs w:val="1"/>
          <w:sz w:val="16"/>
          <w:szCs w:val="16"/>
        </w:rPr>
        <w:t>required</w:t>
      </w:r>
      <w:r w:rsidRPr="2EEDDDCD" w:rsidR="007B72AB">
        <w:rPr>
          <w:rFonts w:ascii="Arial" w:hAnsi="Arial" w:cs="Arial"/>
          <w:b w:val="1"/>
          <w:bCs w:val="1"/>
          <w:sz w:val="16"/>
          <w:szCs w:val="16"/>
        </w:rPr>
        <w:t xml:space="preserve"> below and </w:t>
      </w:r>
      <w:r w:rsidRPr="2EEDDDCD" w:rsidR="007339AF">
        <w:rPr>
          <w:rFonts w:ascii="Arial" w:hAnsi="Arial" w:cs="Arial"/>
          <w:b w:val="1"/>
          <w:bCs w:val="1"/>
          <w:sz w:val="16"/>
          <w:szCs w:val="16"/>
        </w:rPr>
        <w:t xml:space="preserve">specify the </w:t>
      </w:r>
      <w:r w:rsidRPr="2EEDDDCD" w:rsidR="007B72AB">
        <w:rPr>
          <w:rFonts w:ascii="Arial" w:hAnsi="Arial" w:cs="Arial"/>
          <w:b w:val="1"/>
          <w:bCs w:val="1"/>
          <w:sz w:val="16"/>
          <w:szCs w:val="16"/>
        </w:rPr>
        <w:t xml:space="preserve">location where these items are </w:t>
      </w:r>
      <w:r w:rsidRPr="2EEDDDCD" w:rsidR="007B72AB">
        <w:rPr>
          <w:rFonts w:ascii="Arial" w:hAnsi="Arial" w:cs="Arial"/>
          <w:b w:val="1"/>
          <w:bCs w:val="1"/>
          <w:sz w:val="16"/>
          <w:szCs w:val="16"/>
        </w:rPr>
        <w:t>required</w:t>
      </w:r>
      <w:r w:rsidRPr="2EEDDDCD" w:rsidR="007B72AB">
        <w:rPr>
          <w:rFonts w:ascii="Arial" w:hAnsi="Arial" w:cs="Arial"/>
          <w:b w:val="1"/>
          <w:bCs w:val="1"/>
          <w:sz w:val="16"/>
          <w:szCs w:val="16"/>
        </w:rPr>
        <w:t>:</w:t>
      </w:r>
    </w:p>
    <w:tbl>
      <w:tblPr>
        <w:tblW w:w="109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376"/>
        <w:gridCol w:w="480"/>
        <w:gridCol w:w="1231"/>
        <w:gridCol w:w="5823"/>
      </w:tblGrid>
      <w:tr w:rsidRPr="00D727D4" w:rsidR="007B72AB" w:rsidTr="5273EC67" w14:paraId="2B0AF011" w14:textId="77777777">
        <w:tc>
          <w:tcPr>
            <w:tcW w:w="3376" w:type="dxa"/>
            <w:shd w:val="clear" w:color="auto" w:fill="E0E0E0"/>
            <w:tcMar/>
          </w:tcPr>
          <w:p w:rsidRPr="00D727D4" w:rsidR="007B72AB" w:rsidP="001129B9" w:rsidRDefault="007B72AB" w14:paraId="3EE9181F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727D4">
              <w:rPr>
                <w:rFonts w:ascii="Arial" w:hAnsi="Arial" w:cs="Arial"/>
                <w:b/>
                <w:sz w:val="18"/>
                <w:szCs w:val="18"/>
              </w:rPr>
              <w:t>Item Required</w:t>
            </w:r>
          </w:p>
        </w:tc>
        <w:tc>
          <w:tcPr>
            <w:tcW w:w="480" w:type="dxa"/>
            <w:shd w:val="clear" w:color="auto" w:fill="E0E0E0"/>
            <w:tcMar/>
          </w:tcPr>
          <w:p w:rsidRPr="00D727D4" w:rsidR="007B72AB" w:rsidP="35504FAF" w:rsidRDefault="007B72AB" w14:paraId="0F4F25B8" w14:textId="105405B9">
            <w:pPr>
              <w:rPr>
                <w:b w:val="1"/>
                <w:bCs w:val="1"/>
                <w:sz w:val="18"/>
                <w:szCs w:val="18"/>
              </w:rPr>
            </w:pPr>
            <w:r w:rsidRPr="35504FAF" w:rsidR="007B72AB">
              <w:rPr>
                <w:b w:val="1"/>
                <w:bCs w:val="1"/>
                <w:sz w:val="18"/>
                <w:szCs w:val="18"/>
              </w:rPr>
              <w:t>N</w:t>
            </w:r>
            <w:r w:rsidRPr="35504FAF" w:rsidR="6AA4206F">
              <w:rPr>
                <w:b w:val="1"/>
                <w:bCs w:val="1"/>
                <w:sz w:val="18"/>
                <w:szCs w:val="18"/>
              </w:rPr>
              <w:t>o</w:t>
            </w:r>
          </w:p>
        </w:tc>
        <w:tc>
          <w:tcPr>
            <w:tcW w:w="1231" w:type="dxa"/>
            <w:shd w:val="clear" w:color="auto" w:fill="E0E0E0"/>
            <w:tcMar/>
          </w:tcPr>
          <w:p w:rsidRPr="00D727D4" w:rsidR="007B72AB" w:rsidP="001129B9" w:rsidRDefault="007B72AB" w14:paraId="6A66D01E" w14:textId="77777777">
            <w:pPr>
              <w:rPr>
                <w:b/>
                <w:sz w:val="18"/>
                <w:szCs w:val="18"/>
              </w:rPr>
            </w:pPr>
            <w:r w:rsidRPr="00D727D4">
              <w:rPr>
                <w:b/>
                <w:sz w:val="18"/>
                <w:szCs w:val="18"/>
              </w:rPr>
              <w:t>Venue</w:t>
            </w:r>
          </w:p>
        </w:tc>
        <w:tc>
          <w:tcPr>
            <w:tcW w:w="5823" w:type="dxa"/>
            <w:shd w:val="clear" w:color="auto" w:fill="E0E0E0"/>
            <w:tcMar/>
          </w:tcPr>
          <w:p w:rsidRPr="00D727D4" w:rsidR="007B72AB" w:rsidP="2EEDDDCD" w:rsidRDefault="007B72AB" w14:paraId="61F62DE9" w14:textId="75B3A250">
            <w:pPr>
              <w:rPr>
                <w:b w:val="1"/>
                <w:bCs w:val="1"/>
                <w:sz w:val="18"/>
                <w:szCs w:val="18"/>
              </w:rPr>
            </w:pPr>
            <w:r w:rsidRPr="5273EC67" w:rsidR="4509B919">
              <w:rPr>
                <w:b w:val="1"/>
                <w:bCs w:val="1"/>
                <w:sz w:val="18"/>
                <w:szCs w:val="18"/>
              </w:rPr>
              <w:t xml:space="preserve">Location (and </w:t>
            </w:r>
            <w:r w:rsidRPr="5273EC67" w:rsidR="4509B919">
              <w:rPr>
                <w:b w:val="1"/>
                <w:bCs w:val="1"/>
                <w:sz w:val="18"/>
                <w:szCs w:val="18"/>
              </w:rPr>
              <w:t>FAQ’s)</w:t>
            </w:r>
          </w:p>
          <w:p w:rsidRPr="00D727D4" w:rsidR="007B72AB" w:rsidP="2EEDDDCD" w:rsidRDefault="007B72AB" w14:paraId="054B0BA8" w14:textId="2243B4C3">
            <w:pPr>
              <w:rPr>
                <w:b w:val="1"/>
                <w:bCs w:val="1"/>
                <w:sz w:val="18"/>
                <w:szCs w:val="18"/>
              </w:rPr>
            </w:pPr>
          </w:p>
        </w:tc>
      </w:tr>
      <w:tr w:rsidRPr="00D727D4" w:rsidR="007B72AB" w:rsidTr="5273EC67" w14:paraId="26DB6681" w14:textId="77777777">
        <w:tc>
          <w:tcPr>
            <w:tcW w:w="3376" w:type="dxa"/>
            <w:tcMar/>
          </w:tcPr>
          <w:p w:rsidRPr="00F024CA" w:rsidR="007B72AB" w:rsidP="2EEDDDCD" w:rsidRDefault="007B72AB" w14:paraId="5DA89351" w14:textId="701592A6">
            <w:pPr>
              <w:rPr>
                <w:rFonts w:ascii="Arial" w:hAnsi="Arial" w:cs="Arial"/>
                <w:b w:val="1"/>
                <w:bCs w:val="1"/>
                <w:sz w:val="16"/>
                <w:szCs w:val="16"/>
              </w:rPr>
            </w:pPr>
            <w:r w:rsidRPr="2EEDDDCD" w:rsidR="007B72AB">
              <w:rPr>
                <w:rFonts w:ascii="Arial" w:hAnsi="Arial" w:cs="Arial"/>
                <w:b w:val="1"/>
                <w:bCs w:val="1"/>
                <w:sz w:val="18"/>
                <w:szCs w:val="18"/>
              </w:rPr>
              <w:t>Trestle tables</w:t>
            </w:r>
            <w:r w:rsidRPr="2EEDDDCD" w:rsidR="007B72AB">
              <w:rPr>
                <w:rFonts w:ascii="Arial" w:hAnsi="Arial" w:cs="Arial"/>
                <w:b w:val="1"/>
                <w:bCs w:val="1"/>
                <w:sz w:val="18"/>
                <w:szCs w:val="18"/>
              </w:rPr>
              <w:t xml:space="preserve">  </w:t>
            </w:r>
          </w:p>
          <w:p w:rsidRPr="00D727D4" w:rsidR="007B72AB" w:rsidP="2EEDDDCD" w:rsidRDefault="007B72AB" w14:paraId="77D7F046" w14:textId="4CDCD4D3">
            <w:pPr>
              <w:rPr>
                <w:rFonts w:ascii="Arial" w:hAnsi="Arial" w:cs="Arial"/>
                <w:sz w:val="18"/>
                <w:szCs w:val="18"/>
              </w:rPr>
            </w:pPr>
            <w:r w:rsidRPr="2EEDDDCD" w:rsidR="007B72AB">
              <w:rPr>
                <w:rFonts w:ascii="Arial" w:hAnsi="Arial" w:cs="Arial"/>
                <w:sz w:val="16"/>
                <w:szCs w:val="16"/>
              </w:rPr>
              <w:t>(dimensions 1.8m x 0.75m)</w:t>
            </w:r>
          </w:p>
          <w:p w:rsidRPr="00D727D4" w:rsidR="007B72AB" w:rsidP="2EEDDDCD" w:rsidRDefault="007B72AB" w14:paraId="27286DC8" w14:textId="784FA2E9">
            <w:pPr>
              <w:pStyle w:val="Normal"/>
            </w:pPr>
            <w:r w:rsidR="140A2E12">
              <w:drawing>
                <wp:inline wp14:editId="1AB10636" wp14:anchorId="4FBDA267">
                  <wp:extent cx="504825" cy="401456"/>
                  <wp:effectExtent l="0" t="0" r="0" b="0"/>
                  <wp:docPr id="99930390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a4bb753e632c438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401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tcMar/>
          </w:tcPr>
          <w:p w:rsidRPr="00D727D4" w:rsidR="007B72AB" w:rsidP="001129B9" w:rsidRDefault="007B72AB" w14:paraId="550865F3" w14:textId="77777777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tcMar/>
          </w:tcPr>
          <w:p w:rsidRPr="00D727D4" w:rsidR="007B72AB" w:rsidP="001129B9" w:rsidRDefault="007B72AB" w14:paraId="3E3C0261" w14:textId="77777777">
            <w:pPr>
              <w:rPr>
                <w:sz w:val="18"/>
                <w:szCs w:val="18"/>
              </w:rPr>
            </w:pPr>
          </w:p>
        </w:tc>
        <w:tc>
          <w:tcPr>
            <w:tcW w:w="5823" w:type="dxa"/>
            <w:tcMar/>
          </w:tcPr>
          <w:p w:rsidRPr="00D727D4" w:rsidR="007B72AB" w:rsidP="2DCADE0E" w:rsidRDefault="007B72AB" w14:paraId="37DF5BEA" w14:textId="1FA3A043">
            <w:pPr>
              <w:pStyle w:val="Normal"/>
              <w:rPr>
                <w:rFonts w:ascii="Arial" w:hAnsi="Arial" w:eastAsia="Calibri" w:cs="Arial"/>
                <w:b w:val="1"/>
                <w:bCs w:val="1"/>
                <w:noProof w:val="0"/>
                <w:color w:val="008000"/>
                <w:sz w:val="16"/>
                <w:szCs w:val="16"/>
                <w:lang w:val="en-IE" w:eastAsia="en-US" w:bidi="ar-SA"/>
              </w:rPr>
            </w:pPr>
            <w:r w:rsidRPr="2DCADE0E" w:rsidR="4B4A4986">
              <w:rPr>
                <w:rFonts w:ascii="Arial" w:hAnsi="Arial" w:eastAsia="Calibri" w:cs="Arial"/>
                <w:b w:val="1"/>
                <w:bCs w:val="1"/>
                <w:noProof w:val="0"/>
                <w:color w:val="008000"/>
                <w:sz w:val="16"/>
                <w:szCs w:val="16"/>
                <w:lang w:val="en-IE" w:eastAsia="en-US" w:bidi="ar-SA"/>
              </w:rPr>
              <w:t xml:space="preserve">(Do not use this section for tables </w:t>
            </w:r>
            <w:r w:rsidRPr="2DCADE0E" w:rsidR="4B4A4986">
              <w:rPr>
                <w:rFonts w:ascii="Arial" w:hAnsi="Arial" w:eastAsia="Calibri" w:cs="Arial"/>
                <w:b w:val="1"/>
                <w:bCs w:val="1"/>
                <w:noProof w:val="0"/>
                <w:color w:val="008000"/>
                <w:sz w:val="16"/>
                <w:szCs w:val="16"/>
                <w:lang w:val="en-IE" w:eastAsia="en-US" w:bidi="ar-SA"/>
              </w:rPr>
              <w:t>required</w:t>
            </w:r>
            <w:r w:rsidRPr="2DCADE0E" w:rsidR="4B4A4986">
              <w:rPr>
                <w:rFonts w:ascii="Arial" w:hAnsi="Arial" w:eastAsia="Calibri" w:cs="Arial"/>
                <w:b w:val="1"/>
                <w:bCs w:val="1"/>
                <w:noProof w:val="0"/>
                <w:color w:val="008000"/>
                <w:sz w:val="16"/>
                <w:szCs w:val="16"/>
                <w:lang w:val="en-IE" w:eastAsia="en-US" w:bidi="ar-SA"/>
              </w:rPr>
              <w:t xml:space="preserve"> for catering)</w:t>
            </w:r>
          </w:p>
          <w:p w:rsidRPr="00D727D4" w:rsidR="007B72AB" w:rsidP="2DCADE0E" w:rsidRDefault="007B72AB" w14:paraId="3A3C2272" w14:textId="21A87AEF">
            <w:pPr>
              <w:pStyle w:val="Normal"/>
              <w:rPr>
                <w:rFonts w:ascii="Arial" w:hAnsi="Arial" w:eastAsia="Calibri" w:cs="Arial"/>
                <w:b w:val="1"/>
                <w:bCs w:val="1"/>
                <w:noProof w:val="0"/>
                <w:color w:val="008000"/>
                <w:sz w:val="16"/>
                <w:szCs w:val="16"/>
                <w:lang w:val="en-IE" w:eastAsia="en-US" w:bidi="ar-SA"/>
              </w:rPr>
            </w:pPr>
          </w:p>
          <w:p w:rsidRPr="00D727D4" w:rsidR="007B72AB" w:rsidP="2EEDDDCD" w:rsidRDefault="007B72AB" w14:paraId="1C55E914" w14:textId="5D767AC8">
            <w:pPr>
              <w:pStyle w:val="Normal"/>
              <w:rPr>
                <w:rFonts w:ascii="Arial" w:hAnsi="Arial" w:eastAsia="Calibri" w:cs="Arial"/>
                <w:b w:val="1"/>
                <w:bCs w:val="1"/>
                <w:noProof w:val="0"/>
                <w:color w:val="008000"/>
                <w:sz w:val="16"/>
                <w:szCs w:val="16"/>
                <w:lang w:val="en-IE" w:eastAsia="en-US" w:bidi="ar-SA"/>
              </w:rPr>
            </w:pPr>
            <w:r w:rsidRPr="5273EC67" w:rsidR="784A337A">
              <w:rPr>
                <w:rFonts w:ascii="Arial" w:hAnsi="Arial" w:eastAsia="Calibri" w:cs="Arial"/>
                <w:b w:val="1"/>
                <w:bCs w:val="1"/>
                <w:noProof w:val="0"/>
                <w:color w:val="008000"/>
                <w:sz w:val="16"/>
                <w:szCs w:val="16"/>
                <w:lang w:val="en-IE" w:eastAsia="en-US" w:bidi="ar-SA"/>
              </w:rPr>
              <w:t xml:space="preserve">Note: </w:t>
            </w:r>
            <w:r w:rsidRPr="5273EC67" w:rsidR="5711F453">
              <w:rPr>
                <w:rFonts w:ascii="Arial" w:hAnsi="Arial" w:eastAsia="Calibri" w:cs="Arial"/>
                <w:b w:val="1"/>
                <w:bCs w:val="1"/>
                <w:noProof w:val="0"/>
                <w:color w:val="008000"/>
                <w:sz w:val="16"/>
                <w:szCs w:val="16"/>
                <w:lang w:val="en-IE" w:eastAsia="en-US" w:bidi="ar-SA"/>
              </w:rPr>
              <w:t>Foyer Area</w:t>
            </w:r>
            <w:r w:rsidRPr="5273EC67" w:rsidR="02ADAEF7">
              <w:rPr>
                <w:rFonts w:ascii="Arial" w:hAnsi="Arial" w:eastAsia="Calibri" w:cs="Arial"/>
                <w:b w:val="1"/>
                <w:bCs w:val="1"/>
                <w:noProof w:val="0"/>
                <w:color w:val="008000"/>
                <w:sz w:val="16"/>
                <w:szCs w:val="16"/>
                <w:lang w:val="en-IE" w:eastAsia="en-US" w:bidi="ar-SA"/>
              </w:rPr>
              <w:t xml:space="preserve"> in</w:t>
            </w:r>
            <w:r w:rsidRPr="5273EC67" w:rsidR="5711F453">
              <w:rPr>
                <w:rFonts w:ascii="Arial" w:hAnsi="Arial" w:eastAsia="Calibri" w:cs="Arial"/>
                <w:b w:val="1"/>
                <w:bCs w:val="1"/>
                <w:noProof w:val="0"/>
                <w:color w:val="008000"/>
                <w:sz w:val="16"/>
                <w:szCs w:val="16"/>
                <w:lang w:val="en-IE" w:eastAsia="en-US" w:bidi="ar-SA"/>
              </w:rPr>
              <w:t xml:space="preserve"> AULA Lower </w:t>
            </w:r>
            <w:r w:rsidRPr="5273EC67" w:rsidR="631CEF8C">
              <w:rPr>
                <w:rFonts w:ascii="Arial" w:hAnsi="Arial" w:eastAsia="Calibri" w:cs="Arial"/>
                <w:b w:val="1"/>
                <w:bCs w:val="1"/>
                <w:noProof w:val="0"/>
                <w:color w:val="008000"/>
                <w:sz w:val="16"/>
                <w:szCs w:val="16"/>
                <w:lang w:val="en-IE" w:eastAsia="en-US" w:bidi="ar-SA"/>
              </w:rPr>
              <w:t xml:space="preserve">will </w:t>
            </w:r>
            <w:r w:rsidRPr="5273EC67" w:rsidR="5711F453">
              <w:rPr>
                <w:rFonts w:ascii="Arial" w:hAnsi="Arial" w:eastAsia="Calibri" w:cs="Arial"/>
                <w:b w:val="1"/>
                <w:bCs w:val="1"/>
                <w:noProof w:val="0"/>
                <w:color w:val="008000"/>
                <w:sz w:val="16"/>
                <w:szCs w:val="16"/>
                <w:lang w:val="en-IE" w:eastAsia="en-US" w:bidi="ar-SA"/>
              </w:rPr>
              <w:t xml:space="preserve">accommodate </w:t>
            </w:r>
            <w:r w:rsidRPr="5273EC67" w:rsidR="223AB435">
              <w:rPr>
                <w:rFonts w:ascii="Arial" w:hAnsi="Arial" w:eastAsia="Calibri" w:cs="Arial"/>
                <w:b w:val="1"/>
                <w:bCs w:val="1"/>
                <w:noProof w:val="0"/>
                <w:color w:val="008000"/>
                <w:sz w:val="16"/>
                <w:szCs w:val="16"/>
                <w:lang w:val="en-IE" w:eastAsia="en-US" w:bidi="ar-SA"/>
              </w:rPr>
              <w:t xml:space="preserve">max </w:t>
            </w:r>
            <w:r w:rsidRPr="5273EC67" w:rsidR="5711F453">
              <w:rPr>
                <w:rFonts w:ascii="Arial" w:hAnsi="Arial" w:eastAsia="Calibri" w:cs="Arial"/>
                <w:b w:val="1"/>
                <w:bCs w:val="1"/>
                <w:noProof w:val="0"/>
                <w:color w:val="008000"/>
                <w:sz w:val="16"/>
                <w:szCs w:val="16"/>
                <w:lang w:val="en-IE" w:eastAsia="en-US" w:bidi="ar-SA"/>
              </w:rPr>
              <w:t xml:space="preserve">1 x Trestle Table for </w:t>
            </w:r>
            <w:r w:rsidRPr="5273EC67" w:rsidR="19994AA5">
              <w:rPr>
                <w:rFonts w:ascii="Arial" w:hAnsi="Arial" w:eastAsia="Calibri" w:cs="Arial"/>
                <w:b w:val="1"/>
                <w:bCs w:val="1"/>
                <w:noProof w:val="0"/>
                <w:color w:val="008000"/>
                <w:sz w:val="16"/>
                <w:szCs w:val="16"/>
                <w:lang w:val="en-IE" w:eastAsia="en-US" w:bidi="ar-SA"/>
              </w:rPr>
              <w:t xml:space="preserve">Registration. </w:t>
            </w:r>
          </w:p>
        </w:tc>
      </w:tr>
      <w:tr w:rsidRPr="00D727D4" w:rsidR="007B72AB" w:rsidTr="5273EC67" w14:paraId="6336D83A" w14:textId="77777777">
        <w:trPr>
          <w:trHeight w:val="215"/>
        </w:trPr>
        <w:tc>
          <w:tcPr>
            <w:tcW w:w="3376" w:type="dxa"/>
            <w:tcMar/>
          </w:tcPr>
          <w:p w:rsidRPr="00D727D4" w:rsidR="007B72AB" w:rsidP="2EEDDDCD" w:rsidRDefault="007B72AB" w14:paraId="57257E83" w14:textId="411BB91D">
            <w:pPr>
              <w:rPr>
                <w:rFonts w:ascii="Arial" w:hAnsi="Arial" w:cs="Arial"/>
                <w:sz w:val="18"/>
                <w:szCs w:val="18"/>
              </w:rPr>
            </w:pPr>
            <w:r w:rsidRPr="2EEDDDCD" w:rsidR="007B72AB">
              <w:rPr>
                <w:rFonts w:ascii="Arial" w:hAnsi="Arial" w:cs="Arial"/>
                <w:b w:val="1"/>
                <w:bCs w:val="1"/>
                <w:sz w:val="18"/>
                <w:szCs w:val="18"/>
              </w:rPr>
              <w:t>Chairs</w:t>
            </w:r>
            <w:r w:rsidRPr="2EEDDDCD" w:rsidR="007B72A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Pr="00D727D4" w:rsidR="007B72AB" w:rsidP="2EEDDDCD" w:rsidRDefault="007B72AB" w14:paraId="4957EAD9" w14:textId="1736872B">
            <w:pPr>
              <w:rPr>
                <w:rFonts w:ascii="Arial" w:hAnsi="Arial" w:cs="Arial"/>
                <w:sz w:val="16"/>
                <w:szCs w:val="16"/>
              </w:rPr>
            </w:pPr>
            <w:r w:rsidRPr="2EEDDDCD" w:rsidR="0CC5DA59">
              <w:rPr>
                <w:rFonts w:ascii="Arial" w:hAnsi="Arial" w:cs="Arial"/>
                <w:sz w:val="16"/>
                <w:szCs w:val="16"/>
              </w:rPr>
              <w:t>(Grey fold up chairs only)</w:t>
            </w:r>
          </w:p>
          <w:p w:rsidRPr="00D727D4" w:rsidR="007B72AB" w:rsidP="2EEDDDCD" w:rsidRDefault="007B72AB" w14:paraId="25710EE7" w14:textId="2B3B186D">
            <w:pPr>
              <w:pStyle w:val="Normal"/>
            </w:pPr>
            <w:r w:rsidR="477DF4F8">
              <w:drawing>
                <wp:inline wp14:editId="7099408B" wp14:anchorId="156DE177">
                  <wp:extent cx="343308" cy="442299"/>
                  <wp:effectExtent l="0" t="0" r="0" b="0"/>
                  <wp:docPr id="181192097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a4285dfc6f364ef3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3308" cy="442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D727D4" w:rsidR="007B72AB" w:rsidP="2EEDDDCD" w:rsidRDefault="007B72AB" w14:paraId="32956863" w14:textId="343CFF29">
            <w:pPr>
              <w:pStyle w:val="Normal"/>
            </w:pPr>
          </w:p>
          <w:p w:rsidRPr="00D727D4" w:rsidR="007B72AB" w:rsidP="5273EC67" w:rsidRDefault="007B72AB" w14:paraId="64AAB0FD" w14:textId="64360AC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5273EC67" w:rsidR="115C9DFD">
              <w:rPr>
                <w:rFonts w:ascii="Arial" w:hAnsi="Arial" w:cs="Arial"/>
                <w:sz w:val="18"/>
                <w:szCs w:val="18"/>
              </w:rPr>
              <w:t xml:space="preserve">AULA Upper, AULA Lower and the Bailey Allen Hall have their own supply purple/red soft back/seat chairs. These are not available for use any other venues. </w:t>
            </w:r>
          </w:p>
          <w:p w:rsidRPr="00D727D4" w:rsidR="007B72AB" w:rsidP="5273EC67" w:rsidRDefault="007B72AB" w14:paraId="56F64BE8" w14:textId="3BF18B62">
            <w:pPr>
              <w:pStyle w:val="Normal"/>
              <w:rPr>
                <w:b w:val="1"/>
                <w:bCs w:val="1"/>
                <w:color w:val="4F6228" w:themeColor="accent3" w:themeTint="FF" w:themeShade="80"/>
                <w:sz w:val="18"/>
                <w:szCs w:val="18"/>
              </w:rPr>
            </w:pPr>
          </w:p>
          <w:p w:rsidRPr="00D727D4" w:rsidR="007B72AB" w:rsidP="2EEDDDCD" w:rsidRDefault="007B72AB" w14:paraId="282AA135" w14:textId="09A4B2CA">
            <w:pPr>
              <w:pStyle w:val="Normal"/>
            </w:pPr>
            <w:r w:rsidR="115C9DFD">
              <w:drawing>
                <wp:inline wp14:editId="328B7201" wp14:anchorId="69A1E68A">
                  <wp:extent cx="514350" cy="352425"/>
                  <wp:effectExtent l="0" t="0" r="0" b="0"/>
                  <wp:docPr id="197025003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29b1a883bae14bb5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514350" cy="352425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D727D4" w:rsidR="007B72AB" w:rsidP="2EEDDDCD" w:rsidRDefault="007B72AB" w14:paraId="49F82C38" w14:textId="1A95B78C">
            <w:pPr>
              <w:pStyle w:val="Normal"/>
            </w:pPr>
          </w:p>
        </w:tc>
        <w:tc>
          <w:tcPr>
            <w:tcW w:w="480" w:type="dxa"/>
            <w:tcMar/>
          </w:tcPr>
          <w:p w:rsidRPr="00D727D4" w:rsidR="007B72AB" w:rsidP="001129B9" w:rsidRDefault="007B72AB" w14:paraId="50C53383" w14:textId="77777777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tcMar/>
          </w:tcPr>
          <w:p w:rsidRPr="00D727D4" w:rsidR="007B72AB" w:rsidP="001129B9" w:rsidRDefault="007B72AB" w14:paraId="38561A42" w14:textId="77777777">
            <w:pPr>
              <w:rPr>
                <w:sz w:val="18"/>
                <w:szCs w:val="18"/>
              </w:rPr>
            </w:pPr>
          </w:p>
        </w:tc>
        <w:tc>
          <w:tcPr>
            <w:tcW w:w="5823" w:type="dxa"/>
            <w:tcMar/>
          </w:tcPr>
          <w:p w:rsidRPr="00D727D4" w:rsidR="007B72AB" w:rsidP="2EEDDDCD" w:rsidRDefault="007B72AB" w14:paraId="02B1347A" w14:textId="7BD22B4C">
            <w:pPr>
              <w:pStyle w:val="Normal"/>
              <w:rPr>
                <w:rFonts w:ascii="Arial" w:hAnsi="Arial" w:eastAsia="Calibri" w:cs="Arial"/>
                <w:b w:val="1"/>
                <w:bCs w:val="1"/>
                <w:noProof w:val="0"/>
                <w:color w:val="008000"/>
                <w:sz w:val="16"/>
                <w:szCs w:val="16"/>
                <w:lang w:val="en-IE" w:eastAsia="en-US" w:bidi="ar-SA"/>
              </w:rPr>
            </w:pPr>
            <w:r w:rsidRPr="5273EC67" w:rsidR="3A058332">
              <w:rPr>
                <w:rFonts w:ascii="Arial" w:hAnsi="Arial" w:eastAsia="Calibri" w:cs="Arial"/>
                <w:b w:val="1"/>
                <w:bCs w:val="1"/>
                <w:noProof w:val="0"/>
                <w:color w:val="008000"/>
                <w:sz w:val="16"/>
                <w:szCs w:val="16"/>
                <w:lang w:val="en-IE" w:eastAsia="en-US" w:bidi="ar-SA"/>
              </w:rPr>
              <w:t xml:space="preserve">(Note: </w:t>
            </w:r>
            <w:r w:rsidRPr="5273EC67" w:rsidR="7528B5E5">
              <w:rPr>
                <w:rFonts w:ascii="Arial" w:hAnsi="Arial" w:eastAsia="Calibri" w:cs="Arial"/>
                <w:b w:val="1"/>
                <w:bCs w:val="1"/>
                <w:noProof w:val="0"/>
                <w:color w:val="008000"/>
                <w:sz w:val="16"/>
                <w:szCs w:val="16"/>
                <w:lang w:val="en-IE" w:eastAsia="en-US" w:bidi="ar-SA"/>
              </w:rPr>
              <w:t>B&amp;E cannot provide armchairs or side</w:t>
            </w:r>
            <w:r w:rsidRPr="5273EC67" w:rsidR="711BB8C5">
              <w:rPr>
                <w:rFonts w:ascii="Arial" w:hAnsi="Arial" w:eastAsia="Calibri" w:cs="Arial"/>
                <w:b w:val="1"/>
                <w:bCs w:val="1"/>
                <w:noProof w:val="0"/>
                <w:color w:val="008000"/>
                <w:sz w:val="16"/>
                <w:szCs w:val="16"/>
                <w:lang w:val="en-IE" w:eastAsia="en-US" w:bidi="ar-SA"/>
              </w:rPr>
              <w:t>/coffee</w:t>
            </w:r>
            <w:r w:rsidRPr="5273EC67" w:rsidR="7528B5E5">
              <w:rPr>
                <w:rFonts w:ascii="Arial" w:hAnsi="Arial" w:eastAsia="Calibri" w:cs="Arial"/>
                <w:b w:val="1"/>
                <w:bCs w:val="1"/>
                <w:noProof w:val="0"/>
                <w:color w:val="008000"/>
                <w:sz w:val="16"/>
                <w:szCs w:val="16"/>
                <w:lang w:val="en-IE" w:eastAsia="en-US" w:bidi="ar-SA"/>
              </w:rPr>
              <w:t xml:space="preserve"> tables outside of the Bailey Allen Hall.</w:t>
            </w:r>
            <w:r w:rsidRPr="5273EC67" w:rsidR="7528B5E5">
              <w:rPr>
                <w:rFonts w:ascii="Arial" w:hAnsi="Arial" w:eastAsia="Calibri" w:cs="Arial"/>
                <w:b w:val="1"/>
                <w:bCs w:val="1"/>
                <w:noProof w:val="0"/>
                <w:color w:val="008000"/>
                <w:sz w:val="16"/>
                <w:szCs w:val="16"/>
                <w:lang w:val="en-IE" w:eastAsia="en-US" w:bidi="ar-SA"/>
              </w:rPr>
              <w:t xml:space="preserve"> </w:t>
            </w:r>
            <w:r w:rsidRPr="5273EC67" w:rsidR="7528B5E5">
              <w:rPr>
                <w:rFonts w:ascii="Arial" w:hAnsi="Arial" w:eastAsia="Calibri" w:cs="Arial"/>
                <w:b w:val="1"/>
                <w:bCs w:val="1"/>
                <w:noProof w:val="0"/>
                <w:color w:val="008000"/>
                <w:sz w:val="16"/>
                <w:szCs w:val="16"/>
                <w:lang w:val="en-IE" w:eastAsia="en-US" w:bidi="ar-SA"/>
              </w:rPr>
              <w:t xml:space="preserve">These should be ordered </w:t>
            </w:r>
            <w:r w:rsidRPr="5273EC67" w:rsidR="0BD24A35">
              <w:rPr>
                <w:rFonts w:ascii="Arial" w:hAnsi="Arial" w:eastAsia="Calibri" w:cs="Arial"/>
                <w:b w:val="1"/>
                <w:bCs w:val="1"/>
                <w:noProof w:val="0"/>
                <w:color w:val="008000"/>
                <w:sz w:val="16"/>
                <w:szCs w:val="16"/>
                <w:lang w:val="en-IE" w:eastAsia="en-US" w:bidi="ar-SA"/>
              </w:rPr>
              <w:t xml:space="preserve">directly </w:t>
            </w:r>
            <w:r w:rsidRPr="5273EC67" w:rsidR="7528B5E5">
              <w:rPr>
                <w:rFonts w:ascii="Arial" w:hAnsi="Arial" w:eastAsia="Calibri" w:cs="Arial"/>
                <w:b w:val="1"/>
                <w:bCs w:val="1"/>
                <w:noProof w:val="0"/>
                <w:color w:val="008000"/>
                <w:sz w:val="16"/>
                <w:szCs w:val="16"/>
                <w:lang w:val="en-IE" w:eastAsia="en-US" w:bidi="ar-SA"/>
              </w:rPr>
              <w:t xml:space="preserve">from an event supplier if </w:t>
            </w:r>
            <w:r w:rsidRPr="5273EC67" w:rsidR="7528B5E5">
              <w:rPr>
                <w:rFonts w:ascii="Arial" w:hAnsi="Arial" w:eastAsia="Calibri" w:cs="Arial"/>
                <w:b w:val="1"/>
                <w:bCs w:val="1"/>
                <w:noProof w:val="0"/>
                <w:color w:val="008000"/>
                <w:sz w:val="16"/>
                <w:szCs w:val="16"/>
                <w:lang w:val="en-IE" w:eastAsia="en-US" w:bidi="ar-SA"/>
              </w:rPr>
              <w:t>required</w:t>
            </w:r>
            <w:r w:rsidRPr="5273EC67" w:rsidR="33F7DB3F">
              <w:rPr>
                <w:rFonts w:ascii="Arial" w:hAnsi="Arial" w:eastAsia="Calibri" w:cs="Arial"/>
                <w:b w:val="1"/>
                <w:bCs w:val="1"/>
                <w:noProof w:val="0"/>
                <w:color w:val="008000"/>
                <w:sz w:val="16"/>
                <w:szCs w:val="16"/>
                <w:lang w:val="en-IE" w:eastAsia="en-US" w:bidi="ar-SA"/>
              </w:rPr>
              <w:t xml:space="preserve"> but delivery and collection times for </w:t>
            </w:r>
            <w:r w:rsidRPr="5273EC67" w:rsidR="33F7DB3F">
              <w:rPr>
                <w:rFonts w:ascii="Arial" w:hAnsi="Arial" w:eastAsia="Calibri" w:cs="Arial"/>
                <w:b w:val="1"/>
                <w:bCs w:val="1"/>
                <w:noProof w:val="0"/>
                <w:color w:val="008000"/>
                <w:sz w:val="16"/>
                <w:szCs w:val="16"/>
                <w:lang w:val="en-IE" w:eastAsia="en-US" w:bidi="ar-SA"/>
              </w:rPr>
              <w:t>additional</w:t>
            </w:r>
            <w:r w:rsidRPr="5273EC67" w:rsidR="33F7DB3F">
              <w:rPr>
                <w:rFonts w:ascii="Arial" w:hAnsi="Arial" w:eastAsia="Calibri" w:cs="Arial"/>
                <w:b w:val="1"/>
                <w:bCs w:val="1"/>
                <w:noProof w:val="0"/>
                <w:color w:val="008000"/>
                <w:sz w:val="16"/>
                <w:szCs w:val="16"/>
                <w:lang w:val="en-IE" w:eastAsia="en-US" w:bidi="ar-SA"/>
              </w:rPr>
              <w:t xml:space="preserve"> furniture must be agreed with B&amp;E in advance as we will not have space to store them</w:t>
            </w:r>
            <w:r w:rsidRPr="5273EC67" w:rsidR="7528B5E5">
              <w:rPr>
                <w:rFonts w:ascii="Arial" w:hAnsi="Arial" w:eastAsia="Calibri" w:cs="Arial"/>
                <w:b w:val="1"/>
                <w:bCs w:val="1"/>
                <w:noProof w:val="0"/>
                <w:color w:val="008000"/>
                <w:sz w:val="16"/>
                <w:szCs w:val="16"/>
                <w:lang w:val="en-IE" w:eastAsia="en-US" w:bidi="ar-SA"/>
              </w:rPr>
              <w:t>)</w:t>
            </w:r>
          </w:p>
        </w:tc>
      </w:tr>
      <w:tr w:rsidRPr="00D727D4" w:rsidR="007B72AB" w:rsidTr="5273EC67" w14:paraId="2AB319DA" w14:textId="77777777">
        <w:tc>
          <w:tcPr>
            <w:tcW w:w="3376" w:type="dxa"/>
            <w:tcMar/>
          </w:tcPr>
          <w:p w:rsidRPr="00D727D4" w:rsidR="007B72AB" w:rsidP="2EEDDDCD" w:rsidRDefault="007B72AB" w14:paraId="6F33F216" w14:textId="78CADEB2">
            <w:pPr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  <w:r w:rsidRPr="5273EC67" w:rsidR="007B72AB">
              <w:rPr>
                <w:rFonts w:ascii="Arial" w:hAnsi="Arial" w:cs="Arial"/>
                <w:b w:val="1"/>
                <w:bCs w:val="1"/>
                <w:sz w:val="18"/>
                <w:szCs w:val="18"/>
              </w:rPr>
              <w:t>Poster Boards</w:t>
            </w:r>
          </w:p>
          <w:p w:rsidRPr="00D727D4" w:rsidR="007B72AB" w:rsidP="2EEDDDCD" w:rsidRDefault="007B72AB" w14:paraId="4A1213D8" w14:textId="4EC80D9F">
            <w:pPr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</w:p>
        </w:tc>
        <w:tc>
          <w:tcPr>
            <w:tcW w:w="480" w:type="dxa"/>
            <w:tcMar/>
          </w:tcPr>
          <w:p w:rsidRPr="00D727D4" w:rsidR="007B72AB" w:rsidP="001129B9" w:rsidRDefault="007B72AB" w14:paraId="32903018" w14:textId="77777777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tcMar/>
          </w:tcPr>
          <w:p w:rsidRPr="00D727D4" w:rsidR="007B72AB" w:rsidP="001129B9" w:rsidRDefault="007B72AB" w14:paraId="6091CE67" w14:textId="77777777">
            <w:pPr>
              <w:rPr>
                <w:sz w:val="18"/>
                <w:szCs w:val="18"/>
              </w:rPr>
            </w:pPr>
          </w:p>
        </w:tc>
        <w:tc>
          <w:tcPr>
            <w:tcW w:w="5823" w:type="dxa"/>
            <w:tcMar/>
          </w:tcPr>
          <w:p w:rsidRPr="00D727D4" w:rsidR="007B72AB" w:rsidP="2EEDDDCD" w:rsidRDefault="007B72AB" w14:paraId="5AF27547" w14:textId="65D8B0C7">
            <w:pPr>
              <w:pStyle w:val="Normal"/>
              <w:rPr>
                <w:rFonts w:ascii="Arial" w:hAnsi="Arial" w:eastAsia="Calibri" w:cs="Arial"/>
                <w:b w:val="1"/>
                <w:bCs w:val="1"/>
                <w:noProof w:val="0"/>
                <w:color w:val="008000"/>
                <w:sz w:val="16"/>
                <w:szCs w:val="16"/>
                <w:lang w:val="en-IE" w:eastAsia="en-US" w:bidi="ar-SA"/>
              </w:rPr>
            </w:pPr>
            <w:r w:rsidRPr="5273EC67" w:rsidR="61C89423">
              <w:rPr>
                <w:rFonts w:ascii="Arial" w:hAnsi="Arial" w:eastAsia="Calibri" w:cs="Arial"/>
                <w:b w:val="1"/>
                <w:bCs w:val="1"/>
                <w:noProof w:val="0"/>
                <w:color w:val="008000"/>
                <w:sz w:val="16"/>
                <w:szCs w:val="16"/>
                <w:lang w:val="en-IE" w:eastAsia="en-US" w:bidi="ar-SA"/>
              </w:rPr>
              <w:t>(</w:t>
            </w:r>
            <w:r w:rsidRPr="5273EC67" w:rsidR="01413BD8">
              <w:rPr>
                <w:rFonts w:ascii="Arial" w:hAnsi="Arial" w:eastAsia="Calibri" w:cs="Arial"/>
                <w:b w:val="1"/>
                <w:bCs w:val="1"/>
                <w:noProof w:val="0"/>
                <w:color w:val="008000"/>
                <w:sz w:val="16"/>
                <w:szCs w:val="16"/>
                <w:lang w:val="en-IE" w:eastAsia="en-US" w:bidi="ar-SA"/>
              </w:rPr>
              <w:t xml:space="preserve">Note: </w:t>
            </w:r>
            <w:r w:rsidRPr="5273EC67" w:rsidR="13448340">
              <w:rPr>
                <w:rFonts w:ascii="Arial" w:hAnsi="Arial" w:eastAsia="Calibri" w:cs="Arial"/>
                <w:b w:val="1"/>
                <w:bCs w:val="1"/>
                <w:noProof w:val="0"/>
                <w:color w:val="008000"/>
                <w:sz w:val="16"/>
                <w:szCs w:val="16"/>
                <w:lang w:val="en-IE" w:eastAsia="en-US" w:bidi="ar-SA"/>
              </w:rPr>
              <w:t>B&amp;E hold a limited number of poster boards</w:t>
            </w:r>
            <w:r w:rsidRPr="5273EC67" w:rsidR="09D48210">
              <w:rPr>
                <w:rFonts w:ascii="Arial" w:hAnsi="Arial" w:eastAsia="Calibri" w:cs="Arial"/>
                <w:b w:val="1"/>
                <w:bCs w:val="1"/>
                <w:noProof w:val="0"/>
                <w:color w:val="008000"/>
                <w:sz w:val="16"/>
                <w:szCs w:val="16"/>
                <w:lang w:val="en-IE" w:eastAsia="en-US" w:bidi="ar-SA"/>
              </w:rPr>
              <w:t>.</w:t>
            </w:r>
            <w:r w:rsidRPr="5273EC67" w:rsidR="13448340">
              <w:rPr>
                <w:rFonts w:ascii="Arial" w:hAnsi="Arial" w:eastAsia="Calibri" w:cs="Arial"/>
                <w:b w:val="1"/>
                <w:bCs w:val="1"/>
                <w:noProof w:val="0"/>
                <w:color w:val="008000"/>
                <w:sz w:val="16"/>
                <w:szCs w:val="16"/>
                <w:lang w:val="en-IE" w:eastAsia="en-US" w:bidi="ar-SA"/>
              </w:rPr>
              <w:t xml:space="preserve"> we cannot guarantee we will have your preferred no of them available, particularly if </w:t>
            </w:r>
            <w:r w:rsidRPr="5273EC67" w:rsidR="2C55A7E7">
              <w:rPr>
                <w:rFonts w:ascii="Arial" w:hAnsi="Arial" w:eastAsia="Calibri" w:cs="Arial"/>
                <w:b w:val="1"/>
                <w:bCs w:val="1"/>
                <w:noProof w:val="0"/>
                <w:color w:val="008000"/>
                <w:sz w:val="16"/>
                <w:szCs w:val="16"/>
                <w:lang w:val="en-IE" w:eastAsia="en-US" w:bidi="ar-SA"/>
              </w:rPr>
              <w:t>you are requesting 10+</w:t>
            </w:r>
            <w:r w:rsidRPr="5273EC67" w:rsidR="569E925E">
              <w:rPr>
                <w:rFonts w:ascii="Arial" w:hAnsi="Arial" w:eastAsia="Calibri" w:cs="Arial"/>
                <w:b w:val="1"/>
                <w:bCs w:val="1"/>
                <w:noProof w:val="0"/>
                <w:color w:val="008000"/>
                <w:sz w:val="16"/>
                <w:szCs w:val="16"/>
                <w:lang w:val="en-IE" w:eastAsia="en-US" w:bidi="ar-SA"/>
              </w:rPr>
              <w:t>)</w:t>
            </w:r>
          </w:p>
          <w:p w:rsidR="5273EC67" w:rsidP="5273EC67" w:rsidRDefault="5273EC67" w14:paraId="1647663D" w14:textId="1395CD2A">
            <w:pPr>
              <w:pStyle w:val="Normal"/>
              <w:rPr>
                <w:rFonts w:ascii="Arial" w:hAnsi="Arial" w:eastAsia="Calibri" w:cs="Arial"/>
                <w:b w:val="1"/>
                <w:bCs w:val="1"/>
                <w:noProof w:val="0"/>
                <w:color w:val="008000"/>
                <w:sz w:val="16"/>
                <w:szCs w:val="16"/>
                <w:lang w:val="en-IE" w:eastAsia="en-US" w:bidi="ar-SA"/>
              </w:rPr>
            </w:pPr>
          </w:p>
          <w:p w:rsidRPr="00D727D4" w:rsidR="007B72AB" w:rsidP="2EEDDDCD" w:rsidRDefault="007B72AB" w14:paraId="5056BD90" w14:textId="0B52039C">
            <w:pPr>
              <w:pStyle w:val="Normal"/>
              <w:rPr>
                <w:rFonts w:ascii="Arial" w:hAnsi="Arial" w:eastAsia="Calibri" w:cs="Arial"/>
                <w:b w:val="1"/>
                <w:bCs w:val="1"/>
                <w:noProof w:val="0"/>
                <w:color w:val="008000"/>
                <w:sz w:val="16"/>
                <w:szCs w:val="16"/>
                <w:lang w:val="en-IE" w:eastAsia="en-US" w:bidi="ar-SA"/>
              </w:rPr>
            </w:pPr>
          </w:p>
        </w:tc>
      </w:tr>
      <w:tr w:rsidRPr="00D727D4" w:rsidR="007B72AB" w:rsidTr="5273EC67" w14:paraId="4450E07C" w14:textId="77777777">
        <w:trPr>
          <w:trHeight w:val="272"/>
        </w:trPr>
        <w:tc>
          <w:tcPr>
            <w:tcW w:w="3376" w:type="dxa"/>
            <w:tcMar/>
          </w:tcPr>
          <w:p w:rsidRPr="0089232B" w:rsidR="007B72AB" w:rsidP="2EEDDDCD" w:rsidRDefault="007B72AB" w14:paraId="76A3816D" w14:textId="78351E8F">
            <w:pPr>
              <w:pStyle w:val="Normal"/>
            </w:pPr>
            <w:r w:rsidRPr="2EEDDDCD" w:rsidR="007B72AB">
              <w:rPr>
                <w:rFonts w:ascii="Arial" w:hAnsi="Arial" w:cs="Arial"/>
                <w:b w:val="1"/>
                <w:bCs w:val="1"/>
                <w:sz w:val="18"/>
                <w:szCs w:val="18"/>
              </w:rPr>
              <w:t>Lecter</w:t>
            </w:r>
            <w:r w:rsidRPr="2EEDDDCD" w:rsidR="007B72AB">
              <w:rPr>
                <w:rFonts w:ascii="Arial" w:hAnsi="Arial" w:cs="Arial"/>
                <w:b w:val="1"/>
                <w:bCs w:val="1"/>
                <w:sz w:val="18"/>
                <w:szCs w:val="18"/>
              </w:rPr>
              <w:t>n</w:t>
            </w:r>
          </w:p>
          <w:p w:rsidRPr="0089232B" w:rsidR="007B72AB" w:rsidP="2EEDDDCD" w:rsidRDefault="007B72AB" w14:paraId="33F3802F" w14:textId="4972115E">
            <w:pPr>
              <w:pStyle w:val="Normal"/>
            </w:pPr>
            <w:r w:rsidRPr="2DCADE0E" w:rsidR="65C34D2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23917499">
              <w:drawing>
                <wp:inline wp14:editId="1893FB3D" wp14:anchorId="1A23F528">
                  <wp:extent cx="552450" cy="558893"/>
                  <wp:effectExtent l="0" t="0" r="0" b="0"/>
                  <wp:docPr id="193326881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6c86106ed2a542b7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52450" cy="558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tcMar/>
          </w:tcPr>
          <w:p w:rsidRPr="00D727D4" w:rsidR="007B72AB" w:rsidP="001129B9" w:rsidRDefault="007B72AB" w14:paraId="1F896990" w14:textId="77777777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tcMar/>
          </w:tcPr>
          <w:p w:rsidRPr="00D727D4" w:rsidR="007B72AB" w:rsidP="001129B9" w:rsidRDefault="007B72AB" w14:paraId="75A36EA9" w14:textId="77777777">
            <w:pPr>
              <w:rPr>
                <w:sz w:val="18"/>
                <w:szCs w:val="18"/>
              </w:rPr>
            </w:pPr>
          </w:p>
        </w:tc>
        <w:tc>
          <w:tcPr>
            <w:tcW w:w="5823" w:type="dxa"/>
            <w:tcMar/>
          </w:tcPr>
          <w:p w:rsidRPr="00D727D4" w:rsidR="007B72AB" w:rsidP="5273EC67" w:rsidRDefault="007B72AB" w14:paraId="3C0C70D1" w14:textId="03477F9D">
            <w:pPr>
              <w:ind w:left="0"/>
              <w:rPr>
                <w:rFonts w:ascii="Arial" w:hAnsi="Arial" w:eastAsia="Calibri" w:cs="Arial"/>
                <w:b w:val="1"/>
                <w:bCs w:val="1"/>
                <w:color w:val="008000"/>
                <w:sz w:val="16"/>
                <w:szCs w:val="16"/>
                <w:lang w:eastAsia="en-US" w:bidi="ar-SA"/>
              </w:rPr>
            </w:pPr>
            <w:r w:rsidRPr="5273EC67" w:rsidR="14D2ADB4">
              <w:rPr>
                <w:rFonts w:ascii="Arial" w:hAnsi="Arial" w:eastAsia="Calibri" w:cs="Arial"/>
                <w:b w:val="1"/>
                <w:bCs w:val="1"/>
                <w:color w:val="008000"/>
                <w:sz w:val="16"/>
                <w:szCs w:val="16"/>
                <w:lang w:eastAsia="en-US" w:bidi="ar-SA"/>
              </w:rPr>
              <w:t>(</w:t>
            </w:r>
            <w:r w:rsidRPr="5273EC67" w:rsidR="48B36A47">
              <w:rPr>
                <w:rFonts w:ascii="Arial" w:hAnsi="Arial" w:eastAsia="Calibri" w:cs="Arial"/>
                <w:b w:val="1"/>
                <w:bCs w:val="1"/>
                <w:color w:val="008000"/>
                <w:sz w:val="16"/>
                <w:szCs w:val="16"/>
                <w:lang w:eastAsia="en-US" w:bidi="ar-SA"/>
              </w:rPr>
              <w:t xml:space="preserve">Note: </w:t>
            </w:r>
            <w:r w:rsidRPr="5273EC67" w:rsidR="220453EA">
              <w:rPr>
                <w:rFonts w:ascii="Arial" w:hAnsi="Arial" w:eastAsia="Calibri" w:cs="Arial"/>
                <w:b w:val="1"/>
                <w:bCs w:val="1"/>
                <w:color w:val="008000"/>
                <w:sz w:val="16"/>
                <w:szCs w:val="16"/>
                <w:lang w:eastAsia="en-US" w:bidi="ar-SA"/>
              </w:rPr>
              <w:t>Lectern</w:t>
            </w:r>
            <w:r w:rsidRPr="5273EC67" w:rsidR="7567505B">
              <w:rPr>
                <w:rFonts w:ascii="Arial" w:hAnsi="Arial" w:eastAsia="Calibri" w:cs="Arial"/>
                <w:b w:val="1"/>
                <w:bCs w:val="1"/>
                <w:color w:val="008000"/>
                <w:sz w:val="16"/>
                <w:szCs w:val="16"/>
                <w:lang w:eastAsia="en-US" w:bidi="ar-SA"/>
              </w:rPr>
              <w:t>s</w:t>
            </w:r>
            <w:r w:rsidRPr="5273EC67" w:rsidR="220453EA">
              <w:rPr>
                <w:rFonts w:ascii="Arial" w:hAnsi="Arial" w:eastAsia="Calibri" w:cs="Arial"/>
                <w:b w:val="1"/>
                <w:bCs w:val="1"/>
                <w:color w:val="008000"/>
                <w:sz w:val="16"/>
                <w:szCs w:val="16"/>
                <w:lang w:eastAsia="en-US" w:bidi="ar-SA"/>
              </w:rPr>
              <w:t xml:space="preserve"> are for </w:t>
            </w:r>
            <w:r w:rsidRPr="5273EC67" w:rsidR="2BB84224">
              <w:rPr>
                <w:rFonts w:ascii="Arial" w:hAnsi="Arial" w:eastAsia="Calibri" w:cs="Arial"/>
                <w:b w:val="1"/>
                <w:bCs w:val="1"/>
                <w:color w:val="008000"/>
                <w:sz w:val="16"/>
                <w:szCs w:val="16"/>
                <w:lang w:eastAsia="en-US" w:bidi="ar-SA"/>
              </w:rPr>
              <w:t xml:space="preserve">use </w:t>
            </w:r>
            <w:r w:rsidRPr="5273EC67" w:rsidR="220453EA">
              <w:rPr>
                <w:rFonts w:ascii="Arial" w:hAnsi="Arial" w:eastAsia="Calibri" w:cs="Arial"/>
                <w:b w:val="1"/>
                <w:bCs w:val="1"/>
                <w:color w:val="008000"/>
                <w:sz w:val="16"/>
                <w:szCs w:val="16"/>
                <w:lang w:eastAsia="en-US" w:bidi="ar-SA"/>
              </w:rPr>
              <w:t>internal</w:t>
            </w:r>
            <w:r w:rsidRPr="5273EC67" w:rsidR="59B73A9A">
              <w:rPr>
                <w:rFonts w:ascii="Arial" w:hAnsi="Arial" w:eastAsia="Calibri" w:cs="Arial"/>
                <w:b w:val="1"/>
                <w:bCs w:val="1"/>
                <w:color w:val="008000"/>
                <w:sz w:val="16"/>
                <w:szCs w:val="16"/>
                <w:lang w:eastAsia="en-US" w:bidi="ar-SA"/>
              </w:rPr>
              <w:t>ly in</w:t>
            </w:r>
            <w:r w:rsidRPr="5273EC67" w:rsidR="6B13C87D">
              <w:rPr>
                <w:rFonts w:ascii="Arial" w:hAnsi="Arial" w:eastAsia="Calibri" w:cs="Arial"/>
                <w:b w:val="1"/>
                <w:bCs w:val="1"/>
                <w:color w:val="008000"/>
                <w:sz w:val="16"/>
                <w:szCs w:val="16"/>
                <w:lang w:eastAsia="en-US" w:bidi="ar-SA"/>
              </w:rPr>
              <w:t xml:space="preserve"> buildin</w:t>
            </w:r>
            <w:r w:rsidRPr="5273EC67" w:rsidR="6B13C87D">
              <w:rPr>
                <w:rFonts w:ascii="Arial" w:hAnsi="Arial" w:eastAsia="Calibri" w:cs="Arial"/>
                <w:b w:val="1"/>
                <w:bCs w:val="1"/>
                <w:color w:val="008000"/>
                <w:sz w:val="16"/>
                <w:szCs w:val="16"/>
                <w:lang w:eastAsia="en-US" w:bidi="ar-SA"/>
              </w:rPr>
              <w:t>g</w:t>
            </w:r>
            <w:r w:rsidRPr="5273EC67" w:rsidR="29FD8981">
              <w:rPr>
                <w:rFonts w:ascii="Arial" w:hAnsi="Arial" w:eastAsia="Calibri" w:cs="Arial"/>
                <w:b w:val="1"/>
                <w:bCs w:val="1"/>
                <w:color w:val="008000"/>
                <w:sz w:val="16"/>
                <w:szCs w:val="16"/>
                <w:lang w:eastAsia="en-US" w:bidi="ar-SA"/>
              </w:rPr>
              <w:t>s</w:t>
            </w:r>
            <w:r w:rsidRPr="5273EC67" w:rsidR="220453EA">
              <w:rPr>
                <w:rFonts w:ascii="Arial" w:hAnsi="Arial" w:eastAsia="Calibri" w:cs="Arial"/>
                <w:b w:val="1"/>
                <w:bCs w:val="1"/>
                <w:color w:val="008000"/>
                <w:sz w:val="16"/>
                <w:szCs w:val="16"/>
                <w:lang w:eastAsia="en-US" w:bidi="ar-SA"/>
              </w:rPr>
              <w:t xml:space="preserve"> only and must be pre-booke</w:t>
            </w:r>
            <w:r w:rsidRPr="5273EC67" w:rsidR="09500A70">
              <w:rPr>
                <w:rFonts w:ascii="Arial" w:hAnsi="Arial" w:eastAsia="Calibri" w:cs="Arial"/>
                <w:b w:val="1"/>
                <w:bCs w:val="1"/>
                <w:color w:val="008000"/>
                <w:sz w:val="16"/>
                <w:szCs w:val="16"/>
                <w:lang w:eastAsia="en-US" w:bidi="ar-SA"/>
              </w:rPr>
              <w:t>d</w:t>
            </w:r>
            <w:r w:rsidRPr="5273EC67" w:rsidR="3E112119">
              <w:rPr>
                <w:rFonts w:ascii="Arial" w:hAnsi="Arial" w:eastAsia="Calibri" w:cs="Arial"/>
                <w:b w:val="1"/>
                <w:bCs w:val="1"/>
                <w:color w:val="008000"/>
                <w:sz w:val="16"/>
                <w:szCs w:val="16"/>
                <w:lang w:eastAsia="en-US" w:bidi="ar-SA"/>
              </w:rPr>
              <w:t xml:space="preserve"> </w:t>
            </w:r>
            <w:r w:rsidRPr="5273EC67" w:rsidR="3E112119">
              <w:rPr>
                <w:rFonts w:ascii="Arial" w:hAnsi="Arial" w:eastAsia="Calibri" w:cs="Arial"/>
                <w:b w:val="1"/>
                <w:bCs w:val="1"/>
                <w:color w:val="008000"/>
                <w:sz w:val="16"/>
                <w:szCs w:val="16"/>
                <w:lang w:eastAsia="en-US" w:bidi="ar-SA"/>
              </w:rPr>
              <w:t xml:space="preserve">as </w:t>
            </w:r>
            <w:r w:rsidRPr="5273EC67" w:rsidR="4C71770D">
              <w:rPr>
                <w:rFonts w:ascii="Arial" w:hAnsi="Arial" w:eastAsia="Calibri" w:cs="Arial"/>
                <w:b w:val="1"/>
                <w:bCs w:val="1"/>
                <w:color w:val="008000"/>
                <w:sz w:val="16"/>
                <w:szCs w:val="16"/>
                <w:lang w:eastAsia="en-US" w:bidi="ar-SA"/>
              </w:rPr>
              <w:t xml:space="preserve">we have </w:t>
            </w:r>
            <w:r w:rsidRPr="5273EC67" w:rsidR="3E112119">
              <w:rPr>
                <w:rFonts w:ascii="Arial" w:hAnsi="Arial" w:eastAsia="Calibri" w:cs="Arial"/>
                <w:b w:val="1"/>
                <w:bCs w:val="1"/>
                <w:color w:val="008000"/>
                <w:sz w:val="16"/>
                <w:szCs w:val="16"/>
                <w:lang w:eastAsia="en-US" w:bidi="ar-SA"/>
              </w:rPr>
              <w:t>a very limited</w:t>
            </w:r>
            <w:r w:rsidRPr="5273EC67" w:rsidR="3E112119">
              <w:rPr>
                <w:rFonts w:ascii="Arial" w:hAnsi="Arial" w:eastAsia="Calibri" w:cs="Arial"/>
                <w:b w:val="1"/>
                <w:bCs w:val="1"/>
                <w:color w:val="008000"/>
                <w:sz w:val="16"/>
                <w:szCs w:val="16"/>
                <w:lang w:eastAsia="en-US" w:bidi="ar-SA"/>
              </w:rPr>
              <w:t xml:space="preserve"> number available</w:t>
            </w:r>
            <w:r w:rsidRPr="5273EC67" w:rsidR="220453EA">
              <w:rPr>
                <w:rFonts w:ascii="Arial" w:hAnsi="Arial" w:eastAsia="Calibri" w:cs="Arial"/>
                <w:b w:val="1"/>
                <w:bCs w:val="1"/>
                <w:color w:val="008000"/>
                <w:sz w:val="16"/>
                <w:szCs w:val="16"/>
                <w:lang w:eastAsia="en-US" w:bidi="ar-SA"/>
              </w:rPr>
              <w:t>.</w:t>
            </w:r>
            <w:r w:rsidRPr="5273EC67" w:rsidR="527B3C09">
              <w:rPr>
                <w:rFonts w:ascii="Arial" w:hAnsi="Arial" w:eastAsia="Calibri" w:cs="Arial"/>
                <w:b w:val="1"/>
                <w:bCs w:val="1"/>
                <w:color w:val="008000"/>
                <w:sz w:val="16"/>
                <w:szCs w:val="16"/>
                <w:lang w:eastAsia="en-US" w:bidi="ar-SA"/>
              </w:rPr>
              <w:t>)</w:t>
            </w:r>
            <w:r w:rsidRPr="5273EC67" w:rsidR="220453EA">
              <w:rPr>
                <w:rFonts w:ascii="Arial" w:hAnsi="Arial" w:eastAsia="Calibri" w:cs="Arial"/>
                <w:b w:val="1"/>
                <w:bCs w:val="1"/>
                <w:color w:val="008000"/>
                <w:sz w:val="16"/>
                <w:szCs w:val="16"/>
                <w:lang w:eastAsia="en-US" w:bidi="ar-SA"/>
              </w:rPr>
              <w:t xml:space="preserve">  </w:t>
            </w:r>
          </w:p>
        </w:tc>
      </w:tr>
      <w:tr w:rsidRPr="00D727D4" w:rsidR="007B72AB" w:rsidTr="5273EC67" w14:paraId="313CC7DC" w14:textId="77777777">
        <w:tc>
          <w:tcPr>
            <w:tcW w:w="3376" w:type="dxa"/>
            <w:tcMar/>
          </w:tcPr>
          <w:p w:rsidRPr="00D727D4" w:rsidR="007B72AB" w:rsidP="5273EC67" w:rsidRDefault="007B72AB" w14:paraId="4A6658FA" w14:textId="292F0D94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 w:rsidRPr="5273EC67" w:rsidR="007B72AB">
              <w:rPr>
                <w:rFonts w:ascii="Arial" w:hAnsi="Arial" w:cs="Arial"/>
                <w:b w:val="1"/>
                <w:bCs w:val="1"/>
                <w:sz w:val="18"/>
                <w:szCs w:val="18"/>
              </w:rPr>
              <w:t>Stage</w:t>
            </w:r>
            <w:r w:rsidRPr="5273EC67" w:rsidR="007B72AB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5273EC67" w:rsidR="007B72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5273EC67" w:rsidR="4FE6558E">
              <w:rPr>
                <w:rFonts w:ascii="Arial" w:hAnsi="Arial" w:cs="Arial"/>
                <w:color w:val="auto"/>
                <w:sz w:val="18"/>
                <w:szCs w:val="18"/>
              </w:rPr>
              <w:t>Bailey Allen Hall only</w:t>
            </w:r>
          </w:p>
          <w:p w:rsidRPr="00D727D4" w:rsidR="007B72AB" w:rsidP="5273EC67" w:rsidRDefault="007B72AB" w14:paraId="2D2572CB" w14:textId="0D001192">
            <w:pPr>
              <w:rPr>
                <w:rFonts w:ascii="Arial" w:hAnsi="Arial" w:cs="Arial"/>
                <w:sz w:val="18"/>
                <w:szCs w:val="18"/>
              </w:rPr>
            </w:pPr>
          </w:p>
          <w:p w:rsidRPr="00D727D4" w:rsidR="007B72AB" w:rsidP="001129B9" w:rsidRDefault="007B72AB" w14:paraId="6DC0D7BA" w14:textId="6DD65744">
            <w:pPr>
              <w:rPr>
                <w:rFonts w:ascii="Arial" w:hAnsi="Arial" w:cs="Arial"/>
                <w:sz w:val="18"/>
                <w:szCs w:val="18"/>
              </w:rPr>
            </w:pPr>
            <w:r w:rsidRPr="5273EC67" w:rsidR="4FE6558E">
              <w:rPr>
                <w:rFonts w:ascii="Arial" w:hAnsi="Arial" w:cs="Arial"/>
                <w:sz w:val="18"/>
                <w:szCs w:val="18"/>
              </w:rPr>
              <w:t xml:space="preserve">State </w:t>
            </w:r>
            <w:r w:rsidRPr="5273EC67" w:rsidR="007B72AB">
              <w:rPr>
                <w:rFonts w:ascii="Arial" w:hAnsi="Arial" w:cs="Arial"/>
                <w:sz w:val="18"/>
                <w:szCs w:val="18"/>
              </w:rPr>
              <w:t xml:space="preserve">size </w:t>
            </w:r>
            <w:r w:rsidRPr="5273EC67" w:rsidR="007B72AB">
              <w:rPr>
                <w:rFonts w:ascii="Arial" w:hAnsi="Arial" w:cs="Arial"/>
                <w:sz w:val="18"/>
                <w:szCs w:val="18"/>
              </w:rPr>
              <w:t>required</w:t>
            </w:r>
            <w:r w:rsidRPr="5273EC67" w:rsidR="007B72A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Pr="00D727D4" w:rsidR="007B72AB" w:rsidP="5273EC67" w:rsidRDefault="007B72AB" w14:paraId="6541F6FB" w14:textId="6E04FCAE">
            <w:pPr>
              <w:rPr>
                <w:rFonts w:ascii="Arial" w:hAnsi="Arial" w:cs="Arial"/>
                <w:sz w:val="18"/>
                <w:szCs w:val="18"/>
              </w:rPr>
            </w:pPr>
            <w:r w:rsidRPr="5273EC67" w:rsidR="207A8ACC">
              <w:rPr>
                <w:rFonts w:ascii="Arial" w:hAnsi="Arial" w:cs="Arial"/>
                <w:sz w:val="18"/>
                <w:szCs w:val="18"/>
              </w:rPr>
              <w:t xml:space="preserve">35 </w:t>
            </w:r>
            <w:r w:rsidRPr="5273EC67" w:rsidR="007B72AB">
              <w:rPr>
                <w:rFonts w:ascii="Arial" w:hAnsi="Arial" w:cs="Arial"/>
                <w:sz w:val="18"/>
                <w:szCs w:val="18"/>
              </w:rPr>
              <w:t>Sections of 2</w:t>
            </w:r>
            <w:r w:rsidRPr="5273EC67" w:rsidR="2353E7BB">
              <w:rPr>
                <w:rFonts w:ascii="Arial" w:hAnsi="Arial" w:cs="Arial"/>
                <w:sz w:val="18"/>
                <w:szCs w:val="18"/>
              </w:rPr>
              <w:t>.0m x 1.0m</w:t>
            </w:r>
            <w:r w:rsidRPr="5273EC67" w:rsidR="007B72AB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5273EC67" w:rsidR="007B72AB">
              <w:rPr>
                <w:rFonts w:ascii="Arial" w:hAnsi="Arial" w:cs="Arial"/>
                <w:sz w:val="18"/>
                <w:szCs w:val="18"/>
              </w:rPr>
              <w:t>vai</w:t>
            </w:r>
            <w:r w:rsidRPr="5273EC67" w:rsidR="2A8CD028">
              <w:rPr>
                <w:rFonts w:ascii="Arial" w:hAnsi="Arial" w:cs="Arial"/>
                <w:sz w:val="18"/>
                <w:szCs w:val="18"/>
              </w:rPr>
              <w:t>able</w:t>
            </w:r>
          </w:p>
          <w:p w:rsidRPr="00D727D4" w:rsidR="007B72AB" w:rsidP="001129B9" w:rsidRDefault="007B72AB" w14:paraId="1A20DCE1" w14:textId="5C2D70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Mar/>
          </w:tcPr>
          <w:p w:rsidRPr="00D727D4" w:rsidR="007B72AB" w:rsidP="001129B9" w:rsidRDefault="007B72AB" w14:paraId="79C66333" w14:textId="77777777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tcMar/>
          </w:tcPr>
          <w:p w:rsidRPr="00D727D4" w:rsidR="007B72AB" w:rsidP="001129B9" w:rsidRDefault="007B72AB" w14:paraId="4AD895F6" w14:textId="77777777">
            <w:pPr>
              <w:rPr>
                <w:sz w:val="18"/>
                <w:szCs w:val="18"/>
              </w:rPr>
            </w:pPr>
          </w:p>
        </w:tc>
        <w:tc>
          <w:tcPr>
            <w:tcW w:w="5823" w:type="dxa"/>
            <w:tcMar/>
          </w:tcPr>
          <w:p w:rsidRPr="00D727D4" w:rsidR="007B72AB" w:rsidP="5273EC67" w:rsidRDefault="007B72AB" w14:paraId="08EBCDD1" w14:textId="3CCE46D3">
            <w:pPr>
              <w:ind/>
              <w:rPr>
                <w:rFonts w:ascii="Arial" w:hAnsi="Arial" w:eastAsia="Calibri" w:cs="Arial"/>
                <w:b w:val="1"/>
                <w:bCs w:val="1"/>
                <w:color w:val="008000"/>
                <w:sz w:val="16"/>
                <w:szCs w:val="16"/>
                <w:lang w:eastAsia="en-US" w:bidi="ar-SA"/>
              </w:rPr>
            </w:pPr>
            <w:r w:rsidRPr="5273EC67" w:rsidR="763F9904">
              <w:rPr>
                <w:rFonts w:ascii="Arial" w:hAnsi="Arial" w:eastAsia="Calibri" w:cs="Arial"/>
                <w:b w:val="1"/>
                <w:bCs w:val="1"/>
                <w:color w:val="008000"/>
                <w:sz w:val="16"/>
                <w:szCs w:val="16"/>
                <w:lang w:eastAsia="en-US" w:bidi="ar-SA"/>
              </w:rPr>
              <w:t>(</w:t>
            </w:r>
            <w:r w:rsidRPr="5273EC67" w:rsidR="0F43AF78">
              <w:rPr>
                <w:rFonts w:ascii="Arial" w:hAnsi="Arial" w:eastAsia="Calibri" w:cs="Arial"/>
                <w:b w:val="1"/>
                <w:bCs w:val="1"/>
                <w:color w:val="008000"/>
                <w:sz w:val="16"/>
                <w:szCs w:val="16"/>
                <w:lang w:eastAsia="en-US" w:bidi="ar-SA"/>
              </w:rPr>
              <w:t xml:space="preserve">Note: </w:t>
            </w:r>
            <w:r w:rsidRPr="5273EC67" w:rsidR="0EA59552">
              <w:rPr>
                <w:rFonts w:ascii="Arial" w:hAnsi="Arial" w:eastAsia="Calibri" w:cs="Arial"/>
                <w:b w:val="1"/>
                <w:bCs w:val="1"/>
                <w:color w:val="008000"/>
                <w:sz w:val="16"/>
                <w:szCs w:val="16"/>
                <w:lang w:eastAsia="en-US" w:bidi="ar-SA"/>
              </w:rPr>
              <w:t>Max Stage size 5m x 13m</w:t>
            </w:r>
            <w:r w:rsidRPr="5273EC67" w:rsidR="132C98BF">
              <w:rPr>
                <w:rFonts w:ascii="Arial" w:hAnsi="Arial" w:eastAsia="Calibri" w:cs="Arial"/>
                <w:b w:val="1"/>
                <w:bCs w:val="1"/>
                <w:color w:val="008000"/>
                <w:sz w:val="16"/>
                <w:szCs w:val="16"/>
                <w:lang w:eastAsia="en-US" w:bidi="ar-SA"/>
              </w:rPr>
              <w:t>)</w:t>
            </w:r>
          </w:p>
          <w:p w:rsidRPr="00D727D4" w:rsidR="007B72AB" w:rsidP="5273EC67" w:rsidRDefault="007B72AB" w14:paraId="71FDD0B6" w14:textId="3DE407FC">
            <w:pPr>
              <w:ind w:left="360"/>
              <w:rPr>
                <w:rFonts w:ascii="Arial" w:hAnsi="Arial" w:eastAsia="Calibri" w:cs="Arial"/>
                <w:b w:val="1"/>
                <w:bCs w:val="1"/>
                <w:color w:val="008000"/>
                <w:sz w:val="16"/>
                <w:szCs w:val="16"/>
                <w:lang w:eastAsia="en-US" w:bidi="ar-SA"/>
              </w:rPr>
            </w:pPr>
          </w:p>
        </w:tc>
      </w:tr>
      <w:tr w:rsidRPr="00D727D4" w:rsidR="007B72AB" w:rsidTr="5273EC67" w14:paraId="386A9EC3" w14:textId="77777777">
        <w:tc>
          <w:tcPr>
            <w:tcW w:w="3376" w:type="dxa"/>
            <w:tcMar/>
          </w:tcPr>
          <w:p w:rsidRPr="00D727D4" w:rsidR="007B72AB" w:rsidP="2EEDDDCD" w:rsidRDefault="007B72AB" w14:paraId="03CC1293" w14:textId="35CDAC30">
            <w:pPr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  <w:r w:rsidRPr="2EEDDDCD" w:rsidR="007B72AB">
              <w:rPr>
                <w:rFonts w:ascii="Arial" w:hAnsi="Arial" w:cs="Arial"/>
                <w:b w:val="1"/>
                <w:bCs w:val="1"/>
                <w:sz w:val="18"/>
                <w:szCs w:val="18"/>
              </w:rPr>
              <w:t xml:space="preserve">Direction </w:t>
            </w:r>
            <w:r w:rsidRPr="2EEDDDCD" w:rsidR="435C9636">
              <w:rPr>
                <w:rFonts w:ascii="Arial" w:hAnsi="Arial" w:cs="Arial"/>
                <w:b w:val="1"/>
                <w:bCs w:val="1"/>
                <w:sz w:val="18"/>
                <w:szCs w:val="18"/>
              </w:rPr>
              <w:t>Signage/</w:t>
            </w:r>
            <w:r w:rsidRPr="2EEDDDCD" w:rsidR="007B72AB">
              <w:rPr>
                <w:rFonts w:ascii="Arial" w:hAnsi="Arial" w:cs="Arial"/>
                <w:b w:val="1"/>
                <w:bCs w:val="1"/>
                <w:sz w:val="18"/>
                <w:szCs w:val="18"/>
              </w:rPr>
              <w:t>Stands</w:t>
            </w:r>
          </w:p>
          <w:p w:rsidRPr="001B4CAA" w:rsidR="007B72AB" w:rsidP="001129B9" w:rsidRDefault="001B4CAA" w14:paraId="3167D7DA" w14:textId="04B9CC6B">
            <w:pPr>
              <w:rPr>
                <w:sz w:val="16"/>
                <w:szCs w:val="16"/>
              </w:rPr>
            </w:pPr>
            <w:r w:rsidRPr="2EEDDDCD" w:rsidR="001B4CAA">
              <w:rPr>
                <w:rFonts w:ascii="Arial" w:hAnsi="Arial" w:cs="Arial"/>
                <w:sz w:val="16"/>
                <w:szCs w:val="16"/>
              </w:rPr>
              <w:t>T</w:t>
            </w:r>
            <w:r w:rsidRPr="2EEDDDCD" w:rsidR="001B4CAA">
              <w:rPr>
                <w:rFonts w:ascii="Arial" w:hAnsi="Arial" w:cs="Arial"/>
                <w:sz w:val="16"/>
                <w:szCs w:val="16"/>
              </w:rPr>
              <w:t xml:space="preserve">here are 3 external direction sign holders on </w:t>
            </w:r>
            <w:r w:rsidRPr="2EEDDDCD" w:rsidR="001B4CAA">
              <w:rPr>
                <w:rFonts w:ascii="Arial" w:hAnsi="Arial" w:cs="Arial"/>
                <w:sz w:val="16"/>
                <w:szCs w:val="16"/>
              </w:rPr>
              <w:t>campus</w:t>
            </w:r>
            <w:r w:rsidRPr="2EEDDDCD" w:rsidR="5B4CA386">
              <w:rPr>
                <w:rFonts w:ascii="Arial" w:hAnsi="Arial" w:cs="Arial"/>
                <w:sz w:val="16"/>
                <w:szCs w:val="16"/>
              </w:rPr>
              <w:t xml:space="preserve"> and these are fixed in place</w:t>
            </w:r>
            <w:r w:rsidRPr="2EEDDDCD" w:rsidR="007339AF">
              <w:rPr>
                <w:rFonts w:ascii="Arial" w:hAnsi="Arial" w:cs="Arial"/>
                <w:sz w:val="16"/>
                <w:szCs w:val="16"/>
              </w:rPr>
              <w:t>. They are</w:t>
            </w:r>
            <w:r w:rsidRPr="2EEDDDCD" w:rsidR="001B4C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2EEDDDCD" w:rsidR="001B4CAA">
              <w:rPr>
                <w:rFonts w:ascii="Arial" w:hAnsi="Arial" w:cs="Arial"/>
                <w:sz w:val="16"/>
                <w:szCs w:val="16"/>
              </w:rPr>
              <w:t>located</w:t>
            </w:r>
            <w:r w:rsidRPr="2EEDDDCD" w:rsidR="001B4CAA">
              <w:rPr>
                <w:rFonts w:ascii="Arial" w:hAnsi="Arial" w:cs="Arial"/>
                <w:sz w:val="16"/>
                <w:szCs w:val="16"/>
              </w:rPr>
              <w:t xml:space="preserve"> at the </w:t>
            </w:r>
            <w:r w:rsidRPr="2EEDDDCD" w:rsidR="0064799C">
              <w:rPr>
                <w:rFonts w:ascii="Arial" w:hAnsi="Arial" w:cs="Arial"/>
                <w:sz w:val="16"/>
                <w:szCs w:val="16"/>
              </w:rPr>
              <w:t xml:space="preserve">entrances to the </w:t>
            </w:r>
            <w:r w:rsidRPr="2EEDDDCD" w:rsidR="001B4CAA">
              <w:rPr>
                <w:rFonts w:ascii="Arial" w:hAnsi="Arial" w:cs="Arial"/>
                <w:sz w:val="16"/>
                <w:szCs w:val="16"/>
              </w:rPr>
              <w:t>Quadr</w:t>
            </w:r>
            <w:r w:rsidRPr="2EEDDDCD" w:rsidR="007339AF">
              <w:rPr>
                <w:rFonts w:ascii="Arial" w:hAnsi="Arial" w:cs="Arial"/>
                <w:sz w:val="16"/>
                <w:szCs w:val="16"/>
              </w:rPr>
              <w:t>angle, the HBB and Engineering.</w:t>
            </w:r>
          </w:p>
        </w:tc>
        <w:tc>
          <w:tcPr>
            <w:tcW w:w="480" w:type="dxa"/>
            <w:tcMar/>
          </w:tcPr>
          <w:p w:rsidRPr="00D727D4" w:rsidR="007B72AB" w:rsidP="001129B9" w:rsidRDefault="007B72AB" w14:paraId="77D087D4" w14:textId="77777777">
            <w:pPr>
              <w:rPr>
                <w:sz w:val="18"/>
                <w:szCs w:val="18"/>
              </w:rPr>
            </w:pPr>
          </w:p>
          <w:p w:rsidRPr="00D727D4" w:rsidR="007B72AB" w:rsidP="001129B9" w:rsidRDefault="007B72AB" w14:paraId="15F7D4B7" w14:textId="77777777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tcMar/>
          </w:tcPr>
          <w:p w:rsidRPr="00D727D4" w:rsidR="007B72AB" w:rsidP="001129B9" w:rsidRDefault="007B72AB" w14:paraId="5FA83E54" w14:textId="77777777">
            <w:pPr>
              <w:rPr>
                <w:sz w:val="18"/>
                <w:szCs w:val="18"/>
              </w:rPr>
            </w:pPr>
          </w:p>
          <w:p w:rsidRPr="00D727D4" w:rsidR="007B72AB" w:rsidP="001129B9" w:rsidRDefault="007B72AB" w14:paraId="546C1227" w14:textId="77777777">
            <w:pPr>
              <w:rPr>
                <w:sz w:val="18"/>
                <w:szCs w:val="18"/>
              </w:rPr>
            </w:pPr>
          </w:p>
        </w:tc>
        <w:tc>
          <w:tcPr>
            <w:tcW w:w="5823" w:type="dxa"/>
            <w:tcMar/>
          </w:tcPr>
          <w:p w:rsidRPr="001B4CAA" w:rsidR="001B4CAA" w:rsidP="2EEDDDCD" w:rsidRDefault="001B4CAA" w14:paraId="510142C0" w14:textId="18DDA706">
            <w:pPr>
              <w:rPr>
                <w:rFonts w:ascii="Arial" w:hAnsi="Arial" w:cs="Arial"/>
                <w:b w:val="1"/>
                <w:bCs w:val="1"/>
                <w:noProof w:val="0"/>
                <w:color w:val="008000"/>
                <w:sz w:val="16"/>
                <w:szCs w:val="16"/>
                <w:lang w:val="en-IE"/>
              </w:rPr>
            </w:pPr>
            <w:r w:rsidRPr="5273EC67" w:rsidR="58C415E7">
              <w:rPr>
                <w:rFonts w:ascii="Arial" w:hAnsi="Arial" w:eastAsia="Calibri" w:cs="Arial"/>
                <w:b w:val="1"/>
                <w:bCs w:val="1"/>
                <w:noProof w:val="0"/>
                <w:color w:val="008000"/>
                <w:sz w:val="16"/>
                <w:szCs w:val="16"/>
                <w:lang w:val="en-IE" w:eastAsia="en-US" w:bidi="ar-SA"/>
              </w:rPr>
              <w:t>(</w:t>
            </w:r>
            <w:r w:rsidRPr="5273EC67" w:rsidR="79BEFCAC">
              <w:rPr>
                <w:rFonts w:ascii="Arial" w:hAnsi="Arial" w:eastAsia="Calibri" w:cs="Arial"/>
                <w:b w:val="1"/>
                <w:bCs w:val="1"/>
                <w:noProof w:val="0"/>
                <w:color w:val="008000"/>
                <w:sz w:val="16"/>
                <w:szCs w:val="16"/>
                <w:lang w:val="en-IE" w:eastAsia="en-US" w:bidi="ar-SA"/>
              </w:rPr>
              <w:t>N</w:t>
            </w:r>
            <w:r w:rsidRPr="5273EC67" w:rsidR="58C415E7">
              <w:rPr>
                <w:rFonts w:ascii="Arial" w:hAnsi="Arial" w:eastAsia="Calibri" w:cs="Arial"/>
                <w:b w:val="1"/>
                <w:bCs w:val="1"/>
                <w:noProof w:val="0"/>
                <w:color w:val="008000"/>
                <w:sz w:val="16"/>
                <w:szCs w:val="16"/>
                <w:lang w:val="en-IE" w:eastAsia="en-US" w:bidi="ar-SA"/>
              </w:rPr>
              <w:t>ote signs must be printed in A3 Landscape orientation,</w:t>
            </w:r>
            <w:r>
              <w:br/>
            </w:r>
            <w:r w:rsidRPr="5273EC67" w:rsidR="58C415E7">
              <w:rPr>
                <w:rFonts w:ascii="Arial" w:hAnsi="Arial" w:eastAsia="Calibri" w:cs="Arial"/>
                <w:b w:val="1"/>
                <w:bCs w:val="1"/>
                <w:noProof w:val="0"/>
                <w:color w:val="008000"/>
                <w:sz w:val="16"/>
                <w:szCs w:val="16"/>
                <w:lang w:val="en-IE" w:eastAsia="en-US" w:bidi="ar-SA"/>
              </w:rPr>
              <w:t>laminated and dropped to the mail room a min. of 24hrs before the event)</w:t>
            </w:r>
          </w:p>
        </w:tc>
      </w:tr>
      <w:tr w:rsidRPr="00D727D4" w:rsidR="007B72AB" w:rsidTr="5273EC67" w14:paraId="230FC14E" w14:textId="77777777">
        <w:tc>
          <w:tcPr>
            <w:tcW w:w="3376" w:type="dxa"/>
            <w:tcMar/>
          </w:tcPr>
          <w:p w:rsidRPr="00D727D4" w:rsidR="007B72AB" w:rsidP="2EEDDDCD" w:rsidRDefault="007B72AB" w14:paraId="6D595E9A" w14:textId="77777777">
            <w:pPr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  <w:r w:rsidRPr="2EEDDDCD" w:rsidR="007B72AB">
              <w:rPr>
                <w:rFonts w:ascii="Arial" w:hAnsi="Arial" w:cs="Arial"/>
                <w:b w:val="1"/>
                <w:bCs w:val="1"/>
                <w:sz w:val="18"/>
                <w:szCs w:val="18"/>
              </w:rPr>
              <w:t>Conference Cloths</w:t>
            </w:r>
          </w:p>
          <w:p w:rsidRPr="00D727D4" w:rsidR="007B72AB" w:rsidP="2EEDDDCD" w:rsidRDefault="007B72AB" w14:paraId="188F29E4" w14:textId="6E2BEA49">
            <w:pPr>
              <w:pStyle w:val="Normal"/>
            </w:pPr>
            <w:r w:rsidR="5C9E3566">
              <w:drawing>
                <wp:inline wp14:editId="407B9A48" wp14:anchorId="20928955">
                  <wp:extent cx="600075" cy="405765"/>
                  <wp:effectExtent l="0" t="0" r="0" b="0"/>
                  <wp:docPr id="185788184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e0a756cca81c4ccb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tcMar/>
          </w:tcPr>
          <w:p w:rsidRPr="00D727D4" w:rsidR="007B72AB" w:rsidP="001129B9" w:rsidRDefault="007B72AB" w14:paraId="4746D1B1" w14:textId="77777777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tcMar/>
          </w:tcPr>
          <w:p w:rsidRPr="00D727D4" w:rsidR="007B72AB" w:rsidP="001129B9" w:rsidRDefault="007B72AB" w14:paraId="02E7402E" w14:textId="77777777">
            <w:pPr>
              <w:rPr>
                <w:sz w:val="18"/>
                <w:szCs w:val="18"/>
              </w:rPr>
            </w:pPr>
          </w:p>
        </w:tc>
        <w:tc>
          <w:tcPr>
            <w:tcW w:w="5823" w:type="dxa"/>
            <w:tcMar/>
          </w:tcPr>
          <w:p w:rsidRPr="00D727D4" w:rsidR="001B4CAA" w:rsidP="2EEDDDCD" w:rsidRDefault="001B4CAA" w14:paraId="1DAA230F" w14:textId="1AEB90AC">
            <w:pPr>
              <w:rPr>
                <w:rFonts w:ascii="Arial" w:hAnsi="Arial" w:eastAsia="Calibri" w:cs="Arial"/>
                <w:b w:val="1"/>
                <w:bCs w:val="1"/>
                <w:noProof w:val="0"/>
                <w:color w:val="008000"/>
                <w:sz w:val="16"/>
                <w:szCs w:val="16"/>
                <w:lang w:val="en-IE" w:eastAsia="en-US" w:bidi="ar-SA"/>
              </w:rPr>
            </w:pPr>
            <w:r w:rsidRPr="5273EC67" w:rsidR="22CFE89A">
              <w:rPr>
                <w:rFonts w:ascii="Arial" w:hAnsi="Arial" w:eastAsia="Calibri" w:cs="Arial"/>
                <w:b w:val="1"/>
                <w:bCs w:val="1"/>
                <w:noProof w:val="0"/>
                <w:color w:val="008000"/>
                <w:sz w:val="16"/>
                <w:szCs w:val="16"/>
                <w:lang w:val="en-IE" w:eastAsia="en-US" w:bidi="ar-SA"/>
              </w:rPr>
              <w:t>(</w:t>
            </w:r>
            <w:r w:rsidRPr="5273EC67" w:rsidR="0FDA4C7F">
              <w:rPr>
                <w:rFonts w:ascii="Arial" w:hAnsi="Arial" w:eastAsia="Calibri" w:cs="Arial"/>
                <w:b w:val="1"/>
                <w:bCs w:val="1"/>
                <w:noProof w:val="0"/>
                <w:color w:val="008000"/>
                <w:sz w:val="16"/>
                <w:szCs w:val="16"/>
                <w:lang w:val="en-IE" w:eastAsia="en-US" w:bidi="ar-SA"/>
              </w:rPr>
              <w:t xml:space="preserve">Note: </w:t>
            </w:r>
            <w:r w:rsidRPr="5273EC67" w:rsidR="22CFE89A">
              <w:rPr>
                <w:rFonts w:ascii="Arial" w:hAnsi="Arial" w:eastAsia="Calibri" w:cs="Arial"/>
                <w:b w:val="1"/>
                <w:bCs w:val="1"/>
                <w:noProof w:val="0"/>
                <w:color w:val="008000"/>
                <w:sz w:val="16"/>
                <w:szCs w:val="16"/>
                <w:lang w:val="en-IE" w:eastAsia="en-US" w:bidi="ar-SA"/>
              </w:rPr>
              <w:t>buildings provide burgundy cloths for trestle tables only</w:t>
            </w:r>
            <w:r w:rsidRPr="5273EC67" w:rsidR="21C469AB">
              <w:rPr>
                <w:rFonts w:ascii="Arial" w:hAnsi="Arial" w:eastAsia="Calibri" w:cs="Arial"/>
                <w:b w:val="1"/>
                <w:bCs w:val="1"/>
                <w:noProof w:val="0"/>
                <w:color w:val="008000"/>
                <w:sz w:val="16"/>
                <w:szCs w:val="16"/>
                <w:lang w:val="en-IE" w:eastAsia="en-US" w:bidi="ar-SA"/>
              </w:rPr>
              <w:t>, we cannot provide these for use on banquet tables. W</w:t>
            </w:r>
            <w:r w:rsidRPr="5273EC67" w:rsidR="22CFE89A">
              <w:rPr>
                <w:rFonts w:ascii="Arial" w:hAnsi="Arial" w:eastAsia="Calibri" w:cs="Arial"/>
                <w:b w:val="1"/>
                <w:bCs w:val="1"/>
                <w:noProof w:val="0"/>
                <w:color w:val="008000"/>
                <w:sz w:val="16"/>
                <w:szCs w:val="16"/>
                <w:lang w:val="en-IE" w:eastAsia="en-US" w:bidi="ar-SA"/>
              </w:rPr>
              <w:t>hite catering tablecloths</w:t>
            </w:r>
            <w:r w:rsidRPr="5273EC67" w:rsidR="08B0ABBD">
              <w:rPr>
                <w:rFonts w:ascii="Arial" w:hAnsi="Arial" w:eastAsia="Calibri" w:cs="Arial"/>
                <w:b w:val="1"/>
                <w:bCs w:val="1"/>
                <w:noProof w:val="0"/>
                <w:color w:val="008000"/>
                <w:sz w:val="16"/>
                <w:szCs w:val="16"/>
                <w:lang w:val="en-IE" w:eastAsia="en-US" w:bidi="ar-SA"/>
              </w:rPr>
              <w:t xml:space="preserve"> or </w:t>
            </w:r>
            <w:r w:rsidRPr="5273EC67" w:rsidR="22CFE89A">
              <w:rPr>
                <w:rFonts w:ascii="Arial" w:hAnsi="Arial" w:eastAsia="Calibri" w:cs="Arial"/>
                <w:b w:val="1"/>
                <w:bCs w:val="1"/>
                <w:noProof w:val="0"/>
                <w:color w:val="008000"/>
                <w:sz w:val="16"/>
                <w:szCs w:val="16"/>
                <w:lang w:val="en-IE" w:eastAsia="en-US" w:bidi="ar-SA"/>
              </w:rPr>
              <w:t xml:space="preserve">chair covers if </w:t>
            </w:r>
            <w:r w:rsidRPr="5273EC67" w:rsidR="22CFE89A">
              <w:rPr>
                <w:rFonts w:ascii="Arial" w:hAnsi="Arial" w:eastAsia="Calibri" w:cs="Arial"/>
                <w:b w:val="1"/>
                <w:bCs w:val="1"/>
                <w:noProof w:val="0"/>
                <w:color w:val="008000"/>
                <w:sz w:val="16"/>
                <w:szCs w:val="16"/>
                <w:lang w:val="en-IE" w:eastAsia="en-US" w:bidi="ar-SA"/>
              </w:rPr>
              <w:t>req</w:t>
            </w:r>
            <w:r w:rsidRPr="5273EC67" w:rsidR="22CFE89A">
              <w:rPr>
                <w:rFonts w:ascii="Arial" w:hAnsi="Arial" w:eastAsia="Calibri" w:cs="Arial"/>
                <w:b w:val="1"/>
                <w:bCs w:val="1"/>
                <w:noProof w:val="0"/>
                <w:color w:val="008000"/>
                <w:sz w:val="16"/>
                <w:szCs w:val="16"/>
                <w:lang w:val="en-IE" w:eastAsia="en-US" w:bidi="ar-SA"/>
              </w:rPr>
              <w:t>uired</w:t>
            </w:r>
            <w:r w:rsidRPr="5273EC67" w:rsidR="22CFE89A">
              <w:rPr>
                <w:rFonts w:ascii="Arial" w:hAnsi="Arial" w:eastAsia="Calibri" w:cs="Arial"/>
                <w:b w:val="1"/>
                <w:bCs w:val="1"/>
                <w:noProof w:val="0"/>
                <w:color w:val="008000"/>
                <w:sz w:val="16"/>
                <w:szCs w:val="16"/>
                <w:lang w:val="en-IE" w:eastAsia="en-US" w:bidi="ar-SA"/>
              </w:rPr>
              <w:t xml:space="preserve"> mu</w:t>
            </w:r>
            <w:r w:rsidRPr="5273EC67" w:rsidR="22CFE89A">
              <w:rPr>
                <w:rFonts w:ascii="Arial" w:hAnsi="Arial" w:eastAsia="Calibri" w:cs="Arial"/>
                <w:b w:val="1"/>
                <w:bCs w:val="1"/>
                <w:noProof w:val="0"/>
                <w:color w:val="008000"/>
                <w:sz w:val="16"/>
                <w:szCs w:val="16"/>
                <w:lang w:val="en-IE" w:eastAsia="en-US" w:bidi="ar-SA"/>
              </w:rPr>
              <w:t>st be ordered from your caterer)</w:t>
            </w:r>
          </w:p>
        </w:tc>
      </w:tr>
      <w:tr w:rsidRPr="00D727D4" w:rsidR="007B72AB" w:rsidTr="5273EC67" w14:paraId="3C5DDC4D" w14:textId="77777777">
        <w:tc>
          <w:tcPr>
            <w:tcW w:w="3376" w:type="dxa"/>
            <w:tcMar/>
          </w:tcPr>
          <w:p w:rsidRPr="00D727D4" w:rsidR="007B72AB" w:rsidP="35504FAF" w:rsidRDefault="007B72AB" w14:paraId="7EDEE720" w14:textId="387EBBBF">
            <w:pPr>
              <w:rPr>
                <w:rFonts w:ascii="Arial" w:hAnsi="Arial" w:cs="Arial"/>
                <w:sz w:val="18"/>
                <w:szCs w:val="18"/>
              </w:rPr>
            </w:pPr>
            <w:r w:rsidRPr="35504FAF" w:rsidR="007B72AB">
              <w:rPr>
                <w:rFonts w:ascii="Arial" w:hAnsi="Arial" w:cs="Arial"/>
                <w:sz w:val="18"/>
                <w:szCs w:val="18"/>
              </w:rPr>
              <w:t xml:space="preserve">Electrical Requirements: </w:t>
            </w:r>
          </w:p>
          <w:p w:rsidRPr="00D727D4" w:rsidR="007B72AB" w:rsidP="35504FAF" w:rsidRDefault="007B72AB" w14:paraId="261E5D23" w14:textId="289F309F">
            <w:pPr>
              <w:rPr>
                <w:rFonts w:ascii="Arial" w:hAnsi="Arial" w:cs="Arial"/>
                <w:sz w:val="18"/>
                <w:szCs w:val="18"/>
              </w:rPr>
            </w:pPr>
            <w:r w:rsidRPr="2EEDDDCD" w:rsidR="007B72AB">
              <w:rPr>
                <w:rFonts w:ascii="Arial" w:hAnsi="Arial" w:cs="Arial"/>
                <w:sz w:val="18"/>
                <w:szCs w:val="18"/>
              </w:rPr>
              <w:t xml:space="preserve">Please confirm if </w:t>
            </w:r>
            <w:r w:rsidRPr="2EEDDDCD" w:rsidR="007B72AB">
              <w:rPr>
                <w:rFonts w:ascii="Arial" w:hAnsi="Arial" w:cs="Arial"/>
                <w:sz w:val="18"/>
                <w:szCs w:val="18"/>
              </w:rPr>
              <w:t>additional</w:t>
            </w:r>
            <w:r w:rsidRPr="2EEDDDCD" w:rsidR="007B72AB">
              <w:rPr>
                <w:rFonts w:ascii="Arial" w:hAnsi="Arial" w:cs="Arial"/>
                <w:sz w:val="18"/>
                <w:szCs w:val="18"/>
              </w:rPr>
              <w:t xml:space="preserve"> power is </w:t>
            </w:r>
            <w:r w:rsidRPr="2EEDDDCD" w:rsidR="007B72AB">
              <w:rPr>
                <w:rFonts w:ascii="Arial" w:hAnsi="Arial" w:cs="Arial"/>
                <w:sz w:val="18"/>
                <w:szCs w:val="18"/>
              </w:rPr>
              <w:t>required</w:t>
            </w:r>
            <w:r w:rsidRPr="2EEDDDCD" w:rsidR="007B72AB">
              <w:rPr>
                <w:rFonts w:ascii="Arial" w:hAnsi="Arial" w:cs="Arial"/>
                <w:sz w:val="18"/>
                <w:szCs w:val="18"/>
              </w:rPr>
              <w:t xml:space="preserve"> giving details</w:t>
            </w:r>
            <w:r w:rsidRPr="2EEDDDCD" w:rsidR="68DDF9D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Pr="00D727D4" w:rsidR="007B72AB" w:rsidP="2EEDDDCD" w:rsidRDefault="007B72AB" w14:paraId="2E77926C" w14:textId="5FDA51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" w:type="dxa"/>
            <w:tcMar/>
          </w:tcPr>
          <w:p w:rsidRPr="00D727D4" w:rsidR="007B72AB" w:rsidP="001129B9" w:rsidRDefault="007B72AB" w14:paraId="3C38FED8" w14:textId="77777777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tcMar/>
          </w:tcPr>
          <w:p w:rsidRPr="00D727D4" w:rsidR="007B72AB" w:rsidP="001129B9" w:rsidRDefault="007B72AB" w14:paraId="7195747D" w14:textId="77777777">
            <w:pPr>
              <w:rPr>
                <w:sz w:val="18"/>
                <w:szCs w:val="18"/>
              </w:rPr>
            </w:pPr>
          </w:p>
        </w:tc>
        <w:tc>
          <w:tcPr>
            <w:tcW w:w="5823" w:type="dxa"/>
            <w:tcMar/>
          </w:tcPr>
          <w:p w:rsidRPr="00D727D4" w:rsidR="007B72AB" w:rsidP="2EEDDDCD" w:rsidRDefault="007B72AB" w14:paraId="0C5CF65A" w14:textId="250D7264">
            <w:pPr>
              <w:rPr>
                <w:rFonts w:ascii="Arial" w:hAnsi="Arial" w:eastAsia="Calibri" w:cs="Arial"/>
                <w:b w:val="1"/>
                <w:bCs w:val="1"/>
                <w:color w:val="008000"/>
                <w:sz w:val="16"/>
                <w:szCs w:val="16"/>
                <w:lang w:eastAsia="en-US" w:bidi="ar-SA"/>
              </w:rPr>
            </w:pPr>
            <w:r w:rsidRPr="5273EC67" w:rsidR="36031D56">
              <w:rPr>
                <w:rFonts w:ascii="Arial" w:hAnsi="Arial" w:eastAsia="Calibri" w:cs="Arial"/>
                <w:b w:val="1"/>
                <w:bCs w:val="1"/>
                <w:color w:val="008000"/>
                <w:sz w:val="16"/>
                <w:szCs w:val="16"/>
                <w:lang w:eastAsia="en-US" w:bidi="ar-SA"/>
              </w:rPr>
              <w:t>(</w:t>
            </w:r>
            <w:r w:rsidRPr="5273EC67" w:rsidR="5016E13D">
              <w:rPr>
                <w:rFonts w:ascii="Arial" w:hAnsi="Arial" w:eastAsia="Calibri" w:cs="Arial"/>
                <w:b w:val="1"/>
                <w:bCs w:val="1"/>
                <w:color w:val="008000"/>
                <w:sz w:val="16"/>
                <w:szCs w:val="16"/>
                <w:lang w:eastAsia="en-US" w:bidi="ar-SA"/>
              </w:rPr>
              <w:t xml:space="preserve">Note: power for </w:t>
            </w:r>
            <w:r w:rsidRPr="5273EC67" w:rsidR="36031D56">
              <w:rPr>
                <w:rFonts w:ascii="Arial" w:hAnsi="Arial" w:eastAsia="Calibri" w:cs="Arial"/>
                <w:b w:val="1"/>
                <w:bCs w:val="1"/>
                <w:color w:val="008000"/>
                <w:sz w:val="16"/>
                <w:szCs w:val="16"/>
                <w:lang w:eastAsia="en-US" w:bidi="ar-SA"/>
              </w:rPr>
              <w:t>Food trucks, extension leads to exhibition tables etc.)</w:t>
            </w:r>
          </w:p>
          <w:p w:rsidRPr="00D727D4" w:rsidR="007B72AB" w:rsidP="001129B9" w:rsidRDefault="007B72AB" w14:paraId="0DA2DF51" w14:textId="141F094B">
            <w:pPr>
              <w:rPr>
                <w:sz w:val="18"/>
                <w:szCs w:val="18"/>
              </w:rPr>
            </w:pPr>
          </w:p>
        </w:tc>
      </w:tr>
    </w:tbl>
    <w:p w:rsidRPr="00061355" w:rsidR="007B72AB" w:rsidP="2EEDDDCD" w:rsidRDefault="007B72AB" w14:paraId="63A25904" w14:textId="5165CAA3">
      <w:pPr>
        <w:rPr>
          <w:rFonts w:ascii="Arial" w:hAnsi="Arial" w:cs="Arial"/>
          <w:b w:val="1"/>
          <w:bCs w:val="1"/>
          <w:color w:val="993366"/>
          <w:u w:val="single"/>
        </w:rPr>
      </w:pPr>
      <w:proofErr w:type="gramStart"/>
      <w:proofErr w:type="gramEnd"/>
    </w:p>
    <w:p w:rsidRPr="00061355" w:rsidR="007B72AB" w:rsidP="00773390" w:rsidRDefault="007B72AB" w14:paraId="233DB324" w14:textId="4BC27F6E">
      <w:pPr>
        <w:rPr>
          <w:rFonts w:ascii="Arial" w:hAnsi="Arial" w:cs="Arial"/>
          <w:sz w:val="18"/>
          <w:szCs w:val="18"/>
        </w:rPr>
      </w:pPr>
      <w:r w:rsidRPr="2EEDDDCD" w:rsidR="007B72AB">
        <w:rPr>
          <w:rFonts w:ascii="Arial" w:hAnsi="Arial" w:cs="Arial"/>
          <w:b w:val="1"/>
          <w:bCs w:val="1"/>
          <w:color w:val="993366"/>
          <w:u w:val="single"/>
        </w:rPr>
        <w:t>Catering</w:t>
      </w:r>
      <w:r w:rsidRPr="2EEDDDCD" w:rsidR="007339AF">
        <w:rPr>
          <w:rFonts w:ascii="Arial" w:hAnsi="Arial" w:cs="Arial"/>
          <w:b w:val="1"/>
          <w:bCs w:val="1"/>
          <w:color w:val="993366"/>
          <w:u w:val="single"/>
        </w:rPr>
        <w:t xml:space="preserve"> </w:t>
      </w:r>
      <w:r w:rsidRPr="2EEDDDCD" w:rsidR="007339AF">
        <w:rPr>
          <w:rFonts w:ascii="Arial" w:hAnsi="Arial" w:cs="Arial"/>
          <w:b w:val="0"/>
          <w:bCs w:val="0"/>
          <w:color w:val="993366"/>
          <w:u w:val="single"/>
        </w:rPr>
        <w:t>Set Up Requirements</w:t>
      </w:r>
      <w:r w:rsidRPr="2EEDDDCD" w:rsidR="007B72AB">
        <w:rPr>
          <w:rFonts w:ascii="Arial" w:hAnsi="Arial" w:cs="Arial"/>
          <w:b w:val="1"/>
          <w:bCs w:val="1"/>
          <w:color w:val="993366"/>
          <w:u w:val="single"/>
        </w:rPr>
        <w:t>:</w:t>
      </w:r>
      <w:r w:rsidRPr="2EEDDDCD" w:rsidR="007B72AB">
        <w:rPr>
          <w:rFonts w:ascii="Arial" w:hAnsi="Arial" w:cs="Arial"/>
          <w:b w:val="1"/>
          <w:bCs w:val="1"/>
          <w:color w:val="993366"/>
          <w:u w:val="single"/>
        </w:rPr>
        <w:t xml:space="preserve">  </w:t>
      </w:r>
      <w:r w:rsidRPr="2EEDDDCD" w:rsidR="007B72AB">
        <w:rPr>
          <w:rFonts w:ascii="Arial" w:hAnsi="Arial" w:cs="Arial"/>
          <w:sz w:val="18"/>
          <w:szCs w:val="18"/>
        </w:rPr>
        <w:t xml:space="preserve">If catering </w:t>
      </w:r>
      <w:r w:rsidRPr="2EEDDDCD" w:rsidR="007B72AB">
        <w:rPr>
          <w:rFonts w:ascii="Arial" w:hAnsi="Arial" w:cs="Arial"/>
          <w:sz w:val="18"/>
          <w:szCs w:val="18"/>
        </w:rPr>
        <w:t>is</w:t>
      </w:r>
      <w:r w:rsidRPr="2EEDDDCD" w:rsidR="007339AF">
        <w:rPr>
          <w:rFonts w:ascii="Arial" w:hAnsi="Arial" w:cs="Arial"/>
          <w:sz w:val="18"/>
          <w:szCs w:val="18"/>
        </w:rPr>
        <w:t xml:space="preserve"> being</w:t>
      </w:r>
      <w:r w:rsidRPr="2EEDDDCD" w:rsidR="007B72AB">
        <w:rPr>
          <w:rFonts w:ascii="Arial" w:hAnsi="Arial" w:cs="Arial"/>
          <w:sz w:val="18"/>
          <w:szCs w:val="18"/>
        </w:rPr>
        <w:t xml:space="preserve"> provided</w:t>
      </w:r>
      <w:r w:rsidRPr="2EEDDDCD" w:rsidR="007B72AB">
        <w:rPr>
          <w:rFonts w:ascii="Arial" w:hAnsi="Arial" w:cs="Arial"/>
          <w:sz w:val="18"/>
          <w:szCs w:val="18"/>
        </w:rPr>
        <w:t xml:space="preserve"> for the event, please complete the following: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017"/>
        <w:gridCol w:w="5773"/>
      </w:tblGrid>
      <w:tr w:rsidRPr="00D727D4" w:rsidR="007B72AB" w:rsidTr="2EEDDDCD" w14:paraId="327E94E8" w14:textId="77777777">
        <w:tc>
          <w:tcPr>
            <w:tcW w:w="5148" w:type="dxa"/>
            <w:tcMar/>
          </w:tcPr>
          <w:p w:rsidRPr="00D727D4" w:rsidR="007B72AB" w:rsidP="001129B9" w:rsidRDefault="007B72AB" w14:paraId="110E3D57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D727D4">
              <w:rPr>
                <w:rFonts w:ascii="Arial" w:hAnsi="Arial" w:cs="Arial"/>
                <w:sz w:val="18"/>
                <w:szCs w:val="18"/>
              </w:rPr>
              <w:t xml:space="preserve">Catering Company </w:t>
            </w:r>
          </w:p>
        </w:tc>
        <w:tc>
          <w:tcPr>
            <w:tcW w:w="5954" w:type="dxa"/>
            <w:tcMar/>
          </w:tcPr>
          <w:p w:rsidRPr="00D727D4" w:rsidR="007B72AB" w:rsidP="001129B9" w:rsidRDefault="007B72AB" w14:paraId="6A53F8D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D727D4" w:rsidR="007B72AB" w:rsidTr="2EEDDDCD" w14:paraId="290B8BB9" w14:textId="77777777">
        <w:tc>
          <w:tcPr>
            <w:tcW w:w="5148" w:type="dxa"/>
            <w:tcMar/>
          </w:tcPr>
          <w:p w:rsidRPr="00D727D4" w:rsidR="007B72AB" w:rsidP="001129B9" w:rsidRDefault="007B72AB" w14:paraId="3D235203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D727D4">
              <w:rPr>
                <w:rFonts w:ascii="Arial" w:hAnsi="Arial" w:cs="Arial"/>
                <w:sz w:val="18"/>
                <w:szCs w:val="18"/>
              </w:rPr>
              <w:t>Contact name, telephone &amp; email</w:t>
            </w:r>
          </w:p>
        </w:tc>
        <w:tc>
          <w:tcPr>
            <w:tcW w:w="5954" w:type="dxa"/>
            <w:tcMar/>
          </w:tcPr>
          <w:p w:rsidRPr="00D727D4" w:rsidR="007B72AB" w:rsidP="001129B9" w:rsidRDefault="007B72AB" w14:paraId="0F0E0CB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2EEDDDCD" w:rsidP="2EEDDDCD" w:rsidRDefault="2EEDDDCD" w14:paraId="2997D6CF" w14:textId="7FE612B0">
      <w:pPr>
        <w:rPr>
          <w:rFonts w:ascii="Arial" w:hAnsi="Arial" w:cs="Arial"/>
          <w:b w:val="1"/>
          <w:bCs w:val="1"/>
          <w:sz w:val="18"/>
          <w:szCs w:val="18"/>
        </w:rPr>
      </w:pPr>
    </w:p>
    <w:p w:rsidRPr="009378F9" w:rsidR="007B72AB" w:rsidP="2DCADE0E" w:rsidRDefault="007B72AB" w14:paraId="3AFC029D" w14:textId="026E0138">
      <w:pPr>
        <w:rPr>
          <w:rFonts w:ascii="Arial" w:hAnsi="Arial" w:cs="Arial"/>
          <w:b w:val="1"/>
          <w:bCs w:val="1"/>
          <w:color w:val="000000" w:themeColor="text1"/>
          <w:sz w:val="18"/>
          <w:szCs w:val="18"/>
        </w:rPr>
      </w:pPr>
      <w:r w:rsidRPr="2DCADE0E" w:rsidR="007B72AB">
        <w:rPr>
          <w:rFonts w:ascii="Arial" w:hAnsi="Arial" w:cs="Arial"/>
          <w:b w:val="1"/>
          <w:bCs w:val="1"/>
          <w:sz w:val="18"/>
          <w:szCs w:val="18"/>
        </w:rPr>
        <w:t xml:space="preserve">Please confirm if the following are </w:t>
      </w:r>
      <w:r w:rsidRPr="2DCADE0E" w:rsidR="007B72AB">
        <w:rPr>
          <w:rFonts w:ascii="Arial" w:hAnsi="Arial" w:cs="Arial"/>
          <w:b w:val="1"/>
          <w:bCs w:val="1"/>
          <w:sz w:val="18"/>
          <w:szCs w:val="18"/>
        </w:rPr>
        <w:t>required</w:t>
      </w:r>
      <w:r w:rsidRPr="2DCADE0E" w:rsidR="007B72AB">
        <w:rPr>
          <w:rFonts w:ascii="Arial" w:hAnsi="Arial" w:cs="Arial"/>
          <w:b w:val="1"/>
          <w:bCs w:val="1"/>
          <w:sz w:val="18"/>
          <w:szCs w:val="18"/>
        </w:rPr>
        <w:t xml:space="preserve"> for catering</w:t>
      </w:r>
      <w:r w:rsidRPr="2DCADE0E" w:rsidR="009378F9">
        <w:rPr>
          <w:rFonts w:ascii="Arial" w:hAnsi="Arial" w:cs="Arial"/>
          <w:b w:val="1"/>
          <w:bCs w:val="1"/>
          <w:sz w:val="18"/>
          <w:szCs w:val="18"/>
        </w:rPr>
        <w:t xml:space="preserve"> </w:t>
      </w:r>
      <w:r w:rsidRPr="2DCADE0E" w:rsidR="009378F9">
        <w:rPr>
          <w:rFonts w:ascii="Arial" w:hAnsi="Arial" w:cs="Arial"/>
          <w:b w:val="1"/>
          <w:bCs w:val="1"/>
          <w:color w:val="008000"/>
          <w:sz w:val="16"/>
          <w:szCs w:val="16"/>
        </w:rPr>
        <w:t>(White tables c</w:t>
      </w:r>
      <w:r w:rsidRPr="2DCADE0E" w:rsidR="009378F9">
        <w:rPr>
          <w:rFonts w:ascii="Arial" w:hAnsi="Arial" w:cs="Arial"/>
          <w:b w:val="1"/>
          <w:bCs w:val="1"/>
          <w:color w:val="008000"/>
          <w:sz w:val="16"/>
          <w:szCs w:val="16"/>
        </w:rPr>
        <w:t xml:space="preserve">loths </w:t>
      </w:r>
      <w:r w:rsidRPr="2DCADE0E" w:rsidR="009378F9">
        <w:rPr>
          <w:rFonts w:ascii="Arial" w:hAnsi="Arial" w:cs="Arial"/>
          <w:b w:val="1"/>
          <w:bCs w:val="1"/>
          <w:color w:val="008000"/>
          <w:sz w:val="16"/>
          <w:szCs w:val="16"/>
        </w:rPr>
        <w:t>must be ordered</w:t>
      </w:r>
      <w:r w:rsidRPr="2DCADE0E" w:rsidR="009378F9">
        <w:rPr>
          <w:rFonts w:ascii="Arial" w:hAnsi="Arial" w:cs="Arial"/>
          <w:b w:val="1"/>
          <w:bCs w:val="1"/>
          <w:color w:val="008000"/>
          <w:sz w:val="16"/>
          <w:szCs w:val="16"/>
        </w:rPr>
        <w:t xml:space="preserve"> directly from your caterer</w:t>
      </w:r>
      <w:r w:rsidRPr="2DCADE0E" w:rsidR="009378F9">
        <w:rPr>
          <w:rFonts w:ascii="Arial" w:hAnsi="Arial" w:cs="Arial"/>
          <w:b w:val="1"/>
          <w:bCs w:val="1"/>
          <w:color w:val="008000"/>
          <w:sz w:val="16"/>
          <w:szCs w:val="16"/>
        </w:rPr>
        <w:t>)</w:t>
      </w:r>
      <w:r w:rsidRPr="2DCADE0E" w:rsidR="009378F9">
        <w:rPr>
          <w:rFonts w:ascii="Arial" w:hAnsi="Arial" w:cs="Arial"/>
          <w:b w:val="1"/>
          <w:bCs w:val="1"/>
          <w:color w:val="000000" w:themeColor="text1" w:themeTint="FF" w:themeShade="FF"/>
          <w:sz w:val="16"/>
          <w:szCs w:val="16"/>
        </w:rPr>
        <w:t>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928"/>
        <w:gridCol w:w="480"/>
        <w:gridCol w:w="990"/>
        <w:gridCol w:w="4392"/>
      </w:tblGrid>
      <w:tr w:rsidRPr="00D727D4" w:rsidR="007B72AB" w:rsidTr="5273EC67" w14:paraId="121E0D48" w14:textId="77777777">
        <w:tc>
          <w:tcPr>
            <w:tcW w:w="4957" w:type="dxa"/>
            <w:shd w:val="clear" w:color="auto" w:fill="F3F3F3"/>
            <w:tcMar/>
          </w:tcPr>
          <w:p w:rsidRPr="00D727D4" w:rsidR="007B72AB" w:rsidP="001129B9" w:rsidRDefault="007B72AB" w14:paraId="70FD02AB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727D4">
              <w:rPr>
                <w:rFonts w:ascii="Arial" w:hAnsi="Arial" w:cs="Arial"/>
                <w:b/>
                <w:sz w:val="18"/>
                <w:szCs w:val="18"/>
              </w:rPr>
              <w:t>Item Required</w:t>
            </w:r>
          </w:p>
        </w:tc>
        <w:tc>
          <w:tcPr>
            <w:tcW w:w="425" w:type="dxa"/>
            <w:shd w:val="clear" w:color="auto" w:fill="F3F3F3"/>
            <w:tcMar/>
          </w:tcPr>
          <w:p w:rsidRPr="00D727D4" w:rsidR="007B72AB" w:rsidP="2EEDDDCD" w:rsidRDefault="007B72AB" w14:paraId="355C5ED2" w14:textId="4C5B78C9">
            <w:pPr>
              <w:rPr>
                <w:b w:val="1"/>
                <w:bCs w:val="1"/>
                <w:sz w:val="18"/>
                <w:szCs w:val="18"/>
              </w:rPr>
            </w:pPr>
            <w:r w:rsidRPr="2EEDDDCD" w:rsidR="007B72AB">
              <w:rPr>
                <w:b w:val="1"/>
                <w:bCs w:val="1"/>
                <w:sz w:val="18"/>
                <w:szCs w:val="18"/>
              </w:rPr>
              <w:t>No</w:t>
            </w:r>
          </w:p>
        </w:tc>
        <w:tc>
          <w:tcPr>
            <w:tcW w:w="992" w:type="dxa"/>
            <w:shd w:val="clear" w:color="auto" w:fill="F3F3F3"/>
            <w:tcMar/>
          </w:tcPr>
          <w:p w:rsidRPr="00D727D4" w:rsidR="007B72AB" w:rsidP="001129B9" w:rsidRDefault="007B72AB" w14:paraId="33AE6C24" w14:textId="77777777">
            <w:pPr>
              <w:rPr>
                <w:b/>
                <w:sz w:val="18"/>
                <w:szCs w:val="18"/>
              </w:rPr>
            </w:pPr>
            <w:r w:rsidRPr="00D727D4">
              <w:rPr>
                <w:b/>
                <w:sz w:val="18"/>
                <w:szCs w:val="18"/>
              </w:rPr>
              <w:t>Venue</w:t>
            </w:r>
          </w:p>
        </w:tc>
        <w:tc>
          <w:tcPr>
            <w:tcW w:w="4416" w:type="dxa"/>
            <w:shd w:val="clear" w:color="auto" w:fill="F3F3F3"/>
            <w:tcMar/>
          </w:tcPr>
          <w:p w:rsidRPr="00D727D4" w:rsidR="007B72AB" w:rsidP="001129B9" w:rsidRDefault="007B72AB" w14:paraId="4577705A" w14:textId="77777777">
            <w:pPr>
              <w:rPr>
                <w:b/>
                <w:sz w:val="18"/>
                <w:szCs w:val="18"/>
              </w:rPr>
            </w:pPr>
            <w:r w:rsidRPr="00D727D4">
              <w:rPr>
                <w:b/>
                <w:sz w:val="18"/>
                <w:szCs w:val="18"/>
              </w:rPr>
              <w:t>Location/Set up</w:t>
            </w:r>
          </w:p>
        </w:tc>
      </w:tr>
      <w:tr w:rsidRPr="00D727D4" w:rsidR="007B72AB" w:rsidTr="5273EC67" w14:paraId="2C898987" w14:textId="77777777">
        <w:tc>
          <w:tcPr>
            <w:tcW w:w="4957" w:type="dxa"/>
            <w:tcMar/>
          </w:tcPr>
          <w:p w:rsidRPr="00D727D4" w:rsidR="007B72AB" w:rsidP="2DCADE0E" w:rsidRDefault="007B72AB" w14:paraId="72B4EBBC" w14:textId="7DD0885E">
            <w:pPr>
              <w:rPr>
                <w:rFonts w:ascii="Arial" w:hAnsi="Arial" w:cs="Arial"/>
                <w:sz w:val="18"/>
                <w:szCs w:val="18"/>
              </w:rPr>
            </w:pPr>
            <w:r w:rsidRPr="5273EC67" w:rsidR="007B72AB">
              <w:rPr>
                <w:rFonts w:ascii="Arial" w:hAnsi="Arial" w:cs="Arial"/>
                <w:sz w:val="18"/>
                <w:szCs w:val="18"/>
              </w:rPr>
              <w:t xml:space="preserve">Trestle tables </w:t>
            </w:r>
            <w:r w:rsidRPr="5273EC67" w:rsidR="007B72AB">
              <w:rPr>
                <w:rFonts w:ascii="Arial" w:hAnsi="Arial" w:cs="Arial"/>
                <w:sz w:val="18"/>
                <w:szCs w:val="18"/>
              </w:rPr>
              <w:t>(</w:t>
            </w:r>
            <w:r w:rsidRPr="5273EC67" w:rsidR="007B72AB">
              <w:rPr>
                <w:rFonts w:ascii="Arial" w:hAnsi="Arial" w:cs="Arial"/>
                <w:sz w:val="18"/>
                <w:szCs w:val="18"/>
              </w:rPr>
              <w:t>dimensions 1.8m x 0.75m)</w:t>
            </w:r>
          </w:p>
          <w:p w:rsidRPr="00D727D4" w:rsidR="007B72AB" w:rsidP="2DCADE0E" w:rsidRDefault="007B72AB" w14:paraId="50FE0D39" w14:textId="6BFA953E">
            <w:pPr>
              <w:rPr>
                <w:rFonts w:ascii="Arial" w:hAnsi="Arial" w:cs="Arial"/>
                <w:sz w:val="18"/>
                <w:szCs w:val="18"/>
              </w:rPr>
            </w:pPr>
          </w:p>
          <w:p w:rsidRPr="00D727D4" w:rsidR="007B72AB" w:rsidP="5273EC67" w:rsidRDefault="007B72AB" w14:paraId="07E8B534" w14:textId="0B67DB1F">
            <w:pPr>
              <w:rPr>
                <w:rFonts w:ascii="Arial" w:hAnsi="Arial" w:cs="Arial"/>
                <w:sz w:val="18"/>
                <w:szCs w:val="18"/>
              </w:rPr>
            </w:pPr>
            <w:r w:rsidRPr="5273EC67" w:rsidR="04C96E4B">
              <w:rPr>
                <w:rFonts w:ascii="Arial" w:hAnsi="Arial" w:cs="Arial"/>
                <w:sz w:val="18"/>
                <w:szCs w:val="18"/>
              </w:rPr>
              <w:t xml:space="preserve">In the </w:t>
            </w:r>
            <w:r w:rsidRPr="5273EC67" w:rsidR="200D2A29">
              <w:rPr>
                <w:rFonts w:ascii="Arial" w:hAnsi="Arial" w:cs="Arial"/>
                <w:sz w:val="18"/>
                <w:szCs w:val="18"/>
              </w:rPr>
              <w:t xml:space="preserve">AULA Lower a max of 3 </w:t>
            </w:r>
            <w:r w:rsidRPr="5273EC67" w:rsidR="0DB9C28E">
              <w:rPr>
                <w:rFonts w:ascii="Arial" w:hAnsi="Arial" w:cs="Arial"/>
                <w:sz w:val="18"/>
                <w:szCs w:val="18"/>
              </w:rPr>
              <w:t xml:space="preserve">no. </w:t>
            </w:r>
            <w:r w:rsidRPr="5273EC67" w:rsidR="200D2A29">
              <w:rPr>
                <w:rFonts w:ascii="Arial" w:hAnsi="Arial" w:cs="Arial"/>
                <w:sz w:val="18"/>
                <w:szCs w:val="18"/>
              </w:rPr>
              <w:t>catering table</w:t>
            </w:r>
            <w:r w:rsidRPr="5273EC67" w:rsidR="1FCCF15D">
              <w:rPr>
                <w:rFonts w:ascii="Arial" w:hAnsi="Arial" w:cs="Arial"/>
                <w:sz w:val="18"/>
                <w:szCs w:val="18"/>
              </w:rPr>
              <w:t>s</w:t>
            </w:r>
            <w:r w:rsidRPr="5273EC67" w:rsidR="200D2A29">
              <w:rPr>
                <w:rFonts w:ascii="Arial" w:hAnsi="Arial" w:cs="Arial"/>
                <w:sz w:val="18"/>
                <w:szCs w:val="18"/>
              </w:rPr>
              <w:t xml:space="preserve"> will fit under Archway on the RHS. </w:t>
            </w:r>
          </w:p>
          <w:p w:rsidRPr="00D727D4" w:rsidR="007B72AB" w:rsidP="5273EC67" w:rsidRDefault="007B72AB" w14:paraId="0B270DD8" w14:textId="4DD147B0">
            <w:pPr>
              <w:rPr>
                <w:rFonts w:ascii="Arial" w:hAnsi="Arial" w:cs="Arial"/>
                <w:sz w:val="18"/>
                <w:szCs w:val="18"/>
              </w:rPr>
            </w:pPr>
          </w:p>
          <w:p w:rsidRPr="00D727D4" w:rsidR="007B72AB" w:rsidP="5273EC67" w:rsidRDefault="007B72AB" w14:paraId="281ACB4F" w14:textId="3638C042">
            <w:pPr>
              <w:pStyle w:val="Normal"/>
            </w:pPr>
            <w:r w:rsidRPr="5273EC67" w:rsidR="4372A395">
              <w:rPr>
                <w:rFonts w:ascii="Arial" w:hAnsi="Arial" w:eastAsia="Calibri" w:cs="Arial"/>
                <w:b w:val="1"/>
                <w:bCs w:val="1"/>
                <w:color w:val="008000"/>
                <w:sz w:val="16"/>
                <w:szCs w:val="16"/>
                <w:lang w:eastAsia="en-US" w:bidi="ar-SA"/>
              </w:rPr>
              <w:t>B&amp;E do not have any pod tables. These can be ordered from your caterer as require</w:t>
            </w:r>
            <w:r w:rsidRPr="5273EC67" w:rsidR="0B6795DF">
              <w:rPr>
                <w:rFonts w:ascii="Arial" w:hAnsi="Arial" w:eastAsia="Calibri" w:cs="Arial"/>
                <w:b w:val="1"/>
                <w:bCs w:val="1"/>
                <w:color w:val="008000"/>
                <w:sz w:val="16"/>
                <w:szCs w:val="16"/>
                <w:lang w:eastAsia="en-US" w:bidi="ar-SA"/>
              </w:rPr>
              <w:t>d</w:t>
            </w:r>
            <w:r w:rsidRPr="5273EC67" w:rsidR="0B6795DF">
              <w:rPr>
                <w:rFonts w:ascii="Arial" w:hAnsi="Arial" w:eastAsia="Calibri" w:cs="Arial"/>
                <w:b w:val="1"/>
                <w:bCs w:val="1"/>
                <w:color w:val="008000"/>
                <w:sz w:val="16"/>
                <w:szCs w:val="16"/>
                <w:lang w:eastAsia="en-US" w:bidi="ar-SA"/>
              </w:rPr>
              <w:t>.</w:t>
            </w:r>
            <w:r>
              <w:br/>
            </w:r>
            <w:r w:rsidR="4372A395">
              <w:drawing>
                <wp:inline wp14:editId="4EA79C24" wp14:anchorId="454A525A">
                  <wp:extent cx="285750" cy="285750"/>
                  <wp:effectExtent l="0" t="0" r="0" b="0"/>
                  <wp:docPr id="67093613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d2b46f2a892545f9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85750" cy="28575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D727D4" w:rsidR="007B72AB" w:rsidP="001129B9" w:rsidRDefault="007B72AB" w14:paraId="0C330D9A" w14:textId="0DF4FF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/>
          </w:tcPr>
          <w:p w:rsidRPr="00D727D4" w:rsidR="007B72AB" w:rsidP="001129B9" w:rsidRDefault="007B72AB" w14:paraId="1D9D9687" w14:textId="7777777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Mar/>
          </w:tcPr>
          <w:p w:rsidRPr="00D727D4" w:rsidR="007B72AB" w:rsidP="001129B9" w:rsidRDefault="007B72AB" w14:paraId="41A47AC1" w14:textId="77777777">
            <w:pPr>
              <w:rPr>
                <w:sz w:val="18"/>
                <w:szCs w:val="18"/>
              </w:rPr>
            </w:pPr>
          </w:p>
        </w:tc>
        <w:tc>
          <w:tcPr>
            <w:tcW w:w="4416" w:type="dxa"/>
            <w:tcMar/>
          </w:tcPr>
          <w:p w:rsidRPr="00D727D4" w:rsidR="007B72AB" w:rsidP="2EEDDDCD" w:rsidRDefault="007B72AB" w14:paraId="55003034" w14:textId="7F09B1B0">
            <w:pPr>
              <w:pStyle w:val="Normal"/>
              <w:ind w:left="0"/>
              <w:rPr>
                <w:rFonts w:ascii="Arial" w:hAnsi="Arial" w:cs="Arial"/>
                <w:b w:val="1"/>
                <w:bCs w:val="1"/>
                <w:color w:val="008000"/>
                <w:sz w:val="16"/>
                <w:szCs w:val="16"/>
              </w:rPr>
            </w:pPr>
            <w:r w:rsidRPr="5273EC67" w:rsidR="2A70F3AB">
              <w:rPr>
                <w:rFonts w:ascii="Arial" w:hAnsi="Arial" w:cs="Arial"/>
                <w:b w:val="1"/>
                <w:bCs w:val="1"/>
                <w:color w:val="008000"/>
                <w:sz w:val="16"/>
                <w:szCs w:val="16"/>
              </w:rPr>
              <w:t>(</w:t>
            </w:r>
            <w:r w:rsidRPr="5273EC67" w:rsidR="3D3D571B">
              <w:rPr>
                <w:rFonts w:ascii="Arial" w:hAnsi="Arial" w:cs="Arial"/>
                <w:b w:val="1"/>
                <w:bCs w:val="1"/>
                <w:color w:val="008000"/>
                <w:sz w:val="16"/>
                <w:szCs w:val="16"/>
              </w:rPr>
              <w:t xml:space="preserve">Note: </w:t>
            </w:r>
            <w:r w:rsidRPr="5273EC67" w:rsidR="2A70F3AB">
              <w:rPr>
                <w:rFonts w:ascii="Arial" w:hAnsi="Arial" w:cs="Arial"/>
                <w:b w:val="1"/>
                <w:bCs w:val="1"/>
                <w:color w:val="008000"/>
                <w:sz w:val="16"/>
                <w:szCs w:val="16"/>
              </w:rPr>
              <w:t xml:space="preserve">B&amp;E do </w:t>
            </w:r>
            <w:r w:rsidRPr="5273EC67" w:rsidR="2A70F3AB">
              <w:rPr>
                <w:rFonts w:ascii="Arial" w:hAnsi="Arial" w:cs="Arial"/>
                <w:b w:val="1"/>
                <w:bCs w:val="1"/>
                <w:color w:val="008000"/>
                <w:sz w:val="16"/>
                <w:szCs w:val="16"/>
                <w:u w:val="single"/>
              </w:rPr>
              <w:t>not</w:t>
            </w:r>
            <w:r w:rsidRPr="5273EC67" w:rsidR="2A70F3AB">
              <w:rPr>
                <w:rFonts w:ascii="Arial" w:hAnsi="Arial" w:cs="Arial"/>
                <w:b w:val="1"/>
                <w:bCs w:val="1"/>
                <w:color w:val="008000"/>
                <w:sz w:val="16"/>
                <w:szCs w:val="16"/>
              </w:rPr>
              <w:t xml:space="preserve"> provide </w:t>
            </w:r>
            <w:r w:rsidRPr="5273EC67" w:rsidR="3E182A81">
              <w:rPr>
                <w:rFonts w:ascii="Arial" w:hAnsi="Arial" w:cs="Arial"/>
                <w:b w:val="1"/>
                <w:bCs w:val="1"/>
                <w:color w:val="008000"/>
                <w:sz w:val="16"/>
                <w:szCs w:val="16"/>
              </w:rPr>
              <w:t>tablecloths</w:t>
            </w:r>
            <w:r w:rsidRPr="5273EC67" w:rsidR="2A70F3AB">
              <w:rPr>
                <w:rFonts w:ascii="Arial" w:hAnsi="Arial" w:cs="Arial"/>
                <w:b w:val="1"/>
                <w:bCs w:val="1"/>
                <w:color w:val="008000"/>
                <w:sz w:val="16"/>
                <w:szCs w:val="16"/>
              </w:rPr>
              <w:t xml:space="preserve"> for catering tables. These must be ordered from your caterer)</w:t>
            </w:r>
          </w:p>
          <w:p w:rsidRPr="00D727D4" w:rsidR="007B72AB" w:rsidP="2EEDDDCD" w:rsidRDefault="007B72AB" w14:paraId="5E06236A" w14:textId="7A473FAD">
            <w:pPr>
              <w:pStyle w:val="Normal"/>
              <w:ind w:left="0"/>
              <w:rPr>
                <w:rFonts w:ascii="Arial" w:hAnsi="Arial" w:cs="Arial"/>
                <w:b w:val="1"/>
                <w:bCs w:val="1"/>
                <w:color w:val="008000"/>
                <w:sz w:val="16"/>
                <w:szCs w:val="16"/>
              </w:rPr>
            </w:pPr>
          </w:p>
        </w:tc>
      </w:tr>
      <w:tr w:rsidRPr="00D727D4" w:rsidR="007B72AB" w:rsidTr="5273EC67" w14:paraId="5C32C9A8" w14:textId="77777777">
        <w:tc>
          <w:tcPr>
            <w:tcW w:w="4957" w:type="dxa"/>
            <w:tcMar/>
          </w:tcPr>
          <w:p w:rsidR="009378F9" w:rsidP="001129B9" w:rsidRDefault="009378F9" w14:paraId="071176E1" w14:textId="25E5CE44">
            <w:pPr>
              <w:rPr>
                <w:rFonts w:ascii="Arial" w:hAnsi="Arial" w:cs="Arial"/>
                <w:color w:val="1D1B11" w:themeColor="background2" w:themeShade="1A"/>
                <w:sz w:val="18"/>
                <w:szCs w:val="18"/>
              </w:rPr>
            </w:pPr>
            <w:r w:rsidRPr="005A1164">
              <w:rPr>
                <w:rFonts w:ascii="Arial" w:hAnsi="Arial" w:cs="Arial"/>
                <w:color w:val="1D1B11" w:themeColor="background2" w:themeShade="1A"/>
                <w:sz w:val="18"/>
                <w:szCs w:val="18"/>
              </w:rPr>
              <w:t>Bailey Allen</w:t>
            </w:r>
            <w:r>
              <w:rPr>
                <w:rFonts w:ascii="Arial" w:hAnsi="Arial" w:cs="Arial"/>
                <w:color w:val="1D1B11" w:themeColor="background2" w:themeShade="1A"/>
                <w:sz w:val="18"/>
                <w:szCs w:val="18"/>
              </w:rPr>
              <w:t xml:space="preserve"> &amp; </w:t>
            </w:r>
            <w:r w:rsidRPr="005A1164">
              <w:rPr>
                <w:rFonts w:ascii="Arial" w:hAnsi="Arial" w:cs="Arial"/>
                <w:color w:val="1D1B11" w:themeColor="background2" w:themeShade="1A"/>
                <w:sz w:val="18"/>
                <w:szCs w:val="18"/>
              </w:rPr>
              <w:t>Emily Anderson Concert Hall</w:t>
            </w:r>
            <w:r>
              <w:rPr>
                <w:rFonts w:ascii="Arial" w:hAnsi="Arial" w:cs="Arial"/>
                <w:color w:val="1D1B11" w:themeColor="background2" w:themeShade="1A"/>
                <w:sz w:val="18"/>
                <w:szCs w:val="18"/>
              </w:rPr>
              <w:t xml:space="preserve"> </w:t>
            </w:r>
            <w:r w:rsidRPr="009378F9">
              <w:rPr>
                <w:rFonts w:ascii="Arial" w:hAnsi="Arial" w:cs="Arial"/>
                <w:b/>
                <w:color w:val="1D1B11" w:themeColor="background2" w:themeShade="1A"/>
                <w:sz w:val="18"/>
                <w:szCs w:val="18"/>
                <w:u w:val="single"/>
              </w:rPr>
              <w:t>O</w:t>
            </w:r>
            <w:r>
              <w:rPr>
                <w:rFonts w:ascii="Arial" w:hAnsi="Arial" w:cs="Arial"/>
                <w:b/>
                <w:color w:val="1D1B11" w:themeColor="background2" w:themeShade="1A"/>
                <w:sz w:val="18"/>
                <w:szCs w:val="18"/>
                <w:u w:val="single"/>
              </w:rPr>
              <w:t>NLY</w:t>
            </w:r>
            <w:r>
              <w:rPr>
                <w:rFonts w:ascii="Arial" w:hAnsi="Arial" w:cs="Arial"/>
                <w:color w:val="1D1B11" w:themeColor="background2" w:themeShade="1A"/>
                <w:sz w:val="18"/>
                <w:szCs w:val="18"/>
              </w:rPr>
              <w:t xml:space="preserve"> </w:t>
            </w:r>
          </w:p>
          <w:p w:rsidRPr="00D727D4" w:rsidR="007B72AB" w:rsidP="2DCADE0E" w:rsidRDefault="009378F9" w14:paraId="6AABCAB9" w14:textId="7549F2AF">
            <w:pPr>
              <w:rPr>
                <w:rFonts w:ascii="Arial" w:hAnsi="Arial" w:cs="Arial"/>
                <w:color w:val="1D1B11" w:themeColor="background2" w:themeTint="FF" w:themeShade="1A"/>
                <w:sz w:val="18"/>
                <w:szCs w:val="18"/>
              </w:rPr>
            </w:pPr>
            <w:r w:rsidRPr="2DCADE0E" w:rsidR="009378F9">
              <w:rPr>
                <w:rFonts w:ascii="Arial" w:hAnsi="Arial" w:cs="Arial"/>
                <w:color w:val="1D1B11" w:themeColor="background2" w:themeTint="FF" w:themeShade="1A"/>
                <w:sz w:val="18"/>
                <w:szCs w:val="18"/>
              </w:rPr>
              <w:t xml:space="preserve">6 </w:t>
            </w:r>
            <w:r w:rsidRPr="2DCADE0E" w:rsidR="009378F9">
              <w:rPr>
                <w:rFonts w:ascii="Arial" w:hAnsi="Arial" w:cs="Arial"/>
                <w:color w:val="1D1B11" w:themeColor="background2" w:themeTint="FF" w:themeShade="1A"/>
                <w:sz w:val="18"/>
                <w:szCs w:val="18"/>
              </w:rPr>
              <w:t>ft</w:t>
            </w:r>
            <w:r w:rsidRPr="2DCADE0E" w:rsidR="009378F9">
              <w:rPr>
                <w:rFonts w:ascii="Arial" w:hAnsi="Arial" w:cs="Arial"/>
                <w:color w:val="1D1B11" w:themeColor="background2" w:themeTint="FF" w:themeShade="1A"/>
                <w:sz w:val="18"/>
                <w:szCs w:val="18"/>
              </w:rPr>
              <w:t xml:space="preserve"> round banquet tables</w:t>
            </w:r>
            <w:r w:rsidRPr="2DCADE0E" w:rsidR="6FDB0774">
              <w:rPr>
                <w:rFonts w:ascii="Arial" w:hAnsi="Arial" w:cs="Arial"/>
                <w:color w:val="1D1B11" w:themeColor="background2" w:themeTint="FF" w:themeShade="1A"/>
                <w:sz w:val="18"/>
                <w:szCs w:val="18"/>
              </w:rPr>
              <w:t xml:space="preserve"> (Max no. depends on the event set up, inclusion of stage, catering etc.)</w:t>
            </w:r>
          </w:p>
          <w:p w:rsidRPr="00D727D4" w:rsidR="007B72AB" w:rsidP="2EEDDDCD" w:rsidRDefault="009378F9" w14:paraId="15BA4264" w14:textId="01C7B5DA">
            <w:pPr>
              <w:rPr>
                <w:rFonts w:ascii="Arial" w:hAnsi="Arial" w:cs="Arial"/>
                <w:color w:val="1D1B11" w:themeColor="background2" w:themeTint="FF" w:themeShade="1A"/>
                <w:sz w:val="18"/>
                <w:szCs w:val="18"/>
              </w:rPr>
            </w:pPr>
          </w:p>
        </w:tc>
        <w:tc>
          <w:tcPr>
            <w:tcW w:w="425" w:type="dxa"/>
            <w:tcMar/>
          </w:tcPr>
          <w:p w:rsidRPr="00D727D4" w:rsidR="007B72AB" w:rsidP="001129B9" w:rsidRDefault="007B72AB" w14:paraId="2591C05C" w14:textId="7777777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Mar/>
          </w:tcPr>
          <w:p w:rsidRPr="00D727D4" w:rsidR="007B72AB" w:rsidP="001129B9" w:rsidRDefault="007B72AB" w14:paraId="638D4E94" w14:textId="77777777">
            <w:pPr>
              <w:rPr>
                <w:sz w:val="18"/>
                <w:szCs w:val="18"/>
              </w:rPr>
            </w:pPr>
          </w:p>
        </w:tc>
        <w:tc>
          <w:tcPr>
            <w:tcW w:w="4416" w:type="dxa"/>
            <w:tcMar/>
          </w:tcPr>
          <w:p w:rsidRPr="00D727D4" w:rsidR="007B72AB" w:rsidP="001129B9" w:rsidRDefault="009378F9" w14:paraId="3F0C76B5" w14:textId="2E776787">
            <w:pPr>
              <w:rPr>
                <w:sz w:val="18"/>
                <w:szCs w:val="18"/>
              </w:rPr>
            </w:pPr>
            <w:r w:rsidRPr="5273EC67" w:rsidR="009378F9">
              <w:rPr>
                <w:rFonts w:ascii="Arial" w:hAnsi="Arial" w:cs="Arial"/>
                <w:b w:val="1"/>
                <w:bCs w:val="1"/>
                <w:color w:val="008000"/>
                <w:sz w:val="16"/>
                <w:szCs w:val="16"/>
              </w:rPr>
              <w:t>(</w:t>
            </w:r>
            <w:r w:rsidRPr="5273EC67" w:rsidR="4A2C0791">
              <w:rPr>
                <w:rFonts w:ascii="Arial" w:hAnsi="Arial" w:cs="Arial"/>
                <w:b w:val="1"/>
                <w:bCs w:val="1"/>
                <w:color w:val="008000"/>
                <w:sz w:val="16"/>
                <w:szCs w:val="16"/>
              </w:rPr>
              <w:t xml:space="preserve">Note: </w:t>
            </w:r>
            <w:r w:rsidRPr="5273EC67" w:rsidR="009378F9">
              <w:rPr>
                <w:rFonts w:ascii="Arial" w:hAnsi="Arial" w:cs="Arial"/>
                <w:b w:val="1"/>
                <w:bCs w:val="1"/>
                <w:color w:val="008000"/>
                <w:sz w:val="16"/>
                <w:szCs w:val="16"/>
              </w:rPr>
              <w:t xml:space="preserve">Max no. </w:t>
            </w:r>
            <w:r w:rsidRPr="5273EC67" w:rsidR="009378F9">
              <w:rPr>
                <w:rFonts w:ascii="Arial" w:hAnsi="Arial" w:cs="Arial"/>
                <w:b w:val="1"/>
                <w:bCs w:val="1"/>
                <w:color w:val="008000"/>
                <w:sz w:val="16"/>
                <w:szCs w:val="16"/>
              </w:rPr>
              <w:t>ppl</w:t>
            </w:r>
            <w:r w:rsidRPr="5273EC67" w:rsidR="009378F9">
              <w:rPr>
                <w:rFonts w:ascii="Arial" w:hAnsi="Arial" w:cs="Arial"/>
                <w:b w:val="1"/>
                <w:bCs w:val="1"/>
                <w:color w:val="008000"/>
                <w:sz w:val="16"/>
                <w:szCs w:val="16"/>
              </w:rPr>
              <w:t xml:space="preserve"> per table – 8 comfortable, 10 tight fitting)</w:t>
            </w:r>
          </w:p>
        </w:tc>
      </w:tr>
      <w:tr w:rsidRPr="00D727D4" w:rsidR="007B72AB" w:rsidTr="5273EC67" w14:paraId="0D66CD25" w14:textId="77777777">
        <w:tc>
          <w:tcPr>
            <w:tcW w:w="4957" w:type="dxa"/>
            <w:tcMar/>
          </w:tcPr>
          <w:p w:rsidRPr="00D727D4" w:rsidR="007B72AB" w:rsidP="2EEDDDCD" w:rsidRDefault="009378F9" w14:paraId="552048AF" w14:textId="025F0F5B">
            <w:pPr>
              <w:rPr>
                <w:rFonts w:ascii="Arial" w:hAnsi="Arial" w:cs="Arial"/>
                <w:sz w:val="18"/>
                <w:szCs w:val="18"/>
              </w:rPr>
            </w:pPr>
            <w:r w:rsidRPr="2EEDDDCD" w:rsidR="009378F9">
              <w:rPr>
                <w:rFonts w:ascii="Arial" w:hAnsi="Arial" w:cs="Arial"/>
                <w:sz w:val="18"/>
                <w:szCs w:val="18"/>
              </w:rPr>
              <w:t xml:space="preserve">Lower </w:t>
            </w:r>
            <w:r w:rsidRPr="2EEDDDCD" w:rsidR="009378F9">
              <w:rPr>
                <w:rFonts w:ascii="Arial" w:hAnsi="Arial" w:cs="Arial"/>
                <w:sz w:val="18"/>
                <w:szCs w:val="18"/>
              </w:rPr>
              <w:t>A</w:t>
            </w:r>
            <w:r w:rsidRPr="2EEDDDCD" w:rsidR="009378F9">
              <w:rPr>
                <w:rFonts w:ascii="Arial" w:hAnsi="Arial" w:cs="Arial"/>
                <w:sz w:val="18"/>
                <w:szCs w:val="18"/>
              </w:rPr>
              <w:t>ula</w:t>
            </w:r>
            <w:r w:rsidRPr="2EEDDDCD" w:rsidR="009378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2EEDDDCD" w:rsidR="009378F9">
              <w:rPr>
                <w:rFonts w:ascii="Arial" w:hAnsi="Arial" w:cs="Arial"/>
                <w:b w:val="1"/>
                <w:bCs w:val="1"/>
                <w:sz w:val="18"/>
                <w:szCs w:val="18"/>
                <w:u w:val="single"/>
              </w:rPr>
              <w:t>ONLY</w:t>
            </w:r>
            <w:r w:rsidRPr="2EEDDDCD" w:rsidR="009378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2EEDDDCD" w:rsidR="009378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2EEDDDCD" w:rsidR="009378F9"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Pr="2EEDDDCD" w:rsidR="009378F9">
              <w:rPr>
                <w:rFonts w:ascii="Arial" w:hAnsi="Arial" w:cs="Arial"/>
                <w:sz w:val="18"/>
                <w:szCs w:val="18"/>
              </w:rPr>
              <w:t>ft</w:t>
            </w:r>
            <w:r w:rsidRPr="2EEDDDCD" w:rsidR="009378F9">
              <w:rPr>
                <w:rFonts w:ascii="Arial" w:hAnsi="Arial" w:cs="Arial"/>
                <w:sz w:val="18"/>
                <w:szCs w:val="18"/>
              </w:rPr>
              <w:t xml:space="preserve"> round banquet tables (Max no. 12)</w:t>
            </w:r>
          </w:p>
          <w:p w:rsidRPr="00D727D4" w:rsidR="007B72AB" w:rsidP="009378F9" w:rsidRDefault="009378F9" w14:paraId="762A1B8D" w14:textId="7A5AED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/>
          </w:tcPr>
          <w:p w:rsidRPr="00D727D4" w:rsidR="007B72AB" w:rsidP="001129B9" w:rsidRDefault="007B72AB" w14:paraId="486FEBDB" w14:textId="7777777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Mar/>
          </w:tcPr>
          <w:p w:rsidRPr="00D727D4" w:rsidR="007B72AB" w:rsidP="001129B9" w:rsidRDefault="007B72AB" w14:paraId="08B7FF50" w14:textId="77777777">
            <w:pPr>
              <w:rPr>
                <w:sz w:val="18"/>
                <w:szCs w:val="18"/>
              </w:rPr>
            </w:pPr>
          </w:p>
        </w:tc>
        <w:tc>
          <w:tcPr>
            <w:tcW w:w="4416" w:type="dxa"/>
            <w:tcMar/>
          </w:tcPr>
          <w:p w:rsidRPr="00D727D4" w:rsidR="007B72AB" w:rsidP="009378F9" w:rsidRDefault="009378F9" w14:paraId="15CA4FDF" w14:textId="23539E1B">
            <w:pPr>
              <w:rPr>
                <w:sz w:val="18"/>
                <w:szCs w:val="18"/>
              </w:rPr>
            </w:pPr>
            <w:r w:rsidRPr="5273EC67" w:rsidR="009378F9">
              <w:rPr>
                <w:rFonts w:ascii="Arial" w:hAnsi="Arial" w:cs="Arial"/>
                <w:b w:val="1"/>
                <w:bCs w:val="1"/>
                <w:color w:val="008000"/>
                <w:sz w:val="16"/>
                <w:szCs w:val="16"/>
              </w:rPr>
              <w:t>(</w:t>
            </w:r>
            <w:r w:rsidRPr="5273EC67" w:rsidR="52D7D665">
              <w:rPr>
                <w:rFonts w:ascii="Arial" w:hAnsi="Arial" w:cs="Arial"/>
                <w:b w:val="1"/>
                <w:bCs w:val="1"/>
                <w:color w:val="008000"/>
                <w:sz w:val="16"/>
                <w:szCs w:val="16"/>
              </w:rPr>
              <w:t xml:space="preserve">Note: </w:t>
            </w:r>
            <w:r w:rsidRPr="5273EC67" w:rsidR="009378F9">
              <w:rPr>
                <w:rFonts w:ascii="Arial" w:hAnsi="Arial" w:cs="Arial"/>
                <w:b w:val="1"/>
                <w:bCs w:val="1"/>
                <w:color w:val="008000"/>
                <w:sz w:val="16"/>
                <w:szCs w:val="16"/>
              </w:rPr>
              <w:t xml:space="preserve">Max no. </w:t>
            </w:r>
            <w:r w:rsidRPr="5273EC67" w:rsidR="009378F9">
              <w:rPr>
                <w:rFonts w:ascii="Arial" w:hAnsi="Arial" w:cs="Arial"/>
                <w:b w:val="1"/>
                <w:bCs w:val="1"/>
                <w:color w:val="008000"/>
                <w:sz w:val="16"/>
                <w:szCs w:val="16"/>
              </w:rPr>
              <w:t>ppl</w:t>
            </w:r>
            <w:r w:rsidRPr="5273EC67" w:rsidR="009378F9">
              <w:rPr>
                <w:rFonts w:ascii="Arial" w:hAnsi="Arial" w:cs="Arial"/>
                <w:b w:val="1"/>
                <w:bCs w:val="1"/>
                <w:color w:val="008000"/>
                <w:sz w:val="16"/>
                <w:szCs w:val="16"/>
              </w:rPr>
              <w:t xml:space="preserve"> per table – </w:t>
            </w:r>
            <w:r w:rsidRPr="5273EC67" w:rsidR="009378F9">
              <w:rPr>
                <w:rFonts w:ascii="Arial" w:hAnsi="Arial" w:cs="Arial"/>
                <w:b w:val="1"/>
                <w:bCs w:val="1"/>
                <w:color w:val="008000"/>
                <w:sz w:val="16"/>
                <w:szCs w:val="16"/>
              </w:rPr>
              <w:t>6 comfortable, 8 tight</w:t>
            </w:r>
            <w:r w:rsidRPr="5273EC67" w:rsidR="009378F9">
              <w:rPr>
                <w:rFonts w:ascii="Arial" w:hAnsi="Arial" w:cs="Arial"/>
                <w:b w:val="1"/>
                <w:bCs w:val="1"/>
                <w:color w:val="008000"/>
                <w:sz w:val="16"/>
                <w:szCs w:val="16"/>
              </w:rPr>
              <w:t xml:space="preserve"> fitting)</w:t>
            </w:r>
          </w:p>
        </w:tc>
      </w:tr>
      <w:tr w:rsidRPr="00D727D4" w:rsidR="007B72AB" w:rsidTr="5273EC67" w14:paraId="002E8928" w14:textId="77777777">
        <w:tc>
          <w:tcPr>
            <w:tcW w:w="4957" w:type="dxa"/>
            <w:tcMar/>
          </w:tcPr>
          <w:p w:rsidRPr="00D727D4" w:rsidR="007B72AB" w:rsidP="2EEDDDCD" w:rsidRDefault="007B72AB" w14:paraId="22BEB529" w14:textId="7A446289">
            <w:pPr>
              <w:rPr>
                <w:rFonts w:ascii="Arial" w:hAnsi="Arial" w:cs="Arial"/>
                <w:sz w:val="18"/>
                <w:szCs w:val="18"/>
              </w:rPr>
            </w:pPr>
            <w:r w:rsidRPr="2EEDDDCD" w:rsidR="007B72AB">
              <w:rPr>
                <w:rFonts w:ascii="Arial" w:hAnsi="Arial" w:cs="Arial"/>
                <w:sz w:val="18"/>
                <w:szCs w:val="18"/>
              </w:rPr>
              <w:t xml:space="preserve">Chairs </w:t>
            </w:r>
          </w:p>
          <w:p w:rsidRPr="00D727D4" w:rsidR="007B72AB" w:rsidP="2EEDDDCD" w:rsidRDefault="007B72AB" w14:paraId="20B5E116" w14:textId="47EE338C">
            <w:pPr>
              <w:rPr>
                <w:rFonts w:ascii="Arial" w:hAnsi="Arial" w:cs="Arial"/>
                <w:sz w:val="16"/>
                <w:szCs w:val="16"/>
              </w:rPr>
            </w:pPr>
            <w:r w:rsidRPr="2DCADE0E" w:rsidR="2E433C5D">
              <w:rPr>
                <w:rFonts w:ascii="Arial" w:hAnsi="Arial" w:cs="Arial"/>
                <w:sz w:val="16"/>
                <w:szCs w:val="16"/>
              </w:rPr>
              <w:t>(Grey fold up chairs only)</w:t>
            </w:r>
            <w:r w:rsidRPr="2DCADE0E" w:rsidR="55AE855C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:rsidRPr="00D727D4" w:rsidR="007B72AB" w:rsidP="2EEDDDCD" w:rsidRDefault="007B72AB" w14:paraId="210A3B92" w14:textId="467B653A">
            <w:pPr>
              <w:pStyle w:val="Normal"/>
            </w:pPr>
            <w:r w:rsidR="0AFBA051">
              <w:drawing>
                <wp:inline wp14:editId="39B4101C" wp14:anchorId="4B98CAC2">
                  <wp:extent cx="343308" cy="442299"/>
                  <wp:effectExtent l="0" t="0" r="0" b="0"/>
                  <wp:docPr id="182303404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162297bb137f4fd4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3308" cy="442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D727D4" w:rsidR="007B72AB" w:rsidP="5273EC67" w:rsidRDefault="007B72AB" w14:paraId="3030F3C7" w14:textId="64360AC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5273EC67" w:rsidR="1041DD9E">
              <w:rPr>
                <w:rFonts w:ascii="Arial" w:hAnsi="Arial" w:cs="Arial"/>
                <w:sz w:val="18"/>
                <w:szCs w:val="18"/>
              </w:rPr>
              <w:t xml:space="preserve">AULA Upper, AULA Lower and the Bailey Allen Hall have their own supply purple/red soft back/seat chairs. These are not available for use any other venues. </w:t>
            </w:r>
          </w:p>
          <w:p w:rsidRPr="00D727D4" w:rsidR="007B72AB" w:rsidP="5273EC67" w:rsidRDefault="007B72AB" w14:paraId="13D3D32D" w14:textId="3BF18B62">
            <w:pPr>
              <w:pStyle w:val="Normal"/>
              <w:rPr>
                <w:b w:val="1"/>
                <w:bCs w:val="1"/>
                <w:color w:val="4F6228" w:themeColor="accent3" w:themeTint="FF" w:themeShade="80"/>
                <w:sz w:val="18"/>
                <w:szCs w:val="18"/>
              </w:rPr>
            </w:pPr>
          </w:p>
          <w:p w:rsidRPr="00D727D4" w:rsidR="007B72AB" w:rsidP="2EEDDDCD" w:rsidRDefault="007B72AB" w14:paraId="535CE51F" w14:textId="09A4B2CA">
            <w:pPr>
              <w:pStyle w:val="Normal"/>
            </w:pPr>
            <w:r w:rsidR="1041DD9E">
              <w:drawing>
                <wp:inline wp14:editId="318C3C6B" wp14:anchorId="5865E8BA">
                  <wp:extent cx="514350" cy="352425"/>
                  <wp:effectExtent l="0" t="0" r="0" b="0"/>
                  <wp:docPr id="38964459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1a6e48cb8a2f4fde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514350" cy="352425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D727D4" w:rsidR="007B72AB" w:rsidP="2EEDDDCD" w:rsidRDefault="007B72AB" w14:paraId="3BD8C195" w14:textId="227FEA70">
            <w:pPr>
              <w:pStyle w:val="Normal"/>
            </w:pPr>
          </w:p>
        </w:tc>
        <w:tc>
          <w:tcPr>
            <w:tcW w:w="425" w:type="dxa"/>
            <w:tcMar/>
          </w:tcPr>
          <w:p w:rsidRPr="00D727D4" w:rsidR="007B72AB" w:rsidP="001129B9" w:rsidRDefault="007B72AB" w14:paraId="0587535D" w14:textId="7777777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Mar/>
          </w:tcPr>
          <w:p w:rsidRPr="00D727D4" w:rsidR="007B72AB" w:rsidP="001129B9" w:rsidRDefault="007B72AB" w14:paraId="3395CF48" w14:textId="77777777">
            <w:pPr>
              <w:rPr>
                <w:sz w:val="18"/>
                <w:szCs w:val="18"/>
              </w:rPr>
            </w:pPr>
          </w:p>
        </w:tc>
        <w:tc>
          <w:tcPr>
            <w:tcW w:w="4416" w:type="dxa"/>
            <w:tcMar/>
          </w:tcPr>
          <w:p w:rsidRPr="00D727D4" w:rsidR="007B72AB" w:rsidP="2DCADE0E" w:rsidRDefault="007B72AB" w14:paraId="153DD55A" w14:textId="45A44060">
            <w:pPr>
              <w:pStyle w:val="Normal"/>
            </w:pPr>
          </w:p>
        </w:tc>
      </w:tr>
      <w:tr w:rsidRPr="00D727D4" w:rsidR="007B72AB" w:rsidTr="5273EC67" w14:paraId="697D3C40" w14:textId="77777777">
        <w:tc>
          <w:tcPr>
            <w:tcW w:w="4957" w:type="dxa"/>
            <w:tcMar/>
          </w:tcPr>
          <w:p w:rsidRPr="00D727D4" w:rsidR="007B72AB" w:rsidP="001129B9" w:rsidRDefault="007B72AB" w14:paraId="1450847F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D727D4">
              <w:rPr>
                <w:rFonts w:ascii="Arial" w:hAnsi="Arial" w:cs="Arial"/>
                <w:sz w:val="18"/>
                <w:szCs w:val="18"/>
              </w:rPr>
              <w:t>Other (please specify)</w:t>
            </w:r>
          </w:p>
        </w:tc>
        <w:tc>
          <w:tcPr>
            <w:tcW w:w="425" w:type="dxa"/>
            <w:tcMar/>
          </w:tcPr>
          <w:p w:rsidRPr="00D727D4" w:rsidR="007B72AB" w:rsidP="001129B9" w:rsidRDefault="007B72AB" w14:paraId="6FF7C21E" w14:textId="7777777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Mar/>
          </w:tcPr>
          <w:p w:rsidRPr="00D727D4" w:rsidR="007B72AB" w:rsidP="001129B9" w:rsidRDefault="007B72AB" w14:paraId="0EDEFA22" w14:textId="77777777">
            <w:pPr>
              <w:rPr>
                <w:sz w:val="18"/>
                <w:szCs w:val="18"/>
              </w:rPr>
            </w:pPr>
          </w:p>
        </w:tc>
        <w:tc>
          <w:tcPr>
            <w:tcW w:w="4416" w:type="dxa"/>
            <w:tcMar/>
          </w:tcPr>
          <w:p w:rsidRPr="00D727D4" w:rsidR="009378F9" w:rsidP="2DCADE0E" w:rsidRDefault="009378F9" w14:paraId="1B2EB25C" w14:textId="0A4A291D">
            <w:pPr>
              <w:pStyle w:val="Normal"/>
            </w:pPr>
            <w:r w:rsidRPr="5273EC67" w:rsidR="009378F9">
              <w:rPr>
                <w:rFonts w:ascii="Arial" w:hAnsi="Arial" w:cs="Arial"/>
                <w:b w:val="1"/>
                <w:bCs w:val="1"/>
                <w:color w:val="008000"/>
                <w:sz w:val="16"/>
                <w:szCs w:val="16"/>
              </w:rPr>
              <w:t>(</w:t>
            </w:r>
            <w:r w:rsidRPr="5273EC67" w:rsidR="05754230">
              <w:rPr>
                <w:rFonts w:ascii="Arial" w:hAnsi="Arial" w:cs="Arial"/>
                <w:b w:val="1"/>
                <w:bCs w:val="1"/>
                <w:color w:val="008000"/>
                <w:sz w:val="16"/>
                <w:szCs w:val="16"/>
              </w:rPr>
              <w:t xml:space="preserve">Note: </w:t>
            </w:r>
            <w:r w:rsidRPr="5273EC67" w:rsidR="009378F9">
              <w:rPr>
                <w:rFonts w:ascii="Arial" w:hAnsi="Arial" w:cs="Arial"/>
                <w:b w:val="1"/>
                <w:bCs w:val="1"/>
                <w:color w:val="008000"/>
                <w:sz w:val="16"/>
                <w:szCs w:val="16"/>
              </w:rPr>
              <w:t xml:space="preserve">B&amp;E do not have any pod tables. These can be ordered from </w:t>
            </w:r>
            <w:r w:rsidRPr="5273EC67" w:rsidR="009378F9">
              <w:rPr>
                <w:rFonts w:ascii="Arial" w:hAnsi="Arial" w:cs="Arial"/>
                <w:b w:val="1"/>
                <w:bCs w:val="1"/>
                <w:color w:val="008000"/>
                <w:sz w:val="16"/>
                <w:szCs w:val="16"/>
              </w:rPr>
              <w:t>your</w:t>
            </w:r>
            <w:r w:rsidRPr="5273EC67" w:rsidR="009378F9">
              <w:rPr>
                <w:rFonts w:ascii="Arial" w:hAnsi="Arial" w:cs="Arial"/>
                <w:b w:val="1"/>
                <w:bCs w:val="1"/>
                <w:color w:val="008000"/>
                <w:sz w:val="16"/>
                <w:szCs w:val="16"/>
              </w:rPr>
              <w:t xml:space="preserve"> cater</w:t>
            </w:r>
            <w:r w:rsidRPr="5273EC67" w:rsidR="3ACB89CC">
              <w:rPr>
                <w:rFonts w:ascii="Arial" w:hAnsi="Arial" w:cs="Arial"/>
                <w:b w:val="1"/>
                <w:bCs w:val="1"/>
                <w:color w:val="008000"/>
                <w:sz w:val="16"/>
                <w:szCs w:val="16"/>
              </w:rPr>
              <w:t>er</w:t>
            </w:r>
            <w:r w:rsidRPr="5273EC67" w:rsidR="009378F9">
              <w:rPr>
                <w:rFonts w:ascii="Arial" w:hAnsi="Arial" w:cs="Arial"/>
                <w:b w:val="1"/>
                <w:bCs w:val="1"/>
                <w:color w:val="008000"/>
                <w:sz w:val="16"/>
                <w:szCs w:val="16"/>
              </w:rPr>
              <w:t xml:space="preserve"> as </w:t>
            </w:r>
            <w:r w:rsidRPr="5273EC67" w:rsidR="009378F9">
              <w:rPr>
                <w:rFonts w:ascii="Arial" w:hAnsi="Arial" w:cs="Arial"/>
                <w:b w:val="1"/>
                <w:bCs w:val="1"/>
                <w:color w:val="008000"/>
                <w:sz w:val="16"/>
                <w:szCs w:val="16"/>
              </w:rPr>
              <w:t>required</w:t>
            </w:r>
            <w:r w:rsidRPr="5273EC67" w:rsidR="009378F9">
              <w:rPr>
                <w:rFonts w:ascii="Arial" w:hAnsi="Arial" w:cs="Arial"/>
                <w:b w:val="1"/>
                <w:bCs w:val="1"/>
                <w:color w:val="008000"/>
                <w:sz w:val="16"/>
                <w:szCs w:val="16"/>
              </w:rPr>
              <w:t>)</w:t>
            </w:r>
            <w:r>
              <w:br/>
            </w:r>
            <w:r>
              <w:br/>
            </w:r>
            <w:r w:rsidR="2EC07E08">
              <w:drawing>
                <wp:inline wp14:editId="2BEAFA10" wp14:anchorId="7AD9480B">
                  <wp:extent cx="285750" cy="285750"/>
                  <wp:effectExtent l="0" t="0" r="0" b="0"/>
                  <wp:docPr id="10743772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ee7657be79b14715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5273EC67" w:rsidP="5273EC67" w:rsidRDefault="5273EC67" w14:paraId="069609A8" w14:textId="6BDFFF98">
      <w:pPr>
        <w:rPr>
          <w:rFonts w:ascii="Arial" w:hAnsi="Arial" w:cs="Arial"/>
          <w:b w:val="1"/>
          <w:bCs w:val="1"/>
          <w:color w:val="FF0000"/>
          <w:sz w:val="20"/>
          <w:szCs w:val="20"/>
        </w:rPr>
      </w:pPr>
    </w:p>
    <w:p w:rsidR="007B72AB" w:rsidP="5273EC67" w:rsidRDefault="007B72AB" w14:paraId="319392D0" w14:textId="583FE171">
      <w:pPr>
        <w:rPr>
          <w:rFonts w:ascii="Arial" w:hAnsi="Arial" w:cs="Arial"/>
          <w:b w:val="1"/>
          <w:bCs w:val="1"/>
          <w:color w:val="FF0000"/>
          <w:sz w:val="20"/>
          <w:szCs w:val="20"/>
        </w:rPr>
      </w:pPr>
      <w:r w:rsidRPr="5273EC67" w:rsidR="007B72AB">
        <w:rPr>
          <w:rFonts w:ascii="Arial" w:hAnsi="Arial" w:cs="Arial"/>
          <w:b w:val="1"/>
          <w:bCs w:val="1"/>
          <w:color w:val="FF0000"/>
          <w:sz w:val="20"/>
          <w:szCs w:val="20"/>
        </w:rPr>
        <w:t>It is the respo</w:t>
      </w:r>
      <w:r w:rsidRPr="5273EC67" w:rsidR="005A1164">
        <w:rPr>
          <w:rFonts w:ascii="Arial" w:hAnsi="Arial" w:cs="Arial"/>
          <w:b w:val="1"/>
          <w:bCs w:val="1"/>
          <w:color w:val="FF0000"/>
          <w:sz w:val="20"/>
          <w:szCs w:val="20"/>
        </w:rPr>
        <w:t>nsibility of the E</w:t>
      </w:r>
      <w:r w:rsidRPr="5273EC67" w:rsidR="002F5079">
        <w:rPr>
          <w:rFonts w:ascii="Arial" w:hAnsi="Arial" w:cs="Arial"/>
          <w:b w:val="1"/>
          <w:bCs w:val="1"/>
          <w:color w:val="FF0000"/>
          <w:sz w:val="20"/>
          <w:szCs w:val="20"/>
        </w:rPr>
        <w:t xml:space="preserve">vent </w:t>
      </w:r>
      <w:r w:rsidRPr="5273EC67" w:rsidR="005A1164">
        <w:rPr>
          <w:rFonts w:ascii="Arial" w:hAnsi="Arial" w:cs="Arial"/>
          <w:b w:val="1"/>
          <w:bCs w:val="1"/>
          <w:color w:val="FF0000"/>
          <w:sz w:val="20"/>
          <w:szCs w:val="20"/>
        </w:rPr>
        <w:t>C</w:t>
      </w:r>
      <w:r w:rsidRPr="5273EC67" w:rsidR="002F5079">
        <w:rPr>
          <w:rFonts w:ascii="Arial" w:hAnsi="Arial" w:cs="Arial"/>
          <w:b w:val="1"/>
          <w:bCs w:val="1"/>
          <w:color w:val="FF0000"/>
          <w:sz w:val="20"/>
          <w:szCs w:val="20"/>
        </w:rPr>
        <w:t>ontroller</w:t>
      </w:r>
      <w:r w:rsidRPr="5273EC67" w:rsidR="5723CBE6">
        <w:rPr>
          <w:rFonts w:ascii="Arial" w:hAnsi="Arial" w:cs="Arial"/>
          <w:b w:val="1"/>
          <w:bCs w:val="1"/>
          <w:color w:val="FF0000"/>
          <w:sz w:val="20"/>
          <w:szCs w:val="20"/>
        </w:rPr>
        <w:t xml:space="preserve"> (who must be a </w:t>
      </w:r>
      <w:r w:rsidRPr="5273EC67" w:rsidR="746F61A4">
        <w:rPr>
          <w:rFonts w:ascii="Arial" w:hAnsi="Arial" w:cs="Arial"/>
          <w:b w:val="1"/>
          <w:bCs w:val="1"/>
          <w:color w:val="FF0000"/>
          <w:sz w:val="20"/>
          <w:szCs w:val="20"/>
        </w:rPr>
        <w:t xml:space="preserve">University of Galway </w:t>
      </w:r>
      <w:r w:rsidRPr="5273EC67" w:rsidR="5723CBE6">
        <w:rPr>
          <w:rFonts w:ascii="Arial" w:hAnsi="Arial" w:cs="Arial"/>
          <w:b w:val="1"/>
          <w:bCs w:val="1"/>
          <w:color w:val="FF0000"/>
          <w:sz w:val="20"/>
          <w:szCs w:val="20"/>
        </w:rPr>
        <w:t>staff member)</w:t>
      </w:r>
      <w:r w:rsidRPr="5273EC67" w:rsidR="007B72AB">
        <w:rPr>
          <w:rFonts w:ascii="Arial" w:hAnsi="Arial" w:cs="Arial"/>
          <w:b w:val="1"/>
          <w:bCs w:val="1"/>
          <w:color w:val="FF0000"/>
          <w:sz w:val="20"/>
          <w:szCs w:val="20"/>
        </w:rPr>
        <w:t xml:space="preserve"> </w:t>
      </w:r>
      <w:r w:rsidRPr="5273EC67" w:rsidR="007B72AB">
        <w:rPr>
          <w:rFonts w:ascii="Arial" w:hAnsi="Arial" w:cs="Arial"/>
          <w:b w:val="1"/>
          <w:bCs w:val="1"/>
          <w:color w:val="FF0000"/>
          <w:sz w:val="20"/>
          <w:szCs w:val="20"/>
        </w:rPr>
        <w:t xml:space="preserve">to complete this form fully to </w:t>
      </w:r>
      <w:r w:rsidRPr="5273EC67" w:rsidR="007B72AB">
        <w:rPr>
          <w:rFonts w:ascii="Arial" w:hAnsi="Arial" w:cs="Arial"/>
          <w:b w:val="1"/>
          <w:bCs w:val="1"/>
          <w:color w:val="FF0000"/>
          <w:sz w:val="20"/>
          <w:szCs w:val="20"/>
        </w:rPr>
        <w:t>comply with</w:t>
      </w:r>
      <w:r w:rsidRPr="5273EC67" w:rsidR="007B72AB">
        <w:rPr>
          <w:rFonts w:ascii="Arial" w:hAnsi="Arial" w:cs="Arial"/>
          <w:b w:val="1"/>
          <w:bCs w:val="1"/>
          <w:color w:val="FF0000"/>
          <w:sz w:val="20"/>
          <w:szCs w:val="20"/>
        </w:rPr>
        <w:t xml:space="preserve"> the University Event Management &amp; Event Safety Policy.  </w:t>
      </w:r>
    </w:p>
    <w:p w:rsidR="007B72AB" w:rsidP="5273EC67" w:rsidRDefault="007B72AB" w14:paraId="7C602005" w14:textId="70E7D7B1">
      <w:pPr>
        <w:rPr>
          <w:rFonts w:ascii="Arial" w:hAnsi="Arial" w:cs="Arial"/>
          <w:b w:val="1"/>
          <w:bCs w:val="1"/>
          <w:color w:val="FF0000"/>
          <w:sz w:val="20"/>
          <w:szCs w:val="20"/>
        </w:rPr>
      </w:pPr>
    </w:p>
    <w:p w:rsidR="007B72AB" w:rsidP="5273EC67" w:rsidRDefault="007B72AB" w14:paraId="047D525F" w14:textId="0DC2A2F1">
      <w:pPr>
        <w:rPr>
          <w:rFonts w:ascii="Arial" w:hAnsi="Arial" w:cs="Arial"/>
          <w:b w:val="1"/>
          <w:bCs w:val="1"/>
          <w:color w:val="FF0000"/>
          <w:sz w:val="20"/>
          <w:szCs w:val="20"/>
        </w:rPr>
      </w:pPr>
      <w:r w:rsidRPr="5273EC67" w:rsidR="3CB9BDB1">
        <w:rPr>
          <w:rFonts w:ascii="Arial" w:hAnsi="Arial" w:cs="Arial"/>
          <w:b w:val="1"/>
          <w:bCs w:val="1"/>
          <w:color w:val="FF0000"/>
          <w:sz w:val="20"/>
          <w:szCs w:val="20"/>
        </w:rPr>
        <w:t xml:space="preserve">All communications with Buildings &amp; Estates in relation to your event including this venue set up checklist MUST come directly from the Event Controller. </w:t>
      </w:r>
    </w:p>
    <w:p w:rsidRPr="00BD7942" w:rsidR="00EF1FD2" w:rsidP="00773390" w:rsidRDefault="00EF1FD2" w14:paraId="166388BA" w14:textId="77777777">
      <w:pPr>
        <w:rPr>
          <w:rFonts w:ascii="Arial" w:hAnsi="Arial" w:cs="Arial"/>
          <w:b/>
          <w:color w:val="FF0000"/>
          <w:sz w:val="20"/>
          <w:szCs w:val="20"/>
        </w:rPr>
      </w:pPr>
    </w:p>
    <w:p w:rsidR="5273EC67" w:rsidP="5273EC67" w:rsidRDefault="5273EC67" w14:paraId="67BD6E6E" w14:textId="2859291A">
      <w:pPr>
        <w:rPr>
          <w:rFonts w:ascii="Arial" w:hAnsi="Arial" w:cs="Arial"/>
          <w:sz w:val="20"/>
          <w:szCs w:val="20"/>
        </w:rPr>
      </w:pPr>
    </w:p>
    <w:p w:rsidRPr="00EF1FD2" w:rsidR="007B72AB" w:rsidP="007339AF" w:rsidRDefault="007B72AB" w14:paraId="6DAC3F74" w14:textId="5B496327">
      <w:pPr>
        <w:rPr>
          <w:lang w:val="en-GB"/>
        </w:rPr>
      </w:pPr>
      <w:r>
        <w:rPr>
          <w:rFonts w:ascii="Arial" w:hAnsi="Arial" w:cs="Arial"/>
          <w:sz w:val="20"/>
          <w:szCs w:val="20"/>
        </w:rPr>
        <w:t>Signed: ___________________</w:t>
      </w:r>
      <w:r w:rsidR="00EF1FD2">
        <w:rPr>
          <w:rFonts w:ascii="Arial" w:hAnsi="Arial" w:cs="Arial"/>
          <w:sz w:val="20"/>
          <w:szCs w:val="20"/>
        </w:rPr>
        <w:t>__________</w:t>
      </w:r>
      <w:r w:rsidR="00EF1FD2">
        <w:rPr>
          <w:rFonts w:ascii="Arial" w:hAnsi="Arial" w:cs="Arial"/>
          <w:sz w:val="20"/>
          <w:szCs w:val="20"/>
        </w:rPr>
        <w:tab/>
      </w:r>
      <w:r w:rsidR="00EF1FD2">
        <w:rPr>
          <w:rFonts w:ascii="Arial" w:hAnsi="Arial" w:cs="Arial"/>
          <w:sz w:val="20"/>
          <w:szCs w:val="20"/>
        </w:rPr>
        <w:tab/>
      </w:r>
      <w:r w:rsidR="00EF1FD2">
        <w:rPr>
          <w:rFonts w:ascii="Arial" w:hAnsi="Arial" w:cs="Arial"/>
          <w:sz w:val="20"/>
          <w:szCs w:val="20"/>
        </w:rPr>
        <w:t>Extension:  _____________</w:t>
      </w:r>
    </w:p>
    <w:sectPr w:rsidRPr="00EF1FD2" w:rsidR="007B72AB" w:rsidSect="007339AF">
      <w:headerReference w:type="default" r:id="rId13"/>
      <w:footerReference w:type="even" r:id="rId14"/>
      <w:footerReference w:type="default" r:id="rId15"/>
      <w:type w:val="continuous"/>
      <w:pgSz w:w="12240" w:h="15840" w:orient="portrait"/>
      <w:pgMar w:top="510" w:right="720" w:bottom="510" w:left="720" w:header="709" w:footer="57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57C9A23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018EEE8" w16cex:dateUtc="2024-11-28T10:55:36.21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7C9A230" w16cid:durableId="2018EEE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9FB" w:rsidRDefault="006059FB" w14:paraId="45A9EF62" w14:textId="77777777">
      <w:r>
        <w:separator/>
      </w:r>
    </w:p>
  </w:endnote>
  <w:endnote w:type="continuationSeparator" w:id="0">
    <w:p w:rsidR="006059FB" w:rsidRDefault="006059FB" w14:paraId="01D8BDC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18A" w:rsidP="00B61BDF" w:rsidRDefault="00A7018A" w14:paraId="460242EA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018A" w:rsidP="00B61BDF" w:rsidRDefault="00A7018A" w14:paraId="5FCDF435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B77FD2" w:rsidR="00A7018A" w:rsidP="00B77FD2" w:rsidRDefault="00A7018A" w14:paraId="59BB3BD6" w14:textId="08347E63">
    <w:pPr>
      <w:pStyle w:val="Footer"/>
      <w:framePr w:w="376" w:wrap="around" w:hAnchor="page" w:vAnchor="text" w:x="9721" w:y="2"/>
      <w:rPr>
        <w:rStyle w:val="PageNumber"/>
        <w:rFonts w:ascii="Arial" w:hAnsi="Arial" w:cs="Arial"/>
      </w:rPr>
    </w:pPr>
    <w:r w:rsidRPr="00B77FD2">
      <w:rPr>
        <w:rStyle w:val="PageNumber"/>
        <w:rFonts w:ascii="Arial" w:hAnsi="Arial" w:cs="Arial"/>
      </w:rPr>
      <w:fldChar w:fldCharType="begin"/>
    </w:r>
    <w:r w:rsidRPr="00B77FD2">
      <w:rPr>
        <w:rStyle w:val="PageNumber"/>
        <w:rFonts w:ascii="Arial" w:hAnsi="Arial" w:cs="Arial"/>
      </w:rPr>
      <w:instrText xml:space="preserve">PAGE  </w:instrText>
    </w:r>
    <w:r w:rsidRPr="00B77FD2">
      <w:rPr>
        <w:rStyle w:val="PageNumber"/>
        <w:rFonts w:ascii="Arial" w:hAnsi="Arial" w:cs="Arial"/>
      </w:rPr>
      <w:fldChar w:fldCharType="separate"/>
    </w:r>
    <w:r w:rsidR="0064799C">
      <w:rPr>
        <w:rStyle w:val="PageNumber"/>
        <w:rFonts w:ascii="Arial" w:hAnsi="Arial" w:cs="Arial"/>
        <w:noProof/>
      </w:rPr>
      <w:t>1</w:t>
    </w:r>
    <w:r w:rsidRPr="00B77FD2">
      <w:rPr>
        <w:rStyle w:val="PageNumber"/>
        <w:rFonts w:ascii="Arial" w:hAnsi="Arial" w:cs="Arial"/>
      </w:rPr>
      <w:fldChar w:fldCharType="end"/>
    </w:r>
  </w:p>
  <w:p w:rsidR="00A7018A" w:rsidP="00B61BDF" w:rsidRDefault="00A7018A" w14:paraId="7EF3758D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9FB" w:rsidRDefault="006059FB" w14:paraId="44E2F866" w14:textId="77777777">
      <w:r>
        <w:separator/>
      </w:r>
    </w:p>
  </w:footnote>
  <w:footnote w:type="continuationSeparator" w:id="0">
    <w:p w:rsidR="006059FB" w:rsidRDefault="006059FB" w14:paraId="52D11D1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4B00BE" w:rsidR="00A7018A" w:rsidRDefault="00A7018A" w14:paraId="151096A0" w14:textId="77777777">
    <w:pPr>
      <w:pStyle w:val="Header"/>
      <w:rPr>
        <w:rFonts w:ascii="Arial Narrow" w:hAnsi="Arial Narrow"/>
      </w:rPr>
    </w:pPr>
  </w:p>
  <w:p w:rsidR="00A7018A" w:rsidRDefault="00A7018A" w14:paraId="386F30F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4F13"/>
    <w:multiLevelType w:val="hybridMultilevel"/>
    <w:tmpl w:val="935A5A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E06BF2"/>
    <w:multiLevelType w:val="hybridMultilevel"/>
    <w:tmpl w:val="FE22FC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566827"/>
    <w:multiLevelType w:val="hybridMultilevel"/>
    <w:tmpl w:val="F2F092D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55D1F"/>
    <w:multiLevelType w:val="hybridMultilevel"/>
    <w:tmpl w:val="6966045A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B9349EC"/>
    <w:multiLevelType w:val="multilevel"/>
    <w:tmpl w:val="385C78CE"/>
    <w:lvl w:ilvl="0">
      <w:start w:val="1"/>
      <w:numFmt w:val="decimal"/>
      <w:lvlText w:val="%1"/>
      <w:lvlJc w:val="left"/>
      <w:pPr>
        <w:ind w:left="360" w:hanging="360"/>
      </w:pPr>
      <w:rPr>
        <w:rFonts w:hint="default" w:ascii="Calibri" w:hAnsi="Calibri" w:eastAsia="Calibri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 w:ascii="Calibri" w:hAnsi="Calibri" w:eastAsia="Calibr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ascii="Calibri" w:hAnsi="Calibri" w:eastAsia="Calibri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 w:ascii="Calibri" w:hAnsi="Calibri" w:eastAsia="Calibri"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ascii="Calibri" w:hAnsi="Calibri" w:eastAsia="Calibri"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 w:ascii="Calibri" w:hAnsi="Calibri" w:eastAsia="Calibri"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ascii="Calibri" w:hAnsi="Calibri" w:eastAsia="Calibri"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 w:ascii="Calibri" w:hAnsi="Calibri" w:eastAsia="Calibri" w:cs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 w:ascii="Calibri" w:hAnsi="Calibri" w:eastAsia="Calibri" w:cs="Times New Roman"/>
      </w:rPr>
    </w:lvl>
  </w:abstractNum>
  <w:abstractNum w:abstractNumId="5" w15:restartNumberingAfterBreak="0">
    <w:nsid w:val="0F6377A6"/>
    <w:multiLevelType w:val="hybridMultilevel"/>
    <w:tmpl w:val="ED4058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4511DB8"/>
    <w:multiLevelType w:val="multilevel"/>
    <w:tmpl w:val="129C2968"/>
    <w:lvl w:ilvl="0">
      <w:start w:val="1"/>
      <w:numFmt w:val="decimal"/>
      <w:pStyle w:val="Heading3"/>
      <w:lvlText w:val="%1."/>
      <w:lvlJc w:val="left"/>
      <w:pPr>
        <w:ind w:left="720" w:hanging="360"/>
      </w:pPr>
      <w:rPr>
        <w:rFonts w:hint="default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191B59C7"/>
    <w:multiLevelType w:val="hybridMultilevel"/>
    <w:tmpl w:val="C6FAE9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A3E7825"/>
    <w:multiLevelType w:val="hybridMultilevel"/>
    <w:tmpl w:val="F2F092D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45D7E"/>
    <w:multiLevelType w:val="hybridMultilevel"/>
    <w:tmpl w:val="E06420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D284892"/>
    <w:multiLevelType w:val="hybridMultilevel"/>
    <w:tmpl w:val="79508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77F77B1"/>
    <w:multiLevelType w:val="hybridMultilevel"/>
    <w:tmpl w:val="4C20E8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84D4559"/>
    <w:multiLevelType w:val="hybridMultilevel"/>
    <w:tmpl w:val="7472A56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123C2"/>
    <w:multiLevelType w:val="hybridMultilevel"/>
    <w:tmpl w:val="FDE6E858"/>
    <w:lvl w:ilvl="0" w:tplc="08526FCA">
      <w:start w:val="3"/>
      <w:numFmt w:val="bullet"/>
      <w:lvlText w:val=""/>
      <w:lvlJc w:val="left"/>
      <w:pPr>
        <w:ind w:left="1800" w:hanging="360"/>
      </w:pPr>
      <w:rPr>
        <w:rFonts w:hint="default" w:ascii="Wingdings" w:hAnsi="Wingdings" w:eastAsia="Calibri" w:cs="Times New Roman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4" w15:restartNumberingAfterBreak="0">
    <w:nsid w:val="2E146023"/>
    <w:multiLevelType w:val="hybridMultilevel"/>
    <w:tmpl w:val="AE08D9C0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55665A2"/>
    <w:multiLevelType w:val="hybridMultilevel"/>
    <w:tmpl w:val="F184DE72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0EE24AC"/>
    <w:multiLevelType w:val="hybridMultilevel"/>
    <w:tmpl w:val="02E21620"/>
    <w:lvl w:ilvl="0" w:tplc="1F460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98EA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6A5F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3A8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A476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0853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A68E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6017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B2D1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223608"/>
    <w:multiLevelType w:val="hybridMultilevel"/>
    <w:tmpl w:val="3626E128"/>
    <w:lvl w:ilvl="0" w:tplc="A9209A70">
      <w:start w:val="3"/>
      <w:numFmt w:val="bullet"/>
      <w:lvlText w:val=""/>
      <w:lvlJc w:val="left"/>
      <w:pPr>
        <w:ind w:left="1800" w:hanging="360"/>
      </w:pPr>
      <w:rPr>
        <w:rFonts w:hint="default" w:ascii="Wingdings" w:hAnsi="Wingdings" w:eastAsia="Calibri" w:cs="Times New Roman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8" w15:restartNumberingAfterBreak="0">
    <w:nsid w:val="4DF87323"/>
    <w:multiLevelType w:val="hybridMultilevel"/>
    <w:tmpl w:val="A59498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E623A16"/>
    <w:multiLevelType w:val="hybridMultilevel"/>
    <w:tmpl w:val="D05CEEA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B615B"/>
    <w:multiLevelType w:val="hybridMultilevel"/>
    <w:tmpl w:val="377A98FC"/>
    <w:lvl w:ilvl="0" w:tplc="5E823B1E">
      <w:start w:val="3"/>
      <w:numFmt w:val="bullet"/>
      <w:lvlText w:val="&gt;"/>
      <w:lvlJc w:val="left"/>
      <w:pPr>
        <w:ind w:left="2520" w:hanging="360"/>
      </w:pPr>
      <w:rPr>
        <w:rFonts w:hint="default" w:ascii="Calibri" w:hAnsi="Calibri" w:eastAsia="Calibri" w:cs="Times New Roman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21" w15:restartNumberingAfterBreak="0">
    <w:nsid w:val="53E07446"/>
    <w:multiLevelType w:val="multilevel"/>
    <w:tmpl w:val="F65CB5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5015F17"/>
    <w:multiLevelType w:val="hybridMultilevel"/>
    <w:tmpl w:val="8D081864"/>
    <w:lvl w:ilvl="0" w:tplc="1809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9BC5310"/>
    <w:multiLevelType w:val="hybridMultilevel"/>
    <w:tmpl w:val="91200EA4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D084C9B"/>
    <w:multiLevelType w:val="multilevel"/>
    <w:tmpl w:val="2C0C2FD6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5EC32A6C"/>
    <w:multiLevelType w:val="hybridMultilevel"/>
    <w:tmpl w:val="39EA20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2FB0338"/>
    <w:multiLevelType w:val="hybridMultilevel"/>
    <w:tmpl w:val="3462ED0A"/>
    <w:lvl w:ilvl="0" w:tplc="56F0A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94B2F506">
      <w:start w:val="127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6D4A2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606A1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F567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CC463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3B769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060E9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E072F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7" w15:restartNumberingAfterBreak="0">
    <w:nsid w:val="6563473F"/>
    <w:multiLevelType w:val="hybridMultilevel"/>
    <w:tmpl w:val="0C34ABF8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ADE0CD5"/>
    <w:multiLevelType w:val="hybridMultilevel"/>
    <w:tmpl w:val="D068BEAC"/>
    <w:lvl w:ilvl="0" w:tplc="18090001">
      <w:start w:val="1"/>
      <w:numFmt w:val="bullet"/>
      <w:lvlText w:val=""/>
      <w:lvlJc w:val="left"/>
      <w:pPr>
        <w:ind w:left="766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86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206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926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46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66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86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806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526" w:hanging="360"/>
      </w:pPr>
      <w:rPr>
        <w:rFonts w:hint="default" w:ascii="Wingdings" w:hAnsi="Wingdings"/>
      </w:rPr>
    </w:lvl>
  </w:abstractNum>
  <w:abstractNum w:abstractNumId="29" w15:restartNumberingAfterBreak="0">
    <w:nsid w:val="6B9B55D0"/>
    <w:multiLevelType w:val="hybridMultilevel"/>
    <w:tmpl w:val="C074A6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EDA73D7"/>
    <w:multiLevelType w:val="hybridMultilevel"/>
    <w:tmpl w:val="C0B8C954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2516DE6"/>
    <w:multiLevelType w:val="hybridMultilevel"/>
    <w:tmpl w:val="AAFE825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53660E"/>
    <w:multiLevelType w:val="multilevel"/>
    <w:tmpl w:val="C46E2AD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7D711CBB"/>
    <w:multiLevelType w:val="hybridMultilevel"/>
    <w:tmpl w:val="C3F2CCA2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9"/>
  </w:num>
  <w:num w:numId="5">
    <w:abstractNumId w:val="29"/>
  </w:num>
  <w:num w:numId="6">
    <w:abstractNumId w:val="7"/>
  </w:num>
  <w:num w:numId="7">
    <w:abstractNumId w:val="8"/>
  </w:num>
  <w:num w:numId="8">
    <w:abstractNumId w:val="30"/>
  </w:num>
  <w:num w:numId="9">
    <w:abstractNumId w:val="24"/>
  </w:num>
  <w:num w:numId="10">
    <w:abstractNumId w:val="6"/>
  </w:num>
  <w:num w:numId="11">
    <w:abstractNumId w:val="12"/>
  </w:num>
  <w:num w:numId="12">
    <w:abstractNumId w:val="19"/>
  </w:num>
  <w:num w:numId="13">
    <w:abstractNumId w:val="2"/>
  </w:num>
  <w:num w:numId="14">
    <w:abstractNumId w:val="21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7"/>
  </w:num>
  <w:num w:numId="18">
    <w:abstractNumId w:val="31"/>
  </w:num>
  <w:num w:numId="19">
    <w:abstractNumId w:val="28"/>
  </w:num>
  <w:num w:numId="20">
    <w:abstractNumId w:val="23"/>
  </w:num>
  <w:num w:numId="21">
    <w:abstractNumId w:val="15"/>
  </w:num>
  <w:num w:numId="22">
    <w:abstractNumId w:val="14"/>
  </w:num>
  <w:num w:numId="23">
    <w:abstractNumId w:val="32"/>
  </w:num>
  <w:num w:numId="24">
    <w:abstractNumId w:val="5"/>
  </w:num>
  <w:num w:numId="25">
    <w:abstractNumId w:val="25"/>
  </w:num>
  <w:num w:numId="26">
    <w:abstractNumId w:val="16"/>
  </w:num>
  <w:num w:numId="27">
    <w:abstractNumId w:val="26"/>
  </w:num>
  <w:num w:numId="28">
    <w:abstractNumId w:val="33"/>
  </w:num>
  <w:num w:numId="29">
    <w:abstractNumId w:val="1"/>
  </w:num>
  <w:num w:numId="30">
    <w:abstractNumId w:val="18"/>
  </w:num>
  <w:num w:numId="31">
    <w:abstractNumId w:val="10"/>
  </w:num>
  <w:num w:numId="32">
    <w:abstractNumId w:val="0"/>
  </w:num>
  <w:num w:numId="33">
    <w:abstractNumId w:val="11"/>
  </w:num>
  <w:num w:numId="34">
    <w:abstractNumId w:val="3"/>
  </w:num>
  <w:num w:numId="35">
    <w:abstractNumId w:val="4"/>
  </w:num>
  <w:num w:numId="36">
    <w:abstractNumId w:val="2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hideSpellingErrors/>
  <w:hideGrammaticalErrors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F2"/>
    <w:rsid w:val="000002E3"/>
    <w:rsid w:val="00004E03"/>
    <w:rsid w:val="00007AAD"/>
    <w:rsid w:val="00010BCC"/>
    <w:rsid w:val="00012621"/>
    <w:rsid w:val="00014FD7"/>
    <w:rsid w:val="00016DC6"/>
    <w:rsid w:val="00016E64"/>
    <w:rsid w:val="00021FBB"/>
    <w:rsid w:val="00022E83"/>
    <w:rsid w:val="00023340"/>
    <w:rsid w:val="00026CEF"/>
    <w:rsid w:val="0002712C"/>
    <w:rsid w:val="00035351"/>
    <w:rsid w:val="00037EEB"/>
    <w:rsid w:val="00042E5C"/>
    <w:rsid w:val="00051525"/>
    <w:rsid w:val="00063EDA"/>
    <w:rsid w:val="00066134"/>
    <w:rsid w:val="00070E06"/>
    <w:rsid w:val="000752D4"/>
    <w:rsid w:val="00080E03"/>
    <w:rsid w:val="000A100B"/>
    <w:rsid w:val="000A4B08"/>
    <w:rsid w:val="000B174B"/>
    <w:rsid w:val="000B1C20"/>
    <w:rsid w:val="000B228F"/>
    <w:rsid w:val="000B4A2B"/>
    <w:rsid w:val="000C3C72"/>
    <w:rsid w:val="000C44BB"/>
    <w:rsid w:val="000C5F59"/>
    <w:rsid w:val="000C6C49"/>
    <w:rsid w:val="000D35AB"/>
    <w:rsid w:val="000D5BAD"/>
    <w:rsid w:val="000E3EEA"/>
    <w:rsid w:val="000E4176"/>
    <w:rsid w:val="000E6A0D"/>
    <w:rsid w:val="000E74CD"/>
    <w:rsid w:val="000F1BED"/>
    <w:rsid w:val="000F394E"/>
    <w:rsid w:val="000F4557"/>
    <w:rsid w:val="000F725A"/>
    <w:rsid w:val="0010219A"/>
    <w:rsid w:val="00104BFC"/>
    <w:rsid w:val="00107E04"/>
    <w:rsid w:val="00110D78"/>
    <w:rsid w:val="00111223"/>
    <w:rsid w:val="00111B41"/>
    <w:rsid w:val="001128CE"/>
    <w:rsid w:val="0012032F"/>
    <w:rsid w:val="001350F5"/>
    <w:rsid w:val="00135FA3"/>
    <w:rsid w:val="00136C39"/>
    <w:rsid w:val="0014106A"/>
    <w:rsid w:val="00151CCF"/>
    <w:rsid w:val="00156DDF"/>
    <w:rsid w:val="001657C1"/>
    <w:rsid w:val="00170FD6"/>
    <w:rsid w:val="00171DD2"/>
    <w:rsid w:val="001750C6"/>
    <w:rsid w:val="0018467C"/>
    <w:rsid w:val="00185121"/>
    <w:rsid w:val="00186B03"/>
    <w:rsid w:val="00190E88"/>
    <w:rsid w:val="00197625"/>
    <w:rsid w:val="00197BF0"/>
    <w:rsid w:val="001A2443"/>
    <w:rsid w:val="001A5BD3"/>
    <w:rsid w:val="001A72FE"/>
    <w:rsid w:val="001B38EC"/>
    <w:rsid w:val="001B4CAA"/>
    <w:rsid w:val="001B666C"/>
    <w:rsid w:val="001C0486"/>
    <w:rsid w:val="001C166B"/>
    <w:rsid w:val="001C465F"/>
    <w:rsid w:val="001C4FA8"/>
    <w:rsid w:val="001C51BE"/>
    <w:rsid w:val="001CE998"/>
    <w:rsid w:val="001D4508"/>
    <w:rsid w:val="001D4BDF"/>
    <w:rsid w:val="001E0A5F"/>
    <w:rsid w:val="001E4D2C"/>
    <w:rsid w:val="001E7B44"/>
    <w:rsid w:val="001F10FB"/>
    <w:rsid w:val="001F1AC1"/>
    <w:rsid w:val="001F4000"/>
    <w:rsid w:val="001F4BA4"/>
    <w:rsid w:val="001F5E44"/>
    <w:rsid w:val="00205389"/>
    <w:rsid w:val="002128FC"/>
    <w:rsid w:val="00217BD7"/>
    <w:rsid w:val="0022272D"/>
    <w:rsid w:val="0022337E"/>
    <w:rsid w:val="002237D8"/>
    <w:rsid w:val="00227AE3"/>
    <w:rsid w:val="00230DD8"/>
    <w:rsid w:val="00230EB8"/>
    <w:rsid w:val="002322D0"/>
    <w:rsid w:val="0023408F"/>
    <w:rsid w:val="0024331B"/>
    <w:rsid w:val="00247007"/>
    <w:rsid w:val="00265C90"/>
    <w:rsid w:val="00273CB1"/>
    <w:rsid w:val="002758F4"/>
    <w:rsid w:val="00276252"/>
    <w:rsid w:val="0028227B"/>
    <w:rsid w:val="00283187"/>
    <w:rsid w:val="00284790"/>
    <w:rsid w:val="00284A7B"/>
    <w:rsid w:val="00293796"/>
    <w:rsid w:val="0029488D"/>
    <w:rsid w:val="00296EF2"/>
    <w:rsid w:val="002A3009"/>
    <w:rsid w:val="002A3F1A"/>
    <w:rsid w:val="002A4A19"/>
    <w:rsid w:val="002B04EB"/>
    <w:rsid w:val="002B16C2"/>
    <w:rsid w:val="002B243C"/>
    <w:rsid w:val="002C0ACB"/>
    <w:rsid w:val="002C193A"/>
    <w:rsid w:val="002C3497"/>
    <w:rsid w:val="002C4242"/>
    <w:rsid w:val="002C74B1"/>
    <w:rsid w:val="002D7284"/>
    <w:rsid w:val="002F5079"/>
    <w:rsid w:val="00306283"/>
    <w:rsid w:val="0030740E"/>
    <w:rsid w:val="00311E72"/>
    <w:rsid w:val="00312739"/>
    <w:rsid w:val="0032003F"/>
    <w:rsid w:val="00322802"/>
    <w:rsid w:val="003300B0"/>
    <w:rsid w:val="00334502"/>
    <w:rsid w:val="0033541B"/>
    <w:rsid w:val="00336024"/>
    <w:rsid w:val="00340E4D"/>
    <w:rsid w:val="00346EF2"/>
    <w:rsid w:val="00364375"/>
    <w:rsid w:val="00370FC0"/>
    <w:rsid w:val="00375320"/>
    <w:rsid w:val="00375E9E"/>
    <w:rsid w:val="003779BD"/>
    <w:rsid w:val="00380962"/>
    <w:rsid w:val="003812E3"/>
    <w:rsid w:val="00382BB7"/>
    <w:rsid w:val="00382F71"/>
    <w:rsid w:val="0038532A"/>
    <w:rsid w:val="003863B7"/>
    <w:rsid w:val="00390E92"/>
    <w:rsid w:val="00395CF9"/>
    <w:rsid w:val="00397C29"/>
    <w:rsid w:val="003A3E45"/>
    <w:rsid w:val="003A5E3D"/>
    <w:rsid w:val="003B6A0B"/>
    <w:rsid w:val="003C0565"/>
    <w:rsid w:val="003C0F2A"/>
    <w:rsid w:val="003C35C9"/>
    <w:rsid w:val="003E0E83"/>
    <w:rsid w:val="003E1510"/>
    <w:rsid w:val="003E1D11"/>
    <w:rsid w:val="003E2155"/>
    <w:rsid w:val="003E2FA1"/>
    <w:rsid w:val="003E4BFF"/>
    <w:rsid w:val="003E4E2D"/>
    <w:rsid w:val="003F5328"/>
    <w:rsid w:val="004055FA"/>
    <w:rsid w:val="004246F2"/>
    <w:rsid w:val="00424E39"/>
    <w:rsid w:val="00431832"/>
    <w:rsid w:val="004328DA"/>
    <w:rsid w:val="00435C55"/>
    <w:rsid w:val="00441EF5"/>
    <w:rsid w:val="00445AD2"/>
    <w:rsid w:val="00450A0B"/>
    <w:rsid w:val="00456C71"/>
    <w:rsid w:val="004577D9"/>
    <w:rsid w:val="004659DE"/>
    <w:rsid w:val="00466993"/>
    <w:rsid w:val="00476498"/>
    <w:rsid w:val="004767CA"/>
    <w:rsid w:val="00482252"/>
    <w:rsid w:val="004835FF"/>
    <w:rsid w:val="00485C19"/>
    <w:rsid w:val="00486188"/>
    <w:rsid w:val="00491A59"/>
    <w:rsid w:val="004941CF"/>
    <w:rsid w:val="0049587A"/>
    <w:rsid w:val="00496506"/>
    <w:rsid w:val="004B47A3"/>
    <w:rsid w:val="004C1B46"/>
    <w:rsid w:val="004C401A"/>
    <w:rsid w:val="004D58BC"/>
    <w:rsid w:val="004D676E"/>
    <w:rsid w:val="004D70D5"/>
    <w:rsid w:val="004E58CB"/>
    <w:rsid w:val="004F18DD"/>
    <w:rsid w:val="004F27BD"/>
    <w:rsid w:val="004F5632"/>
    <w:rsid w:val="004F7DCB"/>
    <w:rsid w:val="004F7F06"/>
    <w:rsid w:val="00505094"/>
    <w:rsid w:val="005075C6"/>
    <w:rsid w:val="005144E7"/>
    <w:rsid w:val="0052436E"/>
    <w:rsid w:val="00533878"/>
    <w:rsid w:val="00533F75"/>
    <w:rsid w:val="00534EDF"/>
    <w:rsid w:val="00543D04"/>
    <w:rsid w:val="0054694E"/>
    <w:rsid w:val="00551B39"/>
    <w:rsid w:val="00554599"/>
    <w:rsid w:val="005561FE"/>
    <w:rsid w:val="00557518"/>
    <w:rsid w:val="00563B8C"/>
    <w:rsid w:val="0056774D"/>
    <w:rsid w:val="0057038F"/>
    <w:rsid w:val="00573C3C"/>
    <w:rsid w:val="00584885"/>
    <w:rsid w:val="005859B6"/>
    <w:rsid w:val="005919AB"/>
    <w:rsid w:val="005A1164"/>
    <w:rsid w:val="005A1D3F"/>
    <w:rsid w:val="005A6803"/>
    <w:rsid w:val="005A6C8D"/>
    <w:rsid w:val="005B5187"/>
    <w:rsid w:val="005B638C"/>
    <w:rsid w:val="005C022C"/>
    <w:rsid w:val="005C0E58"/>
    <w:rsid w:val="005C1050"/>
    <w:rsid w:val="005C137B"/>
    <w:rsid w:val="005C1A1A"/>
    <w:rsid w:val="005C1AD1"/>
    <w:rsid w:val="005C5D76"/>
    <w:rsid w:val="005D72BA"/>
    <w:rsid w:val="005D7EF3"/>
    <w:rsid w:val="005E5526"/>
    <w:rsid w:val="005E6748"/>
    <w:rsid w:val="005E6C9C"/>
    <w:rsid w:val="005F0C4B"/>
    <w:rsid w:val="005F3595"/>
    <w:rsid w:val="005F4771"/>
    <w:rsid w:val="0060287E"/>
    <w:rsid w:val="006028AC"/>
    <w:rsid w:val="006059FB"/>
    <w:rsid w:val="0061522B"/>
    <w:rsid w:val="006161D5"/>
    <w:rsid w:val="006168F4"/>
    <w:rsid w:val="00624C13"/>
    <w:rsid w:val="00625A41"/>
    <w:rsid w:val="00627A0F"/>
    <w:rsid w:val="00630140"/>
    <w:rsid w:val="006354F5"/>
    <w:rsid w:val="00635FE4"/>
    <w:rsid w:val="00640822"/>
    <w:rsid w:val="0064648E"/>
    <w:rsid w:val="006465DE"/>
    <w:rsid w:val="0064799C"/>
    <w:rsid w:val="00654A1C"/>
    <w:rsid w:val="00656711"/>
    <w:rsid w:val="006735F2"/>
    <w:rsid w:val="00685731"/>
    <w:rsid w:val="00694AD2"/>
    <w:rsid w:val="0069591A"/>
    <w:rsid w:val="00697215"/>
    <w:rsid w:val="006A09E6"/>
    <w:rsid w:val="006A64BB"/>
    <w:rsid w:val="006A79B1"/>
    <w:rsid w:val="006B1C02"/>
    <w:rsid w:val="006B4C38"/>
    <w:rsid w:val="006B6175"/>
    <w:rsid w:val="006C247B"/>
    <w:rsid w:val="006C58DC"/>
    <w:rsid w:val="006D1952"/>
    <w:rsid w:val="006D56A5"/>
    <w:rsid w:val="006D7B64"/>
    <w:rsid w:val="006E1DD1"/>
    <w:rsid w:val="006E326E"/>
    <w:rsid w:val="006E5D54"/>
    <w:rsid w:val="006F0A06"/>
    <w:rsid w:val="006F1BCD"/>
    <w:rsid w:val="006F28CA"/>
    <w:rsid w:val="006F6C9D"/>
    <w:rsid w:val="00710F6F"/>
    <w:rsid w:val="007129CD"/>
    <w:rsid w:val="00717421"/>
    <w:rsid w:val="007204C9"/>
    <w:rsid w:val="0072092E"/>
    <w:rsid w:val="00723A26"/>
    <w:rsid w:val="00727A64"/>
    <w:rsid w:val="00733552"/>
    <w:rsid w:val="007339AF"/>
    <w:rsid w:val="00737FF8"/>
    <w:rsid w:val="00742835"/>
    <w:rsid w:val="00743D03"/>
    <w:rsid w:val="00745BB2"/>
    <w:rsid w:val="007469ED"/>
    <w:rsid w:val="007539DA"/>
    <w:rsid w:val="0075480E"/>
    <w:rsid w:val="00756E5F"/>
    <w:rsid w:val="00761B33"/>
    <w:rsid w:val="00761E3C"/>
    <w:rsid w:val="007660B9"/>
    <w:rsid w:val="00772652"/>
    <w:rsid w:val="00773390"/>
    <w:rsid w:val="0077472B"/>
    <w:rsid w:val="00775B4E"/>
    <w:rsid w:val="007760E4"/>
    <w:rsid w:val="007813BB"/>
    <w:rsid w:val="00784272"/>
    <w:rsid w:val="00786EA4"/>
    <w:rsid w:val="0079152C"/>
    <w:rsid w:val="007A106A"/>
    <w:rsid w:val="007A5ABE"/>
    <w:rsid w:val="007B2938"/>
    <w:rsid w:val="007B4C8B"/>
    <w:rsid w:val="007B72AB"/>
    <w:rsid w:val="007B75B9"/>
    <w:rsid w:val="007C29C8"/>
    <w:rsid w:val="007D2C82"/>
    <w:rsid w:val="007D6C34"/>
    <w:rsid w:val="007E07ED"/>
    <w:rsid w:val="007E07F7"/>
    <w:rsid w:val="007E202B"/>
    <w:rsid w:val="007E2A54"/>
    <w:rsid w:val="007F0C85"/>
    <w:rsid w:val="007F4C2E"/>
    <w:rsid w:val="007F5CF5"/>
    <w:rsid w:val="007F6363"/>
    <w:rsid w:val="00802E9C"/>
    <w:rsid w:val="0080328E"/>
    <w:rsid w:val="008060E2"/>
    <w:rsid w:val="00806ACC"/>
    <w:rsid w:val="0081040A"/>
    <w:rsid w:val="00823EEB"/>
    <w:rsid w:val="008259AD"/>
    <w:rsid w:val="008266DF"/>
    <w:rsid w:val="00833CF2"/>
    <w:rsid w:val="00845130"/>
    <w:rsid w:val="00846903"/>
    <w:rsid w:val="00852A69"/>
    <w:rsid w:val="0085786B"/>
    <w:rsid w:val="00864EBF"/>
    <w:rsid w:val="008708FA"/>
    <w:rsid w:val="00875A6E"/>
    <w:rsid w:val="00877C64"/>
    <w:rsid w:val="00885A10"/>
    <w:rsid w:val="00892C4D"/>
    <w:rsid w:val="00892DA4"/>
    <w:rsid w:val="008959B4"/>
    <w:rsid w:val="008A2D0B"/>
    <w:rsid w:val="008A7E85"/>
    <w:rsid w:val="008B1022"/>
    <w:rsid w:val="008B12CC"/>
    <w:rsid w:val="008B5E17"/>
    <w:rsid w:val="008C0327"/>
    <w:rsid w:val="008C1D17"/>
    <w:rsid w:val="008C2C1E"/>
    <w:rsid w:val="008C3173"/>
    <w:rsid w:val="008C335C"/>
    <w:rsid w:val="008C6EC9"/>
    <w:rsid w:val="008C7BE8"/>
    <w:rsid w:val="008D29B7"/>
    <w:rsid w:val="008D3CD2"/>
    <w:rsid w:val="008E1E92"/>
    <w:rsid w:val="008E3008"/>
    <w:rsid w:val="008E40BE"/>
    <w:rsid w:val="008E724A"/>
    <w:rsid w:val="008F00B7"/>
    <w:rsid w:val="008F27E0"/>
    <w:rsid w:val="008F6A01"/>
    <w:rsid w:val="008F6DC1"/>
    <w:rsid w:val="0090073B"/>
    <w:rsid w:val="00910A16"/>
    <w:rsid w:val="009129F9"/>
    <w:rsid w:val="0091418F"/>
    <w:rsid w:val="009209F6"/>
    <w:rsid w:val="0092345E"/>
    <w:rsid w:val="00925177"/>
    <w:rsid w:val="0092517C"/>
    <w:rsid w:val="00925BC0"/>
    <w:rsid w:val="00926C2E"/>
    <w:rsid w:val="00927549"/>
    <w:rsid w:val="00930914"/>
    <w:rsid w:val="00930F8A"/>
    <w:rsid w:val="00933050"/>
    <w:rsid w:val="00933E06"/>
    <w:rsid w:val="00937275"/>
    <w:rsid w:val="00937622"/>
    <w:rsid w:val="009378F9"/>
    <w:rsid w:val="00943FAF"/>
    <w:rsid w:val="00950618"/>
    <w:rsid w:val="00956522"/>
    <w:rsid w:val="0095667B"/>
    <w:rsid w:val="00957C62"/>
    <w:rsid w:val="00957D8E"/>
    <w:rsid w:val="00964D90"/>
    <w:rsid w:val="00965151"/>
    <w:rsid w:val="0096572E"/>
    <w:rsid w:val="00966A8D"/>
    <w:rsid w:val="00974114"/>
    <w:rsid w:val="009851ED"/>
    <w:rsid w:val="00985F1A"/>
    <w:rsid w:val="0098645E"/>
    <w:rsid w:val="0098657B"/>
    <w:rsid w:val="009870F4"/>
    <w:rsid w:val="00987DBE"/>
    <w:rsid w:val="009974DB"/>
    <w:rsid w:val="00997526"/>
    <w:rsid w:val="009A5476"/>
    <w:rsid w:val="009B47AE"/>
    <w:rsid w:val="009C3BDC"/>
    <w:rsid w:val="009C432F"/>
    <w:rsid w:val="009D1663"/>
    <w:rsid w:val="009D2007"/>
    <w:rsid w:val="009D7DCC"/>
    <w:rsid w:val="009E74B4"/>
    <w:rsid w:val="009E756B"/>
    <w:rsid w:val="009F07C4"/>
    <w:rsid w:val="009F34B8"/>
    <w:rsid w:val="00A0602A"/>
    <w:rsid w:val="00A06C1D"/>
    <w:rsid w:val="00A10F39"/>
    <w:rsid w:val="00A12BEF"/>
    <w:rsid w:val="00A16775"/>
    <w:rsid w:val="00A21DFD"/>
    <w:rsid w:val="00A26BDD"/>
    <w:rsid w:val="00A30D17"/>
    <w:rsid w:val="00A33B80"/>
    <w:rsid w:val="00A36C2F"/>
    <w:rsid w:val="00A37AC5"/>
    <w:rsid w:val="00A41E62"/>
    <w:rsid w:val="00A429A4"/>
    <w:rsid w:val="00A526EB"/>
    <w:rsid w:val="00A62F52"/>
    <w:rsid w:val="00A67871"/>
    <w:rsid w:val="00A70070"/>
    <w:rsid w:val="00A7018A"/>
    <w:rsid w:val="00A80C90"/>
    <w:rsid w:val="00A83C29"/>
    <w:rsid w:val="00A8623F"/>
    <w:rsid w:val="00A875C8"/>
    <w:rsid w:val="00A9686C"/>
    <w:rsid w:val="00A97C03"/>
    <w:rsid w:val="00AA50B5"/>
    <w:rsid w:val="00AA531B"/>
    <w:rsid w:val="00AA6AD3"/>
    <w:rsid w:val="00AB32B3"/>
    <w:rsid w:val="00AB38F9"/>
    <w:rsid w:val="00AC1EDF"/>
    <w:rsid w:val="00AC6E6B"/>
    <w:rsid w:val="00AC6F73"/>
    <w:rsid w:val="00AC7402"/>
    <w:rsid w:val="00AD0969"/>
    <w:rsid w:val="00AD2DCA"/>
    <w:rsid w:val="00AE0659"/>
    <w:rsid w:val="00AE4553"/>
    <w:rsid w:val="00AE45DD"/>
    <w:rsid w:val="00AE5178"/>
    <w:rsid w:val="00AF1044"/>
    <w:rsid w:val="00AF3E88"/>
    <w:rsid w:val="00AF7A58"/>
    <w:rsid w:val="00B025E1"/>
    <w:rsid w:val="00B075F0"/>
    <w:rsid w:val="00B11781"/>
    <w:rsid w:val="00B13255"/>
    <w:rsid w:val="00B13590"/>
    <w:rsid w:val="00B13CE0"/>
    <w:rsid w:val="00B14BA4"/>
    <w:rsid w:val="00B22C86"/>
    <w:rsid w:val="00B23D5F"/>
    <w:rsid w:val="00B24D06"/>
    <w:rsid w:val="00B26846"/>
    <w:rsid w:val="00B467D2"/>
    <w:rsid w:val="00B61502"/>
    <w:rsid w:val="00B645BA"/>
    <w:rsid w:val="00B71F74"/>
    <w:rsid w:val="00B73B3F"/>
    <w:rsid w:val="00B82E4D"/>
    <w:rsid w:val="00B83465"/>
    <w:rsid w:val="00B85CAA"/>
    <w:rsid w:val="00B8646A"/>
    <w:rsid w:val="00B8678A"/>
    <w:rsid w:val="00B86AF8"/>
    <w:rsid w:val="00B90B1B"/>
    <w:rsid w:val="00B97512"/>
    <w:rsid w:val="00BA466F"/>
    <w:rsid w:val="00BA76CC"/>
    <w:rsid w:val="00BB0273"/>
    <w:rsid w:val="00BB17CF"/>
    <w:rsid w:val="00BB4BFD"/>
    <w:rsid w:val="00BB6C63"/>
    <w:rsid w:val="00BB7FB6"/>
    <w:rsid w:val="00BC0EBB"/>
    <w:rsid w:val="00BC1765"/>
    <w:rsid w:val="00BC5694"/>
    <w:rsid w:val="00BD7942"/>
    <w:rsid w:val="00BE2C9C"/>
    <w:rsid w:val="00BE4968"/>
    <w:rsid w:val="00BE4B6B"/>
    <w:rsid w:val="00BE59A3"/>
    <w:rsid w:val="00BE7DF3"/>
    <w:rsid w:val="00BF1681"/>
    <w:rsid w:val="00C026C6"/>
    <w:rsid w:val="00C10C0C"/>
    <w:rsid w:val="00C111C2"/>
    <w:rsid w:val="00C11EA6"/>
    <w:rsid w:val="00C138A9"/>
    <w:rsid w:val="00C1686D"/>
    <w:rsid w:val="00C2091B"/>
    <w:rsid w:val="00C20D91"/>
    <w:rsid w:val="00C22D77"/>
    <w:rsid w:val="00C2679E"/>
    <w:rsid w:val="00C32529"/>
    <w:rsid w:val="00C34FB1"/>
    <w:rsid w:val="00C50D72"/>
    <w:rsid w:val="00C50E38"/>
    <w:rsid w:val="00C63485"/>
    <w:rsid w:val="00C71FC3"/>
    <w:rsid w:val="00C72AC4"/>
    <w:rsid w:val="00C818B7"/>
    <w:rsid w:val="00C89973"/>
    <w:rsid w:val="00C91AA6"/>
    <w:rsid w:val="00C92336"/>
    <w:rsid w:val="00C96802"/>
    <w:rsid w:val="00CA144F"/>
    <w:rsid w:val="00CA38F6"/>
    <w:rsid w:val="00CA633A"/>
    <w:rsid w:val="00CA7D27"/>
    <w:rsid w:val="00CC002C"/>
    <w:rsid w:val="00CC797B"/>
    <w:rsid w:val="00CD431B"/>
    <w:rsid w:val="00CD7865"/>
    <w:rsid w:val="00CD78E8"/>
    <w:rsid w:val="00CE259F"/>
    <w:rsid w:val="00CF1EEF"/>
    <w:rsid w:val="00CF2E92"/>
    <w:rsid w:val="00CF7EA2"/>
    <w:rsid w:val="00D01466"/>
    <w:rsid w:val="00D03F05"/>
    <w:rsid w:val="00D0537F"/>
    <w:rsid w:val="00D07328"/>
    <w:rsid w:val="00D12130"/>
    <w:rsid w:val="00D12A76"/>
    <w:rsid w:val="00D14CDA"/>
    <w:rsid w:val="00D169EC"/>
    <w:rsid w:val="00D2010C"/>
    <w:rsid w:val="00D21524"/>
    <w:rsid w:val="00D2438D"/>
    <w:rsid w:val="00D26337"/>
    <w:rsid w:val="00D34C05"/>
    <w:rsid w:val="00D35BAF"/>
    <w:rsid w:val="00D41C9F"/>
    <w:rsid w:val="00D42162"/>
    <w:rsid w:val="00D44025"/>
    <w:rsid w:val="00D453B5"/>
    <w:rsid w:val="00D470BF"/>
    <w:rsid w:val="00D501DF"/>
    <w:rsid w:val="00D50403"/>
    <w:rsid w:val="00D5076B"/>
    <w:rsid w:val="00D5265D"/>
    <w:rsid w:val="00D52AF5"/>
    <w:rsid w:val="00D55AD2"/>
    <w:rsid w:val="00D57734"/>
    <w:rsid w:val="00D639AB"/>
    <w:rsid w:val="00D66A13"/>
    <w:rsid w:val="00D736C8"/>
    <w:rsid w:val="00D74A4E"/>
    <w:rsid w:val="00D75C0E"/>
    <w:rsid w:val="00D91176"/>
    <w:rsid w:val="00D92248"/>
    <w:rsid w:val="00D942FA"/>
    <w:rsid w:val="00D94EFD"/>
    <w:rsid w:val="00D96689"/>
    <w:rsid w:val="00DA0EC7"/>
    <w:rsid w:val="00DA2509"/>
    <w:rsid w:val="00DA54AD"/>
    <w:rsid w:val="00DB21F9"/>
    <w:rsid w:val="00DB3C10"/>
    <w:rsid w:val="00DB763E"/>
    <w:rsid w:val="00DB7CA7"/>
    <w:rsid w:val="00DB7F2F"/>
    <w:rsid w:val="00DC18CC"/>
    <w:rsid w:val="00DC2C52"/>
    <w:rsid w:val="00DD0531"/>
    <w:rsid w:val="00DF0C50"/>
    <w:rsid w:val="00E01F15"/>
    <w:rsid w:val="00E04CFB"/>
    <w:rsid w:val="00E062C1"/>
    <w:rsid w:val="00E12422"/>
    <w:rsid w:val="00E124D6"/>
    <w:rsid w:val="00E12917"/>
    <w:rsid w:val="00E13BD4"/>
    <w:rsid w:val="00E237DD"/>
    <w:rsid w:val="00E30619"/>
    <w:rsid w:val="00E31B1C"/>
    <w:rsid w:val="00E35068"/>
    <w:rsid w:val="00E41D22"/>
    <w:rsid w:val="00E51742"/>
    <w:rsid w:val="00E65C4B"/>
    <w:rsid w:val="00E70575"/>
    <w:rsid w:val="00E7620A"/>
    <w:rsid w:val="00EA4549"/>
    <w:rsid w:val="00EA4959"/>
    <w:rsid w:val="00EA64F0"/>
    <w:rsid w:val="00EB295B"/>
    <w:rsid w:val="00EB45C2"/>
    <w:rsid w:val="00EC1972"/>
    <w:rsid w:val="00EC2972"/>
    <w:rsid w:val="00EC2A0B"/>
    <w:rsid w:val="00EC513A"/>
    <w:rsid w:val="00EC62EC"/>
    <w:rsid w:val="00EC673B"/>
    <w:rsid w:val="00ED124A"/>
    <w:rsid w:val="00ED1836"/>
    <w:rsid w:val="00ED72BD"/>
    <w:rsid w:val="00EE3515"/>
    <w:rsid w:val="00EF1FD2"/>
    <w:rsid w:val="00EF35DC"/>
    <w:rsid w:val="00F024CA"/>
    <w:rsid w:val="00F12DDC"/>
    <w:rsid w:val="00F17062"/>
    <w:rsid w:val="00F34E98"/>
    <w:rsid w:val="00F36B87"/>
    <w:rsid w:val="00F40597"/>
    <w:rsid w:val="00F42E45"/>
    <w:rsid w:val="00F4321A"/>
    <w:rsid w:val="00F44E55"/>
    <w:rsid w:val="00F4611D"/>
    <w:rsid w:val="00F465DA"/>
    <w:rsid w:val="00F5064E"/>
    <w:rsid w:val="00F51066"/>
    <w:rsid w:val="00F5177B"/>
    <w:rsid w:val="00F5663D"/>
    <w:rsid w:val="00F647AA"/>
    <w:rsid w:val="00F6595C"/>
    <w:rsid w:val="00F717FC"/>
    <w:rsid w:val="00F74E20"/>
    <w:rsid w:val="00F75172"/>
    <w:rsid w:val="00F752B6"/>
    <w:rsid w:val="00F75E18"/>
    <w:rsid w:val="00F76489"/>
    <w:rsid w:val="00F840B2"/>
    <w:rsid w:val="00F84A34"/>
    <w:rsid w:val="00F94972"/>
    <w:rsid w:val="00F9651A"/>
    <w:rsid w:val="00FA0866"/>
    <w:rsid w:val="00FA73D8"/>
    <w:rsid w:val="00FB060F"/>
    <w:rsid w:val="00FB283F"/>
    <w:rsid w:val="00FB47DC"/>
    <w:rsid w:val="00FB4965"/>
    <w:rsid w:val="00FB60C2"/>
    <w:rsid w:val="00FC169B"/>
    <w:rsid w:val="00FC53FF"/>
    <w:rsid w:val="00FD35E1"/>
    <w:rsid w:val="00FD7611"/>
    <w:rsid w:val="00FE7121"/>
    <w:rsid w:val="00FF3AFD"/>
    <w:rsid w:val="00FF3BE0"/>
    <w:rsid w:val="00FF413E"/>
    <w:rsid w:val="00FF4FF4"/>
    <w:rsid w:val="00FF68CB"/>
    <w:rsid w:val="00FF7FDB"/>
    <w:rsid w:val="01413BD8"/>
    <w:rsid w:val="02ADAEF7"/>
    <w:rsid w:val="03530CD2"/>
    <w:rsid w:val="04C96E4B"/>
    <w:rsid w:val="054F3C7D"/>
    <w:rsid w:val="05754230"/>
    <w:rsid w:val="059423B7"/>
    <w:rsid w:val="05AF31A0"/>
    <w:rsid w:val="061AB9E2"/>
    <w:rsid w:val="06210417"/>
    <w:rsid w:val="06879C35"/>
    <w:rsid w:val="06E12D56"/>
    <w:rsid w:val="06F40E65"/>
    <w:rsid w:val="08AB5E6A"/>
    <w:rsid w:val="08B0ABBD"/>
    <w:rsid w:val="09500A70"/>
    <w:rsid w:val="09D48210"/>
    <w:rsid w:val="0A2F3098"/>
    <w:rsid w:val="0A559CF7"/>
    <w:rsid w:val="0A59F3E9"/>
    <w:rsid w:val="0A5B8CC5"/>
    <w:rsid w:val="0A6F27EF"/>
    <w:rsid w:val="0AFBA051"/>
    <w:rsid w:val="0B6795DF"/>
    <w:rsid w:val="0BD24A35"/>
    <w:rsid w:val="0C2258EF"/>
    <w:rsid w:val="0C47AB43"/>
    <w:rsid w:val="0CC5DA59"/>
    <w:rsid w:val="0D367FE6"/>
    <w:rsid w:val="0DB9C28E"/>
    <w:rsid w:val="0E2334AD"/>
    <w:rsid w:val="0EA59552"/>
    <w:rsid w:val="0F43AF78"/>
    <w:rsid w:val="0FDA4C7F"/>
    <w:rsid w:val="1041DD9E"/>
    <w:rsid w:val="104A6F93"/>
    <w:rsid w:val="10FFD89E"/>
    <w:rsid w:val="115C9DFD"/>
    <w:rsid w:val="11B20AF5"/>
    <w:rsid w:val="11D0E071"/>
    <w:rsid w:val="123EFB81"/>
    <w:rsid w:val="1287274B"/>
    <w:rsid w:val="12E0BE1C"/>
    <w:rsid w:val="132C98BF"/>
    <w:rsid w:val="13448340"/>
    <w:rsid w:val="138AF6AD"/>
    <w:rsid w:val="140A2E12"/>
    <w:rsid w:val="14D2ADB4"/>
    <w:rsid w:val="1563EAED"/>
    <w:rsid w:val="176C4D89"/>
    <w:rsid w:val="1867F131"/>
    <w:rsid w:val="19994AA5"/>
    <w:rsid w:val="1A64DC45"/>
    <w:rsid w:val="1A86E0FC"/>
    <w:rsid w:val="1B253D58"/>
    <w:rsid w:val="1B658812"/>
    <w:rsid w:val="1D3A0C26"/>
    <w:rsid w:val="1D5E9F9A"/>
    <w:rsid w:val="1FA25057"/>
    <w:rsid w:val="1FCCF15D"/>
    <w:rsid w:val="200D2A29"/>
    <w:rsid w:val="201C0254"/>
    <w:rsid w:val="206E2986"/>
    <w:rsid w:val="207A8ACC"/>
    <w:rsid w:val="21C469AB"/>
    <w:rsid w:val="21DB3DC0"/>
    <w:rsid w:val="220453EA"/>
    <w:rsid w:val="220849C7"/>
    <w:rsid w:val="223AB435"/>
    <w:rsid w:val="224F50AA"/>
    <w:rsid w:val="22CFE89A"/>
    <w:rsid w:val="2353E7BB"/>
    <w:rsid w:val="23917499"/>
    <w:rsid w:val="24103D3F"/>
    <w:rsid w:val="272F9699"/>
    <w:rsid w:val="290D5CC5"/>
    <w:rsid w:val="29D0199D"/>
    <w:rsid w:val="29FD8981"/>
    <w:rsid w:val="2A4A55C8"/>
    <w:rsid w:val="2A70F3AB"/>
    <w:rsid w:val="2A8CD028"/>
    <w:rsid w:val="2A8F7853"/>
    <w:rsid w:val="2BB84224"/>
    <w:rsid w:val="2C55A7E7"/>
    <w:rsid w:val="2DA15852"/>
    <w:rsid w:val="2DCADE0E"/>
    <w:rsid w:val="2E433C5D"/>
    <w:rsid w:val="2E8A5E21"/>
    <w:rsid w:val="2EA2A2B0"/>
    <w:rsid w:val="2EB3AC06"/>
    <w:rsid w:val="2EB3AC06"/>
    <w:rsid w:val="2EC07E08"/>
    <w:rsid w:val="2EEDDDCD"/>
    <w:rsid w:val="2FF758FD"/>
    <w:rsid w:val="306F5426"/>
    <w:rsid w:val="328F7D7C"/>
    <w:rsid w:val="32981172"/>
    <w:rsid w:val="33F7DB3F"/>
    <w:rsid w:val="35504FAF"/>
    <w:rsid w:val="36031D56"/>
    <w:rsid w:val="36AEA159"/>
    <w:rsid w:val="378C479B"/>
    <w:rsid w:val="386D235F"/>
    <w:rsid w:val="38ACACC1"/>
    <w:rsid w:val="38F29EDD"/>
    <w:rsid w:val="3A058332"/>
    <w:rsid w:val="3AC275F2"/>
    <w:rsid w:val="3ACB89CC"/>
    <w:rsid w:val="3AD947D8"/>
    <w:rsid w:val="3B7571F6"/>
    <w:rsid w:val="3B849EA7"/>
    <w:rsid w:val="3BF61A58"/>
    <w:rsid w:val="3C0F4953"/>
    <w:rsid w:val="3C74E17B"/>
    <w:rsid w:val="3CB02A20"/>
    <w:rsid w:val="3CB9BDB1"/>
    <w:rsid w:val="3D3D571B"/>
    <w:rsid w:val="3E112119"/>
    <w:rsid w:val="3E182A81"/>
    <w:rsid w:val="3EFE7B92"/>
    <w:rsid w:val="428484A4"/>
    <w:rsid w:val="42B51B94"/>
    <w:rsid w:val="434DA893"/>
    <w:rsid w:val="435C9636"/>
    <w:rsid w:val="4372A395"/>
    <w:rsid w:val="439D3DB3"/>
    <w:rsid w:val="44668F9D"/>
    <w:rsid w:val="44FACBFE"/>
    <w:rsid w:val="4509B919"/>
    <w:rsid w:val="45D28671"/>
    <w:rsid w:val="461B8E15"/>
    <w:rsid w:val="463A1080"/>
    <w:rsid w:val="46E86F75"/>
    <w:rsid w:val="477DF4F8"/>
    <w:rsid w:val="481DDB04"/>
    <w:rsid w:val="48B36A47"/>
    <w:rsid w:val="49F3C5F3"/>
    <w:rsid w:val="4A0ED08D"/>
    <w:rsid w:val="4A2C0791"/>
    <w:rsid w:val="4A859B86"/>
    <w:rsid w:val="4B4A4986"/>
    <w:rsid w:val="4C7033CE"/>
    <w:rsid w:val="4C71770D"/>
    <w:rsid w:val="4D87EDBF"/>
    <w:rsid w:val="4E5DBA6E"/>
    <w:rsid w:val="4FBC37E0"/>
    <w:rsid w:val="4FE6558E"/>
    <w:rsid w:val="5015FA50"/>
    <w:rsid w:val="5016E13D"/>
    <w:rsid w:val="50A01637"/>
    <w:rsid w:val="5158FF28"/>
    <w:rsid w:val="51C49761"/>
    <w:rsid w:val="51CB39D7"/>
    <w:rsid w:val="525CD9D8"/>
    <w:rsid w:val="5273EC67"/>
    <w:rsid w:val="527B3C09"/>
    <w:rsid w:val="52D7D665"/>
    <w:rsid w:val="5382FD36"/>
    <w:rsid w:val="53E6647E"/>
    <w:rsid w:val="55353518"/>
    <w:rsid w:val="55AE855C"/>
    <w:rsid w:val="567C46D3"/>
    <w:rsid w:val="569E925E"/>
    <w:rsid w:val="56D6B4D2"/>
    <w:rsid w:val="56E94BCC"/>
    <w:rsid w:val="5711F453"/>
    <w:rsid w:val="5723CBE6"/>
    <w:rsid w:val="57D0F8BC"/>
    <w:rsid w:val="581EF17B"/>
    <w:rsid w:val="58C415E7"/>
    <w:rsid w:val="59B73A9A"/>
    <w:rsid w:val="59E69B07"/>
    <w:rsid w:val="5B4CA386"/>
    <w:rsid w:val="5BBB037F"/>
    <w:rsid w:val="5C9E3566"/>
    <w:rsid w:val="5CF10540"/>
    <w:rsid w:val="5D691011"/>
    <w:rsid w:val="5E343283"/>
    <w:rsid w:val="5E7C0201"/>
    <w:rsid w:val="5FF3E676"/>
    <w:rsid w:val="61C89423"/>
    <w:rsid w:val="626E438A"/>
    <w:rsid w:val="6293FF87"/>
    <w:rsid w:val="62AF90C0"/>
    <w:rsid w:val="631CEF8C"/>
    <w:rsid w:val="63FA4F76"/>
    <w:rsid w:val="645BD5FA"/>
    <w:rsid w:val="6537EF47"/>
    <w:rsid w:val="6572D710"/>
    <w:rsid w:val="65C1402E"/>
    <w:rsid w:val="65C34D2A"/>
    <w:rsid w:val="6626441C"/>
    <w:rsid w:val="68DDF9DE"/>
    <w:rsid w:val="695DA5F4"/>
    <w:rsid w:val="69BBCF40"/>
    <w:rsid w:val="6A09C052"/>
    <w:rsid w:val="6A11BD45"/>
    <w:rsid w:val="6AA4206F"/>
    <w:rsid w:val="6AC3EAE5"/>
    <w:rsid w:val="6B13C87D"/>
    <w:rsid w:val="6CA3A251"/>
    <w:rsid w:val="6E72A869"/>
    <w:rsid w:val="6EE25DF9"/>
    <w:rsid w:val="6FD9C259"/>
    <w:rsid w:val="6FDB0774"/>
    <w:rsid w:val="7091ADED"/>
    <w:rsid w:val="70D7830C"/>
    <w:rsid w:val="711BB8C5"/>
    <w:rsid w:val="714F9976"/>
    <w:rsid w:val="7235073E"/>
    <w:rsid w:val="730E1F99"/>
    <w:rsid w:val="7319A233"/>
    <w:rsid w:val="739A2A9D"/>
    <w:rsid w:val="73BB3C27"/>
    <w:rsid w:val="741F154A"/>
    <w:rsid w:val="746F61A4"/>
    <w:rsid w:val="7528B5E5"/>
    <w:rsid w:val="7567505B"/>
    <w:rsid w:val="763F9904"/>
    <w:rsid w:val="7685D619"/>
    <w:rsid w:val="769A1A21"/>
    <w:rsid w:val="7735EBB9"/>
    <w:rsid w:val="775D3525"/>
    <w:rsid w:val="784A337A"/>
    <w:rsid w:val="785A0D1C"/>
    <w:rsid w:val="78A94567"/>
    <w:rsid w:val="791E553D"/>
    <w:rsid w:val="79BEFCAC"/>
    <w:rsid w:val="7A18F077"/>
    <w:rsid w:val="7A836947"/>
    <w:rsid w:val="7B1364BF"/>
    <w:rsid w:val="7D2B0E7C"/>
    <w:rsid w:val="7E14CCE2"/>
    <w:rsid w:val="7E528FF9"/>
    <w:rsid w:val="7E7C6DC7"/>
    <w:rsid w:val="7E808F1F"/>
    <w:rsid w:val="7E8F08EF"/>
    <w:rsid w:val="7E99264D"/>
    <w:rsid w:val="7F21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34487F"/>
  <w15:docId w15:val="{8F89A002-5E4B-4038-AD5D-4A581B61975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959B4"/>
    <w:rPr>
      <w:sz w:val="22"/>
      <w:szCs w:val="22"/>
      <w:lang w:val="en-I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5AD2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6DC1"/>
    <w:pPr>
      <w:keepNext/>
      <w:numPr>
        <w:numId w:val="10"/>
      </w:numPr>
      <w:spacing w:before="240" w:after="60"/>
      <w:outlineLvl w:val="2"/>
    </w:pPr>
    <w:rPr>
      <w:rFonts w:eastAsia="Times New Roman" w:asciiTheme="minorHAnsi" w:hAnsiTheme="minorHAnsi" w:cstheme="minorHAnsi"/>
      <w:b/>
      <w:bCs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00B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671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567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6C2E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26C2E"/>
  </w:style>
  <w:style w:type="paragraph" w:styleId="Footer">
    <w:name w:val="footer"/>
    <w:basedOn w:val="Normal"/>
    <w:link w:val="FooterChar"/>
    <w:unhideWhenUsed/>
    <w:rsid w:val="00926C2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26C2E"/>
  </w:style>
  <w:style w:type="character" w:styleId="Hyperlink">
    <w:name w:val="Hyperlink"/>
    <w:basedOn w:val="DefaultParagraphFont"/>
    <w:unhideWhenUsed/>
    <w:rsid w:val="00283187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64D90"/>
    <w:rPr>
      <w:rFonts w:ascii="Consolas" w:hAnsi="Consolas"/>
      <w:sz w:val="21"/>
      <w:szCs w:val="21"/>
      <w:lang w:val="en-US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64D90"/>
    <w:rPr>
      <w:rFonts w:ascii="Consolas" w:hAnsi="Consolas" w:eastAsia="Calibri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925177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635FE4"/>
    <w:pPr>
      <w:ind w:left="720" w:hanging="720"/>
    </w:pPr>
    <w:rPr>
      <w:rFonts w:ascii="Arial" w:hAnsi="Arial" w:eastAsia="Times New Roman" w:cs="Arial"/>
      <w:sz w:val="24"/>
      <w:szCs w:val="24"/>
    </w:rPr>
  </w:style>
  <w:style w:type="character" w:styleId="BodyTextIndentChar" w:customStyle="1">
    <w:name w:val="Body Text Indent Char"/>
    <w:basedOn w:val="DefaultParagraphFont"/>
    <w:link w:val="BodyTextIndent"/>
    <w:uiPriority w:val="99"/>
    <w:rsid w:val="00635FE4"/>
    <w:rPr>
      <w:rFonts w:ascii="Arial" w:hAnsi="Arial" w:eastAsia="Times New Roman" w:cs="Arial"/>
      <w:sz w:val="24"/>
      <w:szCs w:val="24"/>
      <w:lang w:val="en-IE"/>
    </w:rPr>
  </w:style>
  <w:style w:type="character" w:styleId="Heading3Char" w:customStyle="1">
    <w:name w:val="Heading 3 Char"/>
    <w:basedOn w:val="DefaultParagraphFont"/>
    <w:link w:val="Heading3"/>
    <w:uiPriority w:val="9"/>
    <w:rsid w:val="008F6DC1"/>
    <w:rPr>
      <w:rFonts w:eastAsia="Times New Roman" w:asciiTheme="minorHAnsi" w:hAnsiTheme="minorHAnsi" w:cstheme="minorHAnsi"/>
      <w:b/>
      <w:bCs/>
      <w:sz w:val="22"/>
      <w:szCs w:val="22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43D04"/>
    <w:rPr>
      <w:color w:val="800080" w:themeColor="followedHyperlink"/>
      <w:u w:val="single"/>
    </w:rPr>
  </w:style>
  <w:style w:type="character" w:styleId="st1" w:customStyle="1">
    <w:name w:val="st1"/>
    <w:basedOn w:val="DefaultParagraphFont"/>
    <w:rsid w:val="005A1D3F"/>
  </w:style>
  <w:style w:type="character" w:styleId="CommentReference">
    <w:name w:val="annotation reference"/>
    <w:basedOn w:val="DefaultParagraphFont"/>
    <w:uiPriority w:val="99"/>
    <w:semiHidden/>
    <w:unhideWhenUsed/>
    <w:rsid w:val="00C168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686D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1686D"/>
    <w:rPr>
      <w:lang w:val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86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1686D"/>
    <w:rPr>
      <w:b/>
      <w:bCs/>
      <w:lang w:val="en-IE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45AD2"/>
    <w:rPr>
      <w:rFonts w:asciiTheme="majorHAnsi" w:hAnsiTheme="majorHAnsi" w:eastAsiaTheme="majorEastAsia" w:cstheme="majorBidi"/>
      <w:color w:val="365F91" w:themeColor="accent1" w:themeShade="BF"/>
      <w:sz w:val="26"/>
      <w:szCs w:val="26"/>
      <w:lang w:val="en-IE"/>
    </w:rPr>
  </w:style>
  <w:style w:type="paragraph" w:styleId="BodyText">
    <w:name w:val="Body Text"/>
    <w:basedOn w:val="Normal"/>
    <w:link w:val="BodyTextChar"/>
    <w:uiPriority w:val="99"/>
    <w:semiHidden/>
    <w:unhideWhenUsed/>
    <w:rsid w:val="00445AD2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445AD2"/>
    <w:rPr>
      <w:sz w:val="22"/>
      <w:szCs w:val="22"/>
      <w:lang w:val="en-IE"/>
    </w:rPr>
  </w:style>
  <w:style w:type="character" w:styleId="PageNumber">
    <w:name w:val="page number"/>
    <w:basedOn w:val="DefaultParagraphFont"/>
    <w:rsid w:val="000F3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0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microsoft.com/office/2011/relationships/people" Target="people.xml" Id="R41e72d7113cb4121" /><Relationship Type="http://schemas.microsoft.com/office/2011/relationships/commentsExtended" Target="commentsExtended.xml" Id="R0e6a1561fd1c47fd" /><Relationship Type="http://schemas.microsoft.com/office/2016/09/relationships/commentsIds" Target="commentsIds.xml" Id="R60dc17ce43b94865" /><Relationship Type="http://schemas.microsoft.com/office/2018/08/relationships/commentsExtensible" Target="commentsExtensible.xml" Id="R1e9d88089ffb465a" /><Relationship Type="http://schemas.openxmlformats.org/officeDocument/2006/relationships/hyperlink" Target="https://www.universityofgalway.ie/buildings/space-management/event-management/" TargetMode="External" Id="Rb8d7136b234a4ba6" /><Relationship Type="http://schemas.openxmlformats.org/officeDocument/2006/relationships/image" Target="/media/image.png" Id="Ra4bb753e632c4386" /><Relationship Type="http://schemas.openxmlformats.org/officeDocument/2006/relationships/image" Target="/media/image4.png" Id="Re0a756cca81c4ccb" /><Relationship Type="http://schemas.openxmlformats.org/officeDocument/2006/relationships/image" Target="/media/image6.png" Id="R6c86106ed2a542b7" /><Relationship Type="http://schemas.openxmlformats.org/officeDocument/2006/relationships/hyperlink" Target="mailto:space@universityofgalway.ie" TargetMode="External" Id="Rb6aa032c652c4a8e" /><Relationship Type="http://schemas.openxmlformats.org/officeDocument/2006/relationships/image" Target="/media/image9.png" Id="Ra4285dfc6f364ef3" /><Relationship Type="http://schemas.openxmlformats.org/officeDocument/2006/relationships/image" Target="/media/imagea.png" Id="R29b1a883bae14bb5" /><Relationship Type="http://schemas.openxmlformats.org/officeDocument/2006/relationships/image" Target="/media/imageb.png" Id="Rd2b46f2a892545f9" /><Relationship Type="http://schemas.openxmlformats.org/officeDocument/2006/relationships/image" Target="/media/imagec.png" Id="R162297bb137f4fd4" /><Relationship Type="http://schemas.openxmlformats.org/officeDocument/2006/relationships/image" Target="/media/imaged.png" Id="R1a6e48cb8a2f4fde" /><Relationship Type="http://schemas.openxmlformats.org/officeDocument/2006/relationships/image" Target="/media/imagee.png" Id="Ree7657be79b147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ba231e-f9e6-42c4-a77f-e969e0f970e9">
      <Terms xmlns="http://schemas.microsoft.com/office/infopath/2007/PartnerControls"/>
    </lcf76f155ced4ddcb4097134ff3c332f>
    <TaxCatchAll xmlns="b756af42-02ef-4646-aec1-103c0344115e" xsi:nil="true"/>
    <CumannnamBunscolCountyAthletics xmlns="7cba231e-f9e6-42c4-a77f-e969e0f970e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63FAFB4BA99449E860495C6231A70" ma:contentTypeVersion="18" ma:contentTypeDescription="Create a new document." ma:contentTypeScope="" ma:versionID="4a5440bd44f536b75eca627b417cf1d0">
  <xsd:schema xmlns:xsd="http://www.w3.org/2001/XMLSchema" xmlns:xs="http://www.w3.org/2001/XMLSchema" xmlns:p="http://schemas.microsoft.com/office/2006/metadata/properties" xmlns:ns2="7cba231e-f9e6-42c4-a77f-e969e0f970e9" xmlns:ns3="b756af42-02ef-4646-aec1-103c0344115e" targetNamespace="http://schemas.microsoft.com/office/2006/metadata/properties" ma:root="true" ma:fieldsID="cfd34e8e2ce85495f95b4109c5ab0dac" ns2:_="" ns3:_="">
    <xsd:import namespace="7cba231e-f9e6-42c4-a77f-e969e0f970e9"/>
    <xsd:import namespace="b756af42-02ef-4646-aec1-103c034411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CumannnamBunscolCountyAthletic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a231e-f9e6-42c4-a77f-e969e0f97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umannnamBunscolCountyAthletics" ma:index="25" nillable="true" ma:displayName="Cumann na mBunscol County Athletics" ma:format="Dropdown" ma:internalName="CumannnamBunscolCountyAthletic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6af42-02ef-4646-aec1-103c034411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7d21d99-cefb-4706-a7b0-3d9bb541002f}" ma:internalName="TaxCatchAll" ma:showField="CatchAllData" ma:web="b756af42-02ef-4646-aec1-103c034411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44E7A-6736-4E46-A3A8-DB8FDE5672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1EDFF9-B5D5-4F1E-8765-EA01C38A8340}"/>
</file>

<file path=customXml/itemProps3.xml><?xml version="1.0" encoding="utf-8"?>
<ds:datastoreItem xmlns:ds="http://schemas.openxmlformats.org/officeDocument/2006/customXml" ds:itemID="{A3AA16B5-CFF3-4D85-864C-F587001869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BAB713-BA8A-48D6-96BC-0CEC125EDB3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NUI Galway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David</dc:creator>
  <lastModifiedBy>O'Gorman, Niamh</lastModifiedBy>
  <revision>10</revision>
  <lastPrinted>2017-05-04T13:15:00.0000000Z</lastPrinted>
  <dcterms:created xsi:type="dcterms:W3CDTF">2024-11-27T11:51:00.0000000Z</dcterms:created>
  <dcterms:modified xsi:type="dcterms:W3CDTF">2024-12-10T21:47:53.2484902Z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0x01010044A63FAFB4BA99449E860495C6231A70</vt:lpwstr>
  </property>
  <property fmtid="{D5CDD505-2E9C-101B-9397-08002B2CF9AE}" pid="3" name="MediaServiceImageTags">
    <vt:lpwstr/>
  </property>
</Properties>
</file>